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F213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14:paraId="60B89CAA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Томский государственный университет</w:t>
      </w:r>
    </w:p>
    <w:p w14:paraId="255F16D4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Институт биологии, экологии, почвоведения, сельского и лесного хозяйства</w:t>
      </w:r>
    </w:p>
    <w:p w14:paraId="4BFB7A2A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Биологический институт</w:t>
      </w:r>
    </w:p>
    <w:p w14:paraId="098A6B1D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ботаники</w:t>
      </w:r>
    </w:p>
    <w:p w14:paraId="1E3BE073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</w:p>
    <w:p w14:paraId="7A1E55FE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</w:p>
    <w:p w14:paraId="78D5F6A5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</w:p>
    <w:p w14:paraId="4363FE12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</w:p>
    <w:p w14:paraId="6E16C231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</w:p>
    <w:p w14:paraId="7A24C0D7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</w:p>
    <w:p w14:paraId="6F06FFCC" w14:textId="77777777" w:rsidR="00000000" w:rsidRDefault="00000000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реферат</w:t>
      </w:r>
    </w:p>
    <w:p w14:paraId="7A903383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«Фитопатология»</w:t>
      </w:r>
    </w:p>
    <w:p w14:paraId="091512EB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</w:t>
      </w:r>
    </w:p>
    <w:p w14:paraId="08836B42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Некрозно-раковые болезни плодовых культур</w:t>
      </w:r>
    </w:p>
    <w:p w14:paraId="34B68B0F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5A018E3F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08BAF1E3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06DE53A1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1A3B09E1" w14:textId="77777777" w:rsidR="00000000" w:rsidRDefault="0000000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 Е.В. Вех</w:t>
      </w:r>
    </w:p>
    <w:p w14:paraId="65F6ADAA" w14:textId="77777777" w:rsidR="00000000" w:rsidRDefault="00000000">
      <w:pPr>
        <w:tabs>
          <w:tab w:val="left" w:leader="underscore" w:pos="1049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 группы №01205</w:t>
      </w:r>
    </w:p>
    <w:p w14:paraId="4371440D" w14:textId="77777777" w:rsidR="00000000" w:rsidRDefault="00000000">
      <w:pPr>
        <w:tabs>
          <w:tab w:val="left" w:leader="underscore" w:pos="8931"/>
          <w:tab w:val="left" w:leader="underscore" w:pos="1049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 доцент</w:t>
      </w:r>
    </w:p>
    <w:p w14:paraId="6B4C72C6" w14:textId="77777777" w:rsidR="00000000" w:rsidRDefault="00000000">
      <w:pPr>
        <w:tabs>
          <w:tab w:val="left" w:leader="underscore" w:pos="8160"/>
          <w:tab w:val="left" w:leader="underscore" w:pos="1049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Мерзлякова И.Е.</w:t>
      </w:r>
    </w:p>
    <w:p w14:paraId="6EDBFDC7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08A3B235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0AF858EC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74781C04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3ED7ADD4" w14:textId="77777777" w:rsidR="00000000" w:rsidRDefault="00000000">
      <w:pPr>
        <w:spacing w:line="360" w:lineRule="auto"/>
        <w:jc w:val="center"/>
        <w:rPr>
          <w:sz w:val="28"/>
          <w:szCs w:val="28"/>
        </w:rPr>
      </w:pPr>
    </w:p>
    <w:p w14:paraId="733478E7" w14:textId="77777777" w:rsidR="0000000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Томск - 2014</w:t>
      </w:r>
    </w:p>
    <w:p w14:paraId="3F0F1C6C" w14:textId="77777777" w:rsidR="00000000" w:rsidRDefault="000000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Содержание</w:t>
      </w:r>
    </w:p>
    <w:p w14:paraId="41C2214B" w14:textId="77777777" w:rsidR="00000000" w:rsidRDefault="00000000">
      <w:pPr>
        <w:tabs>
          <w:tab w:val="right" w:leader="dot" w:pos="9345"/>
        </w:tabs>
        <w:spacing w:line="360" w:lineRule="auto"/>
        <w:ind w:firstLine="709"/>
        <w:jc w:val="both"/>
        <w:rPr>
          <w:sz w:val="28"/>
          <w:szCs w:val="28"/>
        </w:rPr>
      </w:pPr>
    </w:p>
    <w:p w14:paraId="4F840DB7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Введение</w:t>
      </w:r>
    </w:p>
    <w:p w14:paraId="180F0CA9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Болезни семечковых культур</w:t>
      </w:r>
    </w:p>
    <w:p w14:paraId="14656772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Болезни косточковых культур</w:t>
      </w:r>
    </w:p>
    <w:p w14:paraId="113E2ECC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Болезни ягодных культур</w:t>
      </w:r>
    </w:p>
    <w:p w14:paraId="19960C4C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Болезни орехоплодных культур</w:t>
      </w:r>
    </w:p>
    <w:p w14:paraId="2C627E53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Болезни цитрусовых культур</w:t>
      </w:r>
    </w:p>
    <w:p w14:paraId="59951144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Болезни виноградных культур</w:t>
      </w:r>
    </w:p>
    <w:p w14:paraId="46C432BF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Заключение</w:t>
      </w:r>
    </w:p>
    <w:p w14:paraId="6FDBA971" w14:textId="77777777" w:rsidR="00000000" w:rsidRDefault="00000000">
      <w:pPr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Список использованной литературы</w:t>
      </w:r>
    </w:p>
    <w:p w14:paraId="59004F02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7BE3DC69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6F8B9C6E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lastRenderedPageBreak/>
        <w:t>Введение</w:t>
      </w:r>
    </w:p>
    <w:p w14:paraId="59FD2491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5F70AB36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Болезни плодовых и ягодных культур причиняют большой вред садоводству, значительно снижая урожай и ухудшая качество плодов, ослабляя растения, вследствие чего они утрачивают устойчивость к неблагоприятным факторам среды и часто погибают. В данной работе представлены многие некрозно-раковые заболевания плодовых культур, описание причин их возникновения, симптомов и методов борьбы с патогенами.</w:t>
      </w:r>
    </w:p>
    <w:p w14:paraId="00651CF9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Раковые болезни проявляются в образовании наростов (опухолей) вследствие ненормального разрастания тканей, незарастающих окруженных наплывами язв или смолоточащих ран на стволах, корнях и других органах растений. Раковые образования вызываются грибами, бактериями, вирусами и другими организмами, а также возникают под влиянием механических повреждений, резкой смены температур и других абиотических факторов.</w:t>
      </w:r>
    </w:p>
    <w:p w14:paraId="42153494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Некрозы могут возникнуть в результате гибели растительных клеток из-за непосредственного воздействия вирусов, а также из-за реакции сверхчувствительности, когда растение само убивает свои клетки, чтобы локализовать в них вирусного патогена и препятствовать его системному распространению. Локальные некрозы обычно серого, бурого, черно-коричневого цветов, округлой и вытянутой формы, иногда окаймленные. Они возникают на листьях, черешках, стеблях, плодах, семенах или клубнях растений.</w:t>
      </w:r>
    </w:p>
    <w:p w14:paraId="428EED7B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0395623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32AA3703" w14:textId="77777777" w:rsidR="00000000" w:rsidRDefault="00000000">
      <w:pPr>
        <w:rPr>
          <w:b/>
          <w:bCs/>
          <w:sz w:val="28"/>
          <w:szCs w:val="28"/>
        </w:rPr>
      </w:pPr>
      <w:r>
        <w:br w:type="page"/>
      </w:r>
    </w:p>
    <w:p w14:paraId="470D2DB5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  <w:lang w:val="uk-UA"/>
        </w:rPr>
        <w:t>олезни семечковых культур</w:t>
      </w:r>
    </w:p>
    <w:p w14:paraId="5F9F42C8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7BD1DE2D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Семечковые культуры представлены растениями, входящими в подсемейство Яблоневые &lt;https://ru.wikipedia.org/wiki/%D0%AF%D0%B1%D0%BB%D0%BE%D0%BD%D0%B5%D0%B2%D1%8B%D0%B5_(%D0%BF%D0%BE%D0%B4%D1%81%D0%B5%D0%BC%D0%B5%D0%B9%D1%81%D1%82%D0%B2%D0%BE)&gt; семейства Розоцветные: яблоня &lt;https://ru.wikipedia.org/wiki/%D0%AF%D0%B1%D0%BB%D0%BE%D0%BD%D1%8F&gt;, груша &lt;https://ru.wikipedia.org/wiki/%D0%93%D1%80%D1%83%D1%88%D0%B0&gt;, айва &lt;https://ru.wikipedia.org/wiki/%D0%90%D0%B9%D0%B2%D0%B0&gt;, рябина &lt;https://ru.wikipedia.org/wiki/%D0%A0%D1%8F%D0%B1%D0%B8%D0%BD%D0%B0&gt;, арония &lt;https://ru.wikipedia.org/wiki/%D0%90%D1%80%D0%BE%D0%BD%D0%B8%D1%8F&gt;, ирга &lt;https://ru.wikipedia.org/wiki/%D0%98%D1%80%D0%B3%D0%B0&gt;, хеномелес &lt;https://ru.wikipedia.org/wiki/%D0%A5%D0%B5%D0%BD%D0%BE%D0%BC%D0%B5%D0%BB%D0%B5%D1%81&gt; и мушмула кавказская &lt;https://ru.wikipedia.org/w/index.php?title=%D0%9C%D1%83%D1%88%D0%BC%D1%83%D0%BB%D0%B0_%D0%BA%D0%B0%D0%B2%D0%BA%D0%B0%D0%B7%D1%81%D0%BA%D0%B0%D1%8F&amp;action=edit&amp;redlink=1&gt;. Эта группа плодовых подвержена таким заболеваниям как черный рак, европейский рак и корневой рак.</w:t>
      </w:r>
    </w:p>
    <w:p w14:paraId="3D45574A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Черный рак - болезнь, которую вызывает несовершенный гриб Sphaeropsis </w:t>
      </w:r>
      <w:r>
        <w:rPr>
          <w:sz w:val="28"/>
          <w:szCs w:val="28"/>
          <w:lang w:val="en-US"/>
        </w:rPr>
        <w:t>malorum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Peck</w:t>
      </w:r>
      <w:r>
        <w:rPr>
          <w:sz w:val="28"/>
          <w:szCs w:val="28"/>
        </w:rPr>
        <w:t xml:space="preserve"> (класс Deuteromycetes, порядок Sphaeropsidales). Она может поражать кору, листья, плоды, но наиболее опасная форма - поражение коры на скелетных ветвях и штамбе плодовых деревьев.</w:t>
      </w:r>
    </w:p>
    <w:p w14:paraId="28327DF0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Пораженная кора имеет вид обуглившегося дерева, затем кора трескается в разных направлениях, поверхность ее покрывается мелкими бугорками. Отдельные участки растрескавшейся коры могут выкрашиваться, обнажая древесину. Участки пораженной коры постепенно разрастаются, и в течение нескольких лет поражение распространяется на скелетные ветви. При поражении более тонких ветвей кора на них вздувается, отстает от древесины, растрескивается и выглядит как бы обнаженной. Поэтому эту форму черного рака называют «огневица» или «антонов огонь».</w:t>
      </w:r>
    </w:p>
    <w:p w14:paraId="341621AD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Пораженные плоды вначале имеют буроватые пятна, которые позднее сильно разрастаются и охватывают весь плод. Он чернеет, мумифицируется и покрывается мелкими бугорками (как на пораженной коре). Плоды, пораженные черным раком в последней стадии развития, сильно напоминают </w:t>
      </w:r>
      <w:r>
        <w:rPr>
          <w:sz w:val="28"/>
          <w:szCs w:val="28"/>
        </w:rPr>
        <w:lastRenderedPageBreak/>
        <w:t>мумифицированные плоды при плодовой гнили.</w:t>
      </w:r>
    </w:p>
    <w:p w14:paraId="5016BA3F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Черный рак возникает на местах механических повреждений, подмерзаний коры, солнечных ожогов, повреждения насекомыми и т.п. Возбудитель сохраняется в пораженной коре, листьях, плодах. Болезнь обычно прогрессирует в загущенных садах, где ежегодно не проводят профилактических мероприятий. Первичное заражение и перезаражение происходят с помощью пикноспор.</w:t>
      </w:r>
    </w:p>
    <w:p w14:paraId="12F3D8E8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защиты от черного рака важны профилактические мероприятия: высокий уровень агротехники, ежегодная обрезка, предохранение от солнечных ожогов и механических повреждений. При обнаружении симптомов болезни на коре садовым ножом вырезают пораженный участок, захватывая 1-2 см здоровой коры (обычно на срезе зеленоватой). Рану дезинфицируют 1-3%-ным медным купоросом, затем замазывают садовым варом. Большие замазанные раны рекомендуется обмотать мешковиной. Ветви, пораженные черным раком, вырезают и сжигают.</w:t>
      </w:r>
    </w:p>
    <w:p w14:paraId="2FD503D7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Возбудитель обыкновенного (европейского или западного) рака - сумчатый гриб Nectria galligena Bres (класс Ascomycetes, порядок </w:t>
      </w:r>
      <w:r>
        <w:rPr>
          <w:sz w:val="28"/>
          <w:szCs w:val="28"/>
          <w:lang w:val="en-US"/>
        </w:rPr>
        <w:t>Hypocreales</w:t>
      </w:r>
      <w:r>
        <w:rPr>
          <w:sz w:val="28"/>
          <w:szCs w:val="28"/>
        </w:rPr>
        <w:t>). Поражает стволы, развилки скелетных ветвей и ветви первого порядка. На коре образуются небольшие вдавленные пятна желтоватого цвета; затем кора в этих местах отмирает с образованием наплывов и глубоких трещин (ран), достигающих иногда сердцевины дерева.</w:t>
      </w:r>
    </w:p>
    <w:p w14:paraId="1A01147E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Различают две формы рака: закрытую и открытую. При первой раковые наплывы краями закрывают рану почти полностью, оставляя щель, заполненную сгнившей массой. Пораженные ветви в местах наплывов часто засыхают и обламываются. При открытой форме образуются глубокие незарастающие раны, на месте которых развиваются раковые образования. На яблоне встречаются обе формы рака, на груше - открытая.</w:t>
      </w:r>
    </w:p>
    <w:p w14:paraId="367BE0E5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Весной вокруг ран образуются красноватые бугорки. Это спороношение гриба, которое приводит летом к перезаражению других деревьев. Заражаются обычно ослабленные, поврежденные деревья. Старые сады сильнее страдают от обыкновенного рака.</w:t>
      </w:r>
    </w:p>
    <w:p w14:paraId="496F70BB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борьбы с болезнью необходимо строгое соблюдение правил агротехники и ухода за плодовыми кустами и деревьями. Пораженные ветви необходимо срезать и уничтожать (сжигать). Образовавшиеся раны смазывают садовым варом или дезинфицируют бордоской жидкостью (100 г на 10 л воды).</w:t>
      </w:r>
    </w:p>
    <w:p w14:paraId="534490F8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Корневой рак - наиболее опасная болезнь саженцев плодовых культур, в том числе и семечковых. Вызывает ее бактерия Agrobacterium tumefaciens Conn, которая развивается на корневой системе и корневой шейке. Попадая в растение через ранки на корнях, бактерии вызывают усиленное деление клеток, отчего на корневой шейке и корнях образуются твердые травянистые наросты различного размера.</w:t>
      </w:r>
    </w:p>
    <w:p w14:paraId="087A6E89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Ослабленные растения легче заражаются. Возбудитель лучше развивается </w:t>
      </w:r>
      <w:r>
        <w:rPr>
          <w:sz w:val="28"/>
          <w:szCs w:val="28"/>
        </w:rPr>
        <w:lastRenderedPageBreak/>
        <w:t>на саженцах, выращиваемых на почве с нейтральной или слабощелочной реакцией; кислая среда почвы угнетает бактерии. Раковые образования могут разрушиться, освобождая бактерии, которые в форме покоящихся спор сохраняются в почве несколько лет. Пораженные раком саженцы плохо приживаются, особенно в сухом и жарком климате.</w:t>
      </w:r>
    </w:p>
    <w:p w14:paraId="5BEF3B96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Хороший уход и правильная агротехника способны снизить вредоносность болезни и растение будет развиваться практически как здоровое. Растениям необходимы своевременные поливы, подкормки удобрениями (особенно фосфорно-калийными) и навозом, рыхления, т.к. все это повышает устойчивость растений к бактериальному корневому раку.</w:t>
      </w:r>
    </w:p>
    <w:p w14:paraId="03CDBDB7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Нельзя разбивать сад на участках, где уже росли плодовые кусты и деревья. Хорошие предшественники для плодовых культур - зерновые и бобовые растения. Высаживать здоровые растения на участке, где до этого были обнаружены культуры, пораженные бактериальным корневым раком, допускается только через 3 года.</w:t>
      </w:r>
    </w:p>
    <w:p w14:paraId="06F3CF41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Необходимо осматривать приобретенные саженцы на предмет наростов и утолщений на корнях. Обнаруженные наросты необходимо срезать, а корневую систему такого саженца после обрезки дезинфицируют 1% раствором медного купороса (100 г на 10 л воды) в течение 5 минут, после этого корни промывают чистой водой или в растворе борной кислоты (20 г на 10 л воды). Саженцы, у которых сильно повреждена корневая шейка или центральный корень, сжигают.</w:t>
      </w:r>
    </w:p>
    <w:p w14:paraId="5262A5D0" w14:textId="77777777" w:rsidR="00000000" w:rsidRDefault="00000000">
      <w:pPr>
        <w:rPr>
          <w:b/>
          <w:bCs/>
          <w:sz w:val="28"/>
          <w:szCs w:val="28"/>
          <w:lang w:val="uk-UA"/>
        </w:rPr>
      </w:pPr>
      <w:r>
        <w:br w:type="page"/>
      </w:r>
    </w:p>
    <w:p w14:paraId="2D7FF50E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Болезни косточковых культур</w:t>
      </w:r>
    </w:p>
    <w:p w14:paraId="20E8E16B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211C9CB7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 косточковым культурам относятся растения входящие в подсемейство Сливовые семейства Розоцветные &lt;https://ru.wikipedia.org/wiki/%D0%A0%D0%BE%D0%B7%D0%BE%D0%B2%D1%8B%D0%B5&gt;: персик &lt;https://ru.wikipedia.org/wiki/%D0%9F%D0%B5%D1%80%D1%81%D0%B8%D0%BA&gt;, абрикос &lt;https://ru.wikipedia.org/wiki/%D0%90%D0%B1%D1%80%D0%B8%D0%BA%D0%BE%D1%81&gt;, вишня &lt;https://ru.wikipedia.org/wiki/%D0%92%D0%B8%D1%88%D0%BD%D1%8F&gt;, черешня &lt;https://ru.wikipedia.org/wiki/%D0%A7%D0%B5%D1%80%D0%B5%D1%88%D0%BD%D1%8F&gt;, слива &lt;https://ru.wikipedia.org/wiki/%D0%A1%D0%BB%D0%B8%D0%B2%D0%B0&gt;, алыча &lt;https://ru.wikipedia.org/wiki/%D0%90%D0%BB%D1%8B%D1%87%D0%B0&gt;, тёрн &lt;https://ru.wikipedia.org/wiki/%D0%A2%D1%91%D1%80%D0%BD&gt; и др. Эти растения поражаются бактериальным гоммозом.</w:t>
      </w:r>
    </w:p>
    <w:p w14:paraId="61B4DFF6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Бактериальный рак (бактериальный гоммоз) вызывают бактерии </w:t>
      </w:r>
      <w:r>
        <w:rPr>
          <w:sz w:val="28"/>
          <w:szCs w:val="28"/>
          <w:lang w:val="en-US"/>
        </w:rPr>
        <w:t>Pseudomonas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syringae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Hall</w:t>
      </w:r>
      <w:r>
        <w:rPr>
          <w:sz w:val="28"/>
          <w:szCs w:val="28"/>
        </w:rPr>
        <w:t>. От болезни особенно сильно страдают абрикос и черешня, кроме того, возбудитель вызывает бактериальный некроз и на семечковых плодовых культурах.</w:t>
      </w:r>
    </w:p>
    <w:p w14:paraId="7300C525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Симптомы болезни напоминают признаки монилиального ожога. Побеги, цветки, завязи плодов внезапно увядают, буреют и засыхают. На листьях вначале появляются водянистые расплывчатые пятна, как бы растекающиеся по жилке листа, затем жилки краснеют, листья желтеют, сворачиваются лодочкой и опадают.</w:t>
      </w:r>
    </w:p>
    <w:p w14:paraId="7F98020A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поражении коры на ней образуются слегка вдавленные пятна, переходящие в язвы. Во влажную погоду участки пораженной коры заполняются водой и камедью и издают кислый запах горького миндаля. Подсыхая, язва еще более углубляется; по краям ее окружают наплывы каллуса и засохшей камеди. Когда язвы распространяются по кольцу, выше расположенная часть ветви засыхает.</w:t>
      </w:r>
    </w:p>
    <w:p w14:paraId="05934587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Бактерии проникают через различные механические повреждения коры; особенно опасна передача болезни при обрезке деревьев и при прививке. Инкубационный период довольно продолжительный - 5-12 месяцев.</w:t>
      </w:r>
    </w:p>
    <w:p w14:paraId="7DDF0450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защиты растений применяют в основном профилактические меры: особенно строго отбирают посадочный материал, при малейших признаках болезни уничтожают саженцы. Избавить от гоммоза растения можно, устранив </w:t>
      </w:r>
      <w:r>
        <w:rPr>
          <w:sz w:val="28"/>
          <w:szCs w:val="28"/>
        </w:rPr>
        <w:lastRenderedPageBreak/>
        <w:t>причины камедетечения.</w:t>
      </w:r>
    </w:p>
    <w:p w14:paraId="6FB55AB5" w14:textId="77777777" w:rsidR="00000000" w:rsidRDefault="00000000">
      <w:pPr>
        <w:rPr>
          <w:b/>
          <w:bCs/>
          <w:sz w:val="28"/>
          <w:szCs w:val="28"/>
          <w:lang w:val="uk-UA"/>
        </w:rPr>
      </w:pPr>
      <w:r>
        <w:br w:type="page"/>
      </w:r>
    </w:p>
    <w:p w14:paraId="1B65D674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Болезни ягодных культур</w:t>
      </w:r>
    </w:p>
    <w:p w14:paraId="2CE0EDFE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4C16F88C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Ягодные культуры включают в себя сочные ягодообразные плоды, такие как земляника &lt;https://ru.wikipedia.org/wiki/%D0%97%D0%B5%D0%BC%D0%BB%D1%8F%D0%BD%D0%B8%D0%BA%D0%B0&gt;, смородина &lt;https://ru.wikipedia.org/wiki/%D0%A1%D0%BC%D0%BE%D1%80%D0%BE%D0%B4%D0%B8%D0%BD%D0%B0&gt;, крыжовник &lt;https://ru.wikipedia.org/wiki/%D0%9A%D1%80%D1%8B%D0%B6%D0%BE%D0%B2%D0%BD%D0%B8%D0%BA&gt;, малина &lt;https://ru.wikipedia.org/wiki/%D0%9C%D0%B0%D0%BB%D0%B8%D0%BD%D0%B0&gt;, ежевика &lt;https://ru.wikipedia.org/wiki/%D0%95%D0%B6%D0%B5%D0%B2%D0%B8%D0%BA%D0%B0&gt;, калина &lt;https://ru.wikipedia.org/wiki/%D0%9A%D0%B0%D0%BB%D0%B8%D0%BD%D0%B0&gt;, облепиха &lt;https://ru.wikipedia.org/wiki/%D0%9E%D0%B1%D0%BB%D0%B5%D0%BF%D0%B8%D1%85%D0%B0&gt;, черника &lt;https://ru.wikipedia.org/wiki/%D0%A7%D0%B5%D1%80%D0%BD%D0%B8%D0%BA%D0%B0&gt;, жимолость съедобная &lt;https://ru.wikipedia.org/wiki/%D0%96%D0%B8%D0%BC%D0%BE%D0%BB%D0%BE%D1%81%D1%82%D1%8C_%D1%81%D1%8A%D0%B5%D0%B4%D0%BE%D0%B1%D0%BD%D0%B0%D1%8F&gt;, брусника &lt;https://ru.wikipedia.org/wiki/%D0%91%D1%80%D1%83%D1%81%D0%BD%D0%B8%D0%BA%D0%B0&gt;.</w:t>
      </w:r>
    </w:p>
    <w:p w14:paraId="2849F372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Ягодные культуры редко подвергаются заражению некрозно-раковыми заболеваниями, гораздо чаще их поражают гнили, ржавчина и мучнистая роса. Опасным для малины может быть корневой рак, также на облепихе иногда проявляется черный рак (симптомы этих болезней и меры борьбы с ними описаны выше).</w:t>
      </w:r>
    </w:p>
    <w:p w14:paraId="380D1510" w14:textId="77777777" w:rsidR="00000000" w:rsidRDefault="00000000">
      <w:pPr>
        <w:pStyle w:val="1"/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профилактический агротехника раковый плодовый</w:t>
      </w:r>
    </w:p>
    <w:p w14:paraId="68EDC693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Болезни орехоплодных культур</w:t>
      </w:r>
    </w:p>
    <w:p w14:paraId="04E7E559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4F56490B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Орехоплодовые породы включают в себя растения из разных ботанических семейств, формирующие плоды - орехи &lt;https://ru.wikipedia.org/wiki/%D0%9E%D1%80%D0%B5%D1%85%D0%B8&gt; и сухие костянки &lt;https://ru.wikipedia.org/wiki/%D0%9A%D0%BE%D1%81%D1%82%D1%8F%D0</w:t>
      </w:r>
      <w:r>
        <w:rPr>
          <w:sz w:val="28"/>
          <w:szCs w:val="28"/>
        </w:rPr>
        <w:lastRenderedPageBreak/>
        <w:t>%BD%D0%BA%D0%B8&gt;: орех грецкий &lt;https://ru.wikipedia.org/wiki/%D0%9E%D1%80%D0%B5%D1%85_%D0%B3%D1%80%D0%B5%D1%86%D0%BA%D0%B8%D0%B9&gt;, миндаль &lt;https://ru.wikipedia.org/wiki/%D0%9C%D0%B8%D0%BD%D0%B4%D0%B0%D0%BB%D1%8C&gt;, лещина &lt;https://ru.wikipedia.org/wiki/%D0%9B%D0%B5%D1%89%D0%B8%D0%BD%D0%B0&gt;, фундук &lt;https://ru.wikipedia.org/wiki/%D0%A4%D1%83%D0%BD%D0%B4%D1%83%D0%BA&gt;, фисташка &lt;https://ru.wikipedia.org/wiki/%D0%A4%D0%B8%D1%81%D1%82%D0%B0%D1%88%D0%BA%D0%B0&gt;, каштан &lt;https://ru.wikipedia.org/wiki/%D0%9A%D0%B0%D1%88%D1%82%D0%B0%D0%BD&gt;, кария &lt;https://ru.wikipedia.org/wiki/%D0%93%D0%B8%D0%BA%D0%BE%D1%80%D0%B8&gt;, бук &lt;https://ru.wikipedia.org/wiki/%D0%91%D1%83%D0%BA&gt;, кажу &lt;https://ru.wikipedia.org/wiki/%D0%9A%D0%B0%D0%B6%D1%83&gt;, бразильский орех &lt;https://ru.wikipedia.org/wiki/%D0%91%D1%80%D0%B0%D0%B7%D0%B8%D0%BB%D1%8C%D1%81%D0%BA%D0%B8%D0%B9_%D0%BE%D1%80%D0%B5%D1%85&gt;, кедровые сосны &lt;https://ru.wikipedia.org/wiki/%D0%A1%D0%B8%D0%B1%D0%B8%D1%80%D1%81%D0%BA%D0%B8%D0%B9_%D0%BA%D0%B5%D0%B4%D1%80&gt;, пили &lt;https://ru.wikipedia.org/wiki/%D0%9A%D0%B0%D0%BD%D0%B0%D1%80%D0%B8%D1%83%D0%BC_%D1%84%D0%B8%D0%BB%D0%B8%D0%BF%D0%BF%D0%B8%D0%BD%D1%81%D0%BA%D0%B8%D0%B9&gt;, пахира &lt;https://ru.wikipedia.org/wiki/%D0%9F%D0%B0%D1%85%D0%B8%D1%80%D0%B0&gt;. Основным заболеванием этой группы плодовых является нектриоз.</w:t>
      </w:r>
    </w:p>
    <w:p w14:paraId="3C3D104D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Нектриевый некроз (нектриоз) - это инфекционная болезнь, вызываемая грибом Nectria cinnabarina порядка Нуросrеales класса Ascomycetes (конидиальная стадия - Tubercularia vulgaris порядка Hyphomycetales класса Deuteromycetes). Гриб чаще всего развивается как сапрофит на отмерших ветвях многих лиственных пород. Он может также паразитировать на ослабленных деревьях: поражает орех грецкий, конский каштан, лещину, рябину, барбарис и другие древесные породы и кустарники. Гриб вызывает усыхание побегов, ветвей или всего растения; особенно опасен для сеянцев и молодых культур.</w:t>
      </w:r>
    </w:p>
    <w:p w14:paraId="0DA723A1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Заражение происходит преимущественно в культурах, на молодой поросли, в школах питомников, городских насаждениях, парках и садах; осуществляется конидиями и сумкоспорами (через обломанные ветви и повреждения коры) или мицелием (при контакте корней больных и здоровых деревьев). Мицелий патогена распространяется в тканях коры, вызывая их отмирание, и проникает в древесину, закупоривая сосуды ксилемы, что приводит к нарушению водного режима растений. Поражённая древесина </w:t>
      </w:r>
      <w:r>
        <w:rPr>
          <w:sz w:val="28"/>
          <w:szCs w:val="28"/>
        </w:rPr>
        <w:lastRenderedPageBreak/>
        <w:t>темнеет, приобретает синевато-серую, зеленоватую или бурую окраску, затем загнивает.</w:t>
      </w:r>
    </w:p>
    <w:p w14:paraId="600EA02B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поражённых участках образуются многочисленные стромы гриба в виде гладких розовато-оранжевых или кирпично-красных шаровидных подушечек диаметром 1-2 мм, на поверхности которых развивается конидиальное спороношение. Позднее формируются тёмные шероховатые стромы сумчатой стадии с перитециями гриба.</w:t>
      </w:r>
    </w:p>
    <w:p w14:paraId="2C2372CE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борьбы с болезнью проводят профилактику общего ослабления деревьев, выявление очагов болезней, санитарно-оздоровительные мероприятия в поражённых насаждениях. Химической защитой растений в школах, маточниках, молодых культурах и городских посадках является опрыскивание ранней весной (до распускания листьев) 3%-ным раствором железного купороса, а во время вегетации, особенно после града, 1%-ной бордосской жидкостью или её заменителями.</w:t>
      </w:r>
    </w:p>
    <w:p w14:paraId="66F812DD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5F893CE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Болезни цитрусовых культур</w:t>
      </w:r>
    </w:p>
    <w:p w14:paraId="3C4B38C7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2CCDF632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цитрусовым относятся вечнозеленые растения, выращиваемые в субтропических районах: лимон, апельсин, мандарин, грейпфрут, лайм, цитрон. Эти растения могут страдать от бактериального ожога.</w:t>
      </w:r>
    </w:p>
    <w:p w14:paraId="746AB613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Бактериальный ожог (некроз) поражает листья и побеги, а также плоды всех цитрусовых культур. Приводит к значительному снижению урожая (в 3-9 раз) и сильному ослаблению деревьев. Возбудитель болезни - бактерия </w:t>
      </w:r>
      <w:r>
        <w:rPr>
          <w:sz w:val="28"/>
          <w:szCs w:val="28"/>
          <w:lang w:val="en-US"/>
        </w:rPr>
        <w:t>Pseudomonas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citriputealis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Smith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Stevens</w:t>
      </w:r>
      <w:r>
        <w:rPr>
          <w:sz w:val="28"/>
          <w:szCs w:val="28"/>
        </w:rPr>
        <w:t>.</w:t>
      </w:r>
    </w:p>
    <w:p w14:paraId="3CD7F5E8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черешках листьев появляются темно-коричневые пятна, из которых выделяется экссудат. Пятна разрастаются к листу и основанию черешка, переходя на веточку. Черешки и листья отмирают, но остаются висеть на ветке. На ветвях образуются водянистые (диаметром 1-5 мм) пятна, постепенно темнеющие до почти черного цвета. Пятна сливаются, опоясывают ветку, кора отмирает, и ветви усыхают. На плодах, особенно при хранении образуются округлые водянистые светло-желтые постепенно темнеющие пятна, которые позже превращаются в черную ямку на поверхности плода. Пятна захватывают только кожицу, не достигая мякоти.</w:t>
      </w:r>
    </w:p>
    <w:p w14:paraId="44019AA0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Бактерии сохраняются в пораженных ветвях до 1 года. В опавших листьях и плодах бактерии быстро погибают, но некоторое время служат источником инфекции.</w:t>
      </w:r>
    </w:p>
    <w:p w14:paraId="0C95C1B2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Защитные мероприятия в районах широкого распространения цитрусовых культур включают обрезку больных ветвей осенью и вновь отрастающих больных побегов весной с обязательным их уничтожением; сбор и уничтожение опавших листьев и плодов; обработку деревьев и саженцев 1%-ной бордоской смесью перед началом цветения и в период образования плодов; внесение фосфорно-калийных удобрений с целью повышения устойчивости. Уничтожают дикорастущие виды цитрусовых. В местах отсутствия болезни соблюдают строгий карантин.</w:t>
      </w:r>
    </w:p>
    <w:p w14:paraId="68348DC6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32FC30A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Болезни виноградных культур</w:t>
      </w:r>
    </w:p>
    <w:p w14:paraId="1A5A35DF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11D15A52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Растения, относящиеся к семейству Виноградовые &lt;https://ru.wikipedia.org/wiki/%D0%92%D0%B8%D0%BD%D0%BE%D0%B3%D1%80%D0%B0%D0%B4%D0%BE%D0%B2%D1%8B%D0%B5&gt;, среди которых наибольшее распространение и практическое применение получил род </w:t>
      </w:r>
      <w:r>
        <w:rPr>
          <w:sz w:val="28"/>
          <w:szCs w:val="28"/>
          <w:lang w:val="la-Latn"/>
        </w:rPr>
        <w:t>Vitis &lt;https://ru.wikipedia.org/wiki/Vitis&gt;</w:t>
      </w:r>
      <w:r>
        <w:rPr>
          <w:sz w:val="28"/>
          <w:szCs w:val="28"/>
        </w:rPr>
        <w:t>, включающий около 70 видов. Возделывают для получения вина, столового винограда и на сушку в умеренной, субтропической и тропической зонах. Поражаются бактериальным раком.</w:t>
      </w:r>
    </w:p>
    <w:p w14:paraId="2782B902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Возбудитель бактериального рака - бактерия Agrobacterium tumefaciens Conn, описанная выше. Болезнь встречается во всех районах виноградарства и поражает в основном надземные одревесневшие части виноградной лозы.</w:t>
      </w:r>
    </w:p>
    <w:p w14:paraId="5D004490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корневой шейке и стволе вначале под корой образуются небольшие мягкие опухоли. В дальнейшем они разрастаются, становятся твердыми, разрывают кору и выступают на поверхность. Сами опухоли становятся неровными, бугристыми, окраска их меняется на более темную, почти черную. К осени или зимой опухоли растрескиваются. Сливаясь между собой, опухоли образуют громоздкие наплывы на рукавах и в области корневой шейки.</w:t>
      </w:r>
    </w:p>
    <w:p w14:paraId="6E53230C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Бактерии проникают в ткань обычно через механические повреждения, раны коры. Поражение бактериальным раком приводит к сильному угнетению растений и даже к гибели виноградной лозы.</w:t>
      </w:r>
    </w:p>
    <w:p w14:paraId="0674824B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защиты от болезни необходимо тщательно осматривать саженцы при выкапывании из виноградной школки и все пораженные растения сжигать. </w:t>
      </w:r>
      <w:r>
        <w:rPr>
          <w:sz w:val="28"/>
          <w:szCs w:val="28"/>
        </w:rPr>
        <w:lastRenderedPageBreak/>
        <w:t>Здоровые саженцы, выращенные в зараженной бактериальным раком школке, должны быть обеззаражены. С этой целью их погружают в 1%-ную суспензию гранозана, а затем промывают чистой водой.</w:t>
      </w:r>
    </w:p>
    <w:p w14:paraId="3EB71F55" w14:textId="77777777" w:rsidR="00000000" w:rsidRDefault="000000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Ранней весной сразу же после открывки насаждения тщательно осматривают. Если заражение слабое, куст надо лечить - наросты аккуратно вырезают до живой древесины и сжигают, а раны обрабатывают 2%-ным раствором ДНОК. В крайнем случае, удаляют полностью рукава или даже всю надземную часть куста. Во избежание переноса возбудителя болезни на здоровые растения используемый инструмент должен быть продезинфицирован 5%-ным раствором формалина.</w:t>
      </w:r>
    </w:p>
    <w:p w14:paraId="1239E08A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167CDBF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64CFA65" w14:textId="77777777" w:rsidR="00000000" w:rsidRDefault="00000000">
      <w:pPr>
        <w:rPr>
          <w:b/>
          <w:bCs/>
          <w:sz w:val="28"/>
          <w:szCs w:val="28"/>
        </w:rPr>
      </w:pPr>
      <w:r>
        <w:br w:type="page"/>
      </w:r>
    </w:p>
    <w:p w14:paraId="222EBEA6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Заключение</w:t>
      </w:r>
    </w:p>
    <w:p w14:paraId="7654A47E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28376CD6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Некрозно-раковые болезни причиняют большой вред сельскому хозяйству, снижая урожай различных плодовых культур. Благодаря бактериальной и грибковой природе возникновения, болезни быстро распространяются среди растений, вызывая их ослабление и даже гибель. Для защиты растений от данных заболеваний необходимо строго соблюдать правила агротехники и ухода за плодовыми кустами и деревьями. Если заражение произошло, необходимо по возможности изолировать больное растение, продезинфицировать раны специальными средствами или удалить нежизнеспособные органы. Таким образом удается снизить риск заражения здоровых насаждений и сохранить урожай.</w:t>
      </w:r>
    </w:p>
    <w:p w14:paraId="71571958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35742960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44640AA3" w14:textId="77777777" w:rsidR="00000000" w:rsidRDefault="00000000">
      <w:pPr>
        <w:pStyle w:val="1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lastRenderedPageBreak/>
        <w:t>Список использованной литературы</w:t>
      </w:r>
    </w:p>
    <w:p w14:paraId="4CF8E2FC" w14:textId="77777777" w:rsidR="00000000" w:rsidRDefault="00000000">
      <w:pPr>
        <w:spacing w:line="360" w:lineRule="auto"/>
        <w:ind w:firstLine="709"/>
        <w:jc w:val="both"/>
        <w:rPr>
          <w:sz w:val="28"/>
          <w:szCs w:val="28"/>
        </w:rPr>
      </w:pPr>
    </w:p>
    <w:p w14:paraId="0328BA3D" w14:textId="77777777" w:rsidR="00000000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Лапшина Е.Д., Мерзлякова И.Е. Практикум по лесной фитопатологии: Учебное пособие к практическому курсу.- Томск: Изд-во Том. Ун-та, 2001.- 98 с.</w:t>
      </w:r>
    </w:p>
    <w:p w14:paraId="4C7D5DB9" w14:textId="77777777" w:rsidR="00000000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Шкаликов В.А., Белошапкина О.О., Букреев Д.Д. Защита растений от болезней - М.: КолосС, 2004 - 255 с.</w:t>
      </w:r>
    </w:p>
    <w:p w14:paraId="00815875" w14:textId="77777777" w:rsidR="00036EE6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 Шкаликов В.А., Стройков Ю.М., Джалилов Ф.С.-У. Практикум по сельскохозяйственной фитопатологии - М: КолосС, 2004 - 208 с.</w:t>
      </w:r>
    </w:p>
    <w:sectPr w:rsidR="00036E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76"/>
    <w:rsid w:val="00036EE6"/>
    <w:rsid w:val="002E543E"/>
    <w:rsid w:val="007B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FC130"/>
  <w14:defaultImageDpi w14:val="0"/>
  <w15:docId w15:val="{E1179B9C-E8D9-4123-B2C7-BA89B33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2978</Words>
  <Characters>16977</Characters>
  <Application>Microsoft Office Word</Application>
  <DocSecurity>0</DocSecurity>
  <Lines>141</Lines>
  <Paragraphs>39</Paragraphs>
  <ScaleCrop>false</ScaleCrop>
  <Company/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2025-12-07T18:44:00Z</dcterms:created>
  <dcterms:modified xsi:type="dcterms:W3CDTF">2025-12-07T18:44:00Z</dcterms:modified>
</cp:coreProperties>
</file>