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9E26" w14:textId="77777777" w:rsidR="005131CB" w:rsidRPr="005131CB" w:rsidRDefault="005131CB" w:rsidP="005131CB">
      <w:pPr>
        <w:rPr>
          <w:b/>
        </w:rPr>
      </w:pPr>
      <w:r w:rsidRPr="005131CB">
        <w:rPr>
          <w:b/>
        </w:rPr>
        <w:t>Виды и типы расстройств чувствительности</w:t>
      </w:r>
    </w:p>
    <w:p w14:paraId="5E600892" w14:textId="77777777" w:rsidR="005131CB" w:rsidRPr="005131CB" w:rsidRDefault="005131CB" w:rsidP="005131CB">
      <w:pPr>
        <w:rPr>
          <w:b/>
        </w:rPr>
      </w:pPr>
    </w:p>
    <w:p w14:paraId="2535B10B" w14:textId="77777777" w:rsidR="005131CB" w:rsidRPr="005131CB" w:rsidRDefault="005131CB" w:rsidP="005131CB">
      <w:r w:rsidRPr="005131CB">
        <w:rPr>
          <w:b/>
        </w:rPr>
        <w:t>Анестезия</w:t>
      </w:r>
      <w:r w:rsidRPr="005131CB">
        <w:t xml:space="preserve"> – потеря вида чув-</w:t>
      </w:r>
      <w:proofErr w:type="spellStart"/>
      <w:r w:rsidRPr="005131CB">
        <w:t>ти</w:t>
      </w:r>
      <w:proofErr w:type="spellEnd"/>
      <w:r w:rsidRPr="005131CB">
        <w:t xml:space="preserve">. </w:t>
      </w:r>
      <w:r w:rsidRPr="005131CB">
        <w:rPr>
          <w:b/>
        </w:rPr>
        <w:t>Существует:</w:t>
      </w:r>
      <w:r w:rsidRPr="005131CB">
        <w:t xml:space="preserve"> тактильная, болевая </w:t>
      </w:r>
      <w:r w:rsidRPr="005131CB">
        <w:rPr>
          <w:b/>
        </w:rPr>
        <w:t xml:space="preserve">(анальгезия), </w:t>
      </w:r>
      <w:r w:rsidRPr="005131CB">
        <w:t xml:space="preserve">температурная </w:t>
      </w:r>
      <w:r w:rsidRPr="005131CB">
        <w:rPr>
          <w:b/>
        </w:rPr>
        <w:t>(терманестезия),</w:t>
      </w:r>
      <w:r w:rsidRPr="005131CB">
        <w:t xml:space="preserve"> утрата чувства локализации </w:t>
      </w:r>
      <w:r w:rsidRPr="005131CB">
        <w:rPr>
          <w:b/>
        </w:rPr>
        <w:t>(</w:t>
      </w:r>
      <w:proofErr w:type="spellStart"/>
      <w:r w:rsidRPr="005131CB">
        <w:rPr>
          <w:b/>
        </w:rPr>
        <w:t>топанестезия</w:t>
      </w:r>
      <w:proofErr w:type="spellEnd"/>
      <w:r w:rsidRPr="005131CB">
        <w:t xml:space="preserve">), </w:t>
      </w:r>
      <w:proofErr w:type="spellStart"/>
      <w:r w:rsidRPr="005131CB">
        <w:t>нарущение</w:t>
      </w:r>
      <w:proofErr w:type="spellEnd"/>
      <w:r w:rsidRPr="005131CB">
        <w:t xml:space="preserve"> пространственного чувства </w:t>
      </w:r>
      <w:r w:rsidRPr="005131CB">
        <w:rPr>
          <w:b/>
        </w:rPr>
        <w:t>(</w:t>
      </w:r>
      <w:proofErr w:type="spellStart"/>
      <w:r w:rsidRPr="005131CB">
        <w:rPr>
          <w:b/>
        </w:rPr>
        <w:t>астерогнозия</w:t>
      </w:r>
      <w:proofErr w:type="spellEnd"/>
      <w:r w:rsidRPr="005131CB">
        <w:rPr>
          <w:b/>
        </w:rPr>
        <w:t>),</w:t>
      </w:r>
      <w:r w:rsidRPr="005131CB">
        <w:t xml:space="preserve"> суставно-мышечного чувства </w:t>
      </w:r>
      <w:r w:rsidRPr="005131CB">
        <w:rPr>
          <w:b/>
        </w:rPr>
        <w:t>(</w:t>
      </w:r>
      <w:proofErr w:type="spellStart"/>
      <w:r w:rsidRPr="005131CB">
        <w:rPr>
          <w:b/>
        </w:rPr>
        <w:t>батианестезия</w:t>
      </w:r>
      <w:proofErr w:type="spellEnd"/>
      <w:r w:rsidRPr="005131CB">
        <w:rPr>
          <w:b/>
        </w:rPr>
        <w:t>).</w:t>
      </w:r>
      <w:r w:rsidRPr="005131CB">
        <w:t xml:space="preserve"> При выпадении всех видов -</w:t>
      </w:r>
      <w:r w:rsidRPr="005131CB">
        <w:rPr>
          <w:b/>
        </w:rPr>
        <w:t>общ тотальная анестезия.</w:t>
      </w:r>
    </w:p>
    <w:p w14:paraId="17D5AAF8" w14:textId="77777777" w:rsidR="005131CB" w:rsidRPr="005131CB" w:rsidRDefault="005131CB" w:rsidP="005131CB">
      <w:proofErr w:type="gramStart"/>
      <w:r w:rsidRPr="005131CB">
        <w:rPr>
          <w:b/>
        </w:rPr>
        <w:t xml:space="preserve">Гипестезия </w:t>
      </w:r>
      <w:r w:rsidRPr="005131CB">
        <w:t xml:space="preserve"> –</w:t>
      </w:r>
      <w:proofErr w:type="gramEnd"/>
      <w:r w:rsidRPr="005131CB">
        <w:t xml:space="preserve"> понижение чув-</w:t>
      </w:r>
      <w:proofErr w:type="spellStart"/>
      <w:r w:rsidRPr="005131CB">
        <w:t>ти</w:t>
      </w:r>
      <w:proofErr w:type="spellEnd"/>
      <w:r w:rsidRPr="005131CB">
        <w:t xml:space="preserve">.  </w:t>
      </w:r>
      <w:r w:rsidRPr="005131CB">
        <w:rPr>
          <w:b/>
        </w:rPr>
        <w:t>Гиперестезия</w:t>
      </w:r>
      <w:r w:rsidRPr="005131CB">
        <w:t>.</w:t>
      </w:r>
    </w:p>
    <w:p w14:paraId="7B0CB9DE" w14:textId="77777777" w:rsidR="005131CB" w:rsidRPr="005131CB" w:rsidRDefault="005131CB" w:rsidP="005131CB">
      <w:proofErr w:type="spellStart"/>
      <w:r w:rsidRPr="005131CB">
        <w:rPr>
          <w:b/>
        </w:rPr>
        <w:t>Гиперпатия</w:t>
      </w:r>
      <w:proofErr w:type="spellEnd"/>
      <w:r w:rsidRPr="005131CB">
        <w:t xml:space="preserve"> – повышение порогов восприятия (не ощущаются легкие тактильные раздражения).</w:t>
      </w:r>
    </w:p>
    <w:p w14:paraId="32436852" w14:textId="77777777" w:rsidR="005131CB" w:rsidRPr="005131CB" w:rsidRDefault="005131CB" w:rsidP="005131CB">
      <w:proofErr w:type="spellStart"/>
      <w:r w:rsidRPr="005131CB">
        <w:rPr>
          <w:b/>
        </w:rPr>
        <w:t>Дизестезия</w:t>
      </w:r>
      <w:proofErr w:type="spellEnd"/>
      <w:r w:rsidRPr="005131CB">
        <w:rPr>
          <w:b/>
        </w:rPr>
        <w:t xml:space="preserve"> </w:t>
      </w:r>
      <w:r w:rsidRPr="005131CB">
        <w:t>– извращение восприятия раздражения (прикосновение -боль, холод-тепло)</w:t>
      </w:r>
    </w:p>
    <w:p w14:paraId="5F05D034" w14:textId="77777777" w:rsidR="005131CB" w:rsidRPr="005131CB" w:rsidRDefault="005131CB" w:rsidP="005131CB">
      <w:proofErr w:type="spellStart"/>
      <w:r w:rsidRPr="005131CB">
        <w:rPr>
          <w:b/>
        </w:rPr>
        <w:t>Полиестезия</w:t>
      </w:r>
      <w:proofErr w:type="spellEnd"/>
      <w:r w:rsidRPr="005131CB">
        <w:rPr>
          <w:b/>
        </w:rPr>
        <w:t xml:space="preserve"> </w:t>
      </w:r>
      <w:r w:rsidRPr="005131CB">
        <w:t xml:space="preserve">– ощущение нескольких раздражений, при нанесении одного. </w:t>
      </w:r>
    </w:p>
    <w:p w14:paraId="7D11407D" w14:textId="77777777" w:rsidR="005131CB" w:rsidRPr="005131CB" w:rsidRDefault="005131CB" w:rsidP="005131CB">
      <w:r w:rsidRPr="005131CB">
        <w:rPr>
          <w:b/>
        </w:rPr>
        <w:t>Синестезия</w:t>
      </w:r>
      <w:r w:rsidRPr="005131CB">
        <w:t xml:space="preserve"> – ощущение раздражение не т/о в месте его нанесения, но и в </w:t>
      </w:r>
      <w:proofErr w:type="spellStart"/>
      <w:r w:rsidRPr="005131CB">
        <w:t>др</w:t>
      </w:r>
      <w:proofErr w:type="spellEnd"/>
      <w:r w:rsidRPr="005131CB">
        <w:t xml:space="preserve"> области. (</w:t>
      </w:r>
      <w:proofErr w:type="spellStart"/>
      <w:r w:rsidRPr="005131CB">
        <w:t>Топанастезия</w:t>
      </w:r>
      <w:proofErr w:type="spellEnd"/>
      <w:r w:rsidRPr="005131CB">
        <w:t xml:space="preserve"> - отсутствие чувства локализации)</w:t>
      </w:r>
    </w:p>
    <w:p w14:paraId="19E4074E" w14:textId="77777777" w:rsidR="005131CB" w:rsidRPr="005131CB" w:rsidRDefault="005131CB" w:rsidP="005131CB">
      <w:r w:rsidRPr="005131CB">
        <w:rPr>
          <w:b/>
        </w:rPr>
        <w:t>Расстройства чув-</w:t>
      </w:r>
      <w:proofErr w:type="spellStart"/>
      <w:r w:rsidRPr="005131CB">
        <w:rPr>
          <w:b/>
        </w:rPr>
        <w:t>ти</w:t>
      </w:r>
      <w:proofErr w:type="spellEnd"/>
      <w:r w:rsidRPr="005131CB">
        <w:rPr>
          <w:b/>
        </w:rPr>
        <w:t xml:space="preserve"> возникающие без нанесения внешних раздражений:</w:t>
      </w:r>
      <w:r w:rsidRPr="005131CB">
        <w:t xml:space="preserve"> </w:t>
      </w:r>
    </w:p>
    <w:p w14:paraId="5BF8F39B" w14:textId="77777777" w:rsidR="005131CB" w:rsidRPr="005131CB" w:rsidRDefault="005131CB" w:rsidP="005131CB">
      <w:r w:rsidRPr="005131CB">
        <w:rPr>
          <w:b/>
        </w:rPr>
        <w:t>Парестезии</w:t>
      </w:r>
      <w:r w:rsidRPr="005131CB">
        <w:t xml:space="preserve"> – ненормальные ощущения, испытываемые без получения раздражения извне (чувство онемения, ползанья мурашек). </w:t>
      </w:r>
    </w:p>
    <w:p w14:paraId="78A66AF4" w14:textId="77777777" w:rsidR="005131CB" w:rsidRPr="005131CB" w:rsidRDefault="005131CB" w:rsidP="005131CB">
      <w:proofErr w:type="spellStart"/>
      <w:r w:rsidRPr="005131CB">
        <w:rPr>
          <w:b/>
        </w:rPr>
        <w:t>Аллохейрия</w:t>
      </w:r>
      <w:proofErr w:type="spellEnd"/>
      <w:r w:rsidRPr="005131CB">
        <w:rPr>
          <w:b/>
        </w:rPr>
        <w:t xml:space="preserve"> </w:t>
      </w:r>
      <w:r w:rsidRPr="005131CB">
        <w:t xml:space="preserve">– ощущение раздражения в симметричном участке на противоположной. </w:t>
      </w:r>
    </w:p>
    <w:p w14:paraId="23621731" w14:textId="77777777" w:rsidR="005131CB" w:rsidRPr="005131CB" w:rsidRDefault="005131CB" w:rsidP="005131CB">
      <w:proofErr w:type="spellStart"/>
      <w:r w:rsidRPr="005131CB">
        <w:rPr>
          <w:b/>
        </w:rPr>
        <w:t>Полиэстезия</w:t>
      </w:r>
      <w:proofErr w:type="spellEnd"/>
      <w:r w:rsidRPr="005131CB">
        <w:t>- восприятие одиночного раздражителя как множественного</w:t>
      </w:r>
    </w:p>
    <w:p w14:paraId="052072B8" w14:textId="77777777" w:rsidR="005131CB" w:rsidRPr="005131CB" w:rsidRDefault="005131CB" w:rsidP="005131CB">
      <w:proofErr w:type="spellStart"/>
      <w:r w:rsidRPr="005131CB">
        <w:rPr>
          <w:b/>
        </w:rPr>
        <w:t>Астереогноз</w:t>
      </w:r>
      <w:proofErr w:type="spellEnd"/>
      <w:r w:rsidRPr="005131CB">
        <w:t xml:space="preserve"> – утрата способности распознавания знакомых предметов на ощупь. </w:t>
      </w:r>
    </w:p>
    <w:p w14:paraId="48DDADFF" w14:textId="77777777" w:rsidR="005131CB" w:rsidRPr="005131CB" w:rsidRDefault="005131CB" w:rsidP="005131CB">
      <w:r w:rsidRPr="005131CB">
        <w:rPr>
          <w:b/>
        </w:rPr>
        <w:t>Боли</w:t>
      </w:r>
      <w:r w:rsidRPr="005131CB">
        <w:t xml:space="preserve"> – возникают в рез-те раздражения рецепторов, чувствительных проводников.</w:t>
      </w:r>
    </w:p>
    <w:p w14:paraId="7B68EF77" w14:textId="77777777" w:rsidR="005131CB" w:rsidRPr="005131CB" w:rsidRDefault="005131CB" w:rsidP="005131CB">
      <w:pPr>
        <w:rPr>
          <w:b/>
        </w:rPr>
      </w:pPr>
      <w:r w:rsidRPr="005131CB">
        <w:rPr>
          <w:b/>
        </w:rPr>
        <w:t>По локализации бывают:</w:t>
      </w:r>
    </w:p>
    <w:p w14:paraId="03B7B4A6" w14:textId="77777777" w:rsidR="005131CB" w:rsidRPr="005131CB" w:rsidRDefault="005131CB" w:rsidP="005131CB">
      <w:r w:rsidRPr="005131CB">
        <w:rPr>
          <w:b/>
        </w:rPr>
        <w:t>- местные</w:t>
      </w:r>
      <w:r w:rsidRPr="005131CB">
        <w:t xml:space="preserve"> – локализация совпадает с местом локализации патологического очага. </w:t>
      </w:r>
    </w:p>
    <w:p w14:paraId="399A0711" w14:textId="77777777" w:rsidR="005131CB" w:rsidRPr="005131CB" w:rsidRDefault="005131CB" w:rsidP="005131CB">
      <w:r w:rsidRPr="005131CB">
        <w:rPr>
          <w:b/>
        </w:rPr>
        <w:t>- проекционные</w:t>
      </w:r>
      <w:r w:rsidRPr="005131CB">
        <w:t xml:space="preserve"> –не совпадает с местом раздражения. При ушибе локтя, боль ощущается в области 4-5 пальцев, т.е. боль проецируется в зону иннервации.</w:t>
      </w:r>
    </w:p>
    <w:p w14:paraId="650DEAF2" w14:textId="77777777" w:rsidR="005131CB" w:rsidRPr="005131CB" w:rsidRDefault="005131CB" w:rsidP="005131CB">
      <w:r w:rsidRPr="005131CB">
        <w:rPr>
          <w:b/>
        </w:rPr>
        <w:t xml:space="preserve">- </w:t>
      </w:r>
      <w:proofErr w:type="spellStart"/>
      <w:r w:rsidRPr="005131CB">
        <w:rPr>
          <w:b/>
        </w:rPr>
        <w:t>иррадиирующие</w:t>
      </w:r>
      <w:proofErr w:type="spellEnd"/>
      <w:r w:rsidRPr="005131CB">
        <w:t xml:space="preserve"> –распространение раздражения с одной ветви нерва на другую. </w:t>
      </w:r>
    </w:p>
    <w:p w14:paraId="61FB2299" w14:textId="77777777" w:rsidR="005131CB" w:rsidRPr="005131CB" w:rsidRDefault="005131CB" w:rsidP="005131CB">
      <w:r w:rsidRPr="005131CB">
        <w:rPr>
          <w:b/>
        </w:rPr>
        <w:t xml:space="preserve">Каузалгии </w:t>
      </w:r>
      <w:r w:rsidRPr="005131CB">
        <w:t xml:space="preserve">- жгучие, интенсивные боли, возникающие в результате ранений периферических нервов, особенно срединного и седалищного. </w:t>
      </w:r>
    </w:p>
    <w:p w14:paraId="7A6B3BDE" w14:textId="77777777" w:rsidR="005131CB" w:rsidRPr="005131CB" w:rsidRDefault="005131CB" w:rsidP="005131CB">
      <w:r w:rsidRPr="005131CB">
        <w:rPr>
          <w:b/>
        </w:rPr>
        <w:lastRenderedPageBreak/>
        <w:t>Фантомные боли</w:t>
      </w:r>
      <w:r w:rsidRPr="005131CB">
        <w:t xml:space="preserve"> - возникают в отсутствующих конечностях.</w:t>
      </w:r>
    </w:p>
    <w:p w14:paraId="44AF3ACB" w14:textId="5746AB99" w:rsidR="00F12C76" w:rsidRPr="005131CB" w:rsidRDefault="00C1304F" w:rsidP="005131CB">
      <w:r w:rsidRPr="00C1304F">
        <w:t xml:space="preserve"> </w:t>
      </w:r>
    </w:p>
    <w:sectPr w:rsidR="00F12C76" w:rsidRPr="005131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579F8"/>
    <w:multiLevelType w:val="hybridMultilevel"/>
    <w:tmpl w:val="EE9A4A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058474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ED"/>
    <w:rsid w:val="004234A6"/>
    <w:rsid w:val="005131CB"/>
    <w:rsid w:val="00547CA1"/>
    <w:rsid w:val="005665ED"/>
    <w:rsid w:val="006C0B77"/>
    <w:rsid w:val="008242FF"/>
    <w:rsid w:val="00870751"/>
    <w:rsid w:val="008A643D"/>
    <w:rsid w:val="00922C48"/>
    <w:rsid w:val="00951702"/>
    <w:rsid w:val="00A11E0B"/>
    <w:rsid w:val="00A57A93"/>
    <w:rsid w:val="00B915B7"/>
    <w:rsid w:val="00C1304F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F42E"/>
  <w15:chartTrackingRefBased/>
  <w15:docId w15:val="{B524B9CE-A6AC-40D1-9EA4-305B796A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5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5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5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5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5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5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5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5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5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5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5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65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65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65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65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65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6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5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5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6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5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5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5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65E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1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2025-12-11T09:48:00Z</dcterms:created>
  <dcterms:modified xsi:type="dcterms:W3CDTF">2025-12-11T09:52:00Z</dcterms:modified>
</cp:coreProperties>
</file>