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FAB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27473D5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7309F9A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60BBE9A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23FF0E3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0AD16BC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1F20D80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4A0BA45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3BAC486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5B61F34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57BFBC0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719DE17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50E05D0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4A5E206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Эссе</w:t>
      </w:r>
    </w:p>
    <w:p w14:paraId="180CD14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Я и биология</w:t>
      </w:r>
    </w:p>
    <w:p w14:paraId="3EC45DF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0E54AA4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kern w:val="0"/>
          <w:sz w:val="28"/>
          <w:szCs w:val="28"/>
        </w:rPr>
      </w:pPr>
    </w:p>
    <w:p w14:paraId="61159426" w14:textId="77777777" w:rsidR="00000000" w:rsidRDefault="00000000">
      <w:pPr>
        <w:widowControl w:val="0"/>
        <w:autoSpaceDE w:val="0"/>
        <w:autoSpaceDN w:val="0"/>
        <w:adjustRightInd w:val="0"/>
        <w:spacing w:after="0" w:line="360" w:lineRule="auto"/>
        <w:rPr>
          <w:rFonts w:ascii="Times New Roman CYR" w:hAnsi="Times New Roman CYR" w:cs="Times New Roman CYR"/>
          <w:noProof/>
          <w:kern w:val="0"/>
          <w:sz w:val="28"/>
          <w:szCs w:val="28"/>
        </w:rPr>
      </w:pPr>
      <w:r>
        <w:rPr>
          <w:rFonts w:ascii="Times New Roman CYR" w:hAnsi="Times New Roman CYR" w:cs="Times New Roman CYR"/>
          <w:noProof/>
          <w:kern w:val="0"/>
          <w:sz w:val="28"/>
          <w:szCs w:val="28"/>
        </w:rPr>
        <w:t>Ефремова Нина</w:t>
      </w:r>
    </w:p>
    <w:p w14:paraId="13E169A6" w14:textId="77777777" w:rsidR="00000000" w:rsidRDefault="00000000">
      <w:pPr>
        <w:widowControl w:val="0"/>
        <w:autoSpaceDE w:val="0"/>
        <w:autoSpaceDN w:val="0"/>
        <w:adjustRightInd w:val="0"/>
        <w:spacing w:after="0" w:line="360" w:lineRule="auto"/>
        <w:rPr>
          <w:rFonts w:ascii="Times New Roman CYR" w:hAnsi="Times New Roman CYR" w:cs="Times New Roman CYR"/>
          <w:i/>
          <w:iCs/>
          <w:noProof/>
          <w:kern w:val="0"/>
          <w:sz w:val="28"/>
          <w:szCs w:val="28"/>
        </w:rPr>
      </w:pPr>
      <w:r>
        <w:rPr>
          <w:rFonts w:ascii="Times New Roman CYR" w:hAnsi="Times New Roman CYR" w:cs="Times New Roman CYR"/>
          <w:i/>
          <w:iCs/>
          <w:noProof/>
          <w:kern w:val="0"/>
          <w:sz w:val="28"/>
          <w:szCs w:val="28"/>
        </w:rPr>
        <w:t xml:space="preserve">ученица 11 класса ГУ "Пешковская средняя школа" </w:t>
      </w:r>
    </w:p>
    <w:p w14:paraId="499EB1BD" w14:textId="77777777" w:rsidR="00000000" w:rsidRDefault="00000000">
      <w:pPr>
        <w:widowControl w:val="0"/>
        <w:autoSpaceDE w:val="0"/>
        <w:autoSpaceDN w:val="0"/>
        <w:adjustRightInd w:val="0"/>
        <w:spacing w:after="0" w:line="360" w:lineRule="auto"/>
        <w:rPr>
          <w:rFonts w:ascii="Times New Roman CYR" w:hAnsi="Times New Roman CYR" w:cs="Times New Roman CYR"/>
          <w:i/>
          <w:iCs/>
          <w:noProof/>
          <w:kern w:val="0"/>
          <w:sz w:val="28"/>
          <w:szCs w:val="28"/>
        </w:rPr>
      </w:pPr>
      <w:r>
        <w:rPr>
          <w:rFonts w:ascii="Times New Roman CYR" w:hAnsi="Times New Roman CYR" w:cs="Times New Roman CYR"/>
          <w:i/>
          <w:iCs/>
          <w:noProof/>
          <w:kern w:val="0"/>
          <w:sz w:val="28"/>
          <w:szCs w:val="28"/>
        </w:rPr>
        <w:t>ОО Федоровского района" Костанайская область</w:t>
      </w:r>
    </w:p>
    <w:p w14:paraId="68156E7C"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i/>
          <w:iCs/>
          <w:color w:val="000000"/>
          <w:kern w:val="0"/>
          <w:sz w:val="28"/>
          <w:szCs w:val="28"/>
        </w:rPr>
      </w:pPr>
      <w:r>
        <w:rPr>
          <w:rFonts w:ascii="Times New Roman CYR" w:hAnsi="Times New Roman CYR" w:cs="Times New Roman CYR"/>
          <w:i/>
          <w:iCs/>
          <w:color w:val="000000"/>
          <w:kern w:val="0"/>
          <w:sz w:val="28"/>
          <w:szCs w:val="28"/>
        </w:rPr>
        <w:br w:type="page"/>
      </w:r>
      <w:r>
        <w:rPr>
          <w:rFonts w:ascii="Times New Roman CYR" w:hAnsi="Times New Roman CYR" w:cs="Times New Roman CYR"/>
          <w:i/>
          <w:iCs/>
          <w:color w:val="000000"/>
          <w:kern w:val="0"/>
          <w:sz w:val="28"/>
          <w:szCs w:val="28"/>
        </w:rPr>
        <w:lastRenderedPageBreak/>
        <w:t>"Когда мы осмыслим свою роль на земле, пусть самую скромную и незаметную, тогда лишь мы будем счастливы." (Антуан де Сент-Экзюпери)</w:t>
      </w:r>
    </w:p>
    <w:p w14:paraId="193C682F"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Когда выдаётся свободная минута, я люблю перелистывать "Маленького Принца" Антуана де Сент-Экзюпери, одно из любимых мной произведений. Взгляд невольно останавливается на строчках, отмеченных карандашом: "Быть человеком - это и значит чувствовать, что ты за все в ответе". По мере взросления смысл этих строк для меня все более проясняется: мы, разумные существа, несем ответственность и перед теми, "кого мы приручили", и перед будущими поколениями за сохранение гармонии природы. Перелистываю страницы… "Разум обретает ценность тогда, когда он служит любви". Как просто и точно сказано об ответственности науки, об ответственности человека за путь, который он выбирает и идет по нему всю жизнь. Отсчитывает последние дни 2010 год - год, когда нам, выпускникам, уже необходимо было делать выбор. Мой путь, мой сознательный выбор - навсегда связать свою жизнь с бурно развивающейся в последние годы наукой биологией. Мне кажется, что у биологии самая важная миссия - не просто постичь закономерности жизни, разгадать ее тайны, но и суметь сохранить многообразие живой природы. Биология - великая наука. Она окружает нас повсюду.</w:t>
      </w:r>
    </w:p>
    <w:p w14:paraId="3D75A472"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Вспоминаю начало сентября: нас попросили назвать пятый предмет для тестирования. Многие задумались, некоторые не смогли определиться долгое время. Мне же было легко. Мой выбор сделан, наверное, в раннем детстве. Самые яркие детские воспоминания связаны с открытием мира вокруг себя. Это чудо открытия жизни, кипящей везде: и в маленькой речке, куда нас возили купаться, и в безбрежной степи, начинающейся сразу за нашим огородом. Мы живём на краю села, и у нас частые гости - перепелки, зайцы, лисы. А летом стоит поднять голову вверх: летают птицы, порхают бабочки, носятся стрекозы… К живой природе меня тянуло всегда: сколько неизведанного и </w:t>
      </w:r>
      <w:r>
        <w:rPr>
          <w:rFonts w:ascii="Times New Roman CYR" w:hAnsi="Times New Roman CYR" w:cs="Times New Roman CYR"/>
          <w:color w:val="000000"/>
          <w:kern w:val="0"/>
          <w:sz w:val="28"/>
          <w:szCs w:val="28"/>
        </w:rPr>
        <w:lastRenderedPageBreak/>
        <w:t>интересного!</w:t>
      </w:r>
    </w:p>
    <w:p w14:paraId="65328D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биология наука земля природа</w:t>
      </w:r>
    </w:p>
    <w:p w14:paraId="5F6354F4"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Наша планета уникальна тем, что на ней есть жизнь. Земля заселена растениями и животными, грибами и микроорганизмами. Жизнь есть в лесах и горах, морях и пустынях. Наука, изучающая свойства живого и жизнь во всех ее проявлениях, и есть биология. Наука, которую избрала я!</w:t>
      </w:r>
    </w:p>
    <w:p w14:paraId="00BF0543"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В судьбе любого человека случаются события, которые, сначала малопримечательные, в будущем оказываются для тебя своеобразной точкой отсчёта. Таким эпизодом в моей жизни стало появление в расписании урока биологии. Он стал самым любимым. Учебники, полученные в библиотеке, прочитывала ещё летом. С тех пор моим главным увлечением стало изучение Природы. Именно так, с большой буквы. Иначе я и не отношусь к любому живому существу, к любому цветку. О цветах, об этом чуде, я могла говорить бесконечно. Моя детская мечта, которую я надеюсь осуществить, - создать на своём участке цветочные часы. Чтобы сотворить это чудо, необходимы не только навыки ухода за растениями, но и глубокие знания ботаники. Издревле было известно, что многие явления природы обладают определенной периодичностью. Раскрывание и закрывание цветков, появление росы на траве, множество других примет помогали раньше людям ориентироваться во времени. Еще в Древней Греции и Риме на клумбах высаживались растения, с помощью которых можно было определить время суток. Первые цветочные часы появились в 20-х годах XVIII века. Они показывали время с 3-5 часов утра. Чтобы ответить на вопрос "Какая сила заставляет цветы раскрываться и закрываться приблизительно в одно и то же время?", ученым предстояло сделать важное открытие: оказывается, растения тоже способны двигаться. До сих пор помню, с каким интересом постигала я мир растений и животных. Каждый день происходило маленькое чудо открытия. Оказывается, самое многообразное семейство цветковых растений - орхидные: в него входит от 17 </w:t>
      </w:r>
      <w:r>
        <w:rPr>
          <w:rFonts w:ascii="Times New Roman CYR" w:hAnsi="Times New Roman CYR" w:cs="Times New Roman CYR"/>
          <w:color w:val="000000"/>
          <w:kern w:val="0"/>
          <w:sz w:val="28"/>
          <w:szCs w:val="28"/>
        </w:rPr>
        <w:lastRenderedPageBreak/>
        <w:t>до 30 тысяч видов. Самым старым деревом на Земле считается сосна остистая, растущая в горах Восточной Невады. Радиоуглеродный метод анализа показал, что возраст этого дерева составляет около 4900 лет. А ленивец - настоящий чемпион по медлительности в мире животных: он проводит всю свою жизнь на деревьях в подвешенном положении спиной вниз. Меня всегда привлекала загадка появления жизни на Земле. В третьем классе я увлеклась греческой мифологией. В сознании древних обитателей Эгейского бассейна все силы и явления природы олицетворялись могущественными, бессмертными существами - богами, которых они представляли в виде идеальных людей, обладавших всеми чувствами, свойственными человеку. Согласно мифам, источник жизни заключался в вечном, безграничном Хаосе. Все возникло из него - весь мир и бессмертные боги. Мой пытливый ум не мог удовлетвориться таким объяснением происхождения жизни. И только биология помогла мне понять, как зародилась жизнь на нашей планете. За годы учёбы сделано много открытий, но знаю, что ещё больше ждёт меня впереди, так как биология способна дать ответы на многие вопросы, волнующие человека.</w:t>
      </w:r>
    </w:p>
    <w:p w14:paraId="3B398F0A"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Особый интерес для меня представляет история возникновения и развития биологии как науки. Многовековая, полная драматизма история биологии отражает борьбу взглядов и идей, вбирает в себя особенности общественного развития в то или иное время. Знания о живых организмах человек накапливал на протяжении тысячелетий. Египетские и шумерские жрецы, учёные Индии и Китая накопили немалый опыт в науке о жизни. В IV веке до н.э. Аристотель обобщил все биологические знания, став по праву основателем биологии. В истории науки Аристотель первым разработал систематику животных; он разделил их на животных с кровью и бескровных. Во II веке н.э. Гален заложил фундамент анатомии. В средние века развитие биологии существенно затормозилось. В это мрачное время хранителями знаний были арабские ученые. Развитие науки продолжилось в эпоху Возрождения, а с открытием в </w:t>
      </w:r>
      <w:r>
        <w:rPr>
          <w:rFonts w:ascii="Times New Roman CYR" w:hAnsi="Times New Roman CYR" w:cs="Times New Roman CYR"/>
          <w:color w:val="000000"/>
          <w:kern w:val="0"/>
          <w:sz w:val="28"/>
          <w:szCs w:val="28"/>
        </w:rPr>
        <w:lastRenderedPageBreak/>
        <w:t>XVII веке кровообращения и микроскопа начинается бурное исследование всего живого. XIX и XX века - время потрясающих научных открытий: теория естественного отбора Чарльза Дарвина, открытия в области физиологии Ивана Павлова, появление генетики, установление структуры молекулы ДНК и расшифровка генома человека, открытие стволовых клеток…</w:t>
      </w:r>
    </w:p>
    <w:p w14:paraId="2A315936"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В последние годы биология бурно развивается, становится все более интересной людям самых разнообразных профессий. Думаю, что XXI век по праву будет веком биологии, так как эта наука может помочь решить многие проблемы, существующие в современном мире. Сегодня биология включает обширный перечень дисциплин, изучающих различные уровни организации живого (молекулярная биология, цитология, морфология, экология), разные царства (ботаника, зоология). Она тесно связана с другими естественными науками. Так, на стыке между биологией и химией появились биохимия и молекулярная биология, между биологией и физикой - биофизика, между биологией и астрономией - космическая биология. В нашей стране развитию биологии уделяется большое внимание. В конце октября в Алматы на биологическом факультете Казахского национального университета им. аль-Фараби состоялась очередная Международная конференция "Биотехнология, нанотехнология и физико-химическая биология", посвященная 100-летию со дня рождения академика Т.Б. Дарканбаева. На конференции было представлено более 60 докладов ведущих ученых и специалистов из стран дальнего и ближнего зарубежья. Цель данной конференции - определение состояния и перспектив развития биотехнологии, нанотехнологии и физико-химической биологии в Казахстане и за рубежом. Биология - это передовая наука, наука будущего!</w:t>
      </w:r>
    </w:p>
    <w:p w14:paraId="4238451C"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Я сейчас нахожусь в том возрасте, когда мне еще трудно назвать себя взрослой, но я уже и не ребенок. Меня еще не затронули взрослые проблемы, хотя я часто задумываюсь, кем буду, как сложится моя жизнь? Но знаю точно, </w:t>
      </w:r>
      <w:r>
        <w:rPr>
          <w:rFonts w:ascii="Times New Roman CYR" w:hAnsi="Times New Roman CYR" w:cs="Times New Roman CYR"/>
          <w:color w:val="000000"/>
          <w:kern w:val="0"/>
          <w:sz w:val="28"/>
          <w:szCs w:val="28"/>
        </w:rPr>
        <w:lastRenderedPageBreak/>
        <w:t>что каждый человек должен владеть хотя бы элементарными биологическими знаниями. Без них немыслимо освоение основ медицины, сельского и лесного хозяйства, наконец, ведение здорового образа жизни. Дальнейшее развитие человечества, в связи с обострением экологической ситуации на Земле, вызванной ростом населения, большим потреблением энергии, обострением социальных противоречий, возможно только в гармонии с окружающей средой, что требует глубокого знания и соблюдения биологических закономерностей. Однако знания в руках безнравственных людей - страшное оружие. Ведь самые образованные инженеры создали машину смерти в Бухенвальде, самые эрудированные, знающие химики и биологи изобрели биологическое оружие.</w:t>
      </w:r>
    </w:p>
    <w:p w14:paraId="03C00A82"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Наука жизни и любви</w:t>
      </w:r>
    </w:p>
    <w:p w14:paraId="795FCDB4"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К природе и дарам Земли</w:t>
      </w:r>
    </w:p>
    <w:p w14:paraId="6B63603C"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Научит мир воспринимать</w:t>
      </w:r>
    </w:p>
    <w:p w14:paraId="5E6FC2B9"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И по другому понимать</w:t>
      </w:r>
    </w:p>
    <w:p w14:paraId="008E26D3"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Всё то, что окружает нас.</w:t>
      </w:r>
    </w:p>
    <w:p w14:paraId="68742A8A"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И в добрый путь, и в добрый час</w:t>
      </w:r>
    </w:p>
    <w:p w14:paraId="4B90F1AF"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Перешагнёт пусть человек</w:t>
      </w:r>
    </w:p>
    <w:p w14:paraId="1294AE0E"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Тяжёлый XXI век.</w:t>
      </w:r>
    </w:p>
    <w:p w14:paraId="6CE5FCA4"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Выдающиеся открытия последних десятилетий, совершенные в различных областях биологии, внесли существенный вклад в построение современной научной картины мира. Человек же до сих пор остается одной из крупнейших загадок мироздания. Роль биологии в познании природы человека велика: она развивается, осваивая гуманитарную сферу. Меня особенно привлекают такие исследования, так как я хочу связать свою жизнь с медициной. Еще в детстве я хотела помочь людям, у которых были проблемы со здоровьем. Я знала, что врач должен быть ответственным в работе и в жизни, добрым и внимательным к людям, бескорыстным и благородным. Для него самая большая радость в жизни - счастье и здоровье окружающих. Он, как солнце, готов согреть каждого; у него </w:t>
      </w:r>
      <w:r>
        <w:rPr>
          <w:rFonts w:ascii="Times New Roman CYR" w:hAnsi="Times New Roman CYR" w:cs="Times New Roman CYR"/>
          <w:color w:val="000000"/>
          <w:kern w:val="0"/>
          <w:sz w:val="28"/>
          <w:szCs w:val="28"/>
        </w:rPr>
        <w:lastRenderedPageBreak/>
        <w:t>добрые глаза и открытое сердце. Теперь я уже точно решила, кем быть. Я хочу стать врачом! Потому что это - зов сердца и души!</w:t>
      </w:r>
    </w:p>
    <w:p w14:paraId="4E1A0A33" w14:textId="77777777" w:rsidR="00000000"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Я знаю, что хорошим специалистом стать очень трудно. Мечты без реального труда не воплотятся сами по себе, поэтому сейчас надо трудиться, учиться, набираться знаний. Биология является теоретической основой медицины. Уже сегодня я все свободное время посвящаю изучению биологии: с интересом читаю научно-популярную литературу, принимаю участие в конкурсах, олимпиадах, защите научных проектов - хочу каждый день узнавать что-то новое и не хочу останавливаться на достигнутом. В будущем я мечтаю создать уникальные лекарства от всех болезней или эликсир вечной молодости, здоровья и красоты. И это не беспочвенные фантазии: именно люди, ставившие перед собой масштабные цели, победили черную оспу, научились пересаживать сердце. Сомерсет Моэм заявлял, что, в отличие от существующего мнения о бесполезности мечты, она - "не уход от действительности, а средство приблизиться к ней". Если бы люди не представляли себе свое будущее, не ставили перед собой четкие задачи, что побуждало бы их к активной деятельности, к самой жизни? Жизнь без мечты бесцветна, безрадостна и просто бесполезна.</w:t>
      </w:r>
    </w:p>
    <w:p w14:paraId="580632A6" w14:textId="77777777" w:rsidR="00CD752B" w:rsidRDefault="00000000">
      <w:pPr>
        <w:widowControl w:val="0"/>
        <w:tabs>
          <w:tab w:val="left" w:pos="726"/>
        </w:tabs>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Я часто мечтаю о своем будущем: какое оно будет? Уже сегодня я спрашиваю себя: "Если я стану врачом, смогу ли прийти на помощь в любое время суток, не растеряться в ситуации, когда только твои знания, руки, подобно волшебнику, смогут спасти человека, смогу ли постоянно учиться, совершенствуя профессионализм, ведь медицина не стоит на месте?" Смогу ли я? Буду стараться. И в этом мне поможет самая удивительная, многогранная, постоянно развивающаяся наука Биология.</w:t>
      </w:r>
    </w:p>
    <w:sectPr w:rsidR="00CD752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DE"/>
    <w:rsid w:val="000743DE"/>
    <w:rsid w:val="00CD752B"/>
    <w:rsid w:val="00E82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7DEFA"/>
  <w14:defaultImageDpi w14:val="0"/>
  <w15:docId w15:val="{4B7565EA-72D5-4F79-AAFB-AF339FCF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2025-12-09T19:23:00Z</dcterms:created>
  <dcterms:modified xsi:type="dcterms:W3CDTF">2025-12-09T19:23:00Z</dcterms:modified>
</cp:coreProperties>
</file>