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52173" w14:textId="37C0C48F" w:rsidR="000017F9" w:rsidRDefault="000017F9" w:rsidP="000017F9">
      <w:pPr>
        <w:rPr>
          <w:b/>
          <w:lang w:val="en-US"/>
        </w:rPr>
      </w:pPr>
      <w:r w:rsidRPr="002B0CE9">
        <w:rPr>
          <w:b/>
        </w:rPr>
        <w:t>Алкогольный делирий: условия возникновения, разновидности алкогольного делирия. Принципы лечения</w:t>
      </w:r>
    </w:p>
    <w:p w14:paraId="204033E7" w14:textId="77777777" w:rsidR="000017F9" w:rsidRPr="000017F9" w:rsidRDefault="000017F9" w:rsidP="000017F9">
      <w:pPr>
        <w:rPr>
          <w:b/>
          <w:lang w:val="en-US"/>
        </w:rPr>
      </w:pPr>
    </w:p>
    <w:p w14:paraId="36D13276" w14:textId="77777777" w:rsidR="000017F9" w:rsidRDefault="000017F9" w:rsidP="000017F9">
      <w:r>
        <w:t xml:space="preserve">Делирий — наиболее частый из алкогольных психозов — до 80% случаев. После продолжительного запоя отмечаются продромальные явления в виде расстройств сна с кошмарными сновидениями, страхами, частыми пробуждениями. Днем У больных на фоне астении выявляется характерная изменчивость аффекта— пугливость и тревога. Делирий начинается через 2—4дня (иногда —в сроки до I </w:t>
      </w:r>
      <w:proofErr w:type="spellStart"/>
      <w:r>
        <w:t>нед</w:t>
      </w:r>
      <w:proofErr w:type="spellEnd"/>
      <w:r>
        <w:t xml:space="preserve">) после прекращения пьянства, на фоне выраженных </w:t>
      </w:r>
      <w:proofErr w:type="spellStart"/>
      <w:r>
        <w:t>пох¬мельных</w:t>
      </w:r>
      <w:proofErr w:type="spellEnd"/>
      <w:r>
        <w:t xml:space="preserve"> расстройств. Нередки зрительные иллюзии или нечеткие зрительные галлюцинации («кино на стене») с сохранностью критического отношения к ним. Типичное для предшествующего похмельного состояния однообразное </w:t>
      </w:r>
      <w:proofErr w:type="spellStart"/>
      <w:r>
        <w:t>тревожно-</w:t>
      </w:r>
      <w:proofErr w:type="gramStart"/>
      <w:r>
        <w:t>по¬давленное</w:t>
      </w:r>
      <w:proofErr w:type="spellEnd"/>
      <w:proofErr w:type="gramEnd"/>
      <w:r>
        <w:t xml:space="preserve"> настроение сменяется подвижными противоположным аффектами. Мимика и движения больных делаются оживленными, внимание легко отвлекается, веселость быстро переходит в раздражение. В развернутой стадии появляется полная бессонница, иллюзии </w:t>
      </w:r>
      <w:proofErr w:type="spellStart"/>
      <w:proofErr w:type="gramStart"/>
      <w:r>
        <w:t>усложня¬ется</w:t>
      </w:r>
      <w:proofErr w:type="spellEnd"/>
      <w:proofErr w:type="gramEnd"/>
      <w:r>
        <w:t>, возникают истинные зрительные галлюцинации. Возможны слуховые галлюцинации, среди них — вербальные, а также тактильные и обонятельные. Часты расстройства схемы тела, ощущения изменения положения тела в пространстве («все качается, вращается, падает»). У больных возникает образный бред преследования: им кажется, что их должны убить, подвергнуть жестоким пыткам, -</w:t>
      </w:r>
      <w:proofErr w:type="spellStart"/>
      <w:r>
        <w:t>публичноказнить</w:t>
      </w:r>
      <w:proofErr w:type="spellEnd"/>
      <w:r>
        <w:t xml:space="preserve">. Встречаются переживания супружеской неверности с соответствующими зрительными галлюцинациями. Характерна ложная ориентировка в месте, времени и окружающей обстановке с сохранением ориентировки в собственной личности. </w:t>
      </w:r>
    </w:p>
    <w:p w14:paraId="1289B21C" w14:textId="77777777" w:rsidR="000017F9" w:rsidRDefault="000017F9" w:rsidP="000017F9">
      <w:r>
        <w:t xml:space="preserve">Больные очень внушаемы, их без особого труда можно </w:t>
      </w:r>
      <w:proofErr w:type="gramStart"/>
      <w:r>
        <w:t>побудить</w:t>
      </w:r>
      <w:proofErr w:type="gramEnd"/>
      <w:r>
        <w:t xml:space="preserve"> К совершению тех или иных действий; они с готовностью выполняют </w:t>
      </w:r>
      <w:proofErr w:type="gramStart"/>
      <w:r>
        <w:t>раз¬ личные</w:t>
      </w:r>
      <w:proofErr w:type="gramEnd"/>
      <w:r>
        <w:t xml:space="preserve"> указания. Одним из признаков повышенной внушаемости </w:t>
      </w:r>
      <w:proofErr w:type="spellStart"/>
      <w:r>
        <w:t>явля</w:t>
      </w:r>
      <w:proofErr w:type="spellEnd"/>
      <w:r>
        <w:t xml:space="preserve">¬ </w:t>
      </w:r>
      <w:proofErr w:type="spellStart"/>
      <w:r>
        <w:t>ется</w:t>
      </w:r>
      <w:proofErr w:type="spellEnd"/>
      <w:r>
        <w:t xml:space="preserve"> легкость вызывания галлюцинаций не только на высоте психоза, но и в его начале или по окончании, </w:t>
      </w:r>
      <w:proofErr w:type="gramStart"/>
      <w:r>
        <w:t>то есть</w:t>
      </w:r>
      <w:proofErr w:type="gramEnd"/>
      <w:r>
        <w:t xml:space="preserve"> когда клинически </w:t>
      </w:r>
      <w:proofErr w:type="spellStart"/>
      <w:r>
        <w:t>галлюцина¬ции</w:t>
      </w:r>
      <w:proofErr w:type="spellEnd"/>
      <w:r>
        <w:t xml:space="preserve"> еще не появились или уже исчезли. При надавливании на закрытые глаза у больных можно вызвать соответствующие вопросу зрительные образы, которые они иногда подробно описывают (симптом </w:t>
      </w:r>
      <w:proofErr w:type="spellStart"/>
      <w:r>
        <w:t>Липманна</w:t>
      </w:r>
      <w:proofErr w:type="spellEnd"/>
      <w:proofErr w:type="gramStart"/>
      <w:r>
        <w:t>)</w:t>
      </w:r>
      <w:proofErr w:type="gramEnd"/>
      <w:r>
        <w:t xml:space="preserve"> Можно добиться «чтения» больным внушенных текстов на чистом листе </w:t>
      </w:r>
      <w:proofErr w:type="gramStart"/>
      <w:r>
        <w:t>бумаги(</w:t>
      </w:r>
      <w:proofErr w:type="gramEnd"/>
      <w:r>
        <w:t xml:space="preserve">симптом </w:t>
      </w:r>
      <w:proofErr w:type="spellStart"/>
      <w:r>
        <w:t>Реихардта</w:t>
      </w:r>
      <w:proofErr w:type="spellEnd"/>
      <w:r>
        <w:t xml:space="preserve">) или «вопросов и ответов» в отключенной телефонной трубке (симптом Ашаффенбурга). </w:t>
      </w:r>
    </w:p>
    <w:p w14:paraId="47829C76" w14:textId="77777777" w:rsidR="000017F9" w:rsidRDefault="000017F9" w:rsidP="000017F9">
      <w:r>
        <w:t xml:space="preserve">Отмечаются многочисленные неврологические нарушения: тремор (мелкое ритмичное дрожание, прерываемое резкими толчками, </w:t>
      </w:r>
      <w:proofErr w:type="spellStart"/>
      <w:r>
        <w:t>напо</w:t>
      </w:r>
      <w:proofErr w:type="spellEnd"/>
      <w:r>
        <w:t xml:space="preserve">¬ </w:t>
      </w:r>
      <w:proofErr w:type="spellStart"/>
      <w:r>
        <w:t>минающими</w:t>
      </w:r>
      <w:proofErr w:type="spellEnd"/>
      <w:r>
        <w:t xml:space="preserve"> дрожь при ознобе), атаксия, мышечная гипотония, </w:t>
      </w:r>
      <w:proofErr w:type="spellStart"/>
      <w:r>
        <w:t>гипер</w:t>
      </w:r>
      <w:proofErr w:type="spellEnd"/>
      <w:r>
        <w:t xml:space="preserve">¬ рефлексия, слабость конвергенции. Возможны судорожные припадки. Типичны гиперемия кожных покровов, отечность и пастозность лица, тахикардия, колебания АД. Печень увеличена, склеры желтушны. </w:t>
      </w:r>
    </w:p>
    <w:p w14:paraId="78B92EDC" w14:textId="77777777" w:rsidR="000017F9" w:rsidRDefault="000017F9" w:rsidP="000017F9">
      <w:r>
        <w:t>Чаще всего делирий заканчивается критически — после глубокого продолжительного сна; реже (в основном у женщин) выход литический или волнообразно-</w:t>
      </w:r>
      <w:proofErr w:type="spellStart"/>
      <w:proofErr w:type="gramStart"/>
      <w:r>
        <w:t>затухающий.Воспоминания</w:t>
      </w:r>
      <w:proofErr w:type="spellEnd"/>
      <w:proofErr w:type="gramEnd"/>
      <w:r>
        <w:t xml:space="preserve"> о переживаниях фраг-</w:t>
      </w:r>
      <w:proofErr w:type="spellStart"/>
      <w:r>
        <w:t>ментарны</w:t>
      </w:r>
      <w:proofErr w:type="spellEnd"/>
      <w:r>
        <w:t xml:space="preserve">. Больные лучше помнят галлюцинации, реальные события и обстановка в памяти сохраняются хуже. Делирий обычно разрешается в течение3—5дней (даже без лечения), однако примерно у каждого5-гобольного этот психоз протекает тяжело, возникает опасность серьезных осложнений (корсаковского психоза, пневмонии, сердечной </w:t>
      </w:r>
      <w:proofErr w:type="spellStart"/>
      <w:proofErr w:type="gramStart"/>
      <w:r>
        <w:t>недоста</w:t>
      </w:r>
      <w:proofErr w:type="spellEnd"/>
      <w:r>
        <w:t>¬ точности</w:t>
      </w:r>
      <w:proofErr w:type="gramEnd"/>
      <w:r>
        <w:t xml:space="preserve"> и др.) и даже смерти.</w:t>
      </w:r>
    </w:p>
    <w:p w14:paraId="73479F83" w14:textId="77777777" w:rsidR="000017F9" w:rsidRDefault="000017F9" w:rsidP="000017F9">
      <w:r>
        <w:t>Встречается несколько вариантов делирия.</w:t>
      </w:r>
    </w:p>
    <w:p w14:paraId="1DBF4C85" w14:textId="77777777" w:rsidR="000017F9" w:rsidRDefault="000017F9" w:rsidP="000017F9">
      <w:proofErr w:type="spellStart"/>
      <w:r>
        <w:lastRenderedPageBreak/>
        <w:t>Гипнагогический</w:t>
      </w:r>
      <w:proofErr w:type="spellEnd"/>
      <w:r>
        <w:t xml:space="preserve"> делирий ограничивается многочисленными яркими сновидениями или зрительными галлюцинациями при закрывании глаз. Соматовегетативные симптомы выражены незначительно. Иногда переживания имеют фантастическое содержание (</w:t>
      </w:r>
      <w:proofErr w:type="spellStart"/>
      <w:r>
        <w:t>гипнагогический</w:t>
      </w:r>
      <w:proofErr w:type="spellEnd"/>
      <w:r>
        <w:t xml:space="preserve"> </w:t>
      </w:r>
      <w:proofErr w:type="spellStart"/>
      <w:r>
        <w:t>ониризм</w:t>
      </w:r>
      <w:proofErr w:type="spellEnd"/>
      <w:r>
        <w:t>. Продолжительность делирия —1—2ночи.</w:t>
      </w:r>
    </w:p>
    <w:p w14:paraId="4EE73B65" w14:textId="77777777" w:rsidR="000017F9" w:rsidRDefault="000017F9" w:rsidP="000017F9">
      <w:r>
        <w:t xml:space="preserve">Делирий без делирия иногда обозначается как синдром </w:t>
      </w:r>
      <w:proofErr w:type="gramStart"/>
      <w:r>
        <w:t>дрожания Возникает</w:t>
      </w:r>
      <w:proofErr w:type="gramEnd"/>
      <w:r>
        <w:t xml:space="preserve"> остро, возможна преходящая дезориентировка в окружающем. Преобладают суетливое возбуждение, тремор, потливость. </w:t>
      </w:r>
      <w:proofErr w:type="spellStart"/>
      <w:proofErr w:type="gramStart"/>
      <w:r>
        <w:t>Сен¬сорные</w:t>
      </w:r>
      <w:proofErr w:type="spellEnd"/>
      <w:proofErr w:type="gramEnd"/>
      <w:r>
        <w:t xml:space="preserve"> и бредовые переживания отсутствуют или рудиментарны. </w:t>
      </w:r>
      <w:proofErr w:type="spellStart"/>
      <w:proofErr w:type="gramStart"/>
      <w:r>
        <w:t>Про¬должается</w:t>
      </w:r>
      <w:proofErr w:type="spellEnd"/>
      <w:proofErr w:type="gramEnd"/>
      <w:r>
        <w:t xml:space="preserve"> 1 —3дня; может перейти в развернутые состояния.</w:t>
      </w:r>
    </w:p>
    <w:p w14:paraId="17DE6A8F" w14:textId="77777777" w:rsidR="000017F9" w:rsidRDefault="000017F9" w:rsidP="000017F9">
      <w:r>
        <w:t xml:space="preserve">Атипичный смешанный делирий включает нарушения, более </w:t>
      </w:r>
      <w:proofErr w:type="spellStart"/>
      <w:proofErr w:type="gramStart"/>
      <w:r>
        <w:t>свой¬ственные</w:t>
      </w:r>
      <w:proofErr w:type="spellEnd"/>
      <w:proofErr w:type="gramEnd"/>
      <w:r>
        <w:t xml:space="preserve"> эндогенным психозам. На высоте развития делирия </w:t>
      </w:r>
      <w:proofErr w:type="spellStart"/>
      <w:proofErr w:type="gramStart"/>
      <w:r>
        <w:t>возника¬ют</w:t>
      </w:r>
      <w:proofErr w:type="spellEnd"/>
      <w:proofErr w:type="gramEnd"/>
      <w:r>
        <w:t xml:space="preserve"> </w:t>
      </w:r>
      <w:proofErr w:type="spellStart"/>
      <w:r>
        <w:t>идаторный</w:t>
      </w:r>
      <w:proofErr w:type="spellEnd"/>
      <w:r>
        <w:t xml:space="preserve"> и двигательный автоматизмы, бред воздействия, </w:t>
      </w:r>
      <w:proofErr w:type="spellStart"/>
      <w:r>
        <w:t>сенестопатические</w:t>
      </w:r>
      <w:proofErr w:type="spellEnd"/>
      <w:r>
        <w:t xml:space="preserve"> и ипохондрические бредовые идеи. </w:t>
      </w:r>
    </w:p>
    <w:p w14:paraId="4AAAB3C2" w14:textId="77777777" w:rsidR="000017F9" w:rsidRDefault="000017F9" w:rsidP="000017F9">
      <w:r>
        <w:t xml:space="preserve">Профессиональный делирий — так называемый «бред занятий» — I относится к тяжелым формам делирия. В психозе больной как бы ими- (тирует свою профессиональную работу. Практически полностью </w:t>
      </w:r>
      <w:proofErr w:type="spellStart"/>
      <w:r>
        <w:t>амнерируется</w:t>
      </w:r>
      <w:proofErr w:type="spellEnd"/>
      <w:r>
        <w:t>.</w:t>
      </w:r>
    </w:p>
    <w:p w14:paraId="607CDAB1" w14:textId="35844685" w:rsidR="00F12C76" w:rsidRPr="00285976" w:rsidRDefault="000017F9" w:rsidP="00285976">
      <w:proofErr w:type="spellStart"/>
      <w:r>
        <w:t>Мусситирующий</w:t>
      </w:r>
      <w:proofErr w:type="spellEnd"/>
      <w:r>
        <w:t xml:space="preserve"> (бормочущий) делирий чаще бывает продолжением профессионального делирия. Больные отрешены от окружающего, </w:t>
      </w:r>
      <w:proofErr w:type="spellStart"/>
      <w:r>
        <w:t>дви</w:t>
      </w:r>
      <w:proofErr w:type="spellEnd"/>
      <w:r>
        <w:t xml:space="preserve">¬ </w:t>
      </w:r>
      <w:proofErr w:type="spellStart"/>
      <w:r>
        <w:t>гательное</w:t>
      </w:r>
      <w:proofErr w:type="spellEnd"/>
      <w:r>
        <w:t xml:space="preserve"> возбуждение ограничено пределами постели.</w:t>
      </w:r>
      <w:r w:rsidR="005C59CB" w:rsidRPr="00285976">
        <w:t xml:space="preserve"> </w:t>
      </w:r>
    </w:p>
    <w:sectPr w:rsidR="00F12C76" w:rsidRPr="002859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6A"/>
    <w:rsid w:val="000017F9"/>
    <w:rsid w:val="00003764"/>
    <w:rsid w:val="001E6AA4"/>
    <w:rsid w:val="00285976"/>
    <w:rsid w:val="004234A6"/>
    <w:rsid w:val="00541FE8"/>
    <w:rsid w:val="005C59CB"/>
    <w:rsid w:val="00694120"/>
    <w:rsid w:val="006C0B77"/>
    <w:rsid w:val="008242FF"/>
    <w:rsid w:val="00870751"/>
    <w:rsid w:val="00922C48"/>
    <w:rsid w:val="00B915B7"/>
    <w:rsid w:val="00BA12D1"/>
    <w:rsid w:val="00DE666A"/>
    <w:rsid w:val="00EA59DF"/>
    <w:rsid w:val="00EB5717"/>
    <w:rsid w:val="00EE4070"/>
    <w:rsid w:val="00F11298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7BCB2"/>
  <w15:chartTrackingRefBased/>
  <w15:docId w15:val="{E47D2844-A93B-4ADD-B515-3648729F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12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666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66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66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66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66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66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66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66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66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6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66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66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666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E666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E666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E666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E666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E666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E6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E6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66A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E6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666A"/>
    <w:pPr>
      <w:spacing w:before="160" w:after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E666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E666A"/>
    <w:pPr>
      <w:spacing w:after="160"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DE666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66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E666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E666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670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2026-01-08T17:35:00Z</dcterms:created>
  <dcterms:modified xsi:type="dcterms:W3CDTF">2026-01-08T17:38:00Z</dcterms:modified>
</cp:coreProperties>
</file>