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FD071" w14:textId="77777777" w:rsidR="00B878C2" w:rsidRPr="00B878C2" w:rsidRDefault="00B878C2" w:rsidP="00B878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78C2">
        <w:rPr>
          <w:rFonts w:ascii="Times New Roman" w:hAnsi="Times New Roman"/>
          <w:b/>
          <w:sz w:val="28"/>
          <w:szCs w:val="28"/>
        </w:rPr>
        <w:t>Лекарственные препараты (от тошноты и рвоты)</w:t>
      </w:r>
    </w:p>
    <w:p w14:paraId="5ABC74C3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D84465" w14:textId="77777777" w:rsidR="00B878C2" w:rsidRPr="00B878C2" w:rsidRDefault="00B878C2" w:rsidP="00B878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>Как бы ни хотелось избежать этих навязчивых симптомов, но от тошноты и рвоты никуда не деться. Они могут появиться в любой момент по независящим от человека причинам. В таком случае стоит быть всегда наготове и иметь под рукой правильные лекарственные препараты, чтобы в случае первой необходимости правильно и своевременно ими воспользоваться. При этом стоит учесть, что целесообразно проконсультироваться со специалистом относительно приёма препаратов тех или иных групп. Они не всегда имеют одинаковое действие и могут оказать противоположный эффект. А в случае наличия определённых противопоказаний, от них придется вообще отказаться. Для того, чтобы быть готовым к любым капризам организма нужно лучше ознакомиться, какие группы препаратов бывают и как они воздействуют на организм.</w:t>
      </w:r>
    </w:p>
    <w:p w14:paraId="25C48B38" w14:textId="77777777" w:rsidR="00B878C2" w:rsidRPr="00B878C2" w:rsidRDefault="00B878C2" w:rsidP="00B878C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878C2">
        <w:rPr>
          <w:rFonts w:ascii="Times New Roman" w:hAnsi="Times New Roman"/>
          <w:i/>
          <w:sz w:val="28"/>
          <w:szCs w:val="28"/>
        </w:rPr>
        <w:t>Основные группы препаратов от тошноты и рвоты</w:t>
      </w:r>
    </w:p>
    <w:p w14:paraId="001DA37D" w14:textId="77777777" w:rsidR="00B878C2" w:rsidRPr="00B878C2" w:rsidRDefault="00B878C2" w:rsidP="00B878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b/>
          <w:sz w:val="28"/>
          <w:szCs w:val="28"/>
          <w:u w:val="single"/>
        </w:rPr>
        <w:t xml:space="preserve">Антагонисты </w:t>
      </w:r>
      <w:proofErr w:type="spellStart"/>
      <w:r w:rsidRPr="00B878C2">
        <w:rPr>
          <w:rFonts w:ascii="Times New Roman" w:hAnsi="Times New Roman"/>
          <w:b/>
          <w:sz w:val="28"/>
          <w:szCs w:val="28"/>
          <w:u w:val="single"/>
        </w:rPr>
        <w:t>сероидных</w:t>
      </w:r>
      <w:proofErr w:type="spellEnd"/>
      <w:r w:rsidRPr="00B878C2">
        <w:rPr>
          <w:rFonts w:ascii="Times New Roman" w:hAnsi="Times New Roman"/>
          <w:b/>
          <w:sz w:val="28"/>
          <w:szCs w:val="28"/>
          <w:u w:val="single"/>
        </w:rPr>
        <w:t xml:space="preserve"> рецепторов</w:t>
      </w:r>
      <w:r w:rsidRPr="00B878C2">
        <w:rPr>
          <w:rFonts w:ascii="Times New Roman" w:hAnsi="Times New Roman"/>
          <w:sz w:val="28"/>
          <w:szCs w:val="28"/>
        </w:rPr>
        <w:t xml:space="preserve">. Влияют непосредственно на рвотный центр путём запирания </w:t>
      </w:r>
      <w:proofErr w:type="gramStart"/>
      <w:r w:rsidRPr="00B878C2">
        <w:rPr>
          <w:rFonts w:ascii="Times New Roman" w:hAnsi="Times New Roman"/>
          <w:sz w:val="28"/>
          <w:szCs w:val="28"/>
        </w:rPr>
        <w:t>рецепторов</w:t>
      </w:r>
      <w:proofErr w:type="gramEnd"/>
      <w:r w:rsidRPr="00B878C2">
        <w:rPr>
          <w:rFonts w:ascii="Times New Roman" w:hAnsi="Times New Roman"/>
          <w:sz w:val="28"/>
          <w:szCs w:val="28"/>
        </w:rPr>
        <w:t xml:space="preserve"> расположенных в пусковой зоне. В результате воздействия на ЦНС периферические серотониновые рецепторы также поддаются блокировке. Назначаются для предотвращения рвотных позывов и тошноты в послеоперационный период либо </w:t>
      </w:r>
      <w:proofErr w:type="gramStart"/>
      <w:r w:rsidRPr="00B878C2">
        <w:rPr>
          <w:rFonts w:ascii="Times New Roman" w:hAnsi="Times New Roman"/>
          <w:sz w:val="28"/>
          <w:szCs w:val="28"/>
        </w:rPr>
        <w:t>для больных</w:t>
      </w:r>
      <w:proofErr w:type="gramEnd"/>
      <w:r w:rsidRPr="00B878C2">
        <w:rPr>
          <w:rFonts w:ascii="Times New Roman" w:hAnsi="Times New Roman"/>
          <w:sz w:val="28"/>
          <w:szCs w:val="28"/>
        </w:rPr>
        <w:t xml:space="preserve"> проходящих курс химеотерапии. Лекарственные препараты очень сильные, поэтому могут привести к небольшой заторможенности и рассеиванию внимания.</w:t>
      </w:r>
    </w:p>
    <w:p w14:paraId="0C15921C" w14:textId="77777777" w:rsidR="00B878C2" w:rsidRPr="00B878C2" w:rsidRDefault="00B878C2" w:rsidP="00B878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b/>
          <w:sz w:val="28"/>
          <w:szCs w:val="28"/>
          <w:u w:val="single"/>
        </w:rPr>
        <w:t>Блокаторы М-</w:t>
      </w:r>
      <w:proofErr w:type="spellStart"/>
      <w:r w:rsidRPr="00B878C2">
        <w:rPr>
          <w:rFonts w:ascii="Times New Roman" w:hAnsi="Times New Roman"/>
          <w:b/>
          <w:sz w:val="28"/>
          <w:szCs w:val="28"/>
          <w:u w:val="single"/>
        </w:rPr>
        <w:t>холинорецепторов</w:t>
      </w:r>
      <w:proofErr w:type="spellEnd"/>
      <w:r w:rsidRPr="00B878C2">
        <w:rPr>
          <w:rFonts w:ascii="Times New Roman" w:hAnsi="Times New Roman"/>
          <w:b/>
          <w:sz w:val="28"/>
          <w:szCs w:val="28"/>
          <w:u w:val="single"/>
        </w:rPr>
        <w:t>.</w:t>
      </w:r>
      <w:r w:rsidRPr="00B878C2">
        <w:rPr>
          <w:rFonts w:ascii="Times New Roman" w:hAnsi="Times New Roman"/>
          <w:sz w:val="28"/>
          <w:szCs w:val="28"/>
        </w:rPr>
        <w:t xml:space="preserve"> Активно предотвращают рвотные позывы за счёт воздействия на гладкую мускулатуру желудка и двенадцатиперстной кишки. В результате она расслабляется и заброс содержимого происходит менее активно, а со временем вообще прекращается.  Лекарственные препараты этой группы показаны для предотвращения рвоты нервного происхождения, </w:t>
      </w:r>
      <w:proofErr w:type="gramStart"/>
      <w:r w:rsidRPr="00B878C2">
        <w:rPr>
          <w:rFonts w:ascii="Times New Roman" w:hAnsi="Times New Roman"/>
          <w:sz w:val="28"/>
          <w:szCs w:val="28"/>
        </w:rPr>
        <w:t>пациентам</w:t>
      </w:r>
      <w:proofErr w:type="gramEnd"/>
      <w:r w:rsidRPr="00B878C2">
        <w:rPr>
          <w:rFonts w:ascii="Times New Roman" w:hAnsi="Times New Roman"/>
          <w:sz w:val="28"/>
          <w:szCs w:val="28"/>
        </w:rPr>
        <w:t xml:space="preserve"> проходящим курсы химеотерапии, а также больным подверженным гастроэнтеритам.</w:t>
      </w:r>
    </w:p>
    <w:p w14:paraId="3292E948" w14:textId="77777777" w:rsidR="00B878C2" w:rsidRPr="00B878C2" w:rsidRDefault="00B878C2" w:rsidP="00B878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b/>
          <w:sz w:val="28"/>
          <w:szCs w:val="28"/>
          <w:u w:val="single"/>
        </w:rPr>
        <w:t>Глюкокортикостероиды.</w:t>
      </w:r>
      <w:r w:rsidRPr="00B878C2">
        <w:rPr>
          <w:rFonts w:ascii="Times New Roman" w:hAnsi="Times New Roman"/>
          <w:sz w:val="28"/>
          <w:szCs w:val="28"/>
        </w:rPr>
        <w:t xml:space="preserve"> Назначается пациентам с повышенным давлением спинномозговой жидкости после перенесённых операций. Хорошо блокирует рвотные позывы и полностью предотвращает их в дальнейшем.</w:t>
      </w:r>
    </w:p>
    <w:p w14:paraId="490C3E59" w14:textId="77777777" w:rsidR="00B878C2" w:rsidRPr="00B878C2" w:rsidRDefault="00B878C2" w:rsidP="00B878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b/>
          <w:sz w:val="28"/>
          <w:szCs w:val="28"/>
          <w:u w:val="single"/>
        </w:rPr>
        <w:t>Блокаторы дофаминовых рецепторов.</w:t>
      </w:r>
      <w:r w:rsidRPr="00B878C2">
        <w:rPr>
          <w:rFonts w:ascii="Times New Roman" w:hAnsi="Times New Roman"/>
          <w:sz w:val="28"/>
          <w:szCs w:val="28"/>
        </w:rPr>
        <w:t xml:space="preserve">  Действие направлено на блокировку </w:t>
      </w:r>
      <w:proofErr w:type="gramStart"/>
      <w:r w:rsidRPr="00B878C2">
        <w:rPr>
          <w:rFonts w:ascii="Times New Roman" w:hAnsi="Times New Roman"/>
          <w:sz w:val="28"/>
          <w:szCs w:val="28"/>
        </w:rPr>
        <w:t>центральных  рецепторов</w:t>
      </w:r>
      <w:proofErr w:type="gramEnd"/>
      <w:r w:rsidRPr="00B878C2">
        <w:rPr>
          <w:rFonts w:ascii="Times New Roman" w:hAnsi="Times New Roman"/>
          <w:sz w:val="28"/>
          <w:szCs w:val="28"/>
        </w:rPr>
        <w:t xml:space="preserve"> отвечающих за запуск центра рвоты в головном мозге. Показано </w:t>
      </w:r>
      <w:proofErr w:type="gramStart"/>
      <w:r w:rsidRPr="00B878C2">
        <w:rPr>
          <w:rFonts w:ascii="Times New Roman" w:hAnsi="Times New Roman"/>
          <w:sz w:val="28"/>
          <w:szCs w:val="28"/>
        </w:rPr>
        <w:t>при нервных расстройствах</w:t>
      </w:r>
      <w:proofErr w:type="gramEnd"/>
      <w:r w:rsidRPr="00B878C2">
        <w:rPr>
          <w:rFonts w:ascii="Times New Roman" w:hAnsi="Times New Roman"/>
          <w:sz w:val="28"/>
          <w:szCs w:val="28"/>
        </w:rPr>
        <w:t xml:space="preserve"> сопровождающихся рвотой и неукротимой рвоте.</w:t>
      </w:r>
    </w:p>
    <w:p w14:paraId="75C0A6B2" w14:textId="77777777" w:rsidR="00B878C2" w:rsidRPr="00B878C2" w:rsidRDefault="00B878C2" w:rsidP="00B878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78C2">
        <w:rPr>
          <w:rFonts w:ascii="Times New Roman" w:hAnsi="Times New Roman"/>
          <w:b/>
          <w:sz w:val="28"/>
          <w:szCs w:val="28"/>
          <w:u w:val="single"/>
        </w:rPr>
        <w:t>Бензадеазепины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. Лекарственные препараты данной группы являются успокаивающими. Их воздействие эффективно при прохождении курса химеотерапии, синдроме Меньера, нервной и </w:t>
      </w:r>
      <w:proofErr w:type="spellStart"/>
      <w:r w:rsidRPr="00B878C2">
        <w:rPr>
          <w:rFonts w:ascii="Times New Roman" w:hAnsi="Times New Roman"/>
          <w:sz w:val="28"/>
          <w:szCs w:val="28"/>
        </w:rPr>
        <w:t>рефлюктной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 рвоте.</w:t>
      </w:r>
    </w:p>
    <w:p w14:paraId="7AC7F265" w14:textId="77777777" w:rsidR="00B878C2" w:rsidRPr="00B878C2" w:rsidRDefault="00B878C2" w:rsidP="00B878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b/>
          <w:sz w:val="28"/>
          <w:szCs w:val="28"/>
          <w:u w:val="single"/>
        </w:rPr>
        <w:t>Прокинетики.</w:t>
      </w:r>
      <w:r w:rsidRPr="00B878C2">
        <w:rPr>
          <w:rFonts w:ascii="Times New Roman" w:hAnsi="Times New Roman"/>
          <w:sz w:val="28"/>
          <w:szCs w:val="28"/>
        </w:rPr>
        <w:t xml:space="preserve"> Лекарственные препараты являются блокаторами дофаминовых рецепторов, за счёт чего снижается активность заброса содержимого, из двенадцатиперстной кишки в желудок значительно снижается. При этом моторика, как двенадцатиперстной кишки, так и желудка заметно уменьшается. Прокинетики оказывают отличное </w:t>
      </w:r>
      <w:r w:rsidRPr="00B878C2">
        <w:rPr>
          <w:rFonts w:ascii="Times New Roman" w:hAnsi="Times New Roman"/>
          <w:sz w:val="28"/>
          <w:szCs w:val="28"/>
        </w:rPr>
        <w:lastRenderedPageBreak/>
        <w:t xml:space="preserve">воздействие при поражении двенадцатиперстной кишки и желудка инфекционными и вирусными </w:t>
      </w:r>
      <w:proofErr w:type="gramStart"/>
      <w:r w:rsidRPr="00B878C2">
        <w:rPr>
          <w:rFonts w:ascii="Times New Roman" w:hAnsi="Times New Roman"/>
          <w:sz w:val="28"/>
          <w:szCs w:val="28"/>
        </w:rPr>
        <w:t>заболеваниями,  после</w:t>
      </w:r>
      <w:proofErr w:type="gramEnd"/>
      <w:r w:rsidRPr="00B878C2">
        <w:rPr>
          <w:rFonts w:ascii="Times New Roman" w:hAnsi="Times New Roman"/>
          <w:sz w:val="28"/>
          <w:szCs w:val="28"/>
        </w:rPr>
        <w:t xml:space="preserve"> проведения полостных операций, прохождения химеотерапии и лучевой терапии, а также в качестве уменьшения последствий отравления </w:t>
      </w:r>
      <w:proofErr w:type="spellStart"/>
      <w:r w:rsidRPr="00B878C2">
        <w:rPr>
          <w:rFonts w:ascii="Times New Roman" w:hAnsi="Times New Roman"/>
          <w:sz w:val="28"/>
          <w:szCs w:val="28"/>
        </w:rPr>
        <w:t>морфиносодержащими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 препаратами.</w:t>
      </w:r>
    </w:p>
    <w:p w14:paraId="63AB1715" w14:textId="77777777" w:rsidR="00B878C2" w:rsidRPr="00B878C2" w:rsidRDefault="00B878C2" w:rsidP="00B878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b/>
          <w:sz w:val="28"/>
          <w:szCs w:val="28"/>
          <w:u w:val="single"/>
        </w:rPr>
        <w:t>Блокаторы Н1-гистаминовых рецепторов</w:t>
      </w:r>
      <w:r w:rsidRPr="00B878C2">
        <w:rPr>
          <w:rFonts w:ascii="Times New Roman" w:hAnsi="Times New Roman"/>
          <w:sz w:val="28"/>
          <w:szCs w:val="28"/>
        </w:rPr>
        <w:t>. Их работа основана на взаимодействии с полукружными каналами внутреннего уха. Лекарственные препараты показаны к использованию при болезнях Меньера, укачивании и болезнях внутреннего уха.</w:t>
      </w:r>
    </w:p>
    <w:p w14:paraId="35A16D5A" w14:textId="77777777" w:rsidR="00B878C2" w:rsidRPr="00B878C2" w:rsidRDefault="00B878C2" w:rsidP="00B878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>Существуют и другие лекарственные препараты помогающие справиться с симптомами тошноты и рвоты. В основном они имеют восстанавливающее действие и направлены на пополнение солевого запаса в организме.</w:t>
      </w:r>
    </w:p>
    <w:p w14:paraId="0CECDEAE" w14:textId="77777777" w:rsidR="00B878C2" w:rsidRDefault="00B878C2" w:rsidP="00B878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Какие лекарственные препараты, в каждом конкретном случае выбрать, подскажет специалист. Не стоит ошибаться, так как при неправильно подобранном курсе можно получить совершенно иной результат. </w:t>
      </w:r>
    </w:p>
    <w:p w14:paraId="76276989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Авиа-море </w:t>
      </w:r>
    </w:p>
    <w:p w14:paraId="6108B30A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Авомит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 - полная инструкция </w:t>
      </w:r>
    </w:p>
    <w:p w14:paraId="25C973A8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Аминазин - полная информация </w:t>
      </w:r>
    </w:p>
    <w:p w14:paraId="3C66B286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Анестезин. Развернутое описание. </w:t>
      </w:r>
    </w:p>
    <w:p w14:paraId="4ADB84E3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Апоморфин </w:t>
      </w:r>
    </w:p>
    <w:p w14:paraId="6285D9DF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Атропин (</w:t>
      </w:r>
      <w:proofErr w:type="spellStart"/>
      <w:r w:rsidRPr="00B878C2">
        <w:rPr>
          <w:rFonts w:ascii="Times New Roman" w:hAnsi="Times New Roman"/>
          <w:sz w:val="28"/>
          <w:szCs w:val="28"/>
        </w:rPr>
        <w:t>Atropine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) инструкция </w:t>
      </w:r>
    </w:p>
    <w:p w14:paraId="44041EF2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Ацесоль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 — инструкция по применению </w:t>
      </w:r>
    </w:p>
    <w:p w14:paraId="6D240912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Аэрон - полная инструкция </w:t>
      </w:r>
    </w:p>
    <w:p w14:paraId="1A7CEB9B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Бетавер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: инструкция по применению </w:t>
      </w:r>
    </w:p>
    <w:p w14:paraId="45675AB9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Бетагистин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: применение, инструкция, цена </w:t>
      </w:r>
    </w:p>
    <w:p w14:paraId="291034A3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Бетасерк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: инструкция, применение, отзывы </w:t>
      </w:r>
    </w:p>
    <w:p w14:paraId="6DC02B5A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Бонин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 от укачиваний и рвоты </w:t>
      </w:r>
    </w:p>
    <w:p w14:paraId="004C093F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Бромоприд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 </w:t>
      </w:r>
    </w:p>
    <w:p w14:paraId="000B5895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Валидол - полная инструкция </w:t>
      </w:r>
    </w:p>
    <w:p w14:paraId="4E52036D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Вестибо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: инструкция, применение, отзывы </w:t>
      </w:r>
    </w:p>
    <w:p w14:paraId="3B5A56C2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Вестикап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 - инструкция по применению </w:t>
      </w:r>
    </w:p>
    <w:p w14:paraId="13BF32B6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Галоперидол инструкция </w:t>
      </w:r>
    </w:p>
    <w:p w14:paraId="2909289D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Ганатон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: отзывы и инструкция </w:t>
      </w:r>
    </w:p>
    <w:p w14:paraId="5F67E739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Гранисетрон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: инструкция, применение, отзывы </w:t>
      </w:r>
    </w:p>
    <w:p w14:paraId="301E6DE5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Диазепам инструкция </w:t>
      </w:r>
    </w:p>
    <w:p w14:paraId="1A6AAB28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Димедрол: инструкция, применение, отзывы </w:t>
      </w:r>
    </w:p>
    <w:p w14:paraId="0934E385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Дименгидринат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 </w:t>
      </w:r>
    </w:p>
    <w:p w14:paraId="4D090B74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Дипразин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 инструкция </w:t>
      </w:r>
    </w:p>
    <w:p w14:paraId="6F094C6F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Домперидон (</w:t>
      </w:r>
      <w:proofErr w:type="spellStart"/>
      <w:r w:rsidRPr="00B878C2">
        <w:rPr>
          <w:rFonts w:ascii="Times New Roman" w:hAnsi="Times New Roman"/>
          <w:sz w:val="28"/>
          <w:szCs w:val="28"/>
        </w:rPr>
        <w:t>Domperidone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) </w:t>
      </w:r>
    </w:p>
    <w:p w14:paraId="52C642B9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Домстал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 инструкция </w:t>
      </w:r>
    </w:p>
    <w:p w14:paraId="1AFA8B8D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Драмина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 - полное описание </w:t>
      </w:r>
    </w:p>
    <w:p w14:paraId="18C8599F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Зофран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 от тошноты и рвоты </w:t>
      </w:r>
    </w:p>
    <w:p w14:paraId="5922E17B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Итомед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 - развернутая инструкция </w:t>
      </w:r>
    </w:p>
    <w:p w14:paraId="2A3118C8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Кинедрил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 инструкция </w:t>
      </w:r>
    </w:p>
    <w:p w14:paraId="3890761E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Китрил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: инструкция по применению </w:t>
      </w:r>
    </w:p>
    <w:p w14:paraId="19101EFD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Коккулин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 - инструкция, отзывы </w:t>
      </w:r>
    </w:p>
    <w:p w14:paraId="1A818B55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Латран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: инструкция по применению </w:t>
      </w:r>
    </w:p>
    <w:p w14:paraId="76CAF0ED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Лоразепам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 </w:t>
      </w:r>
    </w:p>
    <w:p w14:paraId="6289A503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Меклизин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 </w:t>
      </w:r>
    </w:p>
    <w:p w14:paraId="558C5A1A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Меклозин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 </w:t>
      </w:r>
    </w:p>
    <w:p w14:paraId="04697483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Метовит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 </w:t>
      </w:r>
    </w:p>
    <w:p w14:paraId="5CA769A1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Метоклопрамид: инструкция, цена, отзывы </w:t>
      </w:r>
    </w:p>
    <w:p w14:paraId="1D8C2D7E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Микрозер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 - описание, применение </w:t>
      </w:r>
    </w:p>
    <w:p w14:paraId="25B9F2BF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Модитен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 депо </w:t>
      </w:r>
    </w:p>
    <w:p w14:paraId="69A25729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Мотилак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 - развернутое описание </w:t>
      </w:r>
    </w:p>
    <w:p w14:paraId="13F6AE91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Мотилиум полная инструкция и цены </w:t>
      </w:r>
    </w:p>
    <w:p w14:paraId="7993AF03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Мятные таблетки </w:t>
      </w:r>
    </w:p>
    <w:p w14:paraId="31AE0B17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Мяты перечной настойка </w:t>
      </w:r>
    </w:p>
    <w:p w14:paraId="7CEC34B6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Новокаин </w:t>
      </w:r>
    </w:p>
    <w:p w14:paraId="0CAF35A3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Ондансетрон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 - развернутая инструкция </w:t>
      </w:r>
    </w:p>
    <w:p w14:paraId="38A96A15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Папаверин - полная инструкция </w:t>
      </w:r>
    </w:p>
    <w:p w14:paraId="5657867D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Пиридоксин инструкция </w:t>
      </w:r>
    </w:p>
    <w:p w14:paraId="76CF4199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Регидрон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 - инструкция, применение, отзывы </w:t>
      </w:r>
    </w:p>
    <w:p w14:paraId="081482C5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Скополамин </w:t>
      </w:r>
    </w:p>
    <w:p w14:paraId="15E98088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Сорбилакт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: инструкция по применению </w:t>
      </w:r>
    </w:p>
    <w:p w14:paraId="39F4A764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Таблетки от рвоты </w:t>
      </w:r>
    </w:p>
    <w:p w14:paraId="79C673D4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Таблетки от тошноты </w:t>
      </w:r>
    </w:p>
    <w:p w14:paraId="4D567750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Тагиста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, инструкция по применению </w:t>
      </w:r>
    </w:p>
    <w:p w14:paraId="092C161A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Торекан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: инструкция по применению </w:t>
      </w:r>
    </w:p>
    <w:p w14:paraId="7B589558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Трописетрон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 от тошноты и рвоты </w:t>
      </w:r>
    </w:p>
    <w:p w14:paraId="10665020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Фильтрум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: инструкция, цена, отзывы </w:t>
      </w:r>
    </w:p>
    <w:p w14:paraId="401C988B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Хофитол инструкция, применение, цены </w:t>
      </w:r>
    </w:p>
    <w:p w14:paraId="2414D9D3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Церукал - полная инструкция </w:t>
      </w:r>
    </w:p>
    <w:p w14:paraId="4EF53883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Циннаризин: инструкция к применению </w:t>
      </w:r>
    </w:p>
    <w:p w14:paraId="3085D0A8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Эметрон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 таблетки </w:t>
      </w:r>
    </w:p>
    <w:p w14:paraId="18A2996C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8C2">
        <w:rPr>
          <w:rFonts w:ascii="Times New Roman" w:hAnsi="Times New Roman"/>
          <w:sz w:val="28"/>
          <w:szCs w:val="28"/>
        </w:rPr>
        <w:t>Этаперазин</w:t>
      </w:r>
      <w:proofErr w:type="spellEnd"/>
      <w:r w:rsidRPr="00B878C2">
        <w:rPr>
          <w:rFonts w:ascii="Times New Roman" w:hAnsi="Times New Roman"/>
          <w:sz w:val="28"/>
          <w:szCs w:val="28"/>
        </w:rPr>
        <w:t xml:space="preserve">: инструкция по применению, отзывы </w:t>
      </w:r>
    </w:p>
    <w:p w14:paraId="30E4764A" w14:textId="77777777" w:rsidR="00B878C2" w:rsidRPr="00B878C2" w:rsidRDefault="00B878C2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9AB53F" w14:textId="77777777" w:rsidR="000761D5" w:rsidRPr="00B878C2" w:rsidRDefault="000761D5" w:rsidP="00B878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280CDA" w14:textId="77777777" w:rsidR="00B878C2" w:rsidRPr="00B878C2" w:rsidRDefault="00B878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878C2" w:rsidRPr="00B878C2" w:rsidSect="00076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C2"/>
    <w:rsid w:val="000028E3"/>
    <w:rsid w:val="00003553"/>
    <w:rsid w:val="000072D7"/>
    <w:rsid w:val="000145A4"/>
    <w:rsid w:val="00020DB9"/>
    <w:rsid w:val="00022416"/>
    <w:rsid w:val="000229A8"/>
    <w:rsid w:val="00024CFC"/>
    <w:rsid w:val="0002691B"/>
    <w:rsid w:val="000269A6"/>
    <w:rsid w:val="00030796"/>
    <w:rsid w:val="00032CC1"/>
    <w:rsid w:val="0004030A"/>
    <w:rsid w:val="00045A27"/>
    <w:rsid w:val="00050A30"/>
    <w:rsid w:val="00051BAF"/>
    <w:rsid w:val="0005281B"/>
    <w:rsid w:val="00052A53"/>
    <w:rsid w:val="000531E3"/>
    <w:rsid w:val="00054FBE"/>
    <w:rsid w:val="000553D5"/>
    <w:rsid w:val="00071E79"/>
    <w:rsid w:val="0007248D"/>
    <w:rsid w:val="00074361"/>
    <w:rsid w:val="0007582E"/>
    <w:rsid w:val="000761D5"/>
    <w:rsid w:val="000812CF"/>
    <w:rsid w:val="000826E8"/>
    <w:rsid w:val="00083415"/>
    <w:rsid w:val="00084D57"/>
    <w:rsid w:val="0009353A"/>
    <w:rsid w:val="00093551"/>
    <w:rsid w:val="00093FC8"/>
    <w:rsid w:val="000A32D5"/>
    <w:rsid w:val="000A5C5C"/>
    <w:rsid w:val="000A7F52"/>
    <w:rsid w:val="000B03B0"/>
    <w:rsid w:val="000B3216"/>
    <w:rsid w:val="000B43E6"/>
    <w:rsid w:val="000B5E2E"/>
    <w:rsid w:val="000C382A"/>
    <w:rsid w:val="000C47F5"/>
    <w:rsid w:val="000D216A"/>
    <w:rsid w:val="000E0A07"/>
    <w:rsid w:val="000F3CE2"/>
    <w:rsid w:val="000F3FCE"/>
    <w:rsid w:val="000F5501"/>
    <w:rsid w:val="001000C9"/>
    <w:rsid w:val="001034A4"/>
    <w:rsid w:val="00103ED5"/>
    <w:rsid w:val="0010589C"/>
    <w:rsid w:val="0012282A"/>
    <w:rsid w:val="00126C14"/>
    <w:rsid w:val="00132F20"/>
    <w:rsid w:val="00135595"/>
    <w:rsid w:val="001406FB"/>
    <w:rsid w:val="00140F59"/>
    <w:rsid w:val="0014573A"/>
    <w:rsid w:val="001463FA"/>
    <w:rsid w:val="001516C3"/>
    <w:rsid w:val="001603F4"/>
    <w:rsid w:val="00173D31"/>
    <w:rsid w:val="00173FB7"/>
    <w:rsid w:val="00174203"/>
    <w:rsid w:val="00176E0B"/>
    <w:rsid w:val="00177380"/>
    <w:rsid w:val="00177E98"/>
    <w:rsid w:val="001852CC"/>
    <w:rsid w:val="00187C82"/>
    <w:rsid w:val="00190073"/>
    <w:rsid w:val="00194ECD"/>
    <w:rsid w:val="00195F05"/>
    <w:rsid w:val="001A1BC2"/>
    <w:rsid w:val="001A1F39"/>
    <w:rsid w:val="001A32FE"/>
    <w:rsid w:val="001A3D1A"/>
    <w:rsid w:val="001A4223"/>
    <w:rsid w:val="001B128B"/>
    <w:rsid w:val="001B18E0"/>
    <w:rsid w:val="001B2C8E"/>
    <w:rsid w:val="001B392B"/>
    <w:rsid w:val="001B4A09"/>
    <w:rsid w:val="001C0EBE"/>
    <w:rsid w:val="001C6410"/>
    <w:rsid w:val="001C6D67"/>
    <w:rsid w:val="001C7127"/>
    <w:rsid w:val="001D11C8"/>
    <w:rsid w:val="001D15DC"/>
    <w:rsid w:val="001D62BA"/>
    <w:rsid w:val="001D700F"/>
    <w:rsid w:val="001E0A8A"/>
    <w:rsid w:val="001E475A"/>
    <w:rsid w:val="001E5464"/>
    <w:rsid w:val="001E682C"/>
    <w:rsid w:val="001F4B84"/>
    <w:rsid w:val="001F558D"/>
    <w:rsid w:val="00207070"/>
    <w:rsid w:val="00207C93"/>
    <w:rsid w:val="002117A8"/>
    <w:rsid w:val="002129E6"/>
    <w:rsid w:val="002159D2"/>
    <w:rsid w:val="00217428"/>
    <w:rsid w:val="002178C9"/>
    <w:rsid w:val="00237872"/>
    <w:rsid w:val="002403B2"/>
    <w:rsid w:val="00240A9D"/>
    <w:rsid w:val="00245B55"/>
    <w:rsid w:val="00252699"/>
    <w:rsid w:val="00256F27"/>
    <w:rsid w:val="002742FF"/>
    <w:rsid w:val="002757CF"/>
    <w:rsid w:val="00282A7E"/>
    <w:rsid w:val="00287840"/>
    <w:rsid w:val="0029386E"/>
    <w:rsid w:val="002A2AB0"/>
    <w:rsid w:val="002A67E3"/>
    <w:rsid w:val="002B041E"/>
    <w:rsid w:val="002B0524"/>
    <w:rsid w:val="002B0B00"/>
    <w:rsid w:val="002B73DF"/>
    <w:rsid w:val="002C191F"/>
    <w:rsid w:val="002C7E6D"/>
    <w:rsid w:val="002D28BA"/>
    <w:rsid w:val="002D3982"/>
    <w:rsid w:val="002D48C0"/>
    <w:rsid w:val="002D5953"/>
    <w:rsid w:val="002D5F4C"/>
    <w:rsid w:val="002F676B"/>
    <w:rsid w:val="00306D2C"/>
    <w:rsid w:val="00310D22"/>
    <w:rsid w:val="00312A2A"/>
    <w:rsid w:val="00313068"/>
    <w:rsid w:val="0031376C"/>
    <w:rsid w:val="003221A9"/>
    <w:rsid w:val="00326AA8"/>
    <w:rsid w:val="003365ED"/>
    <w:rsid w:val="003408D7"/>
    <w:rsid w:val="00340C30"/>
    <w:rsid w:val="003462F3"/>
    <w:rsid w:val="00346B73"/>
    <w:rsid w:val="00352A35"/>
    <w:rsid w:val="00357B7C"/>
    <w:rsid w:val="00357CB4"/>
    <w:rsid w:val="003615B8"/>
    <w:rsid w:val="00363AC6"/>
    <w:rsid w:val="003644A7"/>
    <w:rsid w:val="00365739"/>
    <w:rsid w:val="0037193A"/>
    <w:rsid w:val="0038723A"/>
    <w:rsid w:val="0039079C"/>
    <w:rsid w:val="003911BB"/>
    <w:rsid w:val="003936F7"/>
    <w:rsid w:val="003959ED"/>
    <w:rsid w:val="00396334"/>
    <w:rsid w:val="00396E96"/>
    <w:rsid w:val="003B0429"/>
    <w:rsid w:val="003C04AD"/>
    <w:rsid w:val="003C18D0"/>
    <w:rsid w:val="003C2957"/>
    <w:rsid w:val="003C7C1F"/>
    <w:rsid w:val="003D2479"/>
    <w:rsid w:val="003E232A"/>
    <w:rsid w:val="003E7BD3"/>
    <w:rsid w:val="003F650E"/>
    <w:rsid w:val="003F69D3"/>
    <w:rsid w:val="003F7E48"/>
    <w:rsid w:val="0040756C"/>
    <w:rsid w:val="00410A65"/>
    <w:rsid w:val="00413682"/>
    <w:rsid w:val="004144CA"/>
    <w:rsid w:val="00414BBF"/>
    <w:rsid w:val="00414C4C"/>
    <w:rsid w:val="00422AD2"/>
    <w:rsid w:val="00425B5D"/>
    <w:rsid w:val="00431CD8"/>
    <w:rsid w:val="004336AE"/>
    <w:rsid w:val="00434787"/>
    <w:rsid w:val="0043714E"/>
    <w:rsid w:val="00440724"/>
    <w:rsid w:val="00447C24"/>
    <w:rsid w:val="00455B66"/>
    <w:rsid w:val="00460033"/>
    <w:rsid w:val="0046239C"/>
    <w:rsid w:val="00465CA0"/>
    <w:rsid w:val="004666DC"/>
    <w:rsid w:val="00466955"/>
    <w:rsid w:val="00466A7B"/>
    <w:rsid w:val="00473942"/>
    <w:rsid w:val="00475D65"/>
    <w:rsid w:val="00480D23"/>
    <w:rsid w:val="0048229D"/>
    <w:rsid w:val="004833EB"/>
    <w:rsid w:val="0048520C"/>
    <w:rsid w:val="00485ABF"/>
    <w:rsid w:val="00494C5E"/>
    <w:rsid w:val="00495DB6"/>
    <w:rsid w:val="004A138F"/>
    <w:rsid w:val="004A3418"/>
    <w:rsid w:val="004A3FEF"/>
    <w:rsid w:val="004B1D44"/>
    <w:rsid w:val="004B2860"/>
    <w:rsid w:val="004B3430"/>
    <w:rsid w:val="004C0641"/>
    <w:rsid w:val="004C3BCF"/>
    <w:rsid w:val="004C4819"/>
    <w:rsid w:val="004C771A"/>
    <w:rsid w:val="004D1200"/>
    <w:rsid w:val="004D1D04"/>
    <w:rsid w:val="004D42F5"/>
    <w:rsid w:val="004D5A73"/>
    <w:rsid w:val="004D76DC"/>
    <w:rsid w:val="004E36FE"/>
    <w:rsid w:val="004E7588"/>
    <w:rsid w:val="004E7935"/>
    <w:rsid w:val="004F470A"/>
    <w:rsid w:val="00504629"/>
    <w:rsid w:val="005049A4"/>
    <w:rsid w:val="00507A40"/>
    <w:rsid w:val="00512715"/>
    <w:rsid w:val="00512F8C"/>
    <w:rsid w:val="00515BD2"/>
    <w:rsid w:val="00517CBC"/>
    <w:rsid w:val="0052227D"/>
    <w:rsid w:val="00524971"/>
    <w:rsid w:val="0053005F"/>
    <w:rsid w:val="0053533D"/>
    <w:rsid w:val="005379B6"/>
    <w:rsid w:val="00540216"/>
    <w:rsid w:val="00540B61"/>
    <w:rsid w:val="00542A73"/>
    <w:rsid w:val="0054404E"/>
    <w:rsid w:val="00547852"/>
    <w:rsid w:val="00547B76"/>
    <w:rsid w:val="00550556"/>
    <w:rsid w:val="00552100"/>
    <w:rsid w:val="00553C2A"/>
    <w:rsid w:val="00555723"/>
    <w:rsid w:val="00555853"/>
    <w:rsid w:val="00561464"/>
    <w:rsid w:val="00571308"/>
    <w:rsid w:val="005851B9"/>
    <w:rsid w:val="00585C27"/>
    <w:rsid w:val="005927D7"/>
    <w:rsid w:val="00593094"/>
    <w:rsid w:val="005A2B13"/>
    <w:rsid w:val="005A36B0"/>
    <w:rsid w:val="005A63CD"/>
    <w:rsid w:val="005B10DD"/>
    <w:rsid w:val="005C4801"/>
    <w:rsid w:val="005C7B09"/>
    <w:rsid w:val="005C7C0D"/>
    <w:rsid w:val="005D06DF"/>
    <w:rsid w:val="005D0B06"/>
    <w:rsid w:val="005D0F8E"/>
    <w:rsid w:val="005D230F"/>
    <w:rsid w:val="005D2F31"/>
    <w:rsid w:val="005D6053"/>
    <w:rsid w:val="005D683E"/>
    <w:rsid w:val="005E65BE"/>
    <w:rsid w:val="00604FFD"/>
    <w:rsid w:val="006129D9"/>
    <w:rsid w:val="0061506B"/>
    <w:rsid w:val="006171B0"/>
    <w:rsid w:val="00621992"/>
    <w:rsid w:val="00626423"/>
    <w:rsid w:val="006265D0"/>
    <w:rsid w:val="006333E9"/>
    <w:rsid w:val="006347CE"/>
    <w:rsid w:val="00636E2E"/>
    <w:rsid w:val="00636E72"/>
    <w:rsid w:val="006411C5"/>
    <w:rsid w:val="00650E18"/>
    <w:rsid w:val="00651BC8"/>
    <w:rsid w:val="00652AEF"/>
    <w:rsid w:val="00654CA9"/>
    <w:rsid w:val="00655CD3"/>
    <w:rsid w:val="00656EE5"/>
    <w:rsid w:val="0065708F"/>
    <w:rsid w:val="00666724"/>
    <w:rsid w:val="00667358"/>
    <w:rsid w:val="00667ADE"/>
    <w:rsid w:val="00672129"/>
    <w:rsid w:val="00674781"/>
    <w:rsid w:val="00677F1D"/>
    <w:rsid w:val="00680224"/>
    <w:rsid w:val="006917DF"/>
    <w:rsid w:val="00691F2B"/>
    <w:rsid w:val="006956E4"/>
    <w:rsid w:val="006A5C98"/>
    <w:rsid w:val="006A72B1"/>
    <w:rsid w:val="006A7A84"/>
    <w:rsid w:val="006B2037"/>
    <w:rsid w:val="006B5C42"/>
    <w:rsid w:val="006C0371"/>
    <w:rsid w:val="006C36FA"/>
    <w:rsid w:val="006C42DD"/>
    <w:rsid w:val="006D3537"/>
    <w:rsid w:val="006E1905"/>
    <w:rsid w:val="006E1BFE"/>
    <w:rsid w:val="006E7FE4"/>
    <w:rsid w:val="006F5006"/>
    <w:rsid w:val="006F5582"/>
    <w:rsid w:val="00702494"/>
    <w:rsid w:val="0070312E"/>
    <w:rsid w:val="0070681B"/>
    <w:rsid w:val="0070702D"/>
    <w:rsid w:val="00713079"/>
    <w:rsid w:val="00714CD0"/>
    <w:rsid w:val="007167FF"/>
    <w:rsid w:val="00717C12"/>
    <w:rsid w:val="00722A52"/>
    <w:rsid w:val="007243E8"/>
    <w:rsid w:val="00724781"/>
    <w:rsid w:val="00726396"/>
    <w:rsid w:val="0072650D"/>
    <w:rsid w:val="007301FB"/>
    <w:rsid w:val="00731240"/>
    <w:rsid w:val="00733F2C"/>
    <w:rsid w:val="00734E59"/>
    <w:rsid w:val="00742A16"/>
    <w:rsid w:val="00742D81"/>
    <w:rsid w:val="007475F2"/>
    <w:rsid w:val="00751A4F"/>
    <w:rsid w:val="007624F7"/>
    <w:rsid w:val="00764FA0"/>
    <w:rsid w:val="0077002D"/>
    <w:rsid w:val="00772D09"/>
    <w:rsid w:val="00781742"/>
    <w:rsid w:val="00784597"/>
    <w:rsid w:val="00784FF6"/>
    <w:rsid w:val="00785035"/>
    <w:rsid w:val="007856C6"/>
    <w:rsid w:val="0078613B"/>
    <w:rsid w:val="0078728C"/>
    <w:rsid w:val="007922FD"/>
    <w:rsid w:val="00792B17"/>
    <w:rsid w:val="0079467D"/>
    <w:rsid w:val="00794CB7"/>
    <w:rsid w:val="00797EDE"/>
    <w:rsid w:val="007A6589"/>
    <w:rsid w:val="007B1021"/>
    <w:rsid w:val="007B224E"/>
    <w:rsid w:val="007B3360"/>
    <w:rsid w:val="007B3F7B"/>
    <w:rsid w:val="007B7953"/>
    <w:rsid w:val="007C3D20"/>
    <w:rsid w:val="007C768F"/>
    <w:rsid w:val="007C7B45"/>
    <w:rsid w:val="007D094A"/>
    <w:rsid w:val="007D349D"/>
    <w:rsid w:val="007D64E4"/>
    <w:rsid w:val="007D6631"/>
    <w:rsid w:val="007E4C37"/>
    <w:rsid w:val="007E7F49"/>
    <w:rsid w:val="007F6C21"/>
    <w:rsid w:val="00800FD3"/>
    <w:rsid w:val="008034CF"/>
    <w:rsid w:val="00806149"/>
    <w:rsid w:val="00811F21"/>
    <w:rsid w:val="00812072"/>
    <w:rsid w:val="008127BC"/>
    <w:rsid w:val="00817154"/>
    <w:rsid w:val="00817454"/>
    <w:rsid w:val="00822F59"/>
    <w:rsid w:val="008240DF"/>
    <w:rsid w:val="008242ED"/>
    <w:rsid w:val="00824DB7"/>
    <w:rsid w:val="008320A3"/>
    <w:rsid w:val="008323CF"/>
    <w:rsid w:val="0084000F"/>
    <w:rsid w:val="0084244A"/>
    <w:rsid w:val="0085290A"/>
    <w:rsid w:val="0086112A"/>
    <w:rsid w:val="00862E06"/>
    <w:rsid w:val="008732C4"/>
    <w:rsid w:val="008840AC"/>
    <w:rsid w:val="008841B5"/>
    <w:rsid w:val="00885E22"/>
    <w:rsid w:val="008904E7"/>
    <w:rsid w:val="008A389E"/>
    <w:rsid w:val="008A4082"/>
    <w:rsid w:val="008A53BD"/>
    <w:rsid w:val="008A7163"/>
    <w:rsid w:val="008A7F51"/>
    <w:rsid w:val="008B077A"/>
    <w:rsid w:val="008B10CF"/>
    <w:rsid w:val="008B42D6"/>
    <w:rsid w:val="008B6896"/>
    <w:rsid w:val="008C17D9"/>
    <w:rsid w:val="008C2EDC"/>
    <w:rsid w:val="008C3641"/>
    <w:rsid w:val="008C3F4E"/>
    <w:rsid w:val="008C43A8"/>
    <w:rsid w:val="008C7782"/>
    <w:rsid w:val="008C7FA2"/>
    <w:rsid w:val="008D09C3"/>
    <w:rsid w:val="008D0D8F"/>
    <w:rsid w:val="008D1AF9"/>
    <w:rsid w:val="008D3530"/>
    <w:rsid w:val="008D4B45"/>
    <w:rsid w:val="008D704B"/>
    <w:rsid w:val="008F13AB"/>
    <w:rsid w:val="008F604F"/>
    <w:rsid w:val="00900AE6"/>
    <w:rsid w:val="009026FE"/>
    <w:rsid w:val="009055EC"/>
    <w:rsid w:val="0090627B"/>
    <w:rsid w:val="00913878"/>
    <w:rsid w:val="00917CEC"/>
    <w:rsid w:val="0092298E"/>
    <w:rsid w:val="009246BC"/>
    <w:rsid w:val="00925C1B"/>
    <w:rsid w:val="00927BF4"/>
    <w:rsid w:val="009337BF"/>
    <w:rsid w:val="00954424"/>
    <w:rsid w:val="00955C31"/>
    <w:rsid w:val="009600D6"/>
    <w:rsid w:val="00961191"/>
    <w:rsid w:val="00961402"/>
    <w:rsid w:val="00962970"/>
    <w:rsid w:val="009629C3"/>
    <w:rsid w:val="00964342"/>
    <w:rsid w:val="009725C2"/>
    <w:rsid w:val="009726E8"/>
    <w:rsid w:val="009744D6"/>
    <w:rsid w:val="009745CE"/>
    <w:rsid w:val="00975F13"/>
    <w:rsid w:val="00976242"/>
    <w:rsid w:val="00976E9F"/>
    <w:rsid w:val="00976ECD"/>
    <w:rsid w:val="00982191"/>
    <w:rsid w:val="00982729"/>
    <w:rsid w:val="009909D2"/>
    <w:rsid w:val="00993C3D"/>
    <w:rsid w:val="00993D8D"/>
    <w:rsid w:val="00994854"/>
    <w:rsid w:val="009A1795"/>
    <w:rsid w:val="009A3ADB"/>
    <w:rsid w:val="009A485B"/>
    <w:rsid w:val="009B59CC"/>
    <w:rsid w:val="009B65AD"/>
    <w:rsid w:val="009B6DC6"/>
    <w:rsid w:val="009C01A9"/>
    <w:rsid w:val="009C0584"/>
    <w:rsid w:val="009C4B36"/>
    <w:rsid w:val="009C5C31"/>
    <w:rsid w:val="009D11E8"/>
    <w:rsid w:val="009D4766"/>
    <w:rsid w:val="009D5E50"/>
    <w:rsid w:val="009D6D3E"/>
    <w:rsid w:val="009E0187"/>
    <w:rsid w:val="009E1316"/>
    <w:rsid w:val="009E35A2"/>
    <w:rsid w:val="009E3CF2"/>
    <w:rsid w:val="009E4154"/>
    <w:rsid w:val="009E46FA"/>
    <w:rsid w:val="009F0FFA"/>
    <w:rsid w:val="009F26A0"/>
    <w:rsid w:val="009F78F3"/>
    <w:rsid w:val="00A01B14"/>
    <w:rsid w:val="00A0785D"/>
    <w:rsid w:val="00A11643"/>
    <w:rsid w:val="00A14F54"/>
    <w:rsid w:val="00A17CAC"/>
    <w:rsid w:val="00A204ED"/>
    <w:rsid w:val="00A234DA"/>
    <w:rsid w:val="00A23F10"/>
    <w:rsid w:val="00A24458"/>
    <w:rsid w:val="00A250E5"/>
    <w:rsid w:val="00A300F1"/>
    <w:rsid w:val="00A3014A"/>
    <w:rsid w:val="00A30AF2"/>
    <w:rsid w:val="00A30CFC"/>
    <w:rsid w:val="00A31AF6"/>
    <w:rsid w:val="00A31CB0"/>
    <w:rsid w:val="00A326DD"/>
    <w:rsid w:val="00A327AD"/>
    <w:rsid w:val="00A54CC5"/>
    <w:rsid w:val="00A61370"/>
    <w:rsid w:val="00A6166A"/>
    <w:rsid w:val="00A629E7"/>
    <w:rsid w:val="00A72ACA"/>
    <w:rsid w:val="00A755BC"/>
    <w:rsid w:val="00A77BA2"/>
    <w:rsid w:val="00A8097C"/>
    <w:rsid w:val="00A8144D"/>
    <w:rsid w:val="00A8329D"/>
    <w:rsid w:val="00A83FE0"/>
    <w:rsid w:val="00A9370B"/>
    <w:rsid w:val="00AA33B5"/>
    <w:rsid w:val="00AA6DEE"/>
    <w:rsid w:val="00AB0A9D"/>
    <w:rsid w:val="00AB4001"/>
    <w:rsid w:val="00AB5ABA"/>
    <w:rsid w:val="00AB6300"/>
    <w:rsid w:val="00AC0893"/>
    <w:rsid w:val="00AC263F"/>
    <w:rsid w:val="00AC2AE7"/>
    <w:rsid w:val="00AD29C2"/>
    <w:rsid w:val="00AD7277"/>
    <w:rsid w:val="00AE0943"/>
    <w:rsid w:val="00AE5308"/>
    <w:rsid w:val="00AE737E"/>
    <w:rsid w:val="00AF0EDB"/>
    <w:rsid w:val="00AF343A"/>
    <w:rsid w:val="00AF6B22"/>
    <w:rsid w:val="00B21245"/>
    <w:rsid w:val="00B249E4"/>
    <w:rsid w:val="00B254B9"/>
    <w:rsid w:val="00B30482"/>
    <w:rsid w:val="00B41F8B"/>
    <w:rsid w:val="00B45882"/>
    <w:rsid w:val="00B472CE"/>
    <w:rsid w:val="00B506C4"/>
    <w:rsid w:val="00B5070D"/>
    <w:rsid w:val="00B53BDC"/>
    <w:rsid w:val="00B53C75"/>
    <w:rsid w:val="00B55233"/>
    <w:rsid w:val="00B556B1"/>
    <w:rsid w:val="00B56DC3"/>
    <w:rsid w:val="00B712D7"/>
    <w:rsid w:val="00B74880"/>
    <w:rsid w:val="00B77BD4"/>
    <w:rsid w:val="00B850D2"/>
    <w:rsid w:val="00B85F4B"/>
    <w:rsid w:val="00B878C2"/>
    <w:rsid w:val="00B87BE8"/>
    <w:rsid w:val="00B907A9"/>
    <w:rsid w:val="00B92B9D"/>
    <w:rsid w:val="00B96223"/>
    <w:rsid w:val="00B976E4"/>
    <w:rsid w:val="00BA061D"/>
    <w:rsid w:val="00BA19EE"/>
    <w:rsid w:val="00BB065F"/>
    <w:rsid w:val="00BB16E4"/>
    <w:rsid w:val="00BB2AA5"/>
    <w:rsid w:val="00BB5AD7"/>
    <w:rsid w:val="00BB78AD"/>
    <w:rsid w:val="00BC1C80"/>
    <w:rsid w:val="00BC65AB"/>
    <w:rsid w:val="00BC6ED5"/>
    <w:rsid w:val="00BC778E"/>
    <w:rsid w:val="00BD3983"/>
    <w:rsid w:val="00BD5DEA"/>
    <w:rsid w:val="00BE368A"/>
    <w:rsid w:val="00BE592D"/>
    <w:rsid w:val="00BF30C0"/>
    <w:rsid w:val="00BF54EF"/>
    <w:rsid w:val="00BF560D"/>
    <w:rsid w:val="00C03452"/>
    <w:rsid w:val="00C04142"/>
    <w:rsid w:val="00C178D6"/>
    <w:rsid w:val="00C24B98"/>
    <w:rsid w:val="00C25559"/>
    <w:rsid w:val="00C26B28"/>
    <w:rsid w:val="00C27A4D"/>
    <w:rsid w:val="00C37C98"/>
    <w:rsid w:val="00C45FC1"/>
    <w:rsid w:val="00C56488"/>
    <w:rsid w:val="00C6606E"/>
    <w:rsid w:val="00C75401"/>
    <w:rsid w:val="00C77E9B"/>
    <w:rsid w:val="00C81A68"/>
    <w:rsid w:val="00C87F10"/>
    <w:rsid w:val="00C9557D"/>
    <w:rsid w:val="00C95EAF"/>
    <w:rsid w:val="00CA222F"/>
    <w:rsid w:val="00CA4719"/>
    <w:rsid w:val="00CA730A"/>
    <w:rsid w:val="00CB1DB9"/>
    <w:rsid w:val="00CB202D"/>
    <w:rsid w:val="00CB6809"/>
    <w:rsid w:val="00CC4933"/>
    <w:rsid w:val="00CC7360"/>
    <w:rsid w:val="00CC7768"/>
    <w:rsid w:val="00CD214F"/>
    <w:rsid w:val="00CD4E10"/>
    <w:rsid w:val="00CD6FC0"/>
    <w:rsid w:val="00CE7070"/>
    <w:rsid w:val="00CF7BB7"/>
    <w:rsid w:val="00D003D6"/>
    <w:rsid w:val="00D011A1"/>
    <w:rsid w:val="00D018C2"/>
    <w:rsid w:val="00D0217D"/>
    <w:rsid w:val="00D04B92"/>
    <w:rsid w:val="00D04E64"/>
    <w:rsid w:val="00D07BC9"/>
    <w:rsid w:val="00D10157"/>
    <w:rsid w:val="00D13EB2"/>
    <w:rsid w:val="00D14977"/>
    <w:rsid w:val="00D221FA"/>
    <w:rsid w:val="00D27C5E"/>
    <w:rsid w:val="00D303C2"/>
    <w:rsid w:val="00D308C2"/>
    <w:rsid w:val="00D311C8"/>
    <w:rsid w:val="00D313E9"/>
    <w:rsid w:val="00D31DCD"/>
    <w:rsid w:val="00D3780F"/>
    <w:rsid w:val="00D41ABC"/>
    <w:rsid w:val="00D44C52"/>
    <w:rsid w:val="00D63263"/>
    <w:rsid w:val="00D636B7"/>
    <w:rsid w:val="00D6543E"/>
    <w:rsid w:val="00D71C62"/>
    <w:rsid w:val="00D73D46"/>
    <w:rsid w:val="00D86AF6"/>
    <w:rsid w:val="00D93BB0"/>
    <w:rsid w:val="00D94CEE"/>
    <w:rsid w:val="00D97912"/>
    <w:rsid w:val="00D97BD9"/>
    <w:rsid w:val="00DA2D1F"/>
    <w:rsid w:val="00DB0137"/>
    <w:rsid w:val="00DB06F0"/>
    <w:rsid w:val="00DB216A"/>
    <w:rsid w:val="00DB67DE"/>
    <w:rsid w:val="00DC4C20"/>
    <w:rsid w:val="00DC58FA"/>
    <w:rsid w:val="00DC6947"/>
    <w:rsid w:val="00DD1FA5"/>
    <w:rsid w:val="00DD7CCB"/>
    <w:rsid w:val="00DE054A"/>
    <w:rsid w:val="00DE14DD"/>
    <w:rsid w:val="00DE5A00"/>
    <w:rsid w:val="00DF2A49"/>
    <w:rsid w:val="00DF56F9"/>
    <w:rsid w:val="00DF744C"/>
    <w:rsid w:val="00DF7C48"/>
    <w:rsid w:val="00E00B2F"/>
    <w:rsid w:val="00E021EA"/>
    <w:rsid w:val="00E02A19"/>
    <w:rsid w:val="00E053BC"/>
    <w:rsid w:val="00E079E5"/>
    <w:rsid w:val="00E12822"/>
    <w:rsid w:val="00E13EA7"/>
    <w:rsid w:val="00E16F21"/>
    <w:rsid w:val="00E17D3A"/>
    <w:rsid w:val="00E20EA9"/>
    <w:rsid w:val="00E21B67"/>
    <w:rsid w:val="00E23EFB"/>
    <w:rsid w:val="00E24779"/>
    <w:rsid w:val="00E24973"/>
    <w:rsid w:val="00E30C40"/>
    <w:rsid w:val="00E31480"/>
    <w:rsid w:val="00E34F6B"/>
    <w:rsid w:val="00E41613"/>
    <w:rsid w:val="00E43087"/>
    <w:rsid w:val="00E4430D"/>
    <w:rsid w:val="00E55FAA"/>
    <w:rsid w:val="00E57753"/>
    <w:rsid w:val="00E70465"/>
    <w:rsid w:val="00E7139F"/>
    <w:rsid w:val="00E72D93"/>
    <w:rsid w:val="00E7796C"/>
    <w:rsid w:val="00E80177"/>
    <w:rsid w:val="00E8373C"/>
    <w:rsid w:val="00E84746"/>
    <w:rsid w:val="00E86CE6"/>
    <w:rsid w:val="00EA28A2"/>
    <w:rsid w:val="00EA4490"/>
    <w:rsid w:val="00EA55D7"/>
    <w:rsid w:val="00EA5FAE"/>
    <w:rsid w:val="00EB0760"/>
    <w:rsid w:val="00EB083C"/>
    <w:rsid w:val="00EB354C"/>
    <w:rsid w:val="00EB3897"/>
    <w:rsid w:val="00EB55C7"/>
    <w:rsid w:val="00EB56C0"/>
    <w:rsid w:val="00EB660B"/>
    <w:rsid w:val="00EB78BA"/>
    <w:rsid w:val="00EC2E5E"/>
    <w:rsid w:val="00EC520E"/>
    <w:rsid w:val="00EC6B3B"/>
    <w:rsid w:val="00EC7E3C"/>
    <w:rsid w:val="00ED1D47"/>
    <w:rsid w:val="00ED58FD"/>
    <w:rsid w:val="00EE3F31"/>
    <w:rsid w:val="00EE5A9E"/>
    <w:rsid w:val="00EE6A21"/>
    <w:rsid w:val="00EF0F72"/>
    <w:rsid w:val="00F019F3"/>
    <w:rsid w:val="00F01E87"/>
    <w:rsid w:val="00F0394C"/>
    <w:rsid w:val="00F03B2F"/>
    <w:rsid w:val="00F03D88"/>
    <w:rsid w:val="00F07C45"/>
    <w:rsid w:val="00F1245E"/>
    <w:rsid w:val="00F12BB5"/>
    <w:rsid w:val="00F13D8E"/>
    <w:rsid w:val="00F2695E"/>
    <w:rsid w:val="00F26D33"/>
    <w:rsid w:val="00F413AC"/>
    <w:rsid w:val="00F5437A"/>
    <w:rsid w:val="00F54DBE"/>
    <w:rsid w:val="00F57458"/>
    <w:rsid w:val="00F6100B"/>
    <w:rsid w:val="00F73EF0"/>
    <w:rsid w:val="00F75D1B"/>
    <w:rsid w:val="00F81611"/>
    <w:rsid w:val="00F83125"/>
    <w:rsid w:val="00F838C9"/>
    <w:rsid w:val="00F938DD"/>
    <w:rsid w:val="00F968FE"/>
    <w:rsid w:val="00FA342A"/>
    <w:rsid w:val="00FA5F4E"/>
    <w:rsid w:val="00FB3BA8"/>
    <w:rsid w:val="00FB7955"/>
    <w:rsid w:val="00FC4215"/>
    <w:rsid w:val="00FC7AB8"/>
    <w:rsid w:val="00FE4087"/>
    <w:rsid w:val="00FF367F"/>
    <w:rsid w:val="00FF4382"/>
    <w:rsid w:val="00FF5949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5616"/>
  <w15:chartTrackingRefBased/>
  <w15:docId w15:val="{59562C4C-F889-407F-8594-B7FBBBB5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1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2026-01-09T18:27:00Z</dcterms:created>
  <dcterms:modified xsi:type="dcterms:W3CDTF">2026-01-09T18:27:00Z</dcterms:modified>
</cp:coreProperties>
</file>