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F5BE" w14:textId="19028A44" w:rsidR="00186F2E" w:rsidRDefault="00186F2E" w:rsidP="00115279">
      <w:pPr>
        <w:jc w:val="both"/>
        <w:rPr>
          <w:b/>
        </w:rPr>
      </w:pPr>
      <w:r w:rsidRPr="00115279">
        <w:rPr>
          <w:rStyle w:val="apple-converted-space"/>
          <w:shd w:val="clear" w:color="auto" w:fill="FFFFFF"/>
        </w:rPr>
        <w:t> </w:t>
      </w:r>
      <w:r w:rsidRPr="00115279">
        <w:rPr>
          <w:b/>
        </w:rPr>
        <w:t>Основные психопатологические синдромы, характерные для подросткового возраста</w:t>
      </w:r>
    </w:p>
    <w:p w14:paraId="511CE462" w14:textId="77777777" w:rsidR="007B6B07" w:rsidRPr="00115279" w:rsidRDefault="007B6B07" w:rsidP="00115279">
      <w:pPr>
        <w:jc w:val="both"/>
        <w:rPr>
          <w:b/>
        </w:rPr>
      </w:pPr>
    </w:p>
    <w:p w14:paraId="6332440D" w14:textId="0479B55E" w:rsidR="00186F2E" w:rsidRPr="00115279" w:rsidRDefault="00186F2E" w:rsidP="00115279">
      <w:pPr>
        <w:shd w:val="clear" w:color="auto" w:fill="FFFFFF"/>
        <w:spacing w:line="311" w:lineRule="atLeast"/>
        <w:jc w:val="both"/>
      </w:pPr>
      <w:r w:rsidRPr="00115279">
        <w:t xml:space="preserve">ГЕБОИДНЫЙ СИНДРОМ — </w:t>
      </w:r>
      <w:proofErr w:type="spellStart"/>
      <w:r w:rsidRPr="00115279">
        <w:t>психопатоподобное</w:t>
      </w:r>
      <w:proofErr w:type="spellEnd"/>
      <w:r w:rsidRPr="00115279">
        <w:t xml:space="preserve"> состояние с искажением психологических свойств пубертатного периода: выраженным эмоциональным изменением (всегда преобладает нравственное огрубление, доходящее до аффективной тупости), психическим инфантилизмом, расторможенностью низших влечений (бродяжничество, сексуальные эксцессы, употребление </w:t>
      </w:r>
      <w:proofErr w:type="spellStart"/>
      <w:r w:rsidRPr="00115279">
        <w:t>токсикоманических</w:t>
      </w:r>
      <w:proofErr w:type="spellEnd"/>
      <w:r w:rsidRPr="00115279">
        <w:t xml:space="preserve"> средств, воровство и т.д.).</w:t>
      </w:r>
      <w:r w:rsidR="009757AA">
        <w:t xml:space="preserve"> </w:t>
      </w:r>
      <w:r w:rsidRPr="00115279">
        <w:t xml:space="preserve">При </w:t>
      </w:r>
      <w:proofErr w:type="spellStart"/>
      <w:r w:rsidRPr="00115279">
        <w:t>гебоидном</w:t>
      </w:r>
      <w:proofErr w:type="spellEnd"/>
      <w:r w:rsidRPr="00115279">
        <w:t xml:space="preserve"> синдроме к сложившимся формам человеческих взаимоотношений, установившимся нормам поведения и нравственным ценностям возникает </w:t>
      </w:r>
      <w:proofErr w:type="spellStart"/>
      <w:r w:rsidRPr="00115279">
        <w:t>негативистическое</w:t>
      </w:r>
      <w:proofErr w:type="spellEnd"/>
      <w:r w:rsidRPr="00115279">
        <w:t xml:space="preserve"> отношение. Все они не только игнорируются или целиком отвергаются, но одновременно подвергаются презрительному отношению, цинично высмеиваются. К окружающим, в первую очередь к родственникам, относятся с неприязнью, высокомерием, грубостью, часто с жестокостью. Разрушаются прежние социальные связи: подросток или юноша оставляет школьные занятия или перестает работать. Одновременно у многих появляются новые, ранее им несвойственные интересы и увлечения вопросами философии, истории, разрешением отвлеченных проблем и т.д. Особенность таких новых интересов и увлечений — их поверхностный, лишенный конкретной цели характер, часто не столько стремление получить новые знания, сколько желание казаться оригинальным или же, по мотивам личного порядка, проявить оппозицию к тому, что существует. Новые увлечения, как правило, не обогащают личность. Большинство больных начинает вести иждивенческий образ жизни. Знакомясь с подобными себе лицами, или же в одиночку, больные начинают пьянствовать, совершать кражи, вступать в беспорядочные половые связи. Они могут жить и на одном месте, но нередко у них возникает неодолимая потребность к перемещениям, то объясняемая ими желанием "познать жизнь", то лишенная каких-либо обоснований. В разные периоды времени такие лица нередко превращаются в настоящих бродяг. Склонность к асоциальным поступкам самого различного свойства у них очень велика. В прошлом, когда правильная врачебная оценка подобных состояний отсутствовала, такие больные часто и на долгое время становили</w:t>
      </w:r>
      <w:r w:rsidR="00C13B23">
        <w:t xml:space="preserve">сь обитателями мест заключения. </w:t>
      </w:r>
      <w:r w:rsidRPr="00115279">
        <w:t xml:space="preserve">На особенности проявления </w:t>
      </w:r>
      <w:proofErr w:type="spellStart"/>
      <w:r w:rsidRPr="00115279">
        <w:t>гебоидного</w:t>
      </w:r>
      <w:proofErr w:type="spellEnd"/>
      <w:r w:rsidRPr="00115279">
        <w:t xml:space="preserve"> синдрома оказывает влияние возраст больного, во время которого появилось это расстройство. Если его возникновение приходится на ранний пубертатный период (11-14 лет), у больных преобладает враждебное отношение, родственникам, часто доходящее до ненависти, сопровождающейся агрессивными действиями ("бред семейной ненависти", "домашний палач — по терминологии французских психиатров). У этих больных часто наблюдается склонность к патологическому фантазированию. Они, например, могут рассказывать незнакомым людям пространные, с подробными деталями, истории о том, как жестоко обращаются с ними родители и как такое обращение заставило их убежать из дома. Такие рассказы могут сопровождаться множеством на первый взгляд правдоподобных деталей. Часто патологическое фантазирование имеет сади</w:t>
      </w:r>
      <w:r w:rsidR="00C13B23">
        <w:t xml:space="preserve">стическое содержание. </w:t>
      </w:r>
      <w:r w:rsidRPr="00115279">
        <w:t xml:space="preserve">Для больных с </w:t>
      </w:r>
      <w:proofErr w:type="spellStart"/>
      <w:r w:rsidRPr="00115279">
        <w:t>гебоидным</w:t>
      </w:r>
      <w:proofErr w:type="spellEnd"/>
      <w:r w:rsidRPr="00115279">
        <w:t xml:space="preserve"> синдромом, возникающим в юношеские годы (15-17 лет), нередко характерно стремление к разрешению абстрактных проблем ("метафизическая интоксикация", </w:t>
      </w:r>
      <w:proofErr w:type="spellStart"/>
      <w:r w:rsidRPr="00115279">
        <w:t>Th</w:t>
      </w:r>
      <w:proofErr w:type="spellEnd"/>
      <w:r w:rsidRPr="00115279">
        <w:t xml:space="preserve">. Ziehen,1924). На проявления </w:t>
      </w:r>
      <w:proofErr w:type="spellStart"/>
      <w:r w:rsidRPr="00115279">
        <w:t>гебоидного</w:t>
      </w:r>
      <w:proofErr w:type="spellEnd"/>
      <w:r w:rsidRPr="00115279">
        <w:t xml:space="preserve"> синдрома, кроме того, оказывают влияние как биологические факторы, так и р</w:t>
      </w:r>
      <w:r w:rsidR="00C13B23">
        <w:t xml:space="preserve">азнообразные воздействия среды. </w:t>
      </w:r>
      <w:r w:rsidRPr="00115279">
        <w:t xml:space="preserve">Если в обыденной, особенно в семейной жизни у больных с </w:t>
      </w:r>
      <w:proofErr w:type="spellStart"/>
      <w:r w:rsidRPr="00115279">
        <w:t>гебоидным</w:t>
      </w:r>
      <w:proofErr w:type="spellEnd"/>
      <w:r w:rsidRPr="00115279">
        <w:t xml:space="preserve"> синдромом преобладают такие черты, как грубость, черствость, злая ирония, негативизм и т.д., то в условиях лечения у них нередко начинают проявляться другие черты, обусловленные не только лечением, но в значительной мере существующим у больных психическим инфантилизмом. Появляется откровенность, непосредственность, умение верно подметить характерологические особенности окружающих, в том числе и врачей, способность вести себя соответственно ситуации, известная покладистость и сговорчивость, критическая (пусть и неполностью) оценка многих своих прежних пос</w:t>
      </w:r>
      <w:r w:rsidR="00C13B23">
        <w:t xml:space="preserve">тупков и сожаление о содеянном. </w:t>
      </w:r>
      <w:r w:rsidRPr="00115279">
        <w:t xml:space="preserve">Такие больные охотно используют в разговорах с окружающими, в частности с врачами, отдельные факты, усвоенные ими из прочитанной прежде литературы, нередко делают это очень умело и к месту, способны, казалось бы, к правильному аффективному резонансу, </w:t>
      </w:r>
      <w:r w:rsidRPr="00115279">
        <w:lastRenderedPageBreak/>
        <w:t>если того требуют обстоятельства, прежде всего ведущегося с ними разговора.</w:t>
      </w:r>
      <w:r w:rsidRPr="00115279">
        <w:br/>
        <w:t xml:space="preserve">Всем этим поведением больные невольно вызывают сочувственное к себе отношение, порой симпатию и не только со стороны других больных, то также и персонала. </w:t>
      </w:r>
      <w:proofErr w:type="spellStart"/>
      <w:r w:rsidR="00C13B23">
        <w:t>Г</w:t>
      </w:r>
      <w:r w:rsidRPr="00115279">
        <w:t>ебоиды</w:t>
      </w:r>
      <w:proofErr w:type="spellEnd"/>
      <w:r w:rsidRPr="00115279">
        <w:t xml:space="preserve"> нередко влияют на окружающих подкупающе. Даже врачи, хорошо знакомые с их предшествующей жизнью, невольно поддаются влиянию этих новых, ранее, казалось бы, отсутствовавших у больных человеческих свойств. Такую особенность личностного склада больных с </w:t>
      </w:r>
      <w:proofErr w:type="spellStart"/>
      <w:r w:rsidRPr="00115279">
        <w:t>гебоидным</w:t>
      </w:r>
      <w:proofErr w:type="spellEnd"/>
      <w:r w:rsidRPr="00115279">
        <w:t xml:space="preserve"> синдромом всегда необходимо учитывать при решении вопросов наблюдения, ле</w:t>
      </w:r>
      <w:r w:rsidR="00C13B23">
        <w:t>чения и выписки их из больницы.</w:t>
      </w:r>
      <w:r w:rsidR="00550EFF">
        <w:t xml:space="preserve"> </w:t>
      </w:r>
      <w:r w:rsidRPr="00115279">
        <w:t xml:space="preserve">Продолжительность </w:t>
      </w:r>
      <w:proofErr w:type="spellStart"/>
      <w:r w:rsidRPr="00115279">
        <w:t>гебоидного</w:t>
      </w:r>
      <w:proofErr w:type="spellEnd"/>
      <w:r w:rsidRPr="00115279">
        <w:t xml:space="preserve"> синдрома различна. В одних случаях он постепенно редуцируется после окончания полового созревания; в других — продолжается в течение многих лет. Усложнение </w:t>
      </w:r>
      <w:proofErr w:type="spellStart"/>
      <w:r w:rsidRPr="00115279">
        <w:t>гебоидного</w:t>
      </w:r>
      <w:proofErr w:type="spellEnd"/>
      <w:r w:rsidRPr="00115279">
        <w:t xml:space="preserve"> синдрома наблюдается при шизофрении. Нередко оно происходит спустя 10-30 лет после появления данного расстройства, например, в периоде инволюции. Чаще всего </w:t>
      </w:r>
      <w:proofErr w:type="spellStart"/>
      <w:r w:rsidRPr="00115279">
        <w:t>гебоидный</w:t>
      </w:r>
      <w:proofErr w:type="spellEnd"/>
      <w:r w:rsidRPr="00115279">
        <w:t xml:space="preserve"> синдром усложняется аффективными, преимущественно депрессивными, расстройствами и бредом различной структуры — паранойяльным, параноидным, </w:t>
      </w:r>
      <w:proofErr w:type="spellStart"/>
      <w:r w:rsidRPr="00115279">
        <w:t>парафренным</w:t>
      </w:r>
      <w:proofErr w:type="spellEnd"/>
      <w:r w:rsidRPr="00115279">
        <w:t>.</w:t>
      </w:r>
      <w:r w:rsidRPr="00115279">
        <w:br/>
      </w:r>
      <w:proofErr w:type="spellStart"/>
      <w:r w:rsidRPr="00115279">
        <w:t>Гебоидный</w:t>
      </w:r>
      <w:proofErr w:type="spellEnd"/>
      <w:r w:rsidRPr="00115279">
        <w:t xml:space="preserve"> синдром возникает преимущественно у мужчин. Чаще всего он встречается при </w:t>
      </w:r>
      <w:proofErr w:type="spellStart"/>
      <w:r w:rsidRPr="00115279">
        <w:t>вялопротекающей</w:t>
      </w:r>
      <w:proofErr w:type="spellEnd"/>
      <w:r w:rsidRPr="00115279">
        <w:t xml:space="preserve"> шизофрении и в инициальном периоде других ее форм; он может наблюдаться при психопатиях, сопровождаемых патологией в сфере влечений и эмоциональным изъяном, а также в резидуальном периоде органических заболеваний головного мозга, перенесенных в детском и подростковом возрасте (энцефалиты, черепно-мозговая травма), сопровождаемых </w:t>
      </w:r>
      <w:proofErr w:type="spellStart"/>
      <w:r w:rsidRPr="00115279">
        <w:t>психопатизацией</w:t>
      </w:r>
      <w:proofErr w:type="spellEnd"/>
      <w:r w:rsidRPr="00115279">
        <w:t>.</w:t>
      </w:r>
      <w:r w:rsidRPr="00115279">
        <w:br/>
        <w:t xml:space="preserve">При расспросах больных с </w:t>
      </w:r>
      <w:proofErr w:type="spellStart"/>
      <w:r w:rsidRPr="00115279">
        <w:t>гебоидным</w:t>
      </w:r>
      <w:proofErr w:type="spellEnd"/>
      <w:r w:rsidRPr="00115279">
        <w:t xml:space="preserve"> синдромом, особенно в первое время, не следует касаться фактов их прежней жизни. Обычно врач имеет в своем распоряжении анамнез и, следовательно, сведения вполне достаточные для первоначального заключения. Доверие больных </w:t>
      </w:r>
      <w:r w:rsidR="00550EFF">
        <w:t>в какой-то мере можно завоевать</w:t>
      </w:r>
      <w:r w:rsidRPr="00115279">
        <w:t>: внимание, ровное и справедливое отношение, умение выслушать, лишенная суровости и назидательности твердость, сочувствие там, где больной его справедливо заслуживает, умение неназойливо и не обижая больного высказать свою точку зрения. Большинство больных позже говорят о себе много и подробно.</w:t>
      </w:r>
    </w:p>
    <w:p w14:paraId="1A69923F" w14:textId="77777777" w:rsidR="00851ABD" w:rsidRDefault="00186F2E" w:rsidP="00851ABD">
      <w:pPr>
        <w:pStyle w:val="3"/>
        <w:shd w:val="clear" w:color="auto" w:fill="E1EFF2"/>
        <w:spacing w:before="0" w:after="0" w:line="344" w:lineRule="atLeast"/>
        <w:jc w:val="both"/>
        <w:rPr>
          <w:sz w:val="24"/>
          <w:szCs w:val="24"/>
        </w:rPr>
      </w:pPr>
      <w:hyperlink r:id="rId5" w:anchor="p67259" w:history="1">
        <w:r w:rsidRPr="00115279">
          <w:rPr>
            <w:rStyle w:val="a4"/>
            <w:color w:val="auto"/>
            <w:sz w:val="24"/>
            <w:szCs w:val="24"/>
          </w:rPr>
          <w:t>Синдром метафизической интоксикации</w:t>
        </w:r>
      </w:hyperlink>
    </w:p>
    <w:p w14:paraId="5F1C4776" w14:textId="77777777" w:rsidR="00267B24" w:rsidRDefault="00186F2E" w:rsidP="00851ABD">
      <w:pPr>
        <w:pStyle w:val="3"/>
        <w:shd w:val="clear" w:color="auto" w:fill="E1EFF2"/>
        <w:spacing w:before="0" w:after="0" w:line="344" w:lineRule="atLeast"/>
        <w:jc w:val="both"/>
        <w:rPr>
          <w:b w:val="0"/>
          <w:sz w:val="24"/>
          <w:szCs w:val="24"/>
        </w:rPr>
      </w:pPr>
      <w:r w:rsidRPr="00851ABD">
        <w:rPr>
          <w:b w:val="0"/>
          <w:sz w:val="24"/>
          <w:szCs w:val="24"/>
        </w:rPr>
        <w:t>Ведущим симптомом являются непрерывные размышления о философских и социальных проблемах: о смысле жизни и смерти, о предназначении человечества, о самосовершенствовании, об улучшении жизни общества, о путях устранения опасностей, грозящих людям, о соотношении мозга и сознания, о матери и душе, о пятом измерении, о шестом чувстве и т. п. Путем раздумий и фантазий подросток «разрабатывает» свои собственные философские принципы, этические нормы, проекты социальных реформ. Отличительными признаками подобных «теорий» являются примитивность и отрыв от реальной жизни. Суждения противоречивы, сумбурны, вычурны и порой нелепы, чего сам подросток не замечает. Например, 17-летний больной рассуждал о том, что мир на Земле можно установить только путем распространения вегетарианской диеты, так как мясная пища пробуждает в человеке хищника, делает его агрессивным. Все доводы против, вроде того, что вегетарианцем был Гитлер, отвергались, как не имеющие значения.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t xml:space="preserve">Сутью метафизической интоксикации являются именно размышления, склонность к мудрствованию, тенденция к резонерству. В отличие от патологических увлечений активной деятельности здесь нет. Этим метафизическая интоксикация отличается от внешне сходных патологических увлечений интеллектуально-эстетического типа, где деятельность, а не раздумья, выступает на первый план, хотя она может быть однобокой и непродуктивной. Поэтому представляется неправомерным чрезмерное расширение понимания метафизической («философической») интоксикации, как это было сделано Л. Б. </w:t>
      </w:r>
      <w:proofErr w:type="spellStart"/>
      <w:r w:rsidRPr="00851ABD">
        <w:rPr>
          <w:b w:val="0"/>
          <w:sz w:val="24"/>
          <w:szCs w:val="24"/>
        </w:rPr>
        <w:t>Дубницким</w:t>
      </w:r>
      <w:proofErr w:type="spellEnd"/>
      <w:r w:rsidRPr="00851ABD">
        <w:rPr>
          <w:b w:val="0"/>
          <w:sz w:val="24"/>
          <w:szCs w:val="24"/>
        </w:rPr>
        <w:t xml:space="preserve"> (1977), включившим в этот синдром идеи изобретательства, когда подростки как одержимые трудятся над мнимыми изобретениями, например, целые дни ставя «химические опыты».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br/>
      </w:r>
      <w:r w:rsidRPr="00851ABD">
        <w:rPr>
          <w:b w:val="0"/>
          <w:sz w:val="24"/>
          <w:szCs w:val="24"/>
        </w:rPr>
        <w:lastRenderedPageBreak/>
        <w:br/>
        <w:t>Они могут читать по интересующей проблеме, даже запоем, но чаще без особого выбора. Прочитанное толком пересказать не могут, основного смысла в нем не улавливают, выхватывают отдельные случайные детали или цитаты. Иногда пересказ любой книги сводится к повторению собственных рассуждений.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t>Активности в распространении своих идей не проявляют, единомышленников не ищут. Пытаются беседовать на излюбленную тему со сверстниками, но не встречая интереса, замыкаются. Вскоре вообще о своих размышлениях начинают говорить только, если о них спрашивают. Иногда пишут нелепые воззвания и расклеивают их в самых неподходящих местах.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t xml:space="preserve">Постепенно нарастают замкнутость и отрешенность от окружающего. Живут в мире своих раздумий. Размышления про себя приближаются к </w:t>
      </w:r>
      <w:proofErr w:type="spellStart"/>
      <w:r w:rsidRPr="00851ABD">
        <w:rPr>
          <w:b w:val="0"/>
          <w:sz w:val="24"/>
          <w:szCs w:val="24"/>
        </w:rPr>
        <w:t>бредоподобному</w:t>
      </w:r>
      <w:proofErr w:type="spellEnd"/>
      <w:r w:rsidRPr="00851ABD">
        <w:rPr>
          <w:b w:val="0"/>
          <w:sz w:val="24"/>
          <w:szCs w:val="24"/>
        </w:rPr>
        <w:t xml:space="preserve"> фантазированию.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br/>
      </w:r>
      <w:r w:rsidRPr="00851ABD">
        <w:rPr>
          <w:b w:val="0"/>
          <w:sz w:val="24"/>
          <w:szCs w:val="24"/>
        </w:rPr>
        <w:br/>
        <w:t xml:space="preserve">Метафизическая интоксикация иногда дополняется обсессия-ми и фобиями, а также симптомами деперсонализации. Последние проявляются сложно сформулированными жалобами на «утрату единства Я», «неописуемую, </w:t>
      </w:r>
      <w:proofErr w:type="spellStart"/>
      <w:r w:rsidRPr="00851ABD">
        <w:rPr>
          <w:b w:val="0"/>
          <w:sz w:val="24"/>
          <w:szCs w:val="24"/>
        </w:rPr>
        <w:t>измененность</w:t>
      </w:r>
      <w:proofErr w:type="spellEnd"/>
      <w:r w:rsidRPr="00851ABD">
        <w:rPr>
          <w:b w:val="0"/>
          <w:sz w:val="24"/>
          <w:szCs w:val="24"/>
        </w:rPr>
        <w:t xml:space="preserve"> души» и т. п. Встречается склонность к навязчивому мудрствованию, особенно к самоанализу.</w:t>
      </w:r>
      <w:r w:rsidRPr="00851ABD">
        <w:rPr>
          <w:rStyle w:val="apple-converted-space"/>
          <w:b w:val="0"/>
          <w:sz w:val="24"/>
          <w:szCs w:val="24"/>
        </w:rPr>
        <w:t> </w:t>
      </w:r>
      <w:r w:rsidR="00267B24">
        <w:rPr>
          <w:b w:val="0"/>
          <w:sz w:val="24"/>
          <w:szCs w:val="24"/>
        </w:rPr>
        <w:t xml:space="preserve"> </w:t>
      </w:r>
      <w:r w:rsidRPr="00851ABD">
        <w:rPr>
          <w:b w:val="0"/>
          <w:sz w:val="24"/>
          <w:szCs w:val="24"/>
        </w:rPr>
        <w:t xml:space="preserve">В </w:t>
      </w:r>
      <w:proofErr w:type="spellStart"/>
      <w:r w:rsidRPr="00851ABD">
        <w:rPr>
          <w:b w:val="0"/>
          <w:sz w:val="24"/>
          <w:szCs w:val="24"/>
        </w:rPr>
        <w:t>преморбиде</w:t>
      </w:r>
      <w:proofErr w:type="spellEnd"/>
      <w:r w:rsidRPr="00851ABD">
        <w:rPr>
          <w:b w:val="0"/>
          <w:sz w:val="24"/>
          <w:szCs w:val="24"/>
        </w:rPr>
        <w:t xml:space="preserve"> обычна шизоидная или психастеническая акцентуация характера. Синдром формируется постепенно, чаще в старшем подростковом возрасте—16—17 лет.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t xml:space="preserve">«Философические» идеи нередко относят к сверхценным. Однако они не вполне соответствуют классическому определению сверхценных идей С. </w:t>
      </w:r>
      <w:proofErr w:type="spellStart"/>
      <w:r w:rsidRPr="00851ABD">
        <w:rPr>
          <w:b w:val="0"/>
          <w:sz w:val="24"/>
          <w:szCs w:val="24"/>
        </w:rPr>
        <w:t>Wernicke</w:t>
      </w:r>
      <w:proofErr w:type="spellEnd"/>
      <w:r w:rsidRPr="00851ABD">
        <w:rPr>
          <w:b w:val="0"/>
          <w:sz w:val="24"/>
          <w:szCs w:val="24"/>
        </w:rPr>
        <w:t xml:space="preserve"> (1892), который ввел этот термин. По его определению, эти идеи возникают в связи с реальной ситуацией, но занимают в сознании положение, не соответствующее их действительному значению. Никаких реальных психогенных факторов, которые бы послужили толчком для метафизической интоксикации, обычно установить не удается. По содержанию и отсутствию критики метафизическая интоксикация иногда напоминает паранойяльный бред, но отличается от него отсутствием борьбы за претворение этих идей в жизнь.</w:t>
      </w:r>
      <w:r w:rsidRPr="00851ABD">
        <w:rPr>
          <w:rStyle w:val="apple-converted-space"/>
          <w:b w:val="0"/>
          <w:sz w:val="24"/>
          <w:szCs w:val="24"/>
        </w:rPr>
        <w:t> </w:t>
      </w:r>
      <w:r w:rsidRPr="00851ABD">
        <w:rPr>
          <w:b w:val="0"/>
          <w:sz w:val="24"/>
          <w:szCs w:val="24"/>
        </w:rPr>
        <w:t>Дифференциальный диагноз проводится с транзиторной метафизической интоксикацией, которая возникает у подростков с шизоидной и психастенической психопатиями и ак</w:t>
      </w:r>
      <w:r w:rsidR="00267B24">
        <w:rPr>
          <w:b w:val="0"/>
          <w:sz w:val="24"/>
          <w:szCs w:val="24"/>
        </w:rPr>
        <w:t>центуациями характера</w:t>
      </w:r>
      <w:r w:rsidRPr="00851ABD">
        <w:rPr>
          <w:b w:val="0"/>
          <w:sz w:val="24"/>
          <w:szCs w:val="24"/>
        </w:rPr>
        <w:t>. В последнем случае развиваемые идеи никогда не выглядят нелепыми; в их основе лежит какое-то рациональное зерно, однако суждения отличаются однобокостью, преувеличениями, неспособностью трезво отнестись к своим ошибкам, негибкостью, «отсутствием гостеприимства к ч</w:t>
      </w:r>
      <w:r w:rsidR="00267B24">
        <w:rPr>
          <w:b w:val="0"/>
          <w:sz w:val="24"/>
          <w:szCs w:val="24"/>
        </w:rPr>
        <w:t>ужим мыслям»</w:t>
      </w:r>
      <w:r w:rsidRPr="00851ABD">
        <w:rPr>
          <w:b w:val="0"/>
          <w:sz w:val="24"/>
          <w:szCs w:val="24"/>
        </w:rPr>
        <w:t>. Тем не менее чутко улавливаются животрепещущие общечеловеческие проблемы, недостатки в жизни общества, пробелы и недостатки в распространенных доктринах и предлагаются меры для их устранения. Обдумыванием про себя не ограничиваются, ищут единомышленников. В беседах с ними порой интересно и увлекательно говорят о занимающем их предмете, умеют четко сформулировать мысль. Встретив заинтересованность собеседника, обнаруживают достаточную эмоциональную живость, как бы на время утрачивают шизоидные черты.</w:t>
      </w:r>
      <w:r w:rsidRPr="00851ABD">
        <w:rPr>
          <w:rStyle w:val="apple-converted-space"/>
          <w:b w:val="0"/>
          <w:sz w:val="24"/>
          <w:szCs w:val="24"/>
        </w:rPr>
        <w:t> </w:t>
      </w:r>
    </w:p>
    <w:p w14:paraId="5AEE6C22" w14:textId="77777777" w:rsidR="00186F2E" w:rsidRPr="00851ABD" w:rsidRDefault="00267B24" w:rsidP="00851ABD">
      <w:pPr>
        <w:pStyle w:val="3"/>
        <w:shd w:val="clear" w:color="auto" w:fill="E1EFF2"/>
        <w:spacing w:before="0" w:after="0" w:line="344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Примеры: </w:t>
      </w:r>
      <w:r w:rsidR="00186F2E" w:rsidRPr="00851ABD">
        <w:rPr>
          <w:b w:val="0"/>
          <w:sz w:val="24"/>
          <w:szCs w:val="24"/>
        </w:rPr>
        <w:t>Валерий Р., 17 лет. У отца параноидная шизофрения. Рос здоровым, но с детства был замкнутым, вяловатым, любил читать. Отличался моторной неловкостью. С детьми не играл. Был очень привязан к матери, почти все время старался проводить около нее. В школе учился удовлетворительно. Держался в стороне от ребят, друзей не было.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 xml:space="preserve">С 15 лет начал увлекаться философией, читал философские книги, вел постоянные споры с матерью — активной коммунисткой. Рассуждал о смысле жизни, говорил о ее бесцельности. Заявлял ей, что во всем правы Ницше и Спенсер, проповедовал «всеобщий анархизм». В школе вступал в спор с учителем обществоведения. На комсомольском собрании был подвергнут осуждению. Через несколько дней </w:t>
      </w:r>
      <w:r w:rsidR="00186F2E" w:rsidRPr="00851ABD">
        <w:rPr>
          <w:b w:val="0"/>
          <w:sz w:val="24"/>
          <w:szCs w:val="24"/>
        </w:rPr>
        <w:lastRenderedPageBreak/>
        <w:t xml:space="preserve">почувствовал непреодолимую тоску, пришел к выводу, что он «неполноценный». Оставшись дома один, принял 20 таблеток </w:t>
      </w:r>
      <w:proofErr w:type="spellStart"/>
      <w:r w:rsidR="00186F2E" w:rsidRPr="00851ABD">
        <w:rPr>
          <w:b w:val="0"/>
          <w:sz w:val="24"/>
          <w:szCs w:val="24"/>
        </w:rPr>
        <w:t>сонапакса</w:t>
      </w:r>
      <w:proofErr w:type="spellEnd"/>
      <w:r w:rsidR="00186F2E" w:rsidRPr="00851ABD">
        <w:rPr>
          <w:b w:val="0"/>
          <w:sz w:val="24"/>
          <w:szCs w:val="24"/>
        </w:rPr>
        <w:t xml:space="preserve"> и уснул. Очнулся, когда «скорая помощь» промывала ему желудок.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br/>
      </w:r>
      <w:r w:rsidR="00186F2E" w:rsidRPr="00851ABD">
        <w:rPr>
          <w:b w:val="0"/>
          <w:sz w:val="24"/>
          <w:szCs w:val="24"/>
        </w:rPr>
        <w:t xml:space="preserve">В психиатрической больнице сразу вступил в контакт с врачом и начал рассуждать на философские темы. Мысли излагал сумбурно, суждения были примитивными, опровержений слушать не хотел. Заявил, что разработал свою философскую систему, но суть ее изложить не смог, стереотипно повторял только: «Я — за сверхчеловека». Сказал, что любит мать, но не дал никакой эмоциональной реакции на вопросы о том, как бы мать пережила его смерть. Сексуальную жизнь отрицал, назвал ее низменной. Выяснилось, что раньше увлекался шахматами, но последний год всякий интерес к ним пропал. К совершенной суицидной попытке относится с формальной критикой. Признался, что раньше после неприятностей у </w:t>
      </w:r>
      <w:proofErr w:type="gramStart"/>
      <w:r w:rsidR="00186F2E" w:rsidRPr="00851ABD">
        <w:rPr>
          <w:b w:val="0"/>
          <w:sz w:val="24"/>
          <w:szCs w:val="24"/>
        </w:rPr>
        <w:t>него бывало</w:t>
      </w:r>
      <w:proofErr w:type="gramEnd"/>
      <w:r w:rsidR="00186F2E" w:rsidRPr="00851ABD">
        <w:rPr>
          <w:b w:val="0"/>
          <w:sz w:val="24"/>
          <w:szCs w:val="24"/>
        </w:rPr>
        <w:t xml:space="preserve"> желание покончить с собой.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br/>
      </w:r>
      <w:r w:rsidR="00186F2E" w:rsidRPr="00851ABD">
        <w:rPr>
          <w:b w:val="0"/>
          <w:sz w:val="24"/>
          <w:szCs w:val="24"/>
        </w:rPr>
        <w:t xml:space="preserve">В отделении пытался излагать свои взгляды другим подросткам, но, не встретив интереса, замкнулся. При </w:t>
      </w:r>
      <w:proofErr w:type="spellStart"/>
      <w:r w:rsidR="00186F2E" w:rsidRPr="00851ABD">
        <w:rPr>
          <w:b w:val="0"/>
          <w:sz w:val="24"/>
          <w:szCs w:val="24"/>
        </w:rPr>
        <w:t>патохарактерологическом</w:t>
      </w:r>
      <w:proofErr w:type="spellEnd"/>
      <w:r w:rsidR="00186F2E" w:rsidRPr="00851ABD">
        <w:rPr>
          <w:b w:val="0"/>
          <w:sz w:val="24"/>
          <w:szCs w:val="24"/>
        </w:rPr>
        <w:t xml:space="preserve"> обследовании диагностирован шизоидный тип с психастеническими и сенситивными чертами. Выявлена значительная </w:t>
      </w:r>
      <w:proofErr w:type="spellStart"/>
      <w:r w:rsidR="00186F2E" w:rsidRPr="00851ABD">
        <w:rPr>
          <w:b w:val="0"/>
          <w:sz w:val="24"/>
          <w:szCs w:val="24"/>
        </w:rPr>
        <w:t>дискордантность</w:t>
      </w:r>
      <w:proofErr w:type="spellEnd"/>
      <w:r w:rsidR="00186F2E" w:rsidRPr="00851ABD">
        <w:rPr>
          <w:b w:val="0"/>
          <w:sz w:val="24"/>
          <w:szCs w:val="24"/>
        </w:rPr>
        <w:t xml:space="preserve"> характера (</w:t>
      </w:r>
      <w:proofErr w:type="spellStart"/>
      <w:r w:rsidR="00186F2E" w:rsidRPr="00851ABD">
        <w:rPr>
          <w:b w:val="0"/>
          <w:sz w:val="24"/>
          <w:szCs w:val="24"/>
        </w:rPr>
        <w:t>шизоидность</w:t>
      </w:r>
      <w:proofErr w:type="spellEnd"/>
      <w:r w:rsidR="00186F2E" w:rsidRPr="00851ABD">
        <w:rPr>
          <w:b w:val="0"/>
          <w:sz w:val="24"/>
          <w:szCs w:val="24"/>
        </w:rPr>
        <w:t xml:space="preserve"> / </w:t>
      </w:r>
      <w:proofErr w:type="spellStart"/>
      <w:r w:rsidR="00186F2E" w:rsidRPr="00851ABD">
        <w:rPr>
          <w:b w:val="0"/>
          <w:sz w:val="24"/>
          <w:szCs w:val="24"/>
        </w:rPr>
        <w:t>гипертимность</w:t>
      </w:r>
      <w:proofErr w:type="spellEnd"/>
      <w:r w:rsidR="00186F2E" w:rsidRPr="00851ABD">
        <w:rPr>
          <w:b w:val="0"/>
          <w:sz w:val="24"/>
          <w:szCs w:val="24"/>
        </w:rPr>
        <w:t xml:space="preserve">, </w:t>
      </w:r>
      <w:proofErr w:type="spellStart"/>
      <w:r w:rsidR="00186F2E" w:rsidRPr="00851ABD">
        <w:rPr>
          <w:b w:val="0"/>
          <w:sz w:val="24"/>
          <w:szCs w:val="24"/>
        </w:rPr>
        <w:t>шизоидность</w:t>
      </w:r>
      <w:proofErr w:type="spellEnd"/>
      <w:r w:rsidR="00186F2E" w:rsidRPr="00851ABD">
        <w:rPr>
          <w:b w:val="0"/>
          <w:sz w:val="24"/>
          <w:szCs w:val="24"/>
        </w:rPr>
        <w:t xml:space="preserve"> / </w:t>
      </w:r>
      <w:proofErr w:type="spellStart"/>
      <w:r w:rsidR="00186F2E" w:rsidRPr="00851ABD">
        <w:rPr>
          <w:b w:val="0"/>
          <w:sz w:val="24"/>
          <w:szCs w:val="24"/>
        </w:rPr>
        <w:t>циклоидность</w:t>
      </w:r>
      <w:proofErr w:type="spellEnd"/>
      <w:r w:rsidR="00186F2E" w:rsidRPr="00851ABD">
        <w:rPr>
          <w:b w:val="0"/>
          <w:sz w:val="24"/>
          <w:szCs w:val="24"/>
        </w:rPr>
        <w:t xml:space="preserve">, </w:t>
      </w:r>
      <w:proofErr w:type="spellStart"/>
      <w:r w:rsidR="00186F2E" w:rsidRPr="00851ABD">
        <w:rPr>
          <w:b w:val="0"/>
          <w:sz w:val="24"/>
          <w:szCs w:val="24"/>
        </w:rPr>
        <w:t>сенситивность</w:t>
      </w:r>
      <w:proofErr w:type="spellEnd"/>
      <w:r w:rsidR="00186F2E" w:rsidRPr="00851ABD">
        <w:rPr>
          <w:b w:val="0"/>
          <w:sz w:val="24"/>
          <w:szCs w:val="24"/>
        </w:rPr>
        <w:t xml:space="preserve"> / </w:t>
      </w:r>
      <w:proofErr w:type="spellStart"/>
      <w:r w:rsidR="00186F2E" w:rsidRPr="00851ABD">
        <w:rPr>
          <w:b w:val="0"/>
          <w:sz w:val="24"/>
          <w:szCs w:val="24"/>
        </w:rPr>
        <w:t>эпилептоидность</w:t>
      </w:r>
      <w:proofErr w:type="spellEnd"/>
      <w:r w:rsidR="00186F2E" w:rsidRPr="00851ABD">
        <w:rPr>
          <w:b w:val="0"/>
          <w:sz w:val="24"/>
          <w:szCs w:val="24"/>
        </w:rPr>
        <w:t xml:space="preserve">, </w:t>
      </w:r>
      <w:proofErr w:type="spellStart"/>
      <w:r w:rsidR="00186F2E" w:rsidRPr="00851ABD">
        <w:rPr>
          <w:b w:val="0"/>
          <w:sz w:val="24"/>
          <w:szCs w:val="24"/>
        </w:rPr>
        <w:t>психастеничность</w:t>
      </w:r>
      <w:proofErr w:type="spellEnd"/>
      <w:r w:rsidR="00186F2E" w:rsidRPr="00851ABD">
        <w:rPr>
          <w:b w:val="0"/>
          <w:sz w:val="24"/>
          <w:szCs w:val="24"/>
        </w:rPr>
        <w:t xml:space="preserve"> / неустойчивость). Отмечена выраженная реакция эмансипации.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>Физическое развитие — по возрасту.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br/>
      </w:r>
      <w:r w:rsidR="00186F2E" w:rsidRPr="00851ABD">
        <w:rPr>
          <w:b w:val="0"/>
          <w:sz w:val="24"/>
          <w:szCs w:val="24"/>
        </w:rPr>
        <w:br/>
        <w:t>Андрей А., 16 лет. Сведений о наследственной отягощенности психическими заболеваниями нет. Рос замкнутым, избегал шумных игр, но имел постоянного близкого друга. В школе успешно учится. К родителям привязан.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>Последние полгода стал увлекаться проблемами совершенствования социалистического общества. Много читал, делал выписки, обсуждал прочитанное с другом. Разработал свою систему борьбы с пьянством и алкоголизмом, довольно тщательно и детально продуманную, состоящую из контролируемого учета продажи спиртных напитков по специальным карточкам и системы мер поощрений для тех, кто этими карточками не стал бы пользоваться, создания специальных трудовых лагерей для пьяниц и т. п. Предлагаемые меры толково и четко излагал и посылал в виде предложений в различные органы, газеты и журналы. Среди товарищей по школе создал инициативную группу «борцов за трезвость»: выслеживали пьяных в общественных местах и по телефонам-автоматам информировали о них милицию — несколько пьяниц таким образом было задержано и оштрафовано. На консультацию к психиатру приведен по инициативе матери. Сперва был крайне сдержан, но потом охотно изложил свои взгляды и предложения. Обнаружил хорошие знания истории борьбы с пьянством и алкоголизмом («сухие законы» в разных странах и в разные времена, почему они оказались неэффективными и т. п.). Однако суждения отличались однобокостью, все критические замечания воспринимал крайне неохотно и пытался их опровергать</w:t>
      </w:r>
      <w:r>
        <w:rPr>
          <w:b w:val="0"/>
          <w:sz w:val="24"/>
          <w:szCs w:val="24"/>
        </w:rPr>
        <w:t>. В</w:t>
      </w:r>
      <w:r w:rsidR="00186F2E" w:rsidRPr="00851ABD">
        <w:rPr>
          <w:b w:val="0"/>
          <w:sz w:val="24"/>
          <w:szCs w:val="24"/>
        </w:rPr>
        <w:t xml:space="preserve"> школе продолжал успешно учиться.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 xml:space="preserve">При патопсихологическом обследовании признаков искажения процесса обобщения не обнаружено. При </w:t>
      </w:r>
      <w:proofErr w:type="spellStart"/>
      <w:r w:rsidR="00186F2E" w:rsidRPr="00851ABD">
        <w:rPr>
          <w:b w:val="0"/>
          <w:sz w:val="24"/>
          <w:szCs w:val="24"/>
        </w:rPr>
        <w:t>патохарактерологическом</w:t>
      </w:r>
      <w:proofErr w:type="spellEnd"/>
      <w:r w:rsidR="00186F2E" w:rsidRPr="00851ABD">
        <w:rPr>
          <w:b w:val="0"/>
          <w:sz w:val="24"/>
          <w:szCs w:val="24"/>
        </w:rPr>
        <w:t xml:space="preserve"> обследовании диагностирован шизоидный тип с психастеническими чертами; выявлены нонконформизм, выраженная реакция эмансипации и отрицательное отношение к алкоголизации. </w:t>
      </w:r>
      <w:proofErr w:type="spellStart"/>
      <w:r w:rsidR="00186F2E" w:rsidRPr="00851ABD">
        <w:rPr>
          <w:b w:val="0"/>
          <w:sz w:val="24"/>
          <w:szCs w:val="24"/>
        </w:rPr>
        <w:t>Дискордантности</w:t>
      </w:r>
      <w:proofErr w:type="spellEnd"/>
      <w:r w:rsidR="00186F2E" w:rsidRPr="00851ABD">
        <w:rPr>
          <w:b w:val="0"/>
          <w:sz w:val="24"/>
          <w:szCs w:val="24"/>
        </w:rPr>
        <w:t xml:space="preserve"> характера не отмечено.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>Физическое развитие с умеренной акселерацией.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br/>
      </w:r>
      <w:r w:rsidR="00186F2E" w:rsidRPr="00851ABD">
        <w:rPr>
          <w:b w:val="0"/>
          <w:sz w:val="24"/>
          <w:szCs w:val="24"/>
        </w:rPr>
        <w:br/>
        <w:t>Диагноз. Психически здоров. Транзиторная метафизическая интоксикация на фоне акцентуации характера по шизоидно-психастеническому типу.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>Катамнез через 2 года. Окончил среднюю школу с отличием. Поступил в медицинский институт.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86F2E" w:rsidRPr="00851ABD">
        <w:rPr>
          <w:b w:val="0"/>
          <w:sz w:val="24"/>
          <w:szCs w:val="24"/>
        </w:rPr>
        <w:t xml:space="preserve">Как отдельный симптом метафизическая интоксикация, в подростковом возрасте способна возникать при различных психотических и </w:t>
      </w:r>
      <w:proofErr w:type="spellStart"/>
      <w:r w:rsidR="00186F2E" w:rsidRPr="00851ABD">
        <w:rPr>
          <w:b w:val="0"/>
          <w:sz w:val="24"/>
          <w:szCs w:val="24"/>
        </w:rPr>
        <w:t>непсихотических</w:t>
      </w:r>
      <w:proofErr w:type="spellEnd"/>
      <w:r w:rsidR="00186F2E" w:rsidRPr="00851ABD">
        <w:rPr>
          <w:b w:val="0"/>
          <w:sz w:val="24"/>
          <w:szCs w:val="24"/>
        </w:rPr>
        <w:t xml:space="preserve"> синдромах. В качестве синдрома ее следует оценивать, когда она является </w:t>
      </w:r>
      <w:r w:rsidR="00186F2E" w:rsidRPr="00851ABD">
        <w:rPr>
          <w:b w:val="0"/>
          <w:sz w:val="24"/>
          <w:szCs w:val="24"/>
        </w:rPr>
        <w:lastRenderedPageBreak/>
        <w:t xml:space="preserve">ведущим, а — то и единственным проявлением. При шизофрении в виде самостоятельного синдрома метафизическая интоксикация встречается не так уж часто — при </w:t>
      </w:r>
      <w:proofErr w:type="spellStart"/>
      <w:r w:rsidR="00186F2E" w:rsidRPr="00851ABD">
        <w:rPr>
          <w:b w:val="0"/>
          <w:sz w:val="24"/>
          <w:szCs w:val="24"/>
        </w:rPr>
        <w:t>неврозоподобной</w:t>
      </w:r>
      <w:proofErr w:type="spellEnd"/>
      <w:r w:rsidR="00186F2E" w:rsidRPr="00851ABD">
        <w:rPr>
          <w:b w:val="0"/>
          <w:sz w:val="24"/>
          <w:szCs w:val="24"/>
        </w:rPr>
        <w:t xml:space="preserve"> вялотекущей форме и еще реже — как </w:t>
      </w:r>
      <w:proofErr w:type="spellStart"/>
      <w:r w:rsidR="00186F2E" w:rsidRPr="00851ABD">
        <w:rPr>
          <w:b w:val="0"/>
          <w:sz w:val="24"/>
          <w:szCs w:val="24"/>
        </w:rPr>
        <w:t>неврозоподобный</w:t>
      </w:r>
      <w:proofErr w:type="spellEnd"/>
      <w:r w:rsidR="00186F2E" w:rsidRPr="00851ABD">
        <w:rPr>
          <w:b w:val="0"/>
          <w:sz w:val="24"/>
          <w:szCs w:val="24"/>
        </w:rPr>
        <w:t xml:space="preserve"> дебют </w:t>
      </w:r>
      <w:proofErr w:type="spellStart"/>
      <w:r w:rsidR="00186F2E" w:rsidRPr="00851ABD">
        <w:rPr>
          <w:b w:val="0"/>
          <w:sz w:val="24"/>
          <w:szCs w:val="24"/>
        </w:rPr>
        <w:t>прогредиентной</w:t>
      </w:r>
      <w:proofErr w:type="spellEnd"/>
      <w:r w:rsidR="00186F2E" w:rsidRPr="00851ABD">
        <w:rPr>
          <w:b w:val="0"/>
          <w:sz w:val="24"/>
          <w:szCs w:val="24"/>
        </w:rPr>
        <w:t xml:space="preserve"> шизофрении. Риск перехода синдрома метафизической интоксикации в другие синдромы </w:t>
      </w:r>
      <w:proofErr w:type="spellStart"/>
      <w:r w:rsidR="00186F2E" w:rsidRPr="00851ABD">
        <w:rPr>
          <w:b w:val="0"/>
          <w:sz w:val="24"/>
          <w:szCs w:val="24"/>
        </w:rPr>
        <w:t>прогредиентной</w:t>
      </w:r>
      <w:proofErr w:type="spellEnd"/>
      <w:r w:rsidR="00186F2E" w:rsidRPr="00851ABD">
        <w:rPr>
          <w:b w:val="0"/>
          <w:sz w:val="24"/>
          <w:szCs w:val="24"/>
        </w:rPr>
        <w:t xml:space="preserve"> формы составляет около 20 %. Признаки подобного риска излагаются в разделе о </w:t>
      </w:r>
      <w:proofErr w:type="spellStart"/>
      <w:r w:rsidR="00186F2E" w:rsidRPr="00851ABD">
        <w:rPr>
          <w:b w:val="0"/>
          <w:sz w:val="24"/>
          <w:szCs w:val="24"/>
        </w:rPr>
        <w:t>неврозоподобных</w:t>
      </w:r>
      <w:proofErr w:type="spellEnd"/>
      <w:r w:rsidR="00186F2E" w:rsidRPr="00851ABD">
        <w:rPr>
          <w:b w:val="0"/>
          <w:sz w:val="24"/>
          <w:szCs w:val="24"/>
        </w:rPr>
        <w:t xml:space="preserve"> дебютах. В 40 % синдром метафизической интоксикации завершается практическим выздоровлением [Бильжо А. Г., 1986]. Ремиссия формируется постепенно: долго сохраняется «психический </w:t>
      </w:r>
      <w:proofErr w:type="spellStart"/>
      <w:r w:rsidR="00186F2E" w:rsidRPr="00851ABD">
        <w:rPr>
          <w:b w:val="0"/>
          <w:sz w:val="24"/>
          <w:szCs w:val="24"/>
        </w:rPr>
        <w:t>ювенилизм</w:t>
      </w:r>
      <w:proofErr w:type="spellEnd"/>
      <w:r w:rsidR="00186F2E" w:rsidRPr="00851ABD">
        <w:rPr>
          <w:b w:val="0"/>
          <w:sz w:val="24"/>
          <w:szCs w:val="24"/>
        </w:rPr>
        <w:t>», оппозиция к родным, неумение приобретать практический жизненный опыт.</w:t>
      </w:r>
      <w:r w:rsidR="00186F2E" w:rsidRPr="00851ABD">
        <w:rPr>
          <w:rStyle w:val="apple-converted-space"/>
          <w:b w:val="0"/>
          <w:sz w:val="24"/>
          <w:szCs w:val="24"/>
        </w:rPr>
        <w:t> </w:t>
      </w:r>
      <w:r w:rsidR="00140346">
        <w:rPr>
          <w:b w:val="0"/>
          <w:sz w:val="24"/>
          <w:szCs w:val="24"/>
        </w:rPr>
        <w:br/>
      </w:r>
      <w:r w:rsidR="00140346">
        <w:rPr>
          <w:b w:val="0"/>
          <w:sz w:val="24"/>
          <w:szCs w:val="24"/>
        </w:rPr>
        <w:br/>
        <w:t>С</w:t>
      </w:r>
      <w:r w:rsidR="00186F2E" w:rsidRPr="00851ABD">
        <w:rPr>
          <w:b w:val="0"/>
          <w:sz w:val="24"/>
          <w:szCs w:val="24"/>
        </w:rPr>
        <w:t xml:space="preserve">воеобразные явления метафизической интоксикации могут встречаться у подростков при </w:t>
      </w:r>
      <w:proofErr w:type="spellStart"/>
      <w:r w:rsidR="00186F2E" w:rsidRPr="00851ABD">
        <w:rPr>
          <w:b w:val="0"/>
          <w:sz w:val="24"/>
          <w:szCs w:val="24"/>
        </w:rPr>
        <w:t>одноприступной</w:t>
      </w:r>
      <w:proofErr w:type="spellEnd"/>
      <w:r w:rsidR="00186F2E" w:rsidRPr="00851ABD">
        <w:rPr>
          <w:b w:val="0"/>
          <w:sz w:val="24"/>
          <w:szCs w:val="24"/>
        </w:rPr>
        <w:t xml:space="preserve"> шизофрении. В этих случаях больные заимствовали известные или чужие взгляды, но отстаивали их как собственные, притом с выраженной аффектацией. Говорили о «вдохновении», «озарении», когда у них родились подобные мысли, отличались экзальтированностью.</w:t>
      </w:r>
    </w:p>
    <w:p w14:paraId="07B72E45" w14:textId="77777777" w:rsidR="00186F2E" w:rsidRPr="00115279" w:rsidRDefault="00186F2E" w:rsidP="00115279">
      <w:pPr>
        <w:pStyle w:val="1"/>
        <w:shd w:val="clear" w:color="auto" w:fill="F4F4F4"/>
        <w:spacing w:before="240" w:after="240" w:line="295" w:lineRule="atLeast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115279">
        <w:rPr>
          <w:rFonts w:ascii="Times New Roman" w:hAnsi="Times New Roman"/>
          <w:color w:val="auto"/>
          <w:sz w:val="24"/>
          <w:szCs w:val="24"/>
        </w:rPr>
        <w:t>Нервная анорексия</w:t>
      </w:r>
    </w:p>
    <w:p w14:paraId="1976BF59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Это заболевание возникает главным образом у девочек в пубертатном периоде, реже - у молодых женщин и юношей. Оно проявляется навязчивым необоснованным страхом перед избыточным весом, заставляющим резко ограничить питание, а также нарушением адекватного восприятия своего тела.</w:t>
      </w:r>
    </w:p>
    <w:p w14:paraId="7B97683C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rPr>
          <w:rStyle w:val="a6"/>
        </w:rPr>
        <w:t>Нервная анорексия</w:t>
      </w:r>
      <w:r w:rsidRPr="00115279">
        <w:rPr>
          <w:rStyle w:val="apple-converted-space"/>
        </w:rPr>
        <w:t> </w:t>
      </w:r>
      <w:r w:rsidRPr="00115279">
        <w:t>– это болезнь, основное проявление которой отказ от пищи, связанное с изменениями в нейроэндокринной системе.</w:t>
      </w:r>
    </w:p>
    <w:p w14:paraId="7A86BAC2" w14:textId="77777777" w:rsidR="00186F2E" w:rsidRPr="00115279" w:rsidRDefault="00186F2E" w:rsidP="00115279">
      <w:pPr>
        <w:pStyle w:val="3"/>
        <w:shd w:val="clear" w:color="auto" w:fill="F5F5F5"/>
        <w:spacing w:before="240" w:beforeAutospacing="0" w:after="240" w:afterAutospacing="0" w:line="295" w:lineRule="atLeast"/>
        <w:jc w:val="both"/>
        <w:textAlignment w:val="baseline"/>
        <w:rPr>
          <w:sz w:val="24"/>
          <w:szCs w:val="24"/>
        </w:rPr>
      </w:pPr>
      <w:r w:rsidRPr="00115279">
        <w:rPr>
          <w:sz w:val="24"/>
          <w:szCs w:val="24"/>
        </w:rPr>
        <w:t>Симптомы нервной анорексии</w:t>
      </w:r>
    </w:p>
    <w:p w14:paraId="1DB79326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Можно выделить 4 этапа развития нервной анорексии:</w:t>
      </w:r>
    </w:p>
    <w:p w14:paraId="2694D739" w14:textId="77777777" w:rsidR="00186F2E" w:rsidRPr="00115279" w:rsidRDefault="00186F2E" w:rsidP="00115279">
      <w:pPr>
        <w:pStyle w:val="a3"/>
        <w:shd w:val="clear" w:color="auto" w:fill="F4F4F4"/>
        <w:spacing w:before="0" w:beforeAutospacing="0" w:after="0" w:afterAutospacing="0" w:line="295" w:lineRule="atLeast"/>
        <w:jc w:val="both"/>
        <w:textAlignment w:val="baseline"/>
      </w:pPr>
      <w:r w:rsidRPr="00115279">
        <w:rPr>
          <w:rStyle w:val="a5"/>
          <w:u w:val="single"/>
          <w:bdr w:val="none" w:sz="0" w:space="0" w:color="auto" w:frame="1"/>
        </w:rPr>
        <w:t xml:space="preserve">1) первичный, </w:t>
      </w:r>
      <w:proofErr w:type="gramStart"/>
      <w:r w:rsidRPr="00115279">
        <w:rPr>
          <w:rStyle w:val="a5"/>
          <w:u w:val="single"/>
          <w:bdr w:val="none" w:sz="0" w:space="0" w:color="auto" w:frame="1"/>
        </w:rPr>
        <w:t>инициальный</w:t>
      </w:r>
      <w:r w:rsidRPr="00115279">
        <w:rPr>
          <w:rStyle w:val="apple-converted-space"/>
          <w:b/>
          <w:bCs/>
          <w:bdr w:val="none" w:sz="0" w:space="0" w:color="auto" w:frame="1"/>
        </w:rPr>
        <w:t> </w:t>
      </w:r>
      <w:r w:rsidRPr="00115279">
        <w:t>.</w:t>
      </w:r>
      <w:proofErr w:type="gramEnd"/>
    </w:p>
    <w:p w14:paraId="371164F3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Длится от 2 до 4 лет. Для него характерен синдром </w:t>
      </w:r>
      <w:proofErr w:type="spellStart"/>
      <w:r w:rsidRPr="00115279">
        <w:t>дисморфомании</w:t>
      </w:r>
      <w:proofErr w:type="spellEnd"/>
      <w:r w:rsidRPr="00115279">
        <w:t xml:space="preserve"> - бредовые или сверхценные идеи недовольства собственной внешностью, идеи отношения, депрессия и стремление к коррекции мнимого недостатка. Подросткам могла не нравиться либо их «поправившаяся фигура» в целом, либо отдельные части тела, «круглые щеки», «толстый живот», «округлые бедра». Возникновение недовольства собственной внешностью совпадало, как правило, с реальным изменением форм тела, типичным для пубертатного возраста. Мысли об излишней полноте могут быть либо сверхценными, либо бредовыми (не поддающимися разубеждению). Болезненная убежденность в излишней полноте иногда может сочетаться с наличием патологической идеи о других мнимых или чрезвычайно переоцениваемых недостатках внешности (форма носа, ушей, щек, губ).</w:t>
      </w:r>
    </w:p>
    <w:p w14:paraId="315A7D71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Идеи отношения при</w:t>
      </w:r>
      <w:r w:rsidRPr="00115279">
        <w:rPr>
          <w:rStyle w:val="apple-converted-space"/>
        </w:rPr>
        <w:t> </w:t>
      </w:r>
      <w:r w:rsidRPr="00115279">
        <w:rPr>
          <w:rStyle w:val="a6"/>
        </w:rPr>
        <w:t>нервной анорексии</w:t>
      </w:r>
      <w:r w:rsidRPr="00115279">
        <w:rPr>
          <w:rStyle w:val="apple-converted-space"/>
        </w:rPr>
        <w:t> </w:t>
      </w:r>
      <w:r w:rsidRPr="00115279">
        <w:t>весьма рудиментарны. Определяющим в формировании синдрома чаще всего является несоответствие больного, по его мнению, собственному «идеалу» — литературному герою или человеку ближайшего окружения со стремлением подражать ему во всем и прежде всего иметь похожую на него внешность и фигуру. Мнение окружающих о внешности больного имеет для него гораздо меньшее значение. Вместе с тем повышенная чувствительность и ранимость подростков приводит к тому, что пусковым механизмом стремления к «коррекции» физического недостатка становятся неосторожные замечания педагогов, родителей, сверстников.</w:t>
      </w:r>
    </w:p>
    <w:p w14:paraId="778B369B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Аффективные нарушения (расстройства настроения) — при данной патологии, также имеют особенности. Депрессивные расстройства в целом менее выражены и на более отдаленных этапах тесно связаны со степенью эффективности коррекции внешности, проводимой больными.</w:t>
      </w:r>
    </w:p>
    <w:p w14:paraId="32BAE15B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lastRenderedPageBreak/>
        <w:t xml:space="preserve">К числу особенностей </w:t>
      </w:r>
      <w:proofErr w:type="spellStart"/>
      <w:r w:rsidRPr="00115279">
        <w:t>дисморфомании</w:t>
      </w:r>
      <w:proofErr w:type="spellEnd"/>
      <w:r w:rsidRPr="00115279">
        <w:t xml:space="preserve"> при нервной анорексии следует отнести и то, что возможность коррекции мнимого или реального физического недостатка находится в руках самого больного и он всегда теми или иными способами реализует ее.</w:t>
      </w:r>
    </w:p>
    <w:p w14:paraId="46641C13" w14:textId="77777777" w:rsidR="00186F2E" w:rsidRPr="00115279" w:rsidRDefault="00186F2E" w:rsidP="00115279">
      <w:pPr>
        <w:pStyle w:val="a3"/>
        <w:shd w:val="clear" w:color="auto" w:fill="F4F4F4"/>
        <w:spacing w:before="0" w:beforeAutospacing="0" w:after="0" w:afterAutospacing="0" w:line="295" w:lineRule="atLeast"/>
        <w:jc w:val="both"/>
        <w:textAlignment w:val="baseline"/>
      </w:pPr>
      <w:r w:rsidRPr="00115279">
        <w:rPr>
          <w:rStyle w:val="a5"/>
          <w:u w:val="single"/>
          <w:bdr w:val="none" w:sz="0" w:space="0" w:color="auto" w:frame="1"/>
        </w:rPr>
        <w:t xml:space="preserve">2) </w:t>
      </w:r>
      <w:proofErr w:type="spellStart"/>
      <w:r w:rsidRPr="00115279">
        <w:rPr>
          <w:rStyle w:val="a5"/>
          <w:u w:val="single"/>
          <w:bdr w:val="none" w:sz="0" w:space="0" w:color="auto" w:frame="1"/>
        </w:rPr>
        <w:t>аноректический</w:t>
      </w:r>
      <w:proofErr w:type="spellEnd"/>
      <w:r w:rsidRPr="00115279">
        <w:rPr>
          <w:rStyle w:val="a5"/>
          <w:u w:val="single"/>
          <w:bdr w:val="none" w:sz="0" w:space="0" w:color="auto" w:frame="1"/>
        </w:rPr>
        <w:t xml:space="preserve"> этап</w:t>
      </w:r>
      <w:r w:rsidRPr="00115279">
        <w:rPr>
          <w:rStyle w:val="apple-converted-space"/>
          <w:b/>
          <w:bCs/>
          <w:bdr w:val="none" w:sz="0" w:space="0" w:color="auto" w:frame="1"/>
        </w:rPr>
        <w:t> </w:t>
      </w:r>
      <w:r w:rsidRPr="00115279">
        <w:t xml:space="preserve">начинается с активного стремления к коррекции внешности и условно заканчивается похуданием на 20—50 % исходной массы, развитием вторичных </w:t>
      </w:r>
      <w:proofErr w:type="spellStart"/>
      <w:r w:rsidRPr="00115279">
        <w:t>соматоэндокринных</w:t>
      </w:r>
      <w:proofErr w:type="spellEnd"/>
      <w:r w:rsidRPr="00115279">
        <w:t xml:space="preserve"> сдвигов, </w:t>
      </w:r>
      <w:proofErr w:type="spellStart"/>
      <w:r w:rsidRPr="00115279">
        <w:t>олигоаменореи</w:t>
      </w:r>
      <w:proofErr w:type="spellEnd"/>
      <w:r w:rsidRPr="00115279">
        <w:t xml:space="preserve"> (уменьшении менструации у девушек) или аменореи (полным ее прекращением).</w:t>
      </w:r>
    </w:p>
    <w:p w14:paraId="0995F1B4" w14:textId="77777777" w:rsidR="00186F2E" w:rsidRPr="00115279" w:rsidRDefault="00186F2E" w:rsidP="00115279">
      <w:pPr>
        <w:pStyle w:val="a3"/>
        <w:shd w:val="clear" w:color="auto" w:fill="F4F4F4"/>
        <w:spacing w:before="0" w:beforeAutospacing="0" w:after="0" w:afterAutospacing="0" w:line="295" w:lineRule="atLeast"/>
        <w:jc w:val="both"/>
        <w:textAlignment w:val="baseline"/>
      </w:pPr>
      <w:r w:rsidRPr="00115279">
        <w:t>Способы похудания могут быть весьма разнообразными и тщательно скрываются в начале коррекции избыточной полноты. На начальном этапе большую физическую нагрузку, активные занятия спортом больные сочетают с ограничением количества пищи. Сокращая объем пищи, больные вначале исключают ряд продуктов, богатых углеводами или белками, а затем начинают соблюдать жесточайшую</w:t>
      </w:r>
      <w:r w:rsidRPr="00115279">
        <w:rPr>
          <w:rStyle w:val="apple-converted-space"/>
        </w:rPr>
        <w:t> </w:t>
      </w:r>
      <w:hyperlink r:id="rId6" w:tgtFrame="_blank" w:history="1">
        <w:r w:rsidRPr="00115279">
          <w:rPr>
            <w:rStyle w:val="a4"/>
            <w:color w:val="auto"/>
            <w:bdr w:val="none" w:sz="0" w:space="0" w:color="auto" w:frame="1"/>
          </w:rPr>
          <w:t>диету</w:t>
        </w:r>
      </w:hyperlink>
      <w:r w:rsidRPr="00115279">
        <w:rPr>
          <w:rStyle w:val="apple-converted-space"/>
        </w:rPr>
        <w:t> </w:t>
      </w:r>
      <w:r w:rsidRPr="00115279">
        <w:t>и едят преимущественно молочно-растительную пищу. При недовольстве такими частями тела, как живот, бедра, больные одновременно со строгой диетой до изнеможения занимаются специально разработанными физическими упражнениями — делают все стоя, много ходят, сокращают сон, стягивают талию поясками или шнурами с тем, чтобы пища «медленнее всасывалась». Упражнения типа «сгиб — разгиб» при нарастающем похудании порой настолько интенсивны, что приводят к травмированию кожи в области крестца, лопаток, по ходу позвоночника, на месте стягивания талии. Чувство голода может отсутствовать в первые дни ограничения в еде, но чаще достаточно выражено уже на ранних этапах, что существенно препятствует собственно отказу от еды и требует от больных поисков иных способов похудания. К ним относятся прием слабительных, нередко в очень больших дозах, реже применение клизм. Эти меры могут привести к слабости сфинктера, выпадению прямой кишки, порой весьма значительному.</w:t>
      </w:r>
    </w:p>
    <w:p w14:paraId="58662FFA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Другим весьма распространенным способом похудания при выраженности чувства голода является искусственно вызываемая рвота. Выбор этого метода чаще всего носит сознательный характер, хотя иногда больные приходят к нему случайно: не удержавшись от желания есть, они съедают сразу очень много пищи, а затем из-за переполнения желудка не могут ее удержать. Возникшая рвота и приводит больных к мысли есть в достаточном количестве и быстро освобождаться от пищи, пока не произошло всасывания, с помощью искусственной рвоты. Вначале некоторые больные жуют, а затем сплевывают пищу, заставляя комнату пакетами и банками с пережеванной едой.</w:t>
      </w:r>
    </w:p>
    <w:p w14:paraId="634B5C64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На более ранних этапах рвотный акт сопровождается характерными вегетативными проявлениями и доставляет больным неприятные ощущения. В дальнейшем при частом вызывании рвоты эта процедура упрощается: больным достаточно сделать отхаркивающее движение или просто наклонить туловище, нажать на эпигастральную область и вся съеденная пища выбрасывается без тягостных вегетативных проявлений. Больные называют это «срыгиванием». Вначале они тщательно сравнивают количество съеденной пищи и рвотных масс, прибегают к неоднократному промыванию желудка — после первой рвоты, выпивая до 2—3 л воды, в отдельных случаях это производится с помощью зонда. Искусственно вызываемая рвота у ряда больных неразрывно связана с приступами булимии. Булимия представляет собой непреодолимый голод, практически отсутствие чувства насыщения, при этом больные могут поглощать очень большое количество пищи, нередко даже малосъедобной.</w:t>
      </w:r>
    </w:p>
    <w:p w14:paraId="5D24489C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Таким образом, патология пищевого поведения формируется в следующей последовательности: вначале больные ходят по магазинам и «зрительно наедаются», с этой же целью стремятся готовить пищу, испытывая при этом большое удовольствие, слизывают остатки пищи с ножей и ложек. Характерной особенностью этих больных нередко является стремление «закармливать» близких, прежде всего младших братьев и сестер. Следующий этап борьбы с голодом — это жевание и сплевывание, далее — искусственно вызываемая рвота, в ряде наблюдений в дальнейшем связанная с приступами булимии.</w:t>
      </w:r>
    </w:p>
    <w:p w14:paraId="5402722C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lastRenderedPageBreak/>
        <w:t>Весь день больные голодают, постоянно думая о еде, представляя себе все нюансы предстоящего приема пищи. Таким образом, мысли о еде становятся навязчивыми. Закупив большое количество продуктов, а иногда и украв их, больные возвращаются домой, накрывают стол, нередко красиво его сервируют, и начинают еду с наиболее вкусной пищи, чтобы получить удовольствие. Однако они не могут остановиться и поедают всю пищу, имеющуюся в доме. Утрата чувства меры, контроля за количеством и качеством съедаемого весьма характерна для булимии. Некоторые больные заготавливают себе целые баки малосъедобной пищи, чтобы обеспечить «жор». Съедая огромное количество пищи, больные испытывают эйфорию, у них бывают вегетативные реакции. Вслед за этим они искусственно вызывают рвоту, промывают желудок большим количеством воды. Наступает ощущение «блаженства», необыкновенной легкости во всем теле, подкрепляемой уверенностью в том, что организм полностью освобожден от пищи (светлые промывные воды без привкуса желудочного сока).</w:t>
      </w:r>
    </w:p>
    <w:p w14:paraId="7CE2D23B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К пассивным способам похудания следует отнести также использование ряда медикаментозных средств, снижающих аппетит, а также психостимуляторов, в частности </w:t>
      </w:r>
      <w:proofErr w:type="spellStart"/>
      <w:r w:rsidRPr="00115279">
        <w:t>сиднокарба</w:t>
      </w:r>
      <w:proofErr w:type="spellEnd"/>
      <w:r w:rsidRPr="00115279">
        <w:t>. С целью похудания больные начинают много курить, пьют в больших количествах черный кофе, используют мочегонные средства.</w:t>
      </w:r>
    </w:p>
    <w:p w14:paraId="24A80FE1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Важное место в клинической картине заболевания занимают ипохондрические расстройства. Вторичные гастроэнтероколиты, опущение практически всех внутренних органов и прежде всего </w:t>
      </w:r>
      <w:proofErr w:type="spellStart"/>
      <w:r w:rsidRPr="00115279">
        <w:t>гастроэнтероптоз</w:t>
      </w:r>
      <w:proofErr w:type="spellEnd"/>
      <w:r w:rsidRPr="00115279">
        <w:t xml:space="preserve">, развивающиеся в результате ограничения в еде или неправильного пищевого поведения, сопровождаются болями в области желудка и по ходу кишечника после приема пищи, упорными запорами. Происходит фиксация больных на неприятных ощущениях в желудочно-кишечном тракте. Типичный для этого этапа нервной анорексии страх перед едой обусловлен не только боязнью поправиться, но и возможностью появления тягостных ощущений в эпигастральной области. К психопатологическим расстройствам этого периода относятся своеобразные навязчивые явления. Они неразрывно связаны с </w:t>
      </w:r>
      <w:proofErr w:type="spellStart"/>
      <w:r w:rsidRPr="00115279">
        <w:t>дисморфоманическими</w:t>
      </w:r>
      <w:proofErr w:type="spellEnd"/>
      <w:r w:rsidRPr="00115279">
        <w:t xml:space="preserve"> переживаниями и проявляются в виде навязчивого страха перед едой, ожидания появления чувства сильного голода, необходимости вызывать рвоту, а также навязчивого подсчета калорий, содержащихся в съеденной пище.</w:t>
      </w:r>
    </w:p>
    <w:p w14:paraId="5E75FAAF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Несмотря на значительное похудание у больных практически отсутствует физическая слабость, они остаются очень подвижными, деятельными, работоспособными. Клиническая картина болезни на </w:t>
      </w:r>
      <w:proofErr w:type="spellStart"/>
      <w:r w:rsidRPr="00115279">
        <w:t>аноректическом</w:t>
      </w:r>
      <w:proofErr w:type="spellEnd"/>
      <w:r w:rsidRPr="00115279">
        <w:t xml:space="preserve"> этапе нередко включает в себя также вегетативные расстройства в виде приступов удушья, сердцебиения, головокружения, усиленной потливости, которые возникают спустя несколько часов после приема пищи.;</w:t>
      </w:r>
    </w:p>
    <w:p w14:paraId="6F1F0482" w14:textId="77777777" w:rsidR="00186F2E" w:rsidRPr="00115279" w:rsidRDefault="00186F2E" w:rsidP="00115279">
      <w:pPr>
        <w:pStyle w:val="a3"/>
        <w:shd w:val="clear" w:color="auto" w:fill="F4F4F4"/>
        <w:spacing w:before="0" w:beforeAutospacing="0" w:after="0" w:afterAutospacing="0" w:line="295" w:lineRule="atLeast"/>
        <w:jc w:val="both"/>
        <w:textAlignment w:val="baseline"/>
      </w:pPr>
      <w:r w:rsidRPr="00115279">
        <w:rPr>
          <w:rStyle w:val="a5"/>
          <w:u w:val="single"/>
          <w:bdr w:val="none" w:sz="0" w:space="0" w:color="auto" w:frame="1"/>
        </w:rPr>
        <w:t xml:space="preserve">3) </w:t>
      </w:r>
      <w:proofErr w:type="spellStart"/>
      <w:r w:rsidRPr="00115279">
        <w:rPr>
          <w:rStyle w:val="a5"/>
          <w:u w:val="single"/>
          <w:bdr w:val="none" w:sz="0" w:space="0" w:color="auto" w:frame="1"/>
        </w:rPr>
        <w:t>кахектический</w:t>
      </w:r>
      <w:proofErr w:type="spellEnd"/>
      <w:r w:rsidRPr="00115279">
        <w:rPr>
          <w:rStyle w:val="a5"/>
          <w:u w:val="single"/>
          <w:bdr w:val="none" w:sz="0" w:space="0" w:color="auto" w:frame="1"/>
        </w:rPr>
        <w:t>.</w:t>
      </w:r>
    </w:p>
    <w:p w14:paraId="13FCCF83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В этот период болезни в клинической картине преобладают </w:t>
      </w:r>
      <w:proofErr w:type="spellStart"/>
      <w:r w:rsidRPr="00115279">
        <w:t>соматоэндокринные</w:t>
      </w:r>
      <w:proofErr w:type="spellEnd"/>
      <w:r w:rsidRPr="00115279">
        <w:t xml:space="preserve"> нарушения. После наступления аменореи похудание значительно убыстряется. У больных полностью отсутствует подкожная жировая клетчатка, нарастают дистрофические изменения кожи, мышц, развивается миокардиодистрофия, а также имеют место брадикардия, гипотония, </w:t>
      </w:r>
      <w:proofErr w:type="spellStart"/>
      <w:r w:rsidRPr="00115279">
        <w:t>акроцианоз</w:t>
      </w:r>
      <w:proofErr w:type="spellEnd"/>
      <w:r w:rsidRPr="00115279">
        <w:t>, снижение температуры тела и эластичности кожи, уменьшается содержание сахара в крови, появляются признаки анемии. Больные быстро мерзнут, отмечается повышенная ломкость ногтей, выпадают волосы, разрушаются зубы.</w:t>
      </w:r>
    </w:p>
    <w:p w14:paraId="64B197CC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В результате длительного нарушения питания, а также (у ряда больных) особого пищевого поведения утяжеляется клиническая картина гастрита и энтероколита. На этом этапе физическая активность, характерная для более ранних стадий нервной анорексии, значительно снижается. Ведущее место в клинической картине занимает астенический синдром с преобладанием адинамии и повышенной истощаемости.</w:t>
      </w:r>
    </w:p>
    <w:p w14:paraId="0C196AB1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В период выраженной кахексии больные полностью утрачивают критическое отношение к своему состоянию и по-прежнему продолжают упорно отказываться от еды. Будучи крайне истощенными, они нередко утверждают, что у них имеется избыточная масса тела или бывают довольны своей </w:t>
      </w:r>
      <w:r w:rsidRPr="00115279">
        <w:lastRenderedPageBreak/>
        <w:t>внешностью. Иными словами, имеется бредовое отношение к своей внешности, в основе чего, по-видимому, лежит нарушение восприятия собственного тела.</w:t>
      </w:r>
    </w:p>
    <w:p w14:paraId="461ECC43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По мере нарастания кахексии больные становятся малоподвижными, залеживаются в постели, у них имеются упорные запоры, значительно снижается артериальное давление. Выраженные водно-электролитные сдвиги могут приводить к развитию болезненных мышечных судорог, иногда возможны полиневриты (алиментарные полиневриты) Такое состояние без медицинской помощи может иметь летальный </w:t>
      </w:r>
      <w:proofErr w:type="gramStart"/>
      <w:r w:rsidRPr="00115279">
        <w:t>исход Обычно</w:t>
      </w:r>
      <w:proofErr w:type="gramEnd"/>
      <w:r w:rsidRPr="00115279">
        <w:t xml:space="preserve"> в состоянии тяжелой кахексии по жизненным показаниям, нередко насильственным путем, поскольку больные не понимают серьезности своего положения, их госпитализируют.</w:t>
      </w:r>
    </w:p>
    <w:p w14:paraId="268EF684" w14:textId="77777777" w:rsidR="00186F2E" w:rsidRPr="00115279" w:rsidRDefault="00186F2E" w:rsidP="00115279">
      <w:pPr>
        <w:pStyle w:val="a3"/>
        <w:shd w:val="clear" w:color="auto" w:fill="F4F4F4"/>
        <w:spacing w:before="0" w:beforeAutospacing="0" w:after="0" w:afterAutospacing="0" w:line="295" w:lineRule="atLeast"/>
        <w:jc w:val="both"/>
        <w:textAlignment w:val="baseline"/>
      </w:pPr>
      <w:r w:rsidRPr="00115279">
        <w:rPr>
          <w:rStyle w:val="a5"/>
          <w:u w:val="single"/>
          <w:bdr w:val="none" w:sz="0" w:space="0" w:color="auto" w:frame="1"/>
        </w:rPr>
        <w:t>4) этап редукции нервной анорексии.</w:t>
      </w:r>
    </w:p>
    <w:p w14:paraId="5593E711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В период выведения из кахексии ведущее место в клинической картине принадлежит — астенической симптоматике, страху поправиться, фиксации на патологических ощущениях со стороны желудочно-кишечного тракта. При незначительной прибавке массы тела вновь актуализируется </w:t>
      </w:r>
      <w:proofErr w:type="spellStart"/>
      <w:r w:rsidRPr="00115279">
        <w:t>дисморфомания</w:t>
      </w:r>
      <w:proofErr w:type="spellEnd"/>
      <w:r w:rsidRPr="00115279">
        <w:t xml:space="preserve">, появляется стремление к «коррекции» внешности, нарастает депрессивная симптоматика. По мере улучшения соматического состояния физическая слабость быстро исчезает, больные вновь становятся крайне подвижными, стремятся выполнять сложные физические упражнения, могут прибегать к большим дозам слабительных средств, после кормления пытаются вызвать рвоту. Все это требует тщательного надзора за больными в стационаре. За 1—2 </w:t>
      </w:r>
      <w:proofErr w:type="spellStart"/>
      <w:r w:rsidRPr="00115279">
        <w:t>мес</w:t>
      </w:r>
      <w:proofErr w:type="spellEnd"/>
      <w:r w:rsidRPr="00115279">
        <w:t xml:space="preserve"> при правильном лечении больные полностью выходят из кахексии, — набирая от 9 до 15 кг, однако нормализация менструального цикла требует значительно большего времени (6 </w:t>
      </w:r>
      <w:proofErr w:type="spellStart"/>
      <w:r w:rsidRPr="00115279">
        <w:t>мес</w:t>
      </w:r>
      <w:proofErr w:type="spellEnd"/>
      <w:r w:rsidRPr="00115279">
        <w:t xml:space="preserve">— 1 год от начала интенсивного лечения). До восстановления менструаций психическое состояние характеризуется неустойчивостью настроения, периодической актуализацией </w:t>
      </w:r>
      <w:proofErr w:type="spellStart"/>
      <w:r w:rsidRPr="00115279">
        <w:t>дисморфоманических</w:t>
      </w:r>
      <w:proofErr w:type="spellEnd"/>
      <w:r w:rsidRPr="00115279">
        <w:t xml:space="preserve"> явлений, </w:t>
      </w:r>
      <w:proofErr w:type="spellStart"/>
      <w:r w:rsidRPr="00115279">
        <w:t>эксплозивностью</w:t>
      </w:r>
      <w:proofErr w:type="spellEnd"/>
      <w:r w:rsidRPr="00115279">
        <w:t>, склонностью к истерическим формам реагирования. В течение первых 2 лет возможны выраженные рецидивы синдрома, требующие стационарного лечения. Этот этап следует рассматривать как редукцию синдрома.</w:t>
      </w:r>
    </w:p>
    <w:p w14:paraId="26144B19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Наряду с типичным вариантом нервной анорексии в клинической практике встречаются разновидности этой патологии, при этом симптоматика наиболее отличается от типичной на </w:t>
      </w:r>
      <w:proofErr w:type="spellStart"/>
      <w:r w:rsidRPr="00115279">
        <w:t>преданоректическом</w:t>
      </w:r>
      <w:proofErr w:type="spellEnd"/>
      <w:r w:rsidRPr="00115279">
        <w:t xml:space="preserve"> этапе. Это прежде всего касается причин отказа от еды, который может иметь бредовые мотивы, не касающиеся внешности больного. Чаще всего это ипохондрический бред («не так усваивается пища», содержащиеся в пище вещества «нарушают обмен веществ, портят кожу» и т. д.). Самоограничение в еде может быть обусловлено боязнью подавиться пищей или опасением возникновения рвоты в общественном месте при наличии зафиксировавшейся рвотной реакции. Несмотря на значительное похудание в связи с ограничением приема пищи, у этих больных редко наступает аменорея. Истощение, как правило, не доходит до кахексии. Вместе с тем на более отдаленных этапах заболевания может формироваться особое отношение к своей внешности без желания поправиться, несмотря на дефицит массы тела.</w:t>
      </w:r>
    </w:p>
    <w:p w14:paraId="7391C257" w14:textId="77777777" w:rsidR="00186F2E" w:rsidRPr="00115279" w:rsidRDefault="00186F2E" w:rsidP="00115279">
      <w:pPr>
        <w:pStyle w:val="3"/>
        <w:shd w:val="clear" w:color="auto" w:fill="F5F5F5"/>
        <w:spacing w:before="240" w:beforeAutospacing="0" w:after="240" w:afterAutospacing="0" w:line="295" w:lineRule="atLeast"/>
        <w:jc w:val="both"/>
        <w:textAlignment w:val="baseline"/>
        <w:rPr>
          <w:sz w:val="24"/>
          <w:szCs w:val="24"/>
        </w:rPr>
      </w:pPr>
      <w:r w:rsidRPr="00115279">
        <w:rPr>
          <w:sz w:val="24"/>
          <w:szCs w:val="24"/>
        </w:rPr>
        <w:t>Причины нервной анорексии</w:t>
      </w:r>
    </w:p>
    <w:p w14:paraId="39D96FA7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Для формирования синдрома нервной анорексии необходим ряд условий, как социальных, так и биологических. Важная роль в развитии нервной анорексии принадлежит наследственности, экзогенным вредностям в первые годы жизни, особенностям личности, </w:t>
      </w:r>
      <w:proofErr w:type="spellStart"/>
      <w:r w:rsidRPr="00115279">
        <w:t>микросоциальным</w:t>
      </w:r>
      <w:proofErr w:type="spellEnd"/>
      <w:r w:rsidRPr="00115279">
        <w:t xml:space="preserve"> факторам (роль семьи).</w:t>
      </w:r>
    </w:p>
    <w:p w14:paraId="659D30CF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Истощение, депрессивные состояния, стрессы, отвращение к еде.</w:t>
      </w:r>
    </w:p>
    <w:p w14:paraId="5A66588E" w14:textId="77777777" w:rsidR="00186F2E" w:rsidRPr="00115279" w:rsidRDefault="00186F2E" w:rsidP="00115279">
      <w:pPr>
        <w:pStyle w:val="3"/>
        <w:shd w:val="clear" w:color="auto" w:fill="F5F5F5"/>
        <w:spacing w:before="240" w:beforeAutospacing="0" w:after="240" w:afterAutospacing="0" w:line="295" w:lineRule="atLeast"/>
        <w:jc w:val="both"/>
        <w:textAlignment w:val="baseline"/>
        <w:rPr>
          <w:sz w:val="24"/>
          <w:szCs w:val="24"/>
        </w:rPr>
      </w:pPr>
      <w:r w:rsidRPr="00115279">
        <w:rPr>
          <w:sz w:val="24"/>
          <w:szCs w:val="24"/>
        </w:rPr>
        <w:t>Распространённость нервной анорексии</w:t>
      </w:r>
    </w:p>
    <w:p w14:paraId="236013E2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За последние 20 лет в экономически развитых странах увеличилось количество больных нервной анорексией. С частотой 1 из 90 случаев нервная анорексия встречается среди девочек в возрасте 16 лет и старше.</w:t>
      </w:r>
    </w:p>
    <w:p w14:paraId="37E785D7" w14:textId="77777777" w:rsidR="00186F2E" w:rsidRPr="00115279" w:rsidRDefault="00186F2E" w:rsidP="00115279">
      <w:pPr>
        <w:pStyle w:val="3"/>
        <w:shd w:val="clear" w:color="auto" w:fill="F5F5F5"/>
        <w:spacing w:before="240" w:beforeAutospacing="0" w:after="240" w:afterAutospacing="0" w:line="295" w:lineRule="atLeast"/>
        <w:jc w:val="both"/>
        <w:textAlignment w:val="baseline"/>
        <w:rPr>
          <w:sz w:val="24"/>
          <w:szCs w:val="24"/>
        </w:rPr>
      </w:pPr>
      <w:r w:rsidRPr="00115279">
        <w:rPr>
          <w:sz w:val="24"/>
          <w:szCs w:val="24"/>
        </w:rPr>
        <w:lastRenderedPageBreak/>
        <w:t>Как развивается нервная анорексия</w:t>
      </w:r>
    </w:p>
    <w:p w14:paraId="4806608C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 xml:space="preserve">Заболевание распространено среди девочек подростков, которые теряют массу тела как минимум на 15%-40% от нормы. Потеря массы тела вызывается самим пациентом за счет отказа от пищи, которая «полнит». Больные вызывают у себя рвоту, принимают слабительные, много занимаются физическими упражнениями, используют </w:t>
      </w:r>
      <w:proofErr w:type="gramStart"/>
      <w:r w:rsidRPr="00115279">
        <w:t>средства</w:t>
      </w:r>
      <w:proofErr w:type="gramEnd"/>
      <w:r w:rsidRPr="00115279">
        <w:t xml:space="preserve"> подавляющие аппетит или принимают мочегонные средства. Восприятие своего тела искажается, возникает ужас перед ожирением, больной считает допустимым для себя лишь низкий вес. При этом развивается истощение, плохая переносимость холода и тепла, зябкость, снижается артериальное давление, исчезают менструации, прекращается рост тела, больные агрессивны, плохо ориентируются в окружающей обстановке.</w:t>
      </w:r>
    </w:p>
    <w:p w14:paraId="37B2B3BA" w14:textId="77777777" w:rsidR="00186F2E" w:rsidRPr="00115279" w:rsidRDefault="00186F2E" w:rsidP="00115279">
      <w:pPr>
        <w:pStyle w:val="3"/>
        <w:shd w:val="clear" w:color="auto" w:fill="F5F5F5"/>
        <w:spacing w:before="240" w:beforeAutospacing="0" w:after="240" w:afterAutospacing="0" w:line="295" w:lineRule="atLeast"/>
        <w:jc w:val="both"/>
        <w:textAlignment w:val="baseline"/>
        <w:rPr>
          <w:sz w:val="24"/>
          <w:szCs w:val="24"/>
        </w:rPr>
      </w:pPr>
      <w:r w:rsidRPr="00115279">
        <w:rPr>
          <w:sz w:val="24"/>
          <w:szCs w:val="24"/>
        </w:rPr>
        <w:t>Лечение нервной анорексии</w:t>
      </w:r>
    </w:p>
    <w:p w14:paraId="5DA5AA61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Большинство пациентов обращаются к врачу еще до развития тяжелого нарушения питания. В таких случаях выздоровление может наступить спонтанно без врачебного вмешательства. В тяжелых случаях медицинская помощь включает в себя обязательное стационарное лечение, назначение лекарственной терапии, психотерапию больного и членов семьи, восстановление нормального режима питания с постепенным увеличением калорийности пищи.</w:t>
      </w:r>
    </w:p>
    <w:p w14:paraId="378633D7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Схематически лечение можно разделить на два этапа:</w:t>
      </w:r>
    </w:p>
    <w:p w14:paraId="327F8876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I этап, направлен на улучшение соматического состояния, его цель - приостановить похудание, ликвидировать угрозу для жизни, вывести больного из состояния кахексии.</w:t>
      </w:r>
    </w:p>
    <w:p w14:paraId="61A2EA09" w14:textId="77777777" w:rsidR="00186F2E" w:rsidRPr="00115279" w:rsidRDefault="00186F2E" w:rsidP="00115279">
      <w:pPr>
        <w:pStyle w:val="a3"/>
        <w:shd w:val="clear" w:color="auto" w:fill="F4F4F4"/>
        <w:spacing w:before="164" w:beforeAutospacing="0" w:after="164" w:afterAutospacing="0" w:line="295" w:lineRule="atLeast"/>
        <w:jc w:val="both"/>
        <w:textAlignment w:val="baseline"/>
      </w:pPr>
      <w:r w:rsidRPr="00115279">
        <w:t>II этап предусматривает лечение основного заболевания с использованием фармакологических средств и различных методов психотерапии. Регулярно больным необходимо напоминать, что реализация их стремлений, связанных с учебой, интересующей работой, положением в семье и обществе, в большой степени зависит от их собственных усилий в борьбе против патологической фиксации на своей внешности и питании. Им необходимо разъяснить, что общественно-полезная деятельность должна отвлечь их от чрезмерной озабоченности своим телом и помочь избежать повторного похудания. </w:t>
      </w:r>
    </w:p>
    <w:p w14:paraId="41F94CF0" w14:textId="77777777" w:rsidR="00186F2E" w:rsidRPr="00115279" w:rsidRDefault="00186F2E" w:rsidP="00115279">
      <w:pPr>
        <w:jc w:val="both"/>
      </w:pPr>
    </w:p>
    <w:sectPr w:rsidR="00186F2E" w:rsidRPr="00115279" w:rsidSect="00115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0E3C"/>
    <w:multiLevelType w:val="multilevel"/>
    <w:tmpl w:val="A8E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E5696"/>
    <w:multiLevelType w:val="multilevel"/>
    <w:tmpl w:val="480A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A3867"/>
    <w:multiLevelType w:val="multilevel"/>
    <w:tmpl w:val="F532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1383B"/>
    <w:multiLevelType w:val="multilevel"/>
    <w:tmpl w:val="DE06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957694">
    <w:abstractNumId w:val="1"/>
  </w:num>
  <w:num w:numId="2" w16cid:durableId="624310514">
    <w:abstractNumId w:val="3"/>
  </w:num>
  <w:num w:numId="3" w16cid:durableId="1475101711">
    <w:abstractNumId w:val="2"/>
  </w:num>
  <w:num w:numId="4" w16cid:durableId="86652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2E"/>
    <w:rsid w:val="00115279"/>
    <w:rsid w:val="00140346"/>
    <w:rsid w:val="00186F2E"/>
    <w:rsid w:val="00267B24"/>
    <w:rsid w:val="004148CC"/>
    <w:rsid w:val="00492B99"/>
    <w:rsid w:val="00550EFF"/>
    <w:rsid w:val="007B6B07"/>
    <w:rsid w:val="00851ABD"/>
    <w:rsid w:val="009757AA"/>
    <w:rsid w:val="00AB0110"/>
    <w:rsid w:val="00BF50D6"/>
    <w:rsid w:val="00C13B23"/>
    <w:rsid w:val="00EC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275E6"/>
  <w15:chartTrackingRefBased/>
  <w15:docId w15:val="{88A75107-13E8-4B9C-A305-8F2E4F7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8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F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F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6F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F2E"/>
  </w:style>
  <w:style w:type="character" w:customStyle="1" w:styleId="20">
    <w:name w:val="Заголовок 2 Знак"/>
    <w:basedOn w:val="a0"/>
    <w:link w:val="2"/>
    <w:uiPriority w:val="9"/>
    <w:rsid w:val="00186F2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86F2E"/>
    <w:rPr>
      <w:b/>
      <w:bCs/>
      <w:sz w:val="27"/>
      <w:szCs w:val="27"/>
    </w:rPr>
  </w:style>
  <w:style w:type="paragraph" w:styleId="a3">
    <w:name w:val="Обычный (веб)"/>
    <w:basedOn w:val="a"/>
    <w:uiPriority w:val="99"/>
    <w:unhideWhenUsed/>
    <w:rsid w:val="00186F2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86F2E"/>
    <w:rPr>
      <w:color w:val="0000FF"/>
      <w:u w:val="single"/>
    </w:rPr>
  </w:style>
  <w:style w:type="character" w:customStyle="1" w:styleId="toctoggle">
    <w:name w:val="toctoggle"/>
    <w:basedOn w:val="a0"/>
    <w:rsid w:val="00186F2E"/>
  </w:style>
  <w:style w:type="character" w:customStyle="1" w:styleId="tocnumber">
    <w:name w:val="tocnumber"/>
    <w:basedOn w:val="a0"/>
    <w:rsid w:val="00186F2E"/>
  </w:style>
  <w:style w:type="character" w:customStyle="1" w:styleId="toctext">
    <w:name w:val="toctext"/>
    <w:basedOn w:val="a0"/>
    <w:rsid w:val="00186F2E"/>
  </w:style>
  <w:style w:type="character" w:customStyle="1" w:styleId="editsection">
    <w:name w:val="editsection"/>
    <w:basedOn w:val="a0"/>
    <w:rsid w:val="00186F2E"/>
  </w:style>
  <w:style w:type="character" w:customStyle="1" w:styleId="mw-headline">
    <w:name w:val="mw-headline"/>
    <w:basedOn w:val="a0"/>
    <w:rsid w:val="00186F2E"/>
  </w:style>
  <w:style w:type="character" w:customStyle="1" w:styleId="ref-info">
    <w:name w:val="ref-info"/>
    <w:basedOn w:val="a0"/>
    <w:rsid w:val="00186F2E"/>
  </w:style>
  <w:style w:type="character" w:customStyle="1" w:styleId="link-ru">
    <w:name w:val="link-ru"/>
    <w:basedOn w:val="a0"/>
    <w:rsid w:val="00186F2E"/>
  </w:style>
  <w:style w:type="character" w:styleId="HTML">
    <w:name w:val="HTML Cite"/>
    <w:basedOn w:val="a0"/>
    <w:uiPriority w:val="99"/>
    <w:unhideWhenUsed/>
    <w:rsid w:val="00186F2E"/>
    <w:rPr>
      <w:i/>
      <w:iCs/>
    </w:rPr>
  </w:style>
  <w:style w:type="paragraph" w:customStyle="1" w:styleId="author">
    <w:name w:val="author"/>
    <w:basedOn w:val="a"/>
    <w:rsid w:val="00186F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86F2E"/>
    <w:rPr>
      <w:b/>
      <w:bCs/>
    </w:rPr>
  </w:style>
  <w:style w:type="character" w:customStyle="1" w:styleId="10">
    <w:name w:val="Заголовок 1 Знак"/>
    <w:basedOn w:val="a0"/>
    <w:link w:val="1"/>
    <w:rsid w:val="00186F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6">
    <w:name w:val="Emphasis"/>
    <w:basedOn w:val="a0"/>
    <w:uiPriority w:val="20"/>
    <w:qFormat/>
    <w:rsid w:val="00186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2645">
              <w:marLeft w:val="0"/>
              <w:marRight w:val="0"/>
              <w:marTop w:val="36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Lr*Nw0BNTE26H8px3rGDE0LUh-nSucnO4YdGAZowgpp2a8C8a8tt43Qd6OZnah5RP9gc5IhYl7lvrSRbPzt0COugzXv*Ge0lnndSGyMaBoUplGoU7QhDhdn3K3*BqwTZtlS87a8BiF5wV*VTIZkqOtwFyJBFV7rdu5hMlaw*nIzZ3jpZx-wUxu2Age173s6*-nLeAyaL*IOOUms91GgVhrQnzxmgFO2Q1Rb9ruhPgoxG5XKOaowAdLo11i0U5mk3huR440xYyTq4uBxTVcJTXVYqUH6jEin*3LvBrDzOsCD8tEXLmOcwtNnli5JO8sB*rLdX1XQHXLVX2vSmo1CvE*HHw6B*v0FBbNCzyPmwAasPwOVTA6AJX6cSw5HzIv3H0*36prko6hloUEMOmGisk88i9LOVvXYAlAIoPKAzED*wStc4u3Ew5pFh-CBAhLyuFfmO7lNdcYIWWCo0*TF20hSYJQHGoaFmSQbaXTBGQuiIIU9UTbyPAk1Qwq-A*Yv9gav8znvH2tL1jKNDPrhor6Ol-5sOtzBVouiY3D1CFw1ThjQT&amp;eurl%5B%5D=Lr*Nw1BRUFH2pT6eMs7wdQ2lmG1EcxrtGgqytKc75HWptKRX" TargetMode="External"/><Relationship Id="rId5" Type="http://schemas.openxmlformats.org/officeDocument/2006/relationships/hyperlink" Target="http://www.schiza.org/viewtopic.php?f=117&amp;t=4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4891</Words>
  <Characters>27882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32708</CharactersWithSpaces>
  <SharedDoc>false</SharedDoc>
  <HLinks>
    <vt:vector size="12" baseType="variant">
      <vt:variant>
        <vt:i4>3145774</vt:i4>
      </vt:variant>
      <vt:variant>
        <vt:i4>3</vt:i4>
      </vt:variant>
      <vt:variant>
        <vt:i4>0</vt:i4>
      </vt:variant>
      <vt:variant>
        <vt:i4>5</vt:i4>
      </vt:variant>
      <vt:variant>
        <vt:lpwstr>http://click02.begun.ru/click.jsp?url=Lr*Nw0BNTE26H8px3rGDE0LUh-nSucnO4YdGAZowgpp2a8C8a8tt43Qd6OZnah5RP9gc5IhYl7lvrSRbPzt0COugzXv*Ge0lnndSGyMaBoUplGoU7QhDhdn3K3*BqwTZtlS87a8BiF5wV*VTIZkqOtwFyJBFV7rdu5hMlaw*nIzZ3jpZx-wUxu2Age173s6*-nLeAyaL*IOOUms91GgVhrQnzxmgFO2Q1Rb9ruhPgoxG5XKOaowAdLo11i0U5mk3huR440xYyTq4uBxTVcJTXVYqUH6jEin*3LvBrDzOsCD8tEXLmOcwtNnli5JO8sB*rLdX1XQHXLVX2vSmo1CvE*HHw6B*v0FBbNCzyPmwAasPwOVTA6AJX6cSw5HzIv3H0*36prko6hloUEMOmGisk88i9LOVvXYAlAIoPKAzED*wStc4u3Ew5pFh-CBAhLyuFfmO7lNdcYIWWCo0*TF20hSYJQHGoaFmSQbaXTBGQuiIIU9UTbyPAk1Qwq-A*Yv9gav8znvH2tL1jKNDPrhor6Ol-5sOtzBVouiY3D1CFw1ThjQT&amp;eurl%5B%5D=Lr*Nw1BRUFH2pT6eMs7wdQ2lmG1EcxrtGgqytKc75HWptKRX</vt:lpwstr>
      </vt:variant>
      <vt:variant>
        <vt:lpwstr/>
      </vt:variant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http://www.schiza.org/viewtopic.php?f=117&amp;t=4122</vt:lpwstr>
      </vt:variant>
      <vt:variant>
        <vt:lpwstr>p67259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Пользователь</cp:lastModifiedBy>
  <cp:revision>3</cp:revision>
  <dcterms:created xsi:type="dcterms:W3CDTF">2026-01-07T17:53:00Z</dcterms:created>
  <dcterms:modified xsi:type="dcterms:W3CDTF">2026-01-07T17:53:00Z</dcterms:modified>
</cp:coreProperties>
</file>