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Введение </w:t>
      </w:r>
    </w:p>
    <w:p w:rsidR="00000000" w:rsidRDefault="00000000">
      <w:pPr>
        <w:jc w:val="both"/>
      </w:pPr>
      <w:r>
        <w:t xml:space="preserve">Ранняя выписка ребенка из родильного дома, все шире входящая в повседневную жизнь, требует изменения наших представлений о динамике нарастания уровня билирубина в первые 24-48 часов жизни, а также принципов наблюдения за ребенком с желтухой в неонатальном периоде. </w:t>
      </w:r>
    </w:p>
    <w:p w:rsidR="00000000" w:rsidRDefault="00000000">
      <w:pPr>
        <w:jc w:val="both"/>
      </w:pPr>
      <w:r>
        <w:t xml:space="preserve">Педиатры должны уметь правильно оценивать перспективы развития </w:t>
      </w:r>
    </w:p>
    <w:p w:rsidR="00000000" w:rsidRDefault="00000000">
      <w:pPr>
        <w:jc w:val="both"/>
      </w:pPr>
      <w:r>
        <w:t xml:space="preserve">новорожденного, перенесшего тяжелую гипербилирубинемию.  </w:t>
      </w:r>
    </w:p>
    <w:p w:rsidR="00000000" w:rsidRDefault="00000000">
      <w:pPr>
        <w:jc w:val="both"/>
      </w:pPr>
      <w:r>
        <w:t xml:space="preserve">Желтуха (гипербилирубинемия) является наиболее часто </w:t>
      </w:r>
    </w:p>
    <w:p w:rsidR="00000000" w:rsidRDefault="00000000">
      <w:pPr>
        <w:jc w:val="both"/>
      </w:pPr>
      <w:r>
        <w:t xml:space="preserve">встречающимся состоянием в периоде новорожденности. В большинстве </w:t>
      </w:r>
    </w:p>
    <w:p w:rsidR="00000000" w:rsidRDefault="00000000">
      <w:pPr>
        <w:jc w:val="both"/>
      </w:pPr>
      <w:r>
        <w:t xml:space="preserve">случаев желтуха носит физиологический характер, является «пограничным </w:t>
      </w:r>
    </w:p>
    <w:p w:rsidR="00000000" w:rsidRDefault="00000000">
      <w:pPr>
        <w:jc w:val="both"/>
      </w:pPr>
      <w:r>
        <w:t xml:space="preserve">состоянием» и не требует лечения. Тем не менее, необходимо помнить, что </w:t>
      </w:r>
    </w:p>
    <w:p w:rsidR="00000000" w:rsidRDefault="00000000">
      <w:pPr>
        <w:jc w:val="both"/>
      </w:pPr>
      <w:r>
        <w:t xml:space="preserve">гипербилирубинемия может быть связана с развитием печеночной </w:t>
      </w:r>
    </w:p>
    <w:p w:rsidR="00000000" w:rsidRDefault="00000000">
      <w:pPr>
        <w:jc w:val="both"/>
      </w:pPr>
      <w:r>
        <w:t xml:space="preserve">недостаточности, а у детей младше 8 недель  - с бактериальной инфекцией, в </w:t>
      </w:r>
    </w:p>
    <w:p w:rsidR="00000000" w:rsidRDefault="00000000">
      <w:pPr>
        <w:jc w:val="both"/>
      </w:pPr>
      <w:r>
        <w:t xml:space="preserve">том числе и инфекцией мочевой системы, особенно, если желтуха появляется </w:t>
      </w:r>
    </w:p>
    <w:p w:rsidR="00000000" w:rsidRDefault="00000000">
      <w:pPr>
        <w:jc w:val="both"/>
      </w:pPr>
      <w:r>
        <w:t xml:space="preserve">после 8-го дня жизни. Выраженная гипербилирубинемия опасна </w:t>
      </w:r>
    </w:p>
    <w:p w:rsidR="00000000" w:rsidRDefault="00000000">
      <w:pPr>
        <w:jc w:val="both"/>
      </w:pPr>
      <w:r>
        <w:t xml:space="preserve">развитием нейротоксического эффекта, прежде всего, у недоношенных </w:t>
      </w:r>
    </w:p>
    <w:p w:rsidR="00000000" w:rsidRDefault="00000000">
      <w:pPr>
        <w:jc w:val="both"/>
      </w:pPr>
      <w:r>
        <w:t xml:space="preserve">новорожденных и детей первых 3-х суток жизни. Степень токсического </w:t>
      </w:r>
    </w:p>
    <w:p w:rsidR="00000000" w:rsidRDefault="00000000">
      <w:pPr>
        <w:jc w:val="both"/>
      </w:pPr>
      <w:r>
        <w:t xml:space="preserve">влияния билирубина, в основном, зависит от его концентрации в ткани мозга </w:t>
      </w:r>
    </w:p>
    <w:p w:rsidR="00000000" w:rsidRDefault="00000000">
      <w:pPr>
        <w:jc w:val="both"/>
      </w:pPr>
      <w:r>
        <w:t xml:space="preserve">и продолжительности гипербилирубинемии. Врач-педиатр должен уметь </w:t>
      </w:r>
    </w:p>
    <w:p w:rsidR="00000000" w:rsidRDefault="00000000">
      <w:pPr>
        <w:jc w:val="both"/>
      </w:pPr>
      <w:r>
        <w:t xml:space="preserve">оценить индивидуальный «безопасный уровень» билирубина у </w:t>
      </w:r>
    </w:p>
    <w:p w:rsidR="00000000" w:rsidRDefault="00000000">
      <w:pPr>
        <w:jc w:val="both"/>
      </w:pPr>
      <w:r>
        <w:t xml:space="preserve">новорожденного с желтухой и предвидеть его возможное нарастание. </w:t>
      </w:r>
    </w:p>
    <w:p w:rsidR="00000000" w:rsidRDefault="00000000">
      <w:pPr>
        <w:jc w:val="both"/>
      </w:pPr>
      <w:r>
        <w:t xml:space="preserve">Недооценка динамики развития патологического процесса при </w:t>
      </w:r>
    </w:p>
    <w:p w:rsidR="00000000" w:rsidRDefault="00000000">
      <w:pPr>
        <w:jc w:val="both"/>
      </w:pPr>
      <w:r>
        <w:t xml:space="preserve">выраженной гипербилирубинемии, запоздалое терапевтическое </w:t>
      </w:r>
    </w:p>
    <w:p w:rsidR="00000000" w:rsidRDefault="00000000">
      <w:pPr>
        <w:jc w:val="both"/>
      </w:pPr>
      <w:r>
        <w:t xml:space="preserve">вмешательство могут привести к летальному исходу или тяжелой инвалидизации. С другой стороны, желтуха в период новорожденности является самой частой причиной необоснованного и длительного лечения с </w:t>
      </w:r>
    </w:p>
    <w:p w:rsidR="00000000" w:rsidRDefault="00000000">
      <w:pPr>
        <w:jc w:val="both"/>
      </w:pPr>
      <w:r>
        <w:t xml:space="preserve">использованием инвазивных методов и большого количества лекарственных </w:t>
      </w:r>
    </w:p>
    <w:p w:rsidR="00000000" w:rsidRDefault="00000000">
      <w:pPr>
        <w:jc w:val="both"/>
      </w:pPr>
      <w:r>
        <w:t xml:space="preserve">препаратов, небезразличных для организма новорожденного. Во всем мире </w:t>
      </w:r>
    </w:p>
    <w:p w:rsidR="00000000" w:rsidRDefault="00000000">
      <w:pPr>
        <w:jc w:val="both"/>
      </w:pPr>
      <w:r>
        <w:t xml:space="preserve">дискутируются вопросы безопасного уровня билирубина в раннем 6 </w:t>
      </w:r>
    </w:p>
    <w:p w:rsidR="00000000" w:rsidRDefault="00000000">
      <w:pPr>
        <w:jc w:val="both"/>
      </w:pPr>
      <w:r>
        <w:t xml:space="preserve">неонатальном периоде у доношенных и недоношенных новорожденных, </w:t>
      </w:r>
    </w:p>
    <w:p w:rsidR="00000000" w:rsidRDefault="00000000">
      <w:pPr>
        <w:jc w:val="both"/>
      </w:pPr>
      <w:r>
        <w:t xml:space="preserve">влияние гипербилирубинемии на последующее развитие ребенка, </w:t>
      </w:r>
    </w:p>
    <w:p w:rsidR="00000000" w:rsidRDefault="00000000">
      <w:pPr>
        <w:jc w:val="both"/>
      </w:pPr>
      <w:r>
        <w:t xml:space="preserve">необходимость лечения и меры профилактики.  </w:t>
      </w:r>
    </w:p>
    <w:p w:rsidR="00000000" w:rsidRDefault="00000000">
      <w:pPr>
        <w:jc w:val="both"/>
      </w:pPr>
      <w:r>
        <w:t xml:space="preserve">Научные исследования последних лет позволяют по-новому </w:t>
      </w:r>
    </w:p>
    <w:p w:rsidR="00000000" w:rsidRDefault="00000000">
      <w:pPr>
        <w:jc w:val="both"/>
      </w:pPr>
      <w:r>
        <w:t xml:space="preserve">рассматривать проблему неонатальных желтух. Мы попытаемся </w:t>
      </w:r>
    </w:p>
    <w:p w:rsidR="00000000" w:rsidRDefault="00000000">
      <w:pPr>
        <w:jc w:val="both"/>
      </w:pPr>
      <w:r>
        <w:t xml:space="preserve">определить наиболее часто встречающиеся неонатальные желтухи, </w:t>
      </w:r>
    </w:p>
    <w:p w:rsidR="00000000" w:rsidRDefault="00000000">
      <w:pPr>
        <w:jc w:val="both"/>
      </w:pPr>
      <w:r>
        <w:t xml:space="preserve">рассмотреть простые и доступные методы определения билирубина, методы </w:t>
      </w:r>
    </w:p>
    <w:p w:rsidR="00000000" w:rsidRDefault="00000000">
      <w:pPr>
        <w:jc w:val="both"/>
      </w:pPr>
      <w:r>
        <w:t>дифференциальной диагностики и лечения желтухи новорожденного.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Особенности регуляции билирубинового обмена у новорожденных </w:t>
      </w:r>
    </w:p>
    <w:p w:rsidR="00000000" w:rsidRDefault="00000000">
      <w:pPr>
        <w:jc w:val="both"/>
      </w:pPr>
      <w:r>
        <w:t xml:space="preserve">Во внутриутробном периоде билирубин в организме плода практически </w:t>
      </w:r>
    </w:p>
    <w:p w:rsidR="00000000" w:rsidRDefault="00000000">
      <w:pPr>
        <w:jc w:val="both"/>
      </w:pPr>
      <w:r>
        <w:t xml:space="preserve">не подвергается конъюгации, что объясняется отсутствием в печени плода </w:t>
      </w:r>
    </w:p>
    <w:p w:rsidR="00000000" w:rsidRDefault="00000000">
      <w:pPr>
        <w:jc w:val="both"/>
      </w:pPr>
      <w:r>
        <w:t xml:space="preserve">белков, обеспечивающих захват билирубина гепатоцитами, и угнетением </w:t>
      </w:r>
    </w:p>
    <w:p w:rsidR="00000000" w:rsidRDefault="00000000">
      <w:pPr>
        <w:jc w:val="both"/>
      </w:pPr>
      <w:r>
        <w:t>активности уридиндифосфатглюкуронилтрансферазы материнскими гормо-</w:t>
      </w:r>
    </w:p>
    <w:p w:rsidR="00000000" w:rsidRDefault="00000000">
      <w:pPr>
        <w:jc w:val="both"/>
      </w:pPr>
      <w:r>
        <w:t xml:space="preserve">нами. Основным органом, осуществляющим выведение билирубина из </w:t>
      </w:r>
    </w:p>
    <w:p w:rsidR="00000000" w:rsidRDefault="00000000">
      <w:pPr>
        <w:jc w:val="both"/>
      </w:pPr>
      <w:r>
        <w:t xml:space="preserve">организма плода, является плацента, через которую билирубин поступает в </w:t>
      </w:r>
    </w:p>
    <w:p w:rsidR="00000000" w:rsidRDefault="00000000">
      <w:pPr>
        <w:jc w:val="both"/>
      </w:pPr>
      <w:r>
        <w:t xml:space="preserve">кровоток матери, где подвергается дальнейшей утилизации.  </w:t>
      </w:r>
    </w:p>
    <w:p w:rsidR="00000000" w:rsidRDefault="00000000">
      <w:pPr>
        <w:jc w:val="both"/>
      </w:pPr>
      <w:r>
        <w:t xml:space="preserve">У новорожденных связывание билирубина с альбумином снижено, </w:t>
      </w:r>
    </w:p>
    <w:p w:rsidR="00000000" w:rsidRDefault="00000000">
      <w:pPr>
        <w:jc w:val="both"/>
      </w:pPr>
      <w:r>
        <w:t xml:space="preserve">особенно у недоношенных детей, замедлена конъюгация и транспорт </w:t>
      </w:r>
    </w:p>
    <w:p w:rsidR="00000000" w:rsidRDefault="00000000">
      <w:pPr>
        <w:jc w:val="both"/>
      </w:pPr>
      <w:r>
        <w:t xml:space="preserve">билирубина в печени, повышена реабсорбция билирубина (кишечно-9 </w:t>
      </w:r>
    </w:p>
    <w:p w:rsidR="00000000" w:rsidRDefault="00000000">
      <w:pPr>
        <w:jc w:val="both"/>
      </w:pPr>
      <w:r>
        <w:t xml:space="preserve">печеночная рециркуляция) в кишечнике. Повышение реабсорбции </w:t>
      </w:r>
    </w:p>
    <w:p w:rsidR="00000000" w:rsidRDefault="00000000">
      <w:pPr>
        <w:jc w:val="both"/>
      </w:pPr>
      <w:r>
        <w:t xml:space="preserve">билирубина в кишечнике обусловлено преобладанием в крови  </w:t>
      </w:r>
    </w:p>
    <w:p w:rsidR="00000000" w:rsidRDefault="00000000">
      <w:pPr>
        <w:jc w:val="both"/>
      </w:pPr>
      <w:r>
        <w:t xml:space="preserve">новорожденного моноглюкуронидов билирубина, которые легче </w:t>
      </w:r>
    </w:p>
    <w:p w:rsidR="00000000" w:rsidRDefault="00000000">
      <w:pPr>
        <w:jc w:val="both"/>
      </w:pPr>
      <w:r>
        <w:lastRenderedPageBreak/>
        <w:t xml:space="preserve">подвергаются гидролизу по сравнению с диглюкуронидом. Кроме этого, в </w:t>
      </w:r>
    </w:p>
    <w:p w:rsidR="00000000" w:rsidRDefault="00000000">
      <w:pPr>
        <w:jc w:val="both"/>
      </w:pPr>
      <w:r>
        <w:t xml:space="preserve">кишечнике новорожденных повышена концентрация  β-глюкуронидазы, </w:t>
      </w:r>
    </w:p>
    <w:p w:rsidR="00000000" w:rsidRDefault="00000000">
      <w:pPr>
        <w:jc w:val="both"/>
      </w:pPr>
      <w:r>
        <w:t xml:space="preserve">вызывающей гидролиз, и имеется дефицит бактериальной кишечной флоры,  </w:t>
      </w:r>
    </w:p>
    <w:p w:rsidR="00000000" w:rsidRDefault="00000000">
      <w:pPr>
        <w:jc w:val="both"/>
      </w:pPr>
      <w:r>
        <w:t xml:space="preserve">под воздействием которой билирубин катаболизируется в уробилиноген и </w:t>
      </w:r>
    </w:p>
    <w:p w:rsidR="00000000" w:rsidRDefault="00000000">
      <w:pPr>
        <w:jc w:val="both"/>
      </w:pPr>
      <w:r>
        <w:t xml:space="preserve">стеркобилин.  </w:t>
      </w:r>
    </w:p>
    <w:p w:rsidR="00000000" w:rsidRDefault="00000000">
      <w:pPr>
        <w:jc w:val="both"/>
      </w:pPr>
      <w:r>
        <w:t xml:space="preserve">Следствием особенностей билирубинового обмена  новорожденного </w:t>
      </w:r>
    </w:p>
    <w:p w:rsidR="00000000" w:rsidRDefault="00000000">
      <w:pPr>
        <w:jc w:val="both"/>
      </w:pPr>
      <w:r>
        <w:t xml:space="preserve">является развитие ряда состояний, которые характерны для неонатального </w:t>
      </w:r>
    </w:p>
    <w:p w:rsidR="00000000" w:rsidRDefault="00000000">
      <w:pPr>
        <w:jc w:val="both"/>
      </w:pPr>
      <w:r>
        <w:t xml:space="preserve">периода:  </w:t>
      </w:r>
    </w:p>
    <w:p w:rsidR="00000000" w:rsidRDefault="00000000">
      <w:pPr>
        <w:jc w:val="both"/>
      </w:pPr>
      <w:r>
        <w:t xml:space="preserve">• Развитие физиологической желтухи на 2 - 5 сутки жизни. </w:t>
      </w:r>
    </w:p>
    <w:p w:rsidR="00000000" w:rsidRDefault="00000000">
      <w:pPr>
        <w:jc w:val="both"/>
      </w:pPr>
      <w:r>
        <w:t xml:space="preserve">• У новорожденных с низкой массой тела при рождении желтуха может </w:t>
      </w:r>
    </w:p>
    <w:p w:rsidR="00000000" w:rsidRDefault="00000000">
      <w:pPr>
        <w:jc w:val="both"/>
      </w:pPr>
      <w:r>
        <w:t xml:space="preserve">сохраняться до 2 недель и более. Возможно обесцвечивание кала, наличие </w:t>
      </w:r>
    </w:p>
    <w:p w:rsidR="00000000" w:rsidRDefault="00000000">
      <w:pPr>
        <w:jc w:val="both"/>
      </w:pPr>
      <w:r>
        <w:t xml:space="preserve">уробилина и билирубина в моче за счет развития транзиторного холестаза. </w:t>
      </w:r>
    </w:p>
    <w:p w:rsidR="00000000" w:rsidRDefault="00000000">
      <w:pPr>
        <w:jc w:val="both"/>
      </w:pPr>
      <w:r>
        <w:t xml:space="preserve">• Интенсивность желтухи у новорожденных увеличивается при гипоксии </w:t>
      </w:r>
    </w:p>
    <w:p w:rsidR="00000000" w:rsidRDefault="00000000">
      <w:pPr>
        <w:jc w:val="both"/>
      </w:pPr>
      <w:r>
        <w:t xml:space="preserve">и гипогликемии, а также при назначении водорастворимых аналогов </w:t>
      </w:r>
    </w:p>
    <w:p w:rsidR="00000000" w:rsidRDefault="00000000">
      <w:pPr>
        <w:jc w:val="both"/>
      </w:pPr>
      <w:r>
        <w:t xml:space="preserve">витамина К. </w:t>
      </w:r>
    </w:p>
    <w:p w:rsidR="00000000" w:rsidRDefault="00000000">
      <w:pPr>
        <w:jc w:val="both"/>
      </w:pPr>
      <w:r>
        <w:t xml:space="preserve">• При высоком уровне свободного (неконъюгированного, непрямого) </w:t>
      </w:r>
    </w:p>
    <w:p w:rsidR="00000000" w:rsidRDefault="00000000">
      <w:pPr>
        <w:jc w:val="both"/>
      </w:pPr>
      <w:r>
        <w:t xml:space="preserve">билирубина в сыворотке крови возникает угроза развития билирубиновой </w:t>
      </w:r>
    </w:p>
    <w:p w:rsidR="00000000" w:rsidRDefault="00000000">
      <w:pPr>
        <w:jc w:val="both"/>
      </w:pPr>
      <w:r>
        <w:t xml:space="preserve">энцефалопатии (ядерной желтухи), которая встречается, исключительно в </w:t>
      </w:r>
    </w:p>
    <w:p w:rsidR="00000000" w:rsidRDefault="00000000">
      <w:pPr>
        <w:jc w:val="both"/>
      </w:pPr>
      <w:r>
        <w:t xml:space="preserve">период новорожденности.  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Особенности регуляции билирубинового обмена у новорожденных </w:t>
      </w:r>
    </w:p>
    <w:p w:rsidR="00000000" w:rsidRDefault="00000000">
      <w:pPr>
        <w:jc w:val="both"/>
      </w:pPr>
      <w:r>
        <w:t xml:space="preserve">Во внутриутробном периоде билирубин в организме плода практически </w:t>
      </w:r>
    </w:p>
    <w:p w:rsidR="00000000" w:rsidRDefault="00000000">
      <w:pPr>
        <w:jc w:val="both"/>
      </w:pPr>
      <w:r>
        <w:t xml:space="preserve">не подвергается конъюгации, что объясняется отсутствием в печени плода </w:t>
      </w:r>
    </w:p>
    <w:p w:rsidR="00000000" w:rsidRDefault="00000000">
      <w:pPr>
        <w:jc w:val="both"/>
      </w:pPr>
      <w:r>
        <w:t xml:space="preserve">белков, обеспечивающих захват билирубина гепатоцитами, и угнетением </w:t>
      </w:r>
    </w:p>
    <w:p w:rsidR="00000000" w:rsidRDefault="00000000">
      <w:pPr>
        <w:jc w:val="both"/>
      </w:pPr>
      <w:r>
        <w:t>активности уридиндифосфатглюкуронилтрансферазы материнскими гормо-</w:t>
      </w:r>
    </w:p>
    <w:p w:rsidR="00000000" w:rsidRDefault="00000000">
      <w:pPr>
        <w:jc w:val="both"/>
      </w:pPr>
      <w:r>
        <w:t xml:space="preserve">нами. Основным органом, осуществляющим выведение билирубина из </w:t>
      </w:r>
    </w:p>
    <w:p w:rsidR="00000000" w:rsidRDefault="00000000">
      <w:pPr>
        <w:jc w:val="both"/>
      </w:pPr>
      <w:r>
        <w:t xml:space="preserve">организма плода, является плацента, через которую билирубин поступает в </w:t>
      </w:r>
    </w:p>
    <w:p w:rsidR="00000000" w:rsidRDefault="00000000">
      <w:pPr>
        <w:jc w:val="both"/>
      </w:pPr>
      <w:r>
        <w:t xml:space="preserve">кровоток матери, где подвергается дальнейшей утилизации.  </w:t>
      </w:r>
    </w:p>
    <w:p w:rsidR="00000000" w:rsidRDefault="00000000">
      <w:pPr>
        <w:jc w:val="both"/>
      </w:pPr>
      <w:r>
        <w:t xml:space="preserve">У новорожденных связывание билирубина с альбумином снижено, </w:t>
      </w:r>
    </w:p>
    <w:p w:rsidR="00000000" w:rsidRDefault="00000000">
      <w:pPr>
        <w:jc w:val="both"/>
      </w:pPr>
      <w:r>
        <w:t xml:space="preserve">особенно у недоношенных детей, замедлена конъюгация и транспорт </w:t>
      </w:r>
    </w:p>
    <w:p w:rsidR="00000000" w:rsidRDefault="00000000">
      <w:pPr>
        <w:jc w:val="both"/>
      </w:pPr>
      <w:r>
        <w:t xml:space="preserve">билирубина в печени, повышена реабсорбция билирубина (кишечно-9 </w:t>
      </w:r>
    </w:p>
    <w:p w:rsidR="00000000" w:rsidRDefault="00000000">
      <w:pPr>
        <w:jc w:val="both"/>
      </w:pPr>
      <w:r>
        <w:t xml:space="preserve">печеночная рециркуляция) в кишечнике. Повышение реабсорбции </w:t>
      </w:r>
    </w:p>
    <w:p w:rsidR="00000000" w:rsidRDefault="00000000">
      <w:pPr>
        <w:jc w:val="both"/>
      </w:pPr>
      <w:r>
        <w:t xml:space="preserve">билирубина в кишечнике обусловлено преобладанием в крови  </w:t>
      </w:r>
    </w:p>
    <w:p w:rsidR="00000000" w:rsidRDefault="00000000">
      <w:pPr>
        <w:jc w:val="both"/>
      </w:pPr>
      <w:r>
        <w:t xml:space="preserve">новорожденного моноглюкуронидов билирубина, которые легче </w:t>
      </w:r>
    </w:p>
    <w:p w:rsidR="00000000" w:rsidRDefault="00000000">
      <w:pPr>
        <w:jc w:val="both"/>
      </w:pPr>
      <w:r>
        <w:t xml:space="preserve">подвергаются гидролизу по сравнению с диглюкуронидом. Кроме этого, в </w:t>
      </w:r>
    </w:p>
    <w:p w:rsidR="00000000" w:rsidRDefault="00000000">
      <w:pPr>
        <w:jc w:val="both"/>
      </w:pPr>
      <w:r>
        <w:t xml:space="preserve">кишечнике новорожденных повышена концентрация  β-глюкуронидазы, </w:t>
      </w:r>
    </w:p>
    <w:p w:rsidR="00000000" w:rsidRDefault="00000000">
      <w:pPr>
        <w:jc w:val="both"/>
      </w:pPr>
      <w:r>
        <w:t xml:space="preserve">вызывающей гидролиз, и имеется дефицит бактериальной кишечной флоры,  </w:t>
      </w:r>
    </w:p>
    <w:p w:rsidR="00000000" w:rsidRDefault="00000000">
      <w:pPr>
        <w:jc w:val="both"/>
      </w:pPr>
      <w:r>
        <w:t xml:space="preserve">под воздействием которой билирубин катаболизируется в уробилиноген и </w:t>
      </w:r>
    </w:p>
    <w:p w:rsidR="00000000" w:rsidRDefault="00000000">
      <w:pPr>
        <w:jc w:val="both"/>
      </w:pPr>
      <w:r>
        <w:t xml:space="preserve">стеркобилин.  </w:t>
      </w:r>
    </w:p>
    <w:p w:rsidR="00000000" w:rsidRDefault="00000000">
      <w:pPr>
        <w:jc w:val="both"/>
      </w:pPr>
      <w:r>
        <w:t xml:space="preserve">Следствием особенностей билирубинового обмена  новорожденного </w:t>
      </w:r>
    </w:p>
    <w:p w:rsidR="00000000" w:rsidRDefault="00000000">
      <w:pPr>
        <w:jc w:val="both"/>
      </w:pPr>
      <w:r>
        <w:t xml:space="preserve">является развитие ряда состояний, которые характерны для неонатального </w:t>
      </w:r>
    </w:p>
    <w:p w:rsidR="00000000" w:rsidRDefault="00000000">
      <w:pPr>
        <w:jc w:val="both"/>
      </w:pPr>
      <w:r>
        <w:t xml:space="preserve">периода:  </w:t>
      </w:r>
    </w:p>
    <w:p w:rsidR="00000000" w:rsidRDefault="00000000">
      <w:pPr>
        <w:jc w:val="both"/>
      </w:pPr>
      <w:r>
        <w:t xml:space="preserve">• Развитие физиологической желтухи на 2 - 5 сутки жизни. </w:t>
      </w:r>
    </w:p>
    <w:p w:rsidR="00000000" w:rsidRDefault="00000000">
      <w:pPr>
        <w:jc w:val="both"/>
      </w:pPr>
      <w:r>
        <w:t xml:space="preserve">• У новорожденных с низкой массой тела при рождении желтуха может </w:t>
      </w:r>
    </w:p>
    <w:p w:rsidR="00000000" w:rsidRDefault="00000000">
      <w:pPr>
        <w:jc w:val="both"/>
      </w:pPr>
      <w:r>
        <w:t xml:space="preserve">сохраняться до 2 недель и более. Возможно обесцвечивание кала, наличие </w:t>
      </w:r>
    </w:p>
    <w:p w:rsidR="00000000" w:rsidRDefault="00000000">
      <w:pPr>
        <w:jc w:val="both"/>
      </w:pPr>
      <w:r>
        <w:t xml:space="preserve">уробилина и билирубина в моче за счет развития транзиторного холестаза. </w:t>
      </w:r>
    </w:p>
    <w:p w:rsidR="00000000" w:rsidRDefault="00000000">
      <w:pPr>
        <w:jc w:val="both"/>
      </w:pPr>
      <w:r>
        <w:t xml:space="preserve">• Интенсивность желтухи у новорожденных увеличивается при гипоксии </w:t>
      </w:r>
    </w:p>
    <w:p w:rsidR="00000000" w:rsidRDefault="00000000">
      <w:pPr>
        <w:jc w:val="both"/>
      </w:pPr>
      <w:r>
        <w:t xml:space="preserve">и гипогликемии, а также при назначении водорастворимых аналогов </w:t>
      </w:r>
    </w:p>
    <w:p w:rsidR="00000000" w:rsidRDefault="00000000">
      <w:pPr>
        <w:jc w:val="both"/>
      </w:pPr>
      <w:r>
        <w:t xml:space="preserve">витамина К. </w:t>
      </w:r>
    </w:p>
    <w:p w:rsidR="00000000" w:rsidRDefault="00000000">
      <w:pPr>
        <w:jc w:val="both"/>
      </w:pPr>
      <w:r>
        <w:t xml:space="preserve">• При высоком уровне свободного (неконъюгированного, непрямого) </w:t>
      </w:r>
    </w:p>
    <w:p w:rsidR="00000000" w:rsidRDefault="00000000">
      <w:pPr>
        <w:jc w:val="both"/>
      </w:pPr>
      <w:r>
        <w:t xml:space="preserve">билирубина в сыворотке крови возникает угроза развития билирубиновой </w:t>
      </w:r>
    </w:p>
    <w:p w:rsidR="00000000" w:rsidRDefault="00000000">
      <w:pPr>
        <w:jc w:val="both"/>
      </w:pPr>
      <w:r>
        <w:t xml:space="preserve">энцефалопатии (ядерной желтухи), которая встречается, исключительно в </w:t>
      </w:r>
    </w:p>
    <w:p w:rsidR="00000000" w:rsidRDefault="00000000">
      <w:pPr>
        <w:jc w:val="both"/>
      </w:pPr>
      <w:r>
        <w:lastRenderedPageBreak/>
        <w:t xml:space="preserve">период новорожденности.  </w:t>
      </w:r>
    </w:p>
    <w:p w:rsidR="00000000" w:rsidRDefault="00000000">
      <w:pPr>
        <w:jc w:val="both"/>
      </w:pP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Физиологическая желтуха </w:t>
      </w:r>
    </w:p>
    <w:p w:rsidR="00000000" w:rsidRDefault="00000000">
      <w:pPr>
        <w:jc w:val="both"/>
      </w:pPr>
      <w:r>
        <w:t xml:space="preserve">Под физиологической желтухой понимают желтушное окрашивание </w:t>
      </w:r>
    </w:p>
    <w:p w:rsidR="00000000" w:rsidRDefault="00000000">
      <w:pPr>
        <w:jc w:val="both"/>
      </w:pPr>
      <w:r>
        <w:t xml:space="preserve">кожных покровов, которое наблюдается у большинства новорожденных </w:t>
      </w:r>
    </w:p>
    <w:p w:rsidR="00000000" w:rsidRDefault="00000000">
      <w:pPr>
        <w:jc w:val="both"/>
      </w:pPr>
      <w:r>
        <w:t xml:space="preserve">детей в первые дни жизни (3,8). Патогенез физиологической желтухи </w:t>
      </w:r>
    </w:p>
    <w:p w:rsidR="00000000" w:rsidRDefault="00000000">
      <w:pPr>
        <w:jc w:val="both"/>
      </w:pPr>
      <w:r>
        <w:t xml:space="preserve">обусловлен накоплением в крови непрямого билирубина в результате </w:t>
      </w:r>
    </w:p>
    <w:p w:rsidR="00000000" w:rsidRDefault="00000000">
      <w:pPr>
        <w:jc w:val="both"/>
      </w:pPr>
      <w:r>
        <w:t xml:space="preserve">временной незрелости глюкуронил-трансферазной системы печени. У </w:t>
      </w:r>
    </w:p>
    <w:p w:rsidR="00000000" w:rsidRDefault="00000000">
      <w:pPr>
        <w:jc w:val="both"/>
      </w:pPr>
      <w:r>
        <w:t xml:space="preserve">недоношенных детей восстановление глюкуронил-трансферазной системы </w:t>
      </w:r>
    </w:p>
    <w:p w:rsidR="00000000" w:rsidRDefault="00000000">
      <w:pPr>
        <w:jc w:val="both"/>
      </w:pPr>
      <w:r>
        <w:t xml:space="preserve">наступает позднее, желтуха имеет пролонгированное течение, иногда до 2 – 3 </w:t>
      </w:r>
    </w:p>
    <w:p w:rsidR="00000000" w:rsidRDefault="00000000">
      <w:pPr>
        <w:jc w:val="both"/>
      </w:pPr>
      <w:r>
        <w:t xml:space="preserve">месяцев (8). </w:t>
      </w:r>
    </w:p>
    <w:p w:rsidR="00000000" w:rsidRDefault="00000000">
      <w:pPr>
        <w:jc w:val="both"/>
      </w:pPr>
      <w:r>
        <w:t xml:space="preserve">Физиологическая желтуха отмечается у подавляющего большинства </w:t>
      </w:r>
    </w:p>
    <w:p w:rsidR="00000000" w:rsidRDefault="00000000">
      <w:pPr>
        <w:jc w:val="both"/>
      </w:pPr>
      <w:r>
        <w:t xml:space="preserve">доношенных и недоношенных новорожденных [у 60% и 80% соответственно </w:t>
      </w:r>
    </w:p>
    <w:p w:rsidR="00000000" w:rsidRDefault="00000000">
      <w:pPr>
        <w:jc w:val="both"/>
      </w:pPr>
      <w:r>
        <w:t xml:space="preserve">по данным Р.Е.Бермана и В.К.Вогана (6)] и характеризуется следующими </w:t>
      </w:r>
    </w:p>
    <w:p w:rsidR="00000000" w:rsidRDefault="00000000">
      <w:pPr>
        <w:jc w:val="both"/>
      </w:pPr>
      <w:r>
        <w:t xml:space="preserve">основными признаками: 13 </w:t>
      </w:r>
    </w:p>
    <w:p w:rsidR="00000000" w:rsidRDefault="00000000">
      <w:pPr>
        <w:jc w:val="both"/>
      </w:pPr>
      <w:r>
        <w:t xml:space="preserve">• появляется спустя 48 часов после рождения, иногда на вторые сутки </w:t>
      </w:r>
    </w:p>
    <w:p w:rsidR="00000000" w:rsidRDefault="00000000">
      <w:pPr>
        <w:jc w:val="both"/>
      </w:pPr>
      <w:r>
        <w:t xml:space="preserve">жизни; </w:t>
      </w:r>
    </w:p>
    <w:p w:rsidR="00000000" w:rsidRDefault="00000000">
      <w:pPr>
        <w:jc w:val="both"/>
      </w:pPr>
      <w:r>
        <w:t xml:space="preserve">• подъем уровня билирубина не достигает критического уровня, </w:t>
      </w:r>
    </w:p>
    <w:p w:rsidR="00000000" w:rsidRDefault="00000000">
      <w:pPr>
        <w:jc w:val="both"/>
      </w:pPr>
      <w:r>
        <w:t xml:space="preserve">способного стать причиной ядерной желтухи; </w:t>
      </w:r>
    </w:p>
    <w:p w:rsidR="00000000" w:rsidRDefault="00000000">
      <w:pPr>
        <w:jc w:val="both"/>
      </w:pPr>
      <w:r>
        <w:t xml:space="preserve">• состояние новорожденного остается удовлетворительным. </w:t>
      </w:r>
    </w:p>
    <w:p w:rsidR="00000000" w:rsidRDefault="00000000">
      <w:pPr>
        <w:jc w:val="both"/>
      </w:pPr>
      <w:r>
        <w:t xml:space="preserve">При физиологической желтухе нет необходимости в широком </w:t>
      </w:r>
    </w:p>
    <w:p w:rsidR="00000000" w:rsidRDefault="00000000">
      <w:pPr>
        <w:jc w:val="both"/>
      </w:pPr>
      <w:r>
        <w:t xml:space="preserve">обследовании и лечении </w:t>
      </w:r>
    </w:p>
    <w:p w:rsidR="00000000" w:rsidRDefault="00000000">
      <w:pPr>
        <w:jc w:val="both"/>
      </w:pPr>
      <w:r>
        <w:t xml:space="preserve">Нарастание билирубина в первые сутки жизни обусловлено </w:t>
      </w:r>
    </w:p>
    <w:p w:rsidR="00000000" w:rsidRDefault="00000000">
      <w:pPr>
        <w:jc w:val="both"/>
      </w:pPr>
      <w:r>
        <w:t xml:space="preserve">следующими факторами: </w:t>
      </w:r>
    </w:p>
    <w:p w:rsidR="00000000" w:rsidRDefault="00000000">
      <w:pPr>
        <w:jc w:val="both"/>
      </w:pPr>
      <w:r>
        <w:t>* большим количеством в костном мозге, печени, селезенке предшест-</w:t>
      </w:r>
    </w:p>
    <w:p w:rsidR="00000000" w:rsidRDefault="00000000">
      <w:pPr>
        <w:jc w:val="both"/>
      </w:pPr>
      <w:r>
        <w:t xml:space="preserve">венников эритроцитов, которые не успевают созревать; </w:t>
      </w:r>
    </w:p>
    <w:p w:rsidR="00000000" w:rsidRDefault="00000000">
      <w:pPr>
        <w:jc w:val="both"/>
      </w:pPr>
      <w:r>
        <w:t xml:space="preserve">* более коротким периодом существования циркулирующих </w:t>
      </w:r>
    </w:p>
    <w:p w:rsidR="00000000" w:rsidRDefault="00000000">
      <w:pPr>
        <w:jc w:val="both"/>
      </w:pPr>
      <w:r>
        <w:t xml:space="preserve">эритроцитов (в среднем 70-80 дней); </w:t>
      </w:r>
    </w:p>
    <w:p w:rsidR="00000000" w:rsidRDefault="00000000">
      <w:pPr>
        <w:jc w:val="both"/>
      </w:pPr>
      <w:r>
        <w:t xml:space="preserve">* большим объемом циркулирующих эритроцитов. </w:t>
      </w:r>
    </w:p>
    <w:p w:rsidR="00000000" w:rsidRDefault="00000000">
      <w:pPr>
        <w:jc w:val="both"/>
      </w:pPr>
      <w:r>
        <w:t xml:space="preserve">Физиологическая желтуха проходит 2 временные фазы. Первая </w:t>
      </w:r>
    </w:p>
    <w:p w:rsidR="00000000" w:rsidRDefault="00000000">
      <w:pPr>
        <w:jc w:val="both"/>
      </w:pPr>
      <w:r>
        <w:t xml:space="preserve">охватывает 5 дней жизни с момента рождения и характеризуется </w:t>
      </w:r>
    </w:p>
    <w:p w:rsidR="00000000" w:rsidRDefault="00000000">
      <w:pPr>
        <w:jc w:val="both"/>
      </w:pPr>
      <w:r>
        <w:t>относительно быстрым повышением уровня свободного (неконъюгирован-</w:t>
      </w:r>
    </w:p>
    <w:p w:rsidR="00000000" w:rsidRDefault="00000000">
      <w:pPr>
        <w:jc w:val="both"/>
      </w:pPr>
      <w:r>
        <w:t>ного) билирубина до средней пиковой величины, составляющей приблизи-</w:t>
      </w:r>
    </w:p>
    <w:p w:rsidR="00000000" w:rsidRDefault="00000000">
      <w:pPr>
        <w:jc w:val="both"/>
      </w:pPr>
      <w:r>
        <w:t xml:space="preserve">тельно 5 мг% (85 мкмоль/л) на третий день жизни, и резким снижением </w:t>
      </w:r>
    </w:p>
    <w:p w:rsidR="00000000" w:rsidRDefault="00000000">
      <w:pPr>
        <w:jc w:val="both"/>
      </w:pPr>
      <w:r>
        <w:t xml:space="preserve">концентрации билирубина к 5 дню. Вторая фаза характеризуется медленным </w:t>
      </w:r>
    </w:p>
    <w:p w:rsidR="00000000" w:rsidRDefault="00000000">
      <w:pPr>
        <w:jc w:val="both"/>
      </w:pPr>
      <w:r>
        <w:t xml:space="preserve">снижением непрямого билирубина, который достигает нормального уровня, </w:t>
      </w:r>
    </w:p>
    <w:p w:rsidR="00000000" w:rsidRDefault="00000000">
      <w:pPr>
        <w:jc w:val="both"/>
      </w:pPr>
      <w:r>
        <w:t xml:space="preserve">свойственного взрослым, к 11-14 дню жизни.  </w:t>
      </w:r>
    </w:p>
    <w:p w:rsidR="00000000" w:rsidRDefault="00000000">
      <w:pPr>
        <w:jc w:val="both"/>
      </w:pPr>
      <w:r>
        <w:t xml:space="preserve">В первую очередь при физиологической желтухе окрашиваются лицо, </w:t>
      </w:r>
    </w:p>
    <w:p w:rsidR="00000000" w:rsidRDefault="00000000">
      <w:pPr>
        <w:jc w:val="both"/>
      </w:pPr>
      <w:r>
        <w:t xml:space="preserve">затем шея, туловище и конечности. При уровне билирубина 68 – 136 </w:t>
      </w:r>
    </w:p>
    <w:p w:rsidR="00000000" w:rsidRDefault="00000000">
      <w:pPr>
        <w:jc w:val="both"/>
      </w:pPr>
      <w:r>
        <w:t xml:space="preserve">мкмоль/л окрашиваются только лицо и шея. У доношенных новорожденных </w:t>
      </w:r>
    </w:p>
    <w:p w:rsidR="00000000" w:rsidRDefault="00000000">
      <w:pPr>
        <w:jc w:val="both"/>
      </w:pPr>
      <w:r>
        <w:t xml:space="preserve">с физиологической желтухой непрямой билирубин варьирует от 85 до 204 </w:t>
      </w:r>
    </w:p>
    <w:p w:rsidR="00000000" w:rsidRDefault="00000000">
      <w:pPr>
        <w:jc w:val="both"/>
      </w:pPr>
      <w:r>
        <w:t xml:space="preserve">мкмоль/л, у недоношенных – до 255 мкмоль/л (10). Уровень билирубина </w:t>
      </w:r>
    </w:p>
    <w:p w:rsidR="00000000" w:rsidRDefault="00000000">
      <w:pPr>
        <w:jc w:val="both"/>
      </w:pPr>
      <w:r>
        <w:t>выше, когда имеется задержка мекония (т.е. возникают условия для кишечно-</w:t>
      </w:r>
    </w:p>
    <w:p w:rsidR="00000000" w:rsidRDefault="00000000">
      <w:pPr>
        <w:jc w:val="both"/>
      </w:pPr>
      <w:r>
        <w:t xml:space="preserve">печеночной рециркуляции билирубина). 14 </w:t>
      </w:r>
    </w:p>
    <w:p w:rsidR="00000000" w:rsidRDefault="00000000">
      <w:pPr>
        <w:jc w:val="both"/>
      </w:pPr>
      <w:r>
        <w:t xml:space="preserve">Желтуха у новорожденных по данным Ш.Шерлок и Дж. Дули (2) не </w:t>
      </w:r>
    </w:p>
    <w:p w:rsidR="00000000" w:rsidRDefault="00000000">
      <w:pPr>
        <w:jc w:val="both"/>
      </w:pPr>
      <w:r>
        <w:t xml:space="preserve">может считаться физиологической, если: </w:t>
      </w:r>
    </w:p>
    <w:p w:rsidR="00000000" w:rsidRDefault="00000000">
      <w:pPr>
        <w:jc w:val="both"/>
      </w:pPr>
      <w:r>
        <w:t xml:space="preserve">* в первый день жизни концентрация билирубина более 86 мкмоль/л; </w:t>
      </w:r>
    </w:p>
    <w:p w:rsidR="00000000" w:rsidRDefault="00000000">
      <w:pPr>
        <w:jc w:val="both"/>
      </w:pPr>
      <w:r>
        <w:t xml:space="preserve">* во второй день жизни уровень билирубина в сыворотке крови более  </w:t>
      </w:r>
    </w:p>
    <w:p w:rsidR="00000000" w:rsidRDefault="00000000">
      <w:pPr>
        <w:jc w:val="both"/>
      </w:pPr>
      <w:r>
        <w:t xml:space="preserve">         171 мкмоль/л; </w:t>
      </w:r>
    </w:p>
    <w:p w:rsidR="00000000" w:rsidRDefault="00000000">
      <w:pPr>
        <w:jc w:val="both"/>
      </w:pPr>
      <w:r>
        <w:t xml:space="preserve">* на третий день жизни и в последующие дни концентрация   </w:t>
      </w:r>
    </w:p>
    <w:p w:rsidR="00000000" w:rsidRDefault="00000000">
      <w:pPr>
        <w:jc w:val="both"/>
      </w:pPr>
      <w:r>
        <w:t xml:space="preserve">        билирубина более 206 мкмоль/л. </w:t>
      </w:r>
    </w:p>
    <w:p w:rsidR="00000000" w:rsidRDefault="00000000">
      <w:pPr>
        <w:jc w:val="both"/>
      </w:pPr>
      <w:r>
        <w:t xml:space="preserve">Желтуха здоровых новорожденных. </w:t>
      </w:r>
    </w:p>
    <w:p w:rsidR="00000000" w:rsidRDefault="00000000">
      <w:pPr>
        <w:jc w:val="both"/>
      </w:pPr>
      <w:r>
        <w:t xml:space="preserve">В последние годы все чаще используется термин “желтуха здоровых </w:t>
      </w:r>
    </w:p>
    <w:p w:rsidR="00000000" w:rsidRDefault="00000000">
      <w:pPr>
        <w:jc w:val="both"/>
      </w:pPr>
      <w:r>
        <w:t xml:space="preserve">новорожденных”, когда, кроме интенсивного окрашивания кожи и </w:t>
      </w:r>
    </w:p>
    <w:p w:rsidR="00000000" w:rsidRDefault="00000000">
      <w:pPr>
        <w:jc w:val="both"/>
      </w:pPr>
      <w:r>
        <w:t xml:space="preserve">относительно высокой концентрации билирубина в сыворотке крови </w:t>
      </w:r>
    </w:p>
    <w:p w:rsidR="00000000" w:rsidRDefault="00000000">
      <w:pPr>
        <w:jc w:val="both"/>
      </w:pPr>
      <w:r>
        <w:t xml:space="preserve">новорожденного в течение всего неонатального периода (первых 28 дней </w:t>
      </w:r>
    </w:p>
    <w:p w:rsidR="00000000" w:rsidRDefault="00000000">
      <w:pPr>
        <w:jc w:val="both"/>
      </w:pPr>
      <w:r>
        <w:t xml:space="preserve">жизни), не отмечается никаких патологических симптомов, состояние </w:t>
      </w:r>
    </w:p>
    <w:p w:rsidR="00000000" w:rsidRDefault="00000000">
      <w:pPr>
        <w:jc w:val="both"/>
      </w:pPr>
      <w:r>
        <w:t xml:space="preserve">ребенка удовлетворительное. В настоящее время выделяют две наиболее </w:t>
      </w:r>
    </w:p>
    <w:p w:rsidR="00000000" w:rsidRDefault="00000000">
      <w:pPr>
        <w:jc w:val="both"/>
      </w:pPr>
      <w:r>
        <w:t xml:space="preserve">частые причины желтухи здоровых новорожденных: </w:t>
      </w:r>
    </w:p>
    <w:p w:rsidR="00000000" w:rsidRDefault="00000000">
      <w:pPr>
        <w:jc w:val="both"/>
      </w:pPr>
      <w:r>
        <w:t>* раннее усиление физиологической неконъюгационной гипербилиру-</w:t>
      </w:r>
    </w:p>
    <w:p w:rsidR="00000000" w:rsidRDefault="00000000">
      <w:pPr>
        <w:jc w:val="both"/>
      </w:pPr>
      <w:r>
        <w:t xml:space="preserve">бинемии, обусловленное нехваткой грудного молока -  желтуха грудного </w:t>
      </w:r>
    </w:p>
    <w:p w:rsidR="00000000" w:rsidRDefault="00000000">
      <w:pPr>
        <w:jc w:val="both"/>
      </w:pPr>
      <w:r>
        <w:t xml:space="preserve">вскармливания; </w:t>
      </w:r>
    </w:p>
    <w:p w:rsidR="00000000" w:rsidRDefault="00000000">
      <w:pPr>
        <w:jc w:val="both"/>
      </w:pPr>
      <w:r>
        <w:t xml:space="preserve">* возникающая на более поздних сроках затяжная желтуха, </w:t>
      </w:r>
    </w:p>
    <w:p w:rsidR="00000000" w:rsidRDefault="00000000">
      <w:pPr>
        <w:jc w:val="both"/>
      </w:pPr>
      <w:r>
        <w:t xml:space="preserve">обусловленная потреблением грудного молока - желтуха грудного молока. </w:t>
      </w:r>
    </w:p>
    <w:p w:rsidR="00000000" w:rsidRDefault="00000000">
      <w:pPr>
        <w:jc w:val="both"/>
      </w:pPr>
      <w:r>
        <w:t xml:space="preserve">Желтуха грудного вскармливания    – отмечается у новорожденных при </w:t>
      </w:r>
    </w:p>
    <w:p w:rsidR="00000000" w:rsidRDefault="00000000">
      <w:pPr>
        <w:jc w:val="both"/>
      </w:pPr>
      <w:r>
        <w:t xml:space="preserve">неправильно организованном грудном вскармливании, когда, в силу </w:t>
      </w:r>
    </w:p>
    <w:p w:rsidR="00000000" w:rsidRDefault="00000000">
      <w:pPr>
        <w:jc w:val="both"/>
      </w:pPr>
      <w:r>
        <w:t xml:space="preserve">различных причин, снижено потребление грудного молока. В первые </w:t>
      </w:r>
    </w:p>
    <w:p w:rsidR="00000000" w:rsidRDefault="00000000">
      <w:pPr>
        <w:jc w:val="both"/>
      </w:pPr>
      <w:r>
        <w:t xml:space="preserve">несколько дней жизни новорожденные, находящиеся исключительно на </w:t>
      </w:r>
    </w:p>
    <w:p w:rsidR="00000000" w:rsidRDefault="00000000">
      <w:pPr>
        <w:jc w:val="both"/>
      </w:pPr>
      <w:r>
        <w:t xml:space="preserve">грудном вскармливании, обычно получают меньше жидкости и молока, чем </w:t>
      </w:r>
    </w:p>
    <w:p w:rsidR="00000000" w:rsidRDefault="00000000">
      <w:pPr>
        <w:jc w:val="both"/>
      </w:pPr>
      <w:r>
        <w:t xml:space="preserve">при вскармливании заменителями грудного молока. Максимальный уровень </w:t>
      </w:r>
    </w:p>
    <w:p w:rsidR="00000000" w:rsidRDefault="00000000">
      <w:pPr>
        <w:jc w:val="both"/>
      </w:pPr>
      <w:r>
        <w:t xml:space="preserve">билирубина у таких детей на 4 -5 сутки жизни обычно выше. До настоящего </w:t>
      </w:r>
    </w:p>
    <w:p w:rsidR="00000000" w:rsidRDefault="00000000">
      <w:pPr>
        <w:jc w:val="both"/>
      </w:pPr>
      <w:r>
        <w:t xml:space="preserve">времени неясно, почему грудное вскармливание в этот период повышает 15 </w:t>
      </w:r>
    </w:p>
    <w:p w:rsidR="00000000" w:rsidRDefault="00000000">
      <w:pPr>
        <w:jc w:val="both"/>
      </w:pPr>
      <w:r>
        <w:t xml:space="preserve">уровень свободного билирубина в сыворотке крови. Причинами могут быть </w:t>
      </w:r>
    </w:p>
    <w:p w:rsidR="00000000" w:rsidRDefault="00000000">
      <w:pPr>
        <w:jc w:val="both"/>
      </w:pPr>
      <w:r>
        <w:t xml:space="preserve">усиленная реабсорбция билирубина из кишечника, пониженное содержание </w:t>
      </w:r>
    </w:p>
    <w:p w:rsidR="00000000" w:rsidRDefault="00000000">
      <w:pPr>
        <w:jc w:val="both"/>
      </w:pPr>
      <w:r>
        <w:t xml:space="preserve">продуктов обмена билирубина в стуле, медленное отхождение мекония, что </w:t>
      </w:r>
    </w:p>
    <w:p w:rsidR="00000000" w:rsidRDefault="00000000">
      <w:pPr>
        <w:jc w:val="both"/>
      </w:pPr>
      <w:r>
        <w:t xml:space="preserve">приводит к повышению экстрапеченочной рециркуляции билирубина. </w:t>
      </w:r>
    </w:p>
    <w:p w:rsidR="00000000" w:rsidRDefault="00000000">
      <w:pPr>
        <w:jc w:val="both"/>
      </w:pPr>
      <w:r>
        <w:t xml:space="preserve">Желтуха  грудного молока (или желтуха от материнского молока) </w:t>
      </w:r>
    </w:p>
    <w:p w:rsidR="00000000" w:rsidRDefault="00000000">
      <w:pPr>
        <w:jc w:val="both"/>
      </w:pPr>
      <w:r>
        <w:t xml:space="preserve">также не является патологическим состоянием и характеризуется </w:t>
      </w:r>
    </w:p>
    <w:p w:rsidR="00000000" w:rsidRDefault="00000000">
      <w:pPr>
        <w:jc w:val="both"/>
      </w:pPr>
      <w:r>
        <w:t>следующими особенностями:</w:t>
      </w:r>
    </w:p>
    <w:p w:rsidR="00000000" w:rsidRDefault="00000000">
      <w:pPr>
        <w:jc w:val="both"/>
      </w:pPr>
      <w:r>
        <w:t xml:space="preserve">1. Уровень непрямого (свободного) билирубина в сыворотке, как правило, </w:t>
      </w:r>
    </w:p>
    <w:p w:rsidR="00000000" w:rsidRDefault="00000000">
      <w:pPr>
        <w:jc w:val="both"/>
      </w:pPr>
      <w:r>
        <w:t xml:space="preserve">выше 184 мкмоль/л (12 мг%). </w:t>
      </w:r>
    </w:p>
    <w:p w:rsidR="00000000" w:rsidRDefault="00000000">
      <w:pPr>
        <w:jc w:val="both"/>
      </w:pPr>
      <w:r>
        <w:t xml:space="preserve">2. Продолжительность желтухи от 3-х недель до 3-х месяцев. </w:t>
      </w:r>
    </w:p>
    <w:p w:rsidR="00000000" w:rsidRDefault="00000000">
      <w:pPr>
        <w:jc w:val="both"/>
      </w:pPr>
      <w:r>
        <w:t xml:space="preserve">3. Прекращение грудного вскармливания (на 24-48 часов) приводит к </w:t>
      </w:r>
    </w:p>
    <w:p w:rsidR="00000000" w:rsidRDefault="00000000">
      <w:pPr>
        <w:jc w:val="both"/>
      </w:pPr>
      <w:r>
        <w:t xml:space="preserve">резкому снижению билирубина и уменьшению желтухи. </w:t>
      </w:r>
    </w:p>
    <w:p w:rsidR="00000000" w:rsidRDefault="00000000">
      <w:pPr>
        <w:jc w:val="both"/>
      </w:pPr>
      <w:r>
        <w:t>Причины желтухи грудного молока окончательно не определены, по-</w:t>
      </w:r>
    </w:p>
    <w:p w:rsidR="00000000" w:rsidRDefault="00000000">
      <w:pPr>
        <w:jc w:val="both"/>
      </w:pPr>
      <w:r>
        <w:t xml:space="preserve">видимому, ведущую роль играют: </w:t>
      </w:r>
    </w:p>
    <w:p w:rsidR="00000000" w:rsidRDefault="00000000">
      <w:pPr>
        <w:jc w:val="both"/>
      </w:pPr>
      <w:r>
        <w:t xml:space="preserve">• высокая концентрация жирных кислот в молоке матери (угнетается </w:t>
      </w:r>
    </w:p>
    <w:p w:rsidR="00000000" w:rsidRDefault="00000000">
      <w:pPr>
        <w:jc w:val="both"/>
      </w:pPr>
      <w:r>
        <w:t xml:space="preserve">конъюгация билирубина); </w:t>
      </w:r>
    </w:p>
    <w:p w:rsidR="00000000" w:rsidRDefault="00000000">
      <w:pPr>
        <w:jc w:val="both"/>
      </w:pPr>
      <w:r>
        <w:t xml:space="preserve">• повышенная активность  β-глюкуронидазы в молоке матери (повышается </w:t>
      </w:r>
    </w:p>
    <w:p w:rsidR="00000000" w:rsidRDefault="00000000">
      <w:pPr>
        <w:jc w:val="both"/>
      </w:pPr>
      <w:r>
        <w:t xml:space="preserve">уровень непрямого билирубина в кишечнике и усиливается его </w:t>
      </w:r>
    </w:p>
    <w:p w:rsidR="00000000" w:rsidRDefault="00000000">
      <w:pPr>
        <w:jc w:val="both"/>
      </w:pPr>
      <w:r>
        <w:t xml:space="preserve">реабсорбция и кишечно-печеночная рециркуляция). </w:t>
      </w:r>
    </w:p>
    <w:p w:rsidR="00000000" w:rsidRDefault="00000000">
      <w:pPr>
        <w:jc w:val="both"/>
      </w:pPr>
      <w:r>
        <w:t xml:space="preserve">Несмотря на длительное сохранения желтушного окрашивания кожи, </w:t>
      </w:r>
    </w:p>
    <w:p w:rsidR="00000000" w:rsidRDefault="00000000">
      <w:pPr>
        <w:jc w:val="both"/>
      </w:pPr>
      <w:r>
        <w:t xml:space="preserve">при желтухе от материнского молока прекращать грудное вскармливание </w:t>
      </w:r>
    </w:p>
    <w:p w:rsidR="00000000" w:rsidRDefault="00000000">
      <w:pPr>
        <w:jc w:val="both"/>
      </w:pPr>
      <w:r>
        <w:t xml:space="preserve">нецелесообразно. Следует подчеркнуть, что уровень билирубина менее  </w:t>
      </w:r>
    </w:p>
    <w:p w:rsidR="00000000" w:rsidRDefault="00000000">
      <w:pPr>
        <w:jc w:val="both"/>
      </w:pPr>
      <w:r>
        <w:t xml:space="preserve">20,8 мг% (&lt; 354 мкмоль/л) у здоровых доношенных новорожденных не </w:t>
      </w:r>
    </w:p>
    <w:p w:rsidR="00000000" w:rsidRDefault="00000000">
      <w:pPr>
        <w:jc w:val="both"/>
      </w:pPr>
      <w:r>
        <w:t>влияет отрицательно на развитие ребенка(40,60) .</w:t>
      </w:r>
    </w:p>
    <w:p w:rsidR="00000000" w:rsidRDefault="00000000">
      <w:pPr>
        <w:jc w:val="both"/>
      </w:pPr>
    </w:p>
    <w:p w:rsidR="00000000" w:rsidRDefault="00000000">
      <w:pPr>
        <w:jc w:val="both"/>
      </w:pPr>
    </w:p>
    <w:p w:rsidR="00000000" w:rsidRDefault="00000000">
      <w:pPr>
        <w:jc w:val="both"/>
      </w:pPr>
    </w:p>
    <w:p w:rsidR="00000000" w:rsidRDefault="00000000">
      <w:pPr>
        <w:jc w:val="both"/>
      </w:pPr>
    </w:p>
    <w:p w:rsidR="00000000" w:rsidRDefault="00000000">
      <w:pPr>
        <w:jc w:val="both"/>
      </w:pPr>
    </w:p>
    <w:p w:rsidR="00000000" w:rsidRDefault="00000000">
      <w:pPr>
        <w:jc w:val="both"/>
      </w:pPr>
    </w:p>
    <w:p w:rsidR="00000000" w:rsidRDefault="00000000">
      <w:pPr>
        <w:jc w:val="center"/>
        <w:rPr>
          <w:b/>
          <w:bCs/>
        </w:rPr>
      </w:pPr>
      <w:r>
        <w:br/>
      </w:r>
      <w:r>
        <w:rPr>
          <w:b/>
          <w:bCs/>
        </w:rPr>
        <w:t xml:space="preserve">Основные биохимические показатели, необходимые   </w:t>
      </w:r>
    </w:p>
    <w:p w:rsidR="00000000" w:rsidRDefault="00000000">
      <w:pPr>
        <w:jc w:val="center"/>
        <w:rPr>
          <w:b/>
          <w:bCs/>
        </w:rPr>
      </w:pPr>
      <w:r>
        <w:rPr>
          <w:b/>
          <w:bCs/>
        </w:rPr>
        <w:t xml:space="preserve">для проведения дифференциального диагноза желтухи </w:t>
      </w:r>
    </w:p>
    <w:p w:rsidR="00000000" w:rsidRDefault="00000000">
      <w:pPr>
        <w:jc w:val="center"/>
        <w:rPr>
          <w:b/>
          <w:bCs/>
        </w:rPr>
      </w:pPr>
      <w:r>
        <w:rPr>
          <w:b/>
          <w:bCs/>
        </w:rPr>
        <w:t>(по Ш.Шерлок, Дж.Дули, 1999)</w:t>
      </w:r>
    </w:p>
    <w:p w:rsidR="00000000" w:rsidRDefault="00000000">
      <w:pPr>
        <w:jc w:val="both"/>
        <w:rPr>
          <w:b/>
          <w:bCs/>
        </w:rPr>
      </w:pP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00000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>Показатель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 Нормальные значения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br/>
              <w:t xml:space="preserve">Билирубин: </w:t>
            </w:r>
          </w:p>
          <w:p w:rsidR="00000000" w:rsidRDefault="00000000">
            <w:pPr>
              <w:pStyle w:val="a9"/>
              <w:jc w:val="both"/>
            </w:pPr>
            <w:r>
              <w:t xml:space="preserve"> общий    </w:t>
            </w:r>
          </w:p>
          <w:p w:rsidR="00000000" w:rsidRDefault="00000000">
            <w:pPr>
              <w:pStyle w:val="a9"/>
              <w:jc w:val="both"/>
            </w:pPr>
            <w:r>
              <w:t xml:space="preserve"> связанный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br/>
              <w:t xml:space="preserve">5-17 мкмоль/л (0,3-1,0 мг%) </w:t>
            </w:r>
          </w:p>
          <w:p w:rsidR="00000000" w:rsidRDefault="00000000">
            <w:pPr>
              <w:pStyle w:val="a9"/>
              <w:jc w:val="both"/>
            </w:pPr>
            <w:r>
              <w:t xml:space="preserve">менее 15 % от  уровня общего </w:t>
            </w:r>
          </w:p>
          <w:p w:rsidR="00000000" w:rsidRDefault="00000000">
            <w:pPr>
              <w:pStyle w:val="a9"/>
              <w:jc w:val="both"/>
            </w:pPr>
            <w:r>
              <w:t>билирубина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br/>
              <w:t>Щелочная фосфатаза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 35-130  МЕ/л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АсАт 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5-40    МЕ/л 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>АлАт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   5-35   МЕ/л 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Γ-глютамилтранспептидаза (ГГТП)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10-48  МЕ/л 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Альбумин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35-50  г/гл 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γ-глобулин 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t xml:space="preserve">5-15   г/л </w:t>
            </w:r>
          </w:p>
        </w:tc>
      </w:tr>
      <w:tr w:rsidR="0000000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br/>
              <w:t xml:space="preserve">Протромбиновое время (до и после </w:t>
            </w:r>
          </w:p>
          <w:p w:rsidR="00000000" w:rsidRDefault="00000000">
            <w:pPr>
              <w:pStyle w:val="a9"/>
              <w:jc w:val="both"/>
            </w:pPr>
            <w:r>
              <w:t xml:space="preserve">внутримышечного введения </w:t>
            </w:r>
          </w:p>
          <w:p w:rsidR="00000000" w:rsidRDefault="00000000">
            <w:pPr>
              <w:pStyle w:val="a9"/>
              <w:jc w:val="both"/>
            </w:pPr>
            <w:r>
              <w:t>витамина К)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both"/>
            </w:pPr>
            <w:r>
              <w:br/>
              <w:t>12-16 сек</w:t>
            </w:r>
          </w:p>
        </w:tc>
      </w:tr>
    </w:tbl>
    <w:p w:rsidR="00000000" w:rsidRDefault="00000000">
      <w:pPr>
        <w:jc w:val="both"/>
        <w:rPr>
          <w:b/>
          <w:bCs/>
        </w:rPr>
      </w:pPr>
    </w:p>
    <w:p w:rsidR="00000000" w:rsidRDefault="00000000">
      <w:pPr>
        <w:jc w:val="both"/>
        <w:rPr>
          <w:b/>
          <w:bCs/>
        </w:rPr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Лечение гипербилирубинемии </w:t>
      </w:r>
    </w:p>
    <w:p w:rsidR="00000000" w:rsidRDefault="00000000">
      <w:pPr>
        <w:jc w:val="both"/>
      </w:pPr>
      <w:r>
        <w:t xml:space="preserve">Методы лечения гипербилирубинемии можно разделить на три группы: </w:t>
      </w:r>
    </w:p>
    <w:p w:rsidR="00000000" w:rsidRDefault="00000000">
      <w:pPr>
        <w:jc w:val="both"/>
      </w:pPr>
      <w:r>
        <w:t xml:space="preserve">• Методы лечения, предупреждающие нарастание билирубина в </w:t>
      </w:r>
    </w:p>
    <w:p w:rsidR="00000000" w:rsidRDefault="00000000">
      <w:pPr>
        <w:jc w:val="both"/>
      </w:pPr>
      <w:r>
        <w:t xml:space="preserve">сыворотке крови. </w:t>
      </w:r>
    </w:p>
    <w:p w:rsidR="00000000" w:rsidRDefault="00000000">
      <w:pPr>
        <w:jc w:val="both"/>
      </w:pPr>
      <w:r>
        <w:t xml:space="preserve">• Методы лечения, способствующие выведению билирубина.  </w:t>
      </w:r>
    </w:p>
    <w:p w:rsidR="00000000" w:rsidRDefault="00000000">
      <w:pPr>
        <w:jc w:val="both"/>
      </w:pPr>
      <w:r>
        <w:t xml:space="preserve">• Ликвидация основной причины патологического нарастания уровня </w:t>
      </w:r>
    </w:p>
    <w:p w:rsidR="00000000" w:rsidRDefault="00000000">
      <w:pPr>
        <w:jc w:val="both"/>
      </w:pPr>
      <w:r>
        <w:t>билирубина в крови.</w:t>
      </w:r>
    </w:p>
    <w:p w:rsidR="00000000" w:rsidRDefault="00000000">
      <w:pPr>
        <w:jc w:val="both"/>
      </w:pPr>
      <w:r>
        <w:t xml:space="preserve">На сегодняшний день существует два метода лечения </w:t>
      </w:r>
    </w:p>
    <w:p w:rsidR="00000000" w:rsidRDefault="00000000">
      <w:pPr>
        <w:jc w:val="both"/>
      </w:pPr>
      <w:r>
        <w:t xml:space="preserve">гипербилирубинемии, эффективность которых доказана – заменное </w:t>
      </w:r>
    </w:p>
    <w:p w:rsidR="00000000" w:rsidRDefault="00000000">
      <w:pPr>
        <w:jc w:val="both"/>
      </w:pPr>
      <w:r>
        <w:t>переливание крови и фототерапия (5).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Заменное переливание крови </w:t>
      </w:r>
    </w:p>
    <w:p w:rsidR="00000000" w:rsidRDefault="00000000">
      <w:pPr>
        <w:jc w:val="both"/>
      </w:pPr>
      <w:r>
        <w:t xml:space="preserve">Заменное переливание крови, как правило, проводят при </w:t>
      </w:r>
    </w:p>
    <w:p w:rsidR="00000000" w:rsidRDefault="00000000">
      <w:pPr>
        <w:jc w:val="both"/>
      </w:pPr>
      <w:r>
        <w:t xml:space="preserve">гемолитической болезни новорожденных, обусловленной несовместимостью </w:t>
      </w:r>
    </w:p>
    <w:p w:rsidR="00000000" w:rsidRDefault="00000000">
      <w:pPr>
        <w:jc w:val="both"/>
      </w:pPr>
      <w:r>
        <w:t xml:space="preserve">по резус-фактору или группе крови. Решение о проведении заменного </w:t>
      </w:r>
    </w:p>
    <w:p w:rsidR="00000000" w:rsidRDefault="00000000">
      <w:pPr>
        <w:jc w:val="both"/>
      </w:pPr>
      <w:r>
        <w:t xml:space="preserve">переливания крови принимается на основании анализа анамнеза, результатов </w:t>
      </w:r>
    </w:p>
    <w:p w:rsidR="00000000" w:rsidRDefault="00000000">
      <w:pPr>
        <w:jc w:val="both"/>
      </w:pPr>
      <w:r>
        <w:t xml:space="preserve">исследования на антитела, а также если уровень Hb в пуповинной крови </w:t>
      </w:r>
    </w:p>
    <w:p w:rsidR="00000000" w:rsidRDefault="00000000">
      <w:pPr>
        <w:jc w:val="both"/>
      </w:pPr>
      <w:r>
        <w:t xml:space="preserve">ниже 110 г/л, уровень общего билирубина выше 76,5 мкмоль/л (&gt;4,5 мг%). </w:t>
      </w:r>
    </w:p>
    <w:p w:rsidR="00000000" w:rsidRDefault="00000000">
      <w:pPr>
        <w:jc w:val="both"/>
      </w:pPr>
      <w:r>
        <w:t xml:space="preserve">Заменное переливание показано также, если, несмотря на светолечение, </w:t>
      </w:r>
    </w:p>
    <w:p w:rsidR="00000000" w:rsidRDefault="00000000">
      <w:pPr>
        <w:jc w:val="both"/>
      </w:pPr>
      <w:r>
        <w:t xml:space="preserve">прирост уровня непрямого билирубина в периферической крови превышает </w:t>
      </w:r>
    </w:p>
    <w:p w:rsidR="00000000" w:rsidRDefault="00000000">
      <w:pPr>
        <w:jc w:val="both"/>
      </w:pPr>
      <w:r>
        <w:t xml:space="preserve">17 мкмоль (1 мг%) в час или составляет 0,5 мг % (8,5 мкмоль/л) в час при </w:t>
      </w:r>
    </w:p>
    <w:p w:rsidR="00000000" w:rsidRDefault="00000000">
      <w:pPr>
        <w:jc w:val="both"/>
      </w:pPr>
      <w:r>
        <w:t xml:space="preserve">концентрации Hb 110-130 г/л. </w:t>
      </w:r>
    </w:p>
    <w:p w:rsidR="00000000" w:rsidRDefault="00000000">
      <w:pPr>
        <w:jc w:val="both"/>
      </w:pPr>
      <w:r>
        <w:t xml:space="preserve">Для заменного переливания крови при резус-конфликтах используется </w:t>
      </w:r>
    </w:p>
    <w:p w:rsidR="00000000" w:rsidRDefault="00000000">
      <w:pPr>
        <w:jc w:val="both"/>
      </w:pPr>
      <w:r>
        <w:t xml:space="preserve">комбинация одногрупной резус-отрицательной эритромассы с одногрупной </w:t>
      </w:r>
    </w:p>
    <w:p w:rsidR="00000000" w:rsidRDefault="00000000">
      <w:pPr>
        <w:jc w:val="both"/>
      </w:pPr>
      <w:r>
        <w:t xml:space="preserve">плазмой. При несовместимости по групповым факторам используется </w:t>
      </w:r>
    </w:p>
    <w:p w:rsidR="00000000" w:rsidRDefault="00000000">
      <w:pPr>
        <w:jc w:val="both"/>
      </w:pPr>
      <w:r>
        <w:t>комбинация эритроцитарной массы 0(1) группы соответственно резус-</w:t>
      </w:r>
    </w:p>
    <w:p w:rsidR="00000000" w:rsidRDefault="00000000">
      <w:pPr>
        <w:jc w:val="both"/>
      </w:pPr>
      <w:r>
        <w:t xml:space="preserve">принадлежности ребенка и плазмы 1У группы. При несовместимости и по </w:t>
      </w:r>
    </w:p>
    <w:p w:rsidR="00000000" w:rsidRDefault="00000000">
      <w:pPr>
        <w:jc w:val="both"/>
      </w:pPr>
      <w:r>
        <w:t xml:space="preserve">резус-фактору и по группе крови используется комбинация эритромассы 0(1) 47 </w:t>
      </w:r>
    </w:p>
    <w:p w:rsidR="00000000" w:rsidRDefault="00000000">
      <w:pPr>
        <w:jc w:val="both"/>
      </w:pPr>
      <w:r>
        <w:t xml:space="preserve">группы резус-отрицательную и плазмы 1У группы. Соотношение </w:t>
      </w:r>
    </w:p>
    <w:p w:rsidR="00000000" w:rsidRDefault="00000000">
      <w:pPr>
        <w:jc w:val="both"/>
      </w:pPr>
      <w:r>
        <w:t xml:space="preserve">переливаемых эритроцитарной массы и плазмы составляет 2:1.  </w:t>
      </w:r>
    </w:p>
    <w:p w:rsidR="00000000" w:rsidRDefault="00000000">
      <w:pPr>
        <w:jc w:val="both"/>
      </w:pPr>
      <w:r>
        <w:t xml:space="preserve">При несовместимости крови матери и крови плода по редким факторам, </w:t>
      </w:r>
    </w:p>
    <w:p w:rsidR="00000000" w:rsidRDefault="00000000">
      <w:pPr>
        <w:jc w:val="both"/>
      </w:pPr>
      <w:r>
        <w:t xml:space="preserve">ребенку необходимо переливать кровь от индивидуально подобранного </w:t>
      </w:r>
    </w:p>
    <w:p w:rsidR="00000000" w:rsidRDefault="00000000">
      <w:pPr>
        <w:jc w:val="both"/>
      </w:pPr>
      <w:r>
        <w:t>донора.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Фототерапия </w:t>
      </w:r>
    </w:p>
    <w:p w:rsidR="00000000" w:rsidRDefault="00000000">
      <w:pPr>
        <w:jc w:val="both"/>
      </w:pPr>
      <w:r>
        <w:t xml:space="preserve">Фототерапия используется уже более 30 лет для лечения неонатальной </w:t>
      </w:r>
    </w:p>
    <w:p w:rsidR="00000000" w:rsidRDefault="00000000">
      <w:pPr>
        <w:jc w:val="both"/>
      </w:pPr>
      <w:r>
        <w:t xml:space="preserve">желтухи без каких-либо отрицательных последствий. Впервые </w:t>
      </w:r>
    </w:p>
    <w:p w:rsidR="00000000" w:rsidRDefault="00000000">
      <w:pPr>
        <w:jc w:val="both"/>
      </w:pPr>
      <w:r>
        <w:t xml:space="preserve">положительное воздействие солнечного света и искусственного освещения </w:t>
      </w:r>
    </w:p>
    <w:p w:rsidR="00000000" w:rsidRDefault="00000000">
      <w:pPr>
        <w:jc w:val="both"/>
      </w:pPr>
      <w:r>
        <w:t xml:space="preserve">на уменьшение степени желтухи у новорожденных было описано в 1958 году </w:t>
      </w:r>
    </w:p>
    <w:p w:rsidR="00000000" w:rsidRDefault="00000000">
      <w:pPr>
        <w:jc w:val="both"/>
      </w:pPr>
      <w:r>
        <w:t xml:space="preserve">(22). C этих пор фототерапия является методом выбора при лечении </w:t>
      </w:r>
    </w:p>
    <w:p w:rsidR="00000000" w:rsidRDefault="00000000">
      <w:pPr>
        <w:jc w:val="both"/>
      </w:pPr>
      <w:r>
        <w:t xml:space="preserve">выраженной физиологической желтухи или патологической </w:t>
      </w:r>
    </w:p>
    <w:p w:rsidR="00000000" w:rsidRDefault="00000000">
      <w:pPr>
        <w:jc w:val="both"/>
      </w:pPr>
      <w:r>
        <w:t xml:space="preserve">гипербилирубинемии у новорожденных во всем мире. </w:t>
      </w:r>
    </w:p>
    <w:p w:rsidR="00000000" w:rsidRDefault="00000000">
      <w:pPr>
        <w:jc w:val="both"/>
      </w:pPr>
      <w:r>
        <w:t xml:space="preserve">Фототерапию у доношенных новорожденных рекомендуется начинать </w:t>
      </w:r>
    </w:p>
    <w:p w:rsidR="00000000" w:rsidRDefault="00000000">
      <w:pPr>
        <w:jc w:val="both"/>
      </w:pPr>
      <w:r>
        <w:t xml:space="preserve">при концентрации сывороточного билирубина более 255 мкмоль/л, у </w:t>
      </w:r>
    </w:p>
    <w:p w:rsidR="00000000" w:rsidRDefault="00000000">
      <w:pPr>
        <w:jc w:val="both"/>
      </w:pPr>
      <w:r>
        <w:t xml:space="preserve">недоношенных – более 170 мкмоль/л. При ГБН фототерапию рекомендуется </w:t>
      </w:r>
    </w:p>
    <w:p w:rsidR="00000000" w:rsidRDefault="00000000">
      <w:pPr>
        <w:jc w:val="both"/>
      </w:pPr>
      <w:r>
        <w:t xml:space="preserve">начинать при появлении желтушного окрашивания кожи, независимо от </w:t>
      </w:r>
    </w:p>
    <w:p w:rsidR="00000000" w:rsidRDefault="00000000">
      <w:pPr>
        <w:jc w:val="both"/>
      </w:pPr>
      <w:r>
        <w:t xml:space="preserve">уровня билирубина.   </w:t>
      </w:r>
    </w:p>
    <w:p w:rsidR="00000000" w:rsidRDefault="00000000">
      <w:pPr>
        <w:jc w:val="both"/>
      </w:pPr>
      <w:r>
        <w:t xml:space="preserve">Соотношение моноглюкуронидбилирубина и диглюкуронидбилирубина </w:t>
      </w:r>
    </w:p>
    <w:p w:rsidR="00000000" w:rsidRDefault="00000000">
      <w:pPr>
        <w:jc w:val="both"/>
      </w:pPr>
      <w:r>
        <w:t xml:space="preserve">в сыворотке крови во время фототерапии не изменяется. Это свидетельствует </w:t>
      </w:r>
    </w:p>
    <w:p w:rsidR="00000000" w:rsidRDefault="00000000">
      <w:pPr>
        <w:jc w:val="both"/>
      </w:pPr>
      <w:r>
        <w:t xml:space="preserve">о том, что фототерапия не влияет на процессы конъюгации билирубина (46). </w:t>
      </w:r>
    </w:p>
    <w:p w:rsidR="00000000" w:rsidRDefault="00000000">
      <w:pPr>
        <w:jc w:val="both"/>
      </w:pPr>
      <w:r>
        <w:t xml:space="preserve">При интенсивной и эффективной фототерапии уровень общего билирубина </w:t>
      </w:r>
    </w:p>
    <w:p w:rsidR="00000000" w:rsidRDefault="00000000">
      <w:pPr>
        <w:jc w:val="both"/>
      </w:pPr>
      <w:r>
        <w:t xml:space="preserve">должен снижаться со скоростью 17-34 мкмоль/л (1-2 мг%) в течение 4-6 </w:t>
      </w:r>
    </w:p>
    <w:p w:rsidR="00000000" w:rsidRDefault="00000000">
      <w:pPr>
        <w:jc w:val="both"/>
      </w:pPr>
      <w:r>
        <w:t xml:space="preserve">часов, снижение должно продолжаться при отмене или паузе фототерапии. </w:t>
      </w:r>
    </w:p>
    <w:p w:rsidR="00000000" w:rsidRDefault="00000000">
      <w:pPr>
        <w:jc w:val="both"/>
      </w:pPr>
      <w:r>
        <w:t xml:space="preserve">Если уровень общего билирубина не снижается и продолжает сохраняться на </w:t>
      </w:r>
    </w:p>
    <w:p w:rsidR="00000000" w:rsidRDefault="00000000">
      <w:pPr>
        <w:jc w:val="both"/>
      </w:pPr>
      <w:r>
        <w:t xml:space="preserve">прежнем уровне или даже нарастает, рекомендуется проведение заменного </w:t>
      </w:r>
    </w:p>
    <w:p w:rsidR="00000000" w:rsidRDefault="00000000">
      <w:pPr>
        <w:jc w:val="both"/>
      </w:pPr>
      <w:r>
        <w:t xml:space="preserve">переливания крови. 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Основные положения проведения фототерапии: </w:t>
      </w:r>
    </w:p>
    <w:p w:rsidR="00000000" w:rsidRDefault="00000000">
      <w:pPr>
        <w:jc w:val="both"/>
      </w:pPr>
      <w:r>
        <w:t xml:space="preserve">• Фототерапия показана, если концентрация  непрямого билирубина может </w:t>
      </w:r>
    </w:p>
    <w:p w:rsidR="00000000" w:rsidRDefault="00000000">
      <w:pPr>
        <w:jc w:val="both"/>
      </w:pPr>
      <w:r>
        <w:t xml:space="preserve">достигнуть токсического уровня. </w:t>
      </w:r>
    </w:p>
    <w:p w:rsidR="00000000" w:rsidRDefault="00000000">
      <w:pPr>
        <w:jc w:val="both"/>
      </w:pPr>
      <w:r>
        <w:t xml:space="preserve">• Фототерапия показана новорожденным с экстремально низкой массой </w:t>
      </w:r>
    </w:p>
    <w:p w:rsidR="00000000" w:rsidRDefault="00000000">
      <w:pPr>
        <w:jc w:val="both"/>
      </w:pPr>
      <w:r>
        <w:t xml:space="preserve">тела, у которых возможна тяжелая гипербилирубинемия, недоношенным </w:t>
      </w:r>
    </w:p>
    <w:p w:rsidR="00000000" w:rsidRDefault="00000000">
      <w:pPr>
        <w:jc w:val="both"/>
      </w:pPr>
      <w:r>
        <w:t xml:space="preserve">новорожденным с массивными кровоизлияниями. </w:t>
      </w:r>
    </w:p>
    <w:p w:rsidR="00000000" w:rsidRDefault="00000000">
      <w:pPr>
        <w:jc w:val="both"/>
      </w:pPr>
      <w:r>
        <w:t xml:space="preserve">• При болезнях печени и обтурационной желтухе фототерапия </w:t>
      </w:r>
    </w:p>
    <w:p w:rsidR="00000000" w:rsidRDefault="00000000">
      <w:pPr>
        <w:jc w:val="both"/>
      </w:pPr>
      <w:r>
        <w:t xml:space="preserve">противопоказана. </w:t>
      </w:r>
    </w:p>
    <w:p w:rsidR="00000000" w:rsidRDefault="00000000">
      <w:pPr>
        <w:jc w:val="both"/>
      </w:pPr>
      <w:r>
        <w:t xml:space="preserve">• Оптимальным режимом фототерапии является чередование 2-часового </w:t>
      </w:r>
    </w:p>
    <w:p w:rsidR="00000000" w:rsidRDefault="00000000">
      <w:pPr>
        <w:jc w:val="both"/>
      </w:pPr>
      <w:r>
        <w:t xml:space="preserve">облучения ребенка с 2-часовым перерывом. </w:t>
      </w:r>
    </w:p>
    <w:p w:rsidR="00000000" w:rsidRDefault="00000000">
      <w:pPr>
        <w:jc w:val="both"/>
      </w:pPr>
      <w:r>
        <w:t xml:space="preserve">• Для фототерапии используют специальные лампы с длиной волны 425-475 </w:t>
      </w:r>
    </w:p>
    <w:p w:rsidR="00000000" w:rsidRDefault="00000000">
      <w:pPr>
        <w:jc w:val="both"/>
      </w:pPr>
      <w:r>
        <w:t xml:space="preserve">нм. </w:t>
      </w:r>
    </w:p>
    <w:p w:rsidR="00000000" w:rsidRDefault="00000000">
      <w:pPr>
        <w:jc w:val="both"/>
      </w:pPr>
      <w:r>
        <w:t xml:space="preserve">• В период фототерапии гипербилирубинемию оценивают не по цвету кожи, </w:t>
      </w:r>
    </w:p>
    <w:p w:rsidR="00000000" w:rsidRDefault="00000000">
      <w:pPr>
        <w:jc w:val="both"/>
      </w:pPr>
      <w:r>
        <w:t xml:space="preserve">а по уровню билирубина в крови.  </w:t>
      </w:r>
    </w:p>
    <w:p w:rsidR="00000000" w:rsidRDefault="00000000">
      <w:pPr>
        <w:jc w:val="both"/>
      </w:pPr>
      <w:r>
        <w:t xml:space="preserve">• Уровень билирубина в крови во время фототерапии необходимо </w:t>
      </w:r>
    </w:p>
    <w:p w:rsidR="00000000" w:rsidRDefault="00000000">
      <w:pPr>
        <w:jc w:val="both"/>
      </w:pPr>
      <w:r>
        <w:t xml:space="preserve">определять 1-2 раза в сутки. </w:t>
      </w:r>
    </w:p>
    <w:p w:rsidR="00000000" w:rsidRDefault="00000000">
      <w:pPr>
        <w:jc w:val="both"/>
      </w:pPr>
      <w:r>
        <w:t xml:space="preserve">• Во время фототерапии необходимо дополнительное введение жидкости, </w:t>
      </w:r>
    </w:p>
    <w:p w:rsidR="00000000" w:rsidRDefault="00000000">
      <w:pPr>
        <w:jc w:val="both"/>
      </w:pPr>
      <w:r>
        <w:t xml:space="preserve">т.к. увеличиваются ее потери per cutaneo. </w:t>
      </w:r>
    </w:p>
    <w:p w:rsidR="00000000" w:rsidRDefault="00000000">
      <w:pPr>
        <w:jc w:val="both"/>
      </w:pPr>
      <w:r>
        <w:t xml:space="preserve">При использовании метода транскутанной билирубинометрия, </w:t>
      </w:r>
    </w:p>
    <w:p w:rsidR="00000000" w:rsidRDefault="00000000">
      <w:pPr>
        <w:jc w:val="both"/>
      </w:pPr>
      <w:r>
        <w:t xml:space="preserve">следует учитывать влияние фототерапиина показатели билирубина: </w:t>
      </w:r>
    </w:p>
    <w:p w:rsidR="00000000" w:rsidRDefault="00000000">
      <w:pPr>
        <w:jc w:val="both"/>
      </w:pPr>
      <w:r>
        <w:t xml:space="preserve">I стадия - это первые 4 ч фототерапии. В этот период происходит </w:t>
      </w:r>
    </w:p>
    <w:p w:rsidR="00000000" w:rsidRDefault="00000000">
      <w:pPr>
        <w:jc w:val="both"/>
      </w:pPr>
      <w:r>
        <w:t xml:space="preserve">быстрое разложение билирубина в коже (и значительное уменьшение ТБИ) </w:t>
      </w:r>
    </w:p>
    <w:p w:rsidR="00000000" w:rsidRDefault="00000000">
      <w:pPr>
        <w:jc w:val="both"/>
      </w:pPr>
      <w:r>
        <w:t xml:space="preserve">при неизменной концентрации билирубина в сыворотке. </w:t>
      </w:r>
    </w:p>
    <w:p w:rsidR="00000000" w:rsidRDefault="00000000">
      <w:pPr>
        <w:jc w:val="both"/>
      </w:pPr>
      <w:r>
        <w:t xml:space="preserve">II стадия - 4 - 12 ч фототерапии. За этот период происходит элиминация </w:t>
      </w:r>
    </w:p>
    <w:p w:rsidR="00000000" w:rsidRDefault="00000000">
      <w:pPr>
        <w:jc w:val="both"/>
      </w:pPr>
      <w:r>
        <w:t xml:space="preserve">люмирубина из крови с желчью и мочой, а сывороточный билирубин </w:t>
      </w:r>
    </w:p>
    <w:p w:rsidR="00000000" w:rsidRDefault="00000000">
      <w:pPr>
        <w:jc w:val="both"/>
      </w:pPr>
      <w:r>
        <w:t xml:space="preserve">проникает в ткани на место изомеризованного. В результате в этот период </w:t>
      </w:r>
    </w:p>
    <w:p w:rsidR="00000000" w:rsidRDefault="00000000">
      <w:pPr>
        <w:jc w:val="both"/>
      </w:pPr>
      <w:r>
        <w:t xml:space="preserve">наблюдается снижение сывороточного билирубина при повышении ТБИ. </w:t>
      </w:r>
    </w:p>
    <w:p w:rsidR="00000000" w:rsidRDefault="00000000">
      <w:pPr>
        <w:jc w:val="both"/>
      </w:pPr>
      <w:r>
        <w:t xml:space="preserve">III стадия - 12 – 36 часов фототерапии, когда отмечается выравнивание 49 </w:t>
      </w:r>
    </w:p>
    <w:p w:rsidR="00000000" w:rsidRDefault="00000000">
      <w:pPr>
        <w:jc w:val="both"/>
      </w:pPr>
      <w:r>
        <w:t xml:space="preserve">показателей сывороточного билирубина и ТБИ. </w:t>
      </w:r>
    </w:p>
    <w:p w:rsidR="00000000" w:rsidRDefault="00000000">
      <w:pPr>
        <w:jc w:val="both"/>
      </w:pPr>
      <w:r>
        <w:t xml:space="preserve">IV стадия - после окончания фототерапии. При этом билирубин из крови </w:t>
      </w:r>
    </w:p>
    <w:p w:rsidR="00000000" w:rsidRDefault="00000000">
      <w:pPr>
        <w:jc w:val="both"/>
      </w:pPr>
      <w:r>
        <w:t xml:space="preserve">продолжает выделяться с желчью и мочой, а также проникает в кожу, в связи </w:t>
      </w:r>
    </w:p>
    <w:p w:rsidR="00000000" w:rsidRDefault="00000000">
      <w:pPr>
        <w:jc w:val="both"/>
      </w:pPr>
      <w:r>
        <w:t xml:space="preserve">с этим продолжается падение уровня сывороточного билирубина при </w:t>
      </w:r>
    </w:p>
    <w:p w:rsidR="00000000" w:rsidRDefault="00000000">
      <w:pPr>
        <w:jc w:val="both"/>
      </w:pPr>
      <w:r>
        <w:t xml:space="preserve">замедлении уменьшения ТБИ.  </w:t>
      </w:r>
    </w:p>
    <w:p w:rsidR="00000000" w:rsidRDefault="00000000">
      <w:pPr>
        <w:jc w:val="both"/>
      </w:pPr>
      <w:r>
        <w:t xml:space="preserve">Таким образом, измерение ТБИ в период фототерапии не дает </w:t>
      </w:r>
    </w:p>
    <w:p w:rsidR="00000000" w:rsidRDefault="00000000">
      <w:pPr>
        <w:jc w:val="both"/>
      </w:pPr>
      <w:r>
        <w:t xml:space="preserve">возможности однозначно судить об уровне билирубина в крови.  </w:t>
      </w:r>
    </w:p>
    <w:p w:rsidR="00000000" w:rsidRDefault="00000000">
      <w:pPr>
        <w:jc w:val="both"/>
      </w:pPr>
      <w:r>
        <w:t xml:space="preserve">В таблице 3 представлены ориентировочные значения общего </w:t>
      </w:r>
    </w:p>
    <w:p w:rsidR="00000000" w:rsidRDefault="00000000">
      <w:pPr>
        <w:jc w:val="both"/>
      </w:pPr>
      <w:r>
        <w:t xml:space="preserve">билирубина, на основании которых принимается решение об использовании </w:t>
      </w:r>
    </w:p>
    <w:p w:rsidR="00000000" w:rsidRDefault="00000000">
      <w:pPr>
        <w:jc w:val="both"/>
      </w:pPr>
      <w:r>
        <w:t xml:space="preserve">только фототерапии или проведении заменного  переливания крови (60). </w:t>
      </w:r>
    </w:p>
    <w:p w:rsidR="00000000" w:rsidRDefault="00000000">
      <w:pPr>
        <w:jc w:val="both"/>
      </w:pPr>
      <w:r>
        <w:t xml:space="preserve">Следует подчеркнуть, что вопрос о выборе метода лечения решается </w:t>
      </w:r>
    </w:p>
    <w:p w:rsidR="00000000" w:rsidRDefault="00000000">
      <w:pPr>
        <w:jc w:val="both"/>
      </w:pPr>
      <w:r>
        <w:t xml:space="preserve">индивидуально, необходимо учитывать не только данные лабораторного </w:t>
      </w:r>
    </w:p>
    <w:p w:rsidR="00000000" w:rsidRDefault="00000000">
      <w:pPr>
        <w:jc w:val="both"/>
      </w:pPr>
      <w:r>
        <w:t xml:space="preserve">исследования, а также наличие или отсутствие факторов риска, динамику </w:t>
      </w:r>
    </w:p>
    <w:p w:rsidR="00000000" w:rsidRDefault="00000000">
      <w:pPr>
        <w:jc w:val="both"/>
      </w:pPr>
      <w:r>
        <w:t xml:space="preserve">клинической картины, сведения о том, каким методом измерялся уровень </w:t>
      </w:r>
    </w:p>
    <w:p w:rsidR="00000000" w:rsidRDefault="00000000">
      <w:pPr>
        <w:jc w:val="both"/>
      </w:pPr>
      <w:r>
        <w:t xml:space="preserve">билирубина в сыворотке крови. Факторами риска, усиливающими </w:t>
      </w:r>
    </w:p>
    <w:p w:rsidR="00000000" w:rsidRDefault="00000000">
      <w:pPr>
        <w:jc w:val="both"/>
      </w:pPr>
      <w:r>
        <w:t xml:space="preserve">проникновение билирубина через гематоэнцефалический барьер являются </w:t>
      </w:r>
    </w:p>
    <w:p w:rsidR="00000000" w:rsidRDefault="00000000">
      <w:pPr>
        <w:jc w:val="both"/>
      </w:pPr>
      <w:r>
        <w:t xml:space="preserve">перенесенная тяжелая асфиксия (оценка по шкале Апгар 3 балла и менее), </w:t>
      </w:r>
    </w:p>
    <w:p w:rsidR="00000000" w:rsidRDefault="00000000">
      <w:pPr>
        <w:jc w:val="both"/>
      </w:pPr>
      <w:r>
        <w:t xml:space="preserve">гипоксия и ацедоз, тяжелая гипотермия, гипоальбуминемия (концентрация </w:t>
      </w:r>
    </w:p>
    <w:p w:rsidR="00000000" w:rsidRDefault="00000000">
      <w:pPr>
        <w:jc w:val="both"/>
      </w:pPr>
      <w:r>
        <w:t xml:space="preserve">сывороточного альбумина &lt; 25 г/л), инфекционные заболевания, поражение </w:t>
      </w:r>
    </w:p>
    <w:p w:rsidR="00000000" w:rsidRDefault="00000000">
      <w:pPr>
        <w:jc w:val="both"/>
      </w:pPr>
      <w:r>
        <w:t xml:space="preserve">ЦНС.  </w:t>
      </w:r>
    </w:p>
    <w:p w:rsidR="00000000" w:rsidRDefault="00000000">
      <w:pPr>
        <w:jc w:val="both"/>
      </w:pPr>
    </w:p>
    <w:p w:rsidR="00000000" w:rsidRDefault="00000000">
      <w:pPr>
        <w:jc w:val="center"/>
        <w:rPr>
          <w:b/>
          <w:bCs/>
        </w:rPr>
      </w:pPr>
      <w:r>
        <w:rPr>
          <w:b/>
          <w:bCs/>
        </w:rPr>
        <w:br/>
        <w:t xml:space="preserve">Использование различных методов лечения желтухи у недоношенных </w:t>
      </w:r>
    </w:p>
    <w:p w:rsidR="00000000" w:rsidRDefault="00000000">
      <w:pPr>
        <w:jc w:val="center"/>
        <w:rPr>
          <w:b/>
          <w:bCs/>
        </w:rPr>
      </w:pPr>
      <w:r>
        <w:rPr>
          <w:b/>
          <w:bCs/>
        </w:rPr>
        <w:t>новорожденных  (гестационный возраст &lt; 37 недель)</w:t>
      </w:r>
    </w:p>
    <w:p w:rsidR="00000000" w:rsidRDefault="00000000">
      <w:pPr>
        <w:jc w:val="center"/>
        <w:rPr>
          <w:b/>
          <w:bCs/>
        </w:rPr>
      </w:pP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000000"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</w:p>
        </w:tc>
        <w:tc>
          <w:tcPr>
            <w:tcW w:w="77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br/>
              <w:t xml:space="preserve">Содержание общего билирубина в сыворотке крови </w:t>
            </w:r>
          </w:p>
          <w:p w:rsidR="00000000" w:rsidRDefault="00000000">
            <w:pPr>
              <w:pStyle w:val="a9"/>
              <w:jc w:val="center"/>
            </w:pPr>
            <w:r>
              <w:t>мкмоль/л и мг%</w:t>
            </w:r>
          </w:p>
          <w:p w:rsidR="00000000" w:rsidRDefault="00000000">
            <w:pPr>
              <w:pStyle w:val="a9"/>
              <w:jc w:val="center"/>
            </w:pPr>
          </w:p>
        </w:tc>
      </w:tr>
      <w:tr w:rsidR="00000000"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000000"/>
        </w:tc>
        <w:tc>
          <w:tcPr>
            <w:tcW w:w="38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Отсутствие факторов риска </w:t>
            </w:r>
          </w:p>
        </w:tc>
        <w:tc>
          <w:tcPr>
            <w:tcW w:w="38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Наличие факторов риска </w:t>
            </w:r>
          </w:p>
        </w:tc>
      </w:tr>
      <w:tr w:rsidR="0000000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br/>
              <w:t>Масса тела (г)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br/>
              <w:t>фототерапия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 Заменное </w:t>
            </w:r>
          </w:p>
          <w:p w:rsidR="00000000" w:rsidRDefault="00000000">
            <w:pPr>
              <w:pStyle w:val="a9"/>
              <w:jc w:val="center"/>
            </w:pPr>
            <w:r>
              <w:t xml:space="preserve">переливание </w:t>
            </w:r>
          </w:p>
          <w:p w:rsidR="00000000" w:rsidRDefault="00000000">
            <w:pPr>
              <w:pStyle w:val="a9"/>
              <w:jc w:val="center"/>
            </w:pPr>
            <w:r>
              <w:t>крови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br/>
              <w:t>Фототерапия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 Заменное </w:t>
            </w:r>
          </w:p>
          <w:p w:rsidR="00000000" w:rsidRDefault="00000000">
            <w:pPr>
              <w:pStyle w:val="a9"/>
              <w:jc w:val="center"/>
            </w:pPr>
            <w:r>
              <w:t xml:space="preserve">переливание </w:t>
            </w:r>
          </w:p>
          <w:p w:rsidR="00000000" w:rsidRDefault="00000000">
            <w:pPr>
              <w:pStyle w:val="a9"/>
              <w:jc w:val="center"/>
            </w:pPr>
            <w:r>
              <w:t>крови</w:t>
            </w:r>
          </w:p>
        </w:tc>
      </w:tr>
      <w:tr w:rsidR="00000000">
        <w:trPr>
          <w:trHeight w:val="459"/>
        </w:trPr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&lt;1000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>85-119 (5-7)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 170 (10)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68 -102 (4-6) </w:t>
            </w:r>
            <w:r>
              <w:br/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136 (8-10) </w:t>
            </w:r>
          </w:p>
        </w:tc>
      </w:tr>
      <w:tr w:rsidR="0000000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1001-1500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119-170 (7-10) 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170-255 (10-15)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102-136 (6-8)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170-204 (10-12) </w:t>
            </w:r>
          </w:p>
        </w:tc>
      </w:tr>
      <w:tr w:rsidR="0000000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>1501-2000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 170 (10) 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289 (17)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136-170  (8-10)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255 (15) </w:t>
            </w:r>
          </w:p>
        </w:tc>
      </w:tr>
      <w:tr w:rsidR="0000000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&gt;2000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170-204 (10-12) 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306 (18)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 xml:space="preserve">170 (10) 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000000">
            <w:pPr>
              <w:pStyle w:val="a9"/>
              <w:jc w:val="center"/>
            </w:pPr>
            <w:r>
              <w:t>289 (17)</w:t>
            </w:r>
          </w:p>
        </w:tc>
      </w:tr>
    </w:tbl>
    <w:p w:rsidR="00000000" w:rsidRDefault="00000000">
      <w:pPr>
        <w:jc w:val="center"/>
        <w:rPr>
          <w:b/>
          <w:bCs/>
        </w:rPr>
      </w:pPr>
    </w:p>
    <w:p w:rsidR="00000000" w:rsidRDefault="00000000">
      <w:pPr>
        <w:jc w:val="center"/>
        <w:rPr>
          <w:b/>
          <w:bCs/>
        </w:rPr>
      </w:pPr>
    </w:p>
    <w:p w:rsidR="00000000" w:rsidRDefault="00000000">
      <w:pPr>
        <w:jc w:val="center"/>
        <w:rPr>
          <w:b/>
          <w:bCs/>
        </w:rPr>
      </w:pPr>
    </w:p>
    <w:p w:rsidR="00000000" w:rsidRDefault="00000000">
      <w:pPr>
        <w:jc w:val="center"/>
        <w:rPr>
          <w:b/>
          <w:bCs/>
        </w:rPr>
      </w:pPr>
    </w:p>
    <w:p w:rsidR="00000000" w:rsidRDefault="00000000">
      <w:pPr>
        <w:jc w:val="center"/>
        <w:rPr>
          <w:b/>
          <w:bCs/>
        </w:rPr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Инфузионная терапия при гипербилирубинемии </w:t>
      </w:r>
    </w:p>
    <w:p w:rsidR="00000000" w:rsidRDefault="00000000">
      <w:pPr>
        <w:jc w:val="both"/>
      </w:pPr>
      <w:r>
        <w:t xml:space="preserve">Токсическим действием обладает непрямой жирорастворимый </w:t>
      </w:r>
    </w:p>
    <w:p w:rsidR="00000000" w:rsidRDefault="00000000">
      <w:pPr>
        <w:jc w:val="both"/>
      </w:pPr>
      <w:r>
        <w:t xml:space="preserve">билирубин и уровень непрямого билирубина не может быть снижен </w:t>
      </w:r>
    </w:p>
    <w:p w:rsidR="00000000" w:rsidRDefault="00000000">
      <w:pPr>
        <w:jc w:val="both"/>
      </w:pPr>
      <w:r>
        <w:t xml:space="preserve">путем введения растворов (глюкозы и т.п.) Назначение парентерального </w:t>
      </w:r>
    </w:p>
    <w:p w:rsidR="00000000" w:rsidRDefault="00000000">
      <w:pPr>
        <w:jc w:val="both"/>
      </w:pPr>
      <w:r>
        <w:t xml:space="preserve">введения жидкости новорожденному с желтухой определяется другими </w:t>
      </w:r>
    </w:p>
    <w:p w:rsidR="00000000" w:rsidRDefault="00000000">
      <w:pPr>
        <w:jc w:val="both"/>
      </w:pPr>
      <w:r>
        <w:t xml:space="preserve">показаниями, например: </w:t>
      </w:r>
    </w:p>
    <w:p w:rsidR="00000000" w:rsidRDefault="00000000">
      <w:pPr>
        <w:jc w:val="both"/>
      </w:pPr>
      <w:r>
        <w:t xml:space="preserve">• имеется синдром рвоты и срыгивания; </w:t>
      </w:r>
    </w:p>
    <w:p w:rsidR="00000000" w:rsidRDefault="00000000">
      <w:pPr>
        <w:jc w:val="both"/>
      </w:pPr>
      <w:r>
        <w:t xml:space="preserve">• теряется жидкость при проведении фототерапии; </w:t>
      </w:r>
    </w:p>
    <w:p w:rsidR="00000000" w:rsidRDefault="00000000">
      <w:pPr>
        <w:jc w:val="both"/>
      </w:pPr>
      <w:r>
        <w:t xml:space="preserve">• имеются состояния, требующие проведения инфузионной терапии, </w:t>
      </w:r>
    </w:p>
    <w:p w:rsidR="00000000" w:rsidRDefault="00000000">
      <w:pPr>
        <w:jc w:val="both"/>
      </w:pPr>
      <w:r>
        <w:t xml:space="preserve">например сепсис, гастроэнтерит. 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>Индукция печеночных ферментов с помощью фенобарбитала</w:t>
      </w:r>
    </w:p>
    <w:p w:rsidR="00000000" w:rsidRDefault="00000000">
      <w:pPr>
        <w:jc w:val="both"/>
      </w:pPr>
      <w:r>
        <w:t xml:space="preserve">Новорожденным с физиологической желтухой необходимости в </w:t>
      </w:r>
    </w:p>
    <w:p w:rsidR="00000000" w:rsidRDefault="00000000">
      <w:pPr>
        <w:jc w:val="both"/>
      </w:pPr>
      <w:r>
        <w:t xml:space="preserve">назначении фенобарбитала нет. В настоящее время большинство авторов </w:t>
      </w:r>
    </w:p>
    <w:p w:rsidR="00000000" w:rsidRDefault="00000000">
      <w:pPr>
        <w:jc w:val="both"/>
      </w:pPr>
      <w:r>
        <w:t xml:space="preserve">считают, что предупреждение гипербилирубинемии путем назначения </w:t>
      </w:r>
    </w:p>
    <w:p w:rsidR="00000000" w:rsidRDefault="00000000">
      <w:pPr>
        <w:jc w:val="both"/>
      </w:pPr>
      <w:r>
        <w:t xml:space="preserve">фенобарбитала новорожденному неэффективно, так как индукция ферментов </w:t>
      </w:r>
    </w:p>
    <w:p w:rsidR="00000000" w:rsidRDefault="00000000">
      <w:pPr>
        <w:jc w:val="both"/>
      </w:pPr>
      <w:r>
        <w:t xml:space="preserve">достигает эффективного значения достаточно поздно, к концу второй недели 51 </w:t>
      </w:r>
    </w:p>
    <w:p w:rsidR="00000000" w:rsidRDefault="00000000">
      <w:pPr>
        <w:jc w:val="both"/>
      </w:pPr>
      <w:r>
        <w:t xml:space="preserve">жизни, когда снижается риск билирубиновой энцефалопатии. Описаны </w:t>
      </w:r>
    </w:p>
    <w:p w:rsidR="00000000" w:rsidRDefault="00000000">
      <w:pPr>
        <w:jc w:val="both"/>
      </w:pPr>
      <w:r>
        <w:t xml:space="preserve">случаи интоксикации новорожденных фенобарбиталом при лечении </w:t>
      </w:r>
    </w:p>
    <w:p w:rsidR="00000000" w:rsidRDefault="00000000">
      <w:pPr>
        <w:jc w:val="both"/>
      </w:pPr>
      <w:r>
        <w:t xml:space="preserve">затянувшейся желтухи, что потребовало проведения заменного переливания </w:t>
      </w:r>
    </w:p>
    <w:p w:rsidR="00000000" w:rsidRDefault="00000000">
      <w:pPr>
        <w:jc w:val="both"/>
      </w:pPr>
      <w:r>
        <w:t xml:space="preserve">крови. Следует отметить, что доза фенобарбитала, влияющая на ферменты, </w:t>
      </w:r>
    </w:p>
    <w:p w:rsidR="00000000" w:rsidRDefault="00000000">
      <w:pPr>
        <w:jc w:val="both"/>
      </w:pPr>
      <w:r>
        <w:t xml:space="preserve">составляет 5-10 мг/кг/сутки, а доза, обладающая седативным эффектом -2-5 </w:t>
      </w:r>
    </w:p>
    <w:p w:rsidR="00000000" w:rsidRDefault="00000000">
      <w:pPr>
        <w:jc w:val="both"/>
      </w:pPr>
      <w:r>
        <w:t xml:space="preserve">мг/кг/сутки, что также вызывает сомнения в целесообразности </w:t>
      </w:r>
    </w:p>
    <w:p w:rsidR="00000000" w:rsidRDefault="00000000">
      <w:pPr>
        <w:jc w:val="both"/>
      </w:pPr>
      <w:r>
        <w:t xml:space="preserve">использования фенобарбитала с целью повышения конъюгации билирубина </w:t>
      </w:r>
    </w:p>
    <w:p w:rsidR="00000000" w:rsidRDefault="00000000">
      <w:pPr>
        <w:jc w:val="both"/>
      </w:pPr>
      <w:r>
        <w:t>(75).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Методы лечения, снижающие кишечно-печеночную циркуляцию </w:t>
      </w: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>билирубина</w:t>
      </w:r>
    </w:p>
    <w:p w:rsidR="00000000" w:rsidRDefault="00000000">
      <w:pPr>
        <w:jc w:val="both"/>
      </w:pPr>
      <w:r>
        <w:t xml:space="preserve">Не существует никаких лекарственных средств или других препаратов, </w:t>
      </w:r>
    </w:p>
    <w:p w:rsidR="00000000" w:rsidRDefault="00000000">
      <w:pPr>
        <w:jc w:val="both"/>
      </w:pPr>
      <w:r>
        <w:t xml:space="preserve">которые бы снижали кишечно-печеночную циркуляцию билирубина. В </w:t>
      </w:r>
    </w:p>
    <w:p w:rsidR="00000000" w:rsidRDefault="00000000">
      <w:pPr>
        <w:jc w:val="both"/>
      </w:pPr>
      <w:r>
        <w:t xml:space="preserve">эксперименте на животных было показано, что активированный уголь </w:t>
      </w:r>
    </w:p>
    <w:p w:rsidR="00000000" w:rsidRDefault="00000000">
      <w:pPr>
        <w:jc w:val="both"/>
      </w:pPr>
      <w:r>
        <w:t xml:space="preserve">связывает билирубин и способствует его выведению, однако эффективность </w:t>
      </w:r>
    </w:p>
    <w:p w:rsidR="00000000" w:rsidRDefault="00000000">
      <w:pPr>
        <w:jc w:val="both"/>
      </w:pPr>
      <w:r>
        <w:t xml:space="preserve">использования активированного угля у новорожденных не исследовалась. </w:t>
      </w:r>
    </w:p>
    <w:p w:rsidR="00000000" w:rsidRDefault="00000000">
      <w:pPr>
        <w:jc w:val="both"/>
      </w:pPr>
      <w:r>
        <w:t xml:space="preserve">Есть данные, что у детей, которым параллельно с фототерапией вводился </w:t>
      </w:r>
    </w:p>
    <w:p w:rsidR="00000000" w:rsidRDefault="00000000">
      <w:pPr>
        <w:jc w:val="both"/>
      </w:pPr>
      <w:r>
        <w:t xml:space="preserve">агар, значительно снижалась длительность фототерапии. Холестерамин, </w:t>
      </w:r>
    </w:p>
    <w:p w:rsidR="00000000" w:rsidRDefault="00000000">
      <w:pPr>
        <w:jc w:val="both"/>
      </w:pPr>
      <w:r>
        <w:t xml:space="preserve">используемый для лечения обтурационной желтухи, повышает выведение </w:t>
      </w:r>
    </w:p>
    <w:p w:rsidR="00000000" w:rsidRDefault="00000000">
      <w:pPr>
        <w:jc w:val="both"/>
      </w:pPr>
      <w:r>
        <w:t xml:space="preserve">билирубина путем связывания его с желчными кислотами в кишечнике и </w:t>
      </w:r>
    </w:p>
    <w:p w:rsidR="00000000" w:rsidRDefault="00000000">
      <w:pPr>
        <w:jc w:val="both"/>
      </w:pPr>
      <w:r>
        <w:t xml:space="preserve">образования неабсорбируемого комплекса. Однако в исследовании, объектом </w:t>
      </w:r>
    </w:p>
    <w:p w:rsidR="00000000" w:rsidRDefault="00000000">
      <w:pPr>
        <w:jc w:val="both"/>
      </w:pPr>
      <w:r>
        <w:t xml:space="preserve">которого были новорожденные, получавшие лечение в виде фототерапии, а </w:t>
      </w:r>
    </w:p>
    <w:p w:rsidR="00000000" w:rsidRDefault="00000000">
      <w:pPr>
        <w:jc w:val="both"/>
      </w:pPr>
      <w:r>
        <w:t xml:space="preserve">также холестерамина, в дозе 1,5 г/кг веса тела, разницы в концентрации </w:t>
      </w:r>
    </w:p>
    <w:p w:rsidR="00000000" w:rsidRDefault="00000000">
      <w:pPr>
        <w:jc w:val="both"/>
      </w:pPr>
      <w:r>
        <w:t xml:space="preserve">билирубина не отмечалось.   </w:t>
      </w:r>
    </w:p>
    <w:p w:rsidR="00000000" w:rsidRDefault="00000000">
      <w:pPr>
        <w:jc w:val="both"/>
        <w:rPr>
          <w:b/>
          <w:bCs/>
        </w:rPr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Методы лечения, направленные на снижение образования </w:t>
      </w: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билирубина </w:t>
      </w:r>
    </w:p>
    <w:p w:rsidR="00000000" w:rsidRDefault="00000000">
      <w:pPr>
        <w:jc w:val="both"/>
      </w:pPr>
      <w:r>
        <w:t xml:space="preserve">Синтетические металлопорфирины, в которых центральное железо </w:t>
      </w:r>
    </w:p>
    <w:p w:rsidR="00000000" w:rsidRDefault="00000000">
      <w:pPr>
        <w:jc w:val="both"/>
      </w:pPr>
      <w:r>
        <w:t xml:space="preserve">замещается другими металлами, ограничивают образование билирубина </w:t>
      </w:r>
    </w:p>
    <w:p w:rsidR="00000000" w:rsidRDefault="00000000">
      <w:pPr>
        <w:jc w:val="both"/>
      </w:pPr>
      <w:r>
        <w:t xml:space="preserve">посредством ингибирования гемоксиназы. Однако металлопорфирины пока </w:t>
      </w:r>
    </w:p>
    <w:p w:rsidR="00000000" w:rsidRDefault="00000000">
      <w:pPr>
        <w:jc w:val="both"/>
      </w:pPr>
      <w:r>
        <w:t xml:space="preserve">не разрешены для использования у новорожденных, хотя с созданием этих 52 </w:t>
      </w:r>
    </w:p>
    <w:p w:rsidR="00000000" w:rsidRDefault="00000000">
      <w:pPr>
        <w:jc w:val="both"/>
      </w:pPr>
      <w:r>
        <w:t xml:space="preserve">препаратов связывают определенные надежды. Сравнительная </w:t>
      </w:r>
    </w:p>
    <w:p w:rsidR="00000000" w:rsidRDefault="00000000">
      <w:pPr>
        <w:jc w:val="both"/>
      </w:pPr>
      <w:r>
        <w:t xml:space="preserve">эффективность металлопорфиринов пока не известна, кроме того, в </w:t>
      </w:r>
    </w:p>
    <w:p w:rsidR="00000000" w:rsidRDefault="00000000">
      <w:pPr>
        <w:jc w:val="both"/>
      </w:pPr>
      <w:r>
        <w:t xml:space="preserve">настоящее время существуют только препараты для парентерального </w:t>
      </w:r>
    </w:p>
    <w:p w:rsidR="00000000" w:rsidRDefault="00000000">
      <w:pPr>
        <w:jc w:val="both"/>
      </w:pPr>
      <w:r>
        <w:t xml:space="preserve">(внутримышечного) использования.  </w:t>
      </w: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Печеночная недостаточность у новорожденных </w:t>
      </w:r>
    </w:p>
    <w:p w:rsidR="00000000" w:rsidRDefault="00000000">
      <w:pPr>
        <w:jc w:val="both"/>
      </w:pPr>
      <w:r>
        <w:t xml:space="preserve">Печеночная недостаточность редко встречается у новорожденных и </w:t>
      </w:r>
    </w:p>
    <w:p w:rsidR="00000000" w:rsidRDefault="00000000">
      <w:pPr>
        <w:jc w:val="both"/>
      </w:pPr>
      <w:r>
        <w:t xml:space="preserve">может быть связана с различными причинами (51). Необходимо помнить, что </w:t>
      </w:r>
    </w:p>
    <w:p w:rsidR="00000000" w:rsidRDefault="00000000">
      <w:pPr>
        <w:jc w:val="both"/>
      </w:pPr>
      <w:r>
        <w:t xml:space="preserve">острая и хроническая печеночная недостаточность, независимо от </w:t>
      </w:r>
    </w:p>
    <w:p w:rsidR="00000000" w:rsidRDefault="00000000">
      <w:pPr>
        <w:jc w:val="both"/>
      </w:pPr>
      <w:r>
        <w:t xml:space="preserve">причины их вызвавшей, характеризуются обязательным присутствием 3 </w:t>
      </w:r>
    </w:p>
    <w:p w:rsidR="00000000" w:rsidRDefault="00000000">
      <w:pPr>
        <w:jc w:val="both"/>
      </w:pPr>
      <w:r>
        <w:t xml:space="preserve">синдромов: желтухи, энцефалопатии и коагулопатии.  Степень </w:t>
      </w:r>
    </w:p>
    <w:p w:rsidR="00000000" w:rsidRDefault="00000000">
      <w:pPr>
        <w:jc w:val="both"/>
      </w:pPr>
      <w:r>
        <w:t>выраженности каждого из синдромов может быть различной.</w:t>
      </w:r>
    </w:p>
    <w:p w:rsidR="00000000" w:rsidRDefault="00000000">
      <w:pPr>
        <w:jc w:val="both"/>
      </w:pPr>
      <w:r>
        <w:t xml:space="preserve">Острая печеночная недостаточность </w:t>
      </w:r>
    </w:p>
    <w:p w:rsidR="00000000" w:rsidRDefault="00000000">
      <w:pPr>
        <w:jc w:val="both"/>
      </w:pPr>
      <w:r>
        <w:t xml:space="preserve">Клиническая картина острой печеночной недостаточности может </w:t>
      </w:r>
    </w:p>
    <w:p w:rsidR="00000000" w:rsidRDefault="00000000">
      <w:pPr>
        <w:jc w:val="both"/>
      </w:pPr>
      <w:r>
        <w:t xml:space="preserve">развиться очень быстро, в течение дня, но может пролонгироваться до 10 </w:t>
      </w:r>
    </w:p>
    <w:p w:rsidR="00000000" w:rsidRDefault="00000000">
      <w:pPr>
        <w:jc w:val="both"/>
      </w:pPr>
      <w:r>
        <w:t xml:space="preserve">недель, если вызвана метаболической болезнью печени. Выраженность </w:t>
      </w:r>
    </w:p>
    <w:p w:rsidR="00000000" w:rsidRDefault="00000000">
      <w:pPr>
        <w:jc w:val="both"/>
      </w:pPr>
      <w:r>
        <w:t xml:space="preserve">желтухи и энцефалопатии различна на разных стадиях, но у всех больных </w:t>
      </w:r>
    </w:p>
    <w:p w:rsidR="00000000" w:rsidRDefault="00000000">
      <w:pPr>
        <w:jc w:val="both"/>
      </w:pPr>
      <w:r>
        <w:t xml:space="preserve">отмечается коагулопатия. Печеночную энцефалопатию трудно для </w:t>
      </w:r>
    </w:p>
    <w:p w:rsidR="00000000" w:rsidRDefault="00000000">
      <w:pPr>
        <w:jc w:val="both"/>
      </w:pPr>
      <w:r>
        <w:t xml:space="preserve">диагностировать у новорожденных, к ранним признакам можно отнести </w:t>
      </w:r>
    </w:p>
    <w:p w:rsidR="00000000" w:rsidRDefault="00000000">
      <w:pPr>
        <w:jc w:val="both"/>
      </w:pPr>
      <w:r>
        <w:t xml:space="preserve">рвоту и снижение аппетита.  </w:t>
      </w:r>
    </w:p>
    <w:p w:rsidR="00000000" w:rsidRDefault="00000000">
      <w:pPr>
        <w:jc w:val="both"/>
      </w:pPr>
      <w:r>
        <w:t xml:space="preserve">Основные причины острой печеночной недостаточности у </w:t>
      </w:r>
    </w:p>
    <w:p w:rsidR="00000000" w:rsidRDefault="00000000">
      <w:pPr>
        <w:jc w:val="both"/>
      </w:pPr>
      <w:r>
        <w:t xml:space="preserve">новорожденных (Kelly D., 2002) </w:t>
      </w:r>
    </w:p>
    <w:p w:rsidR="00000000" w:rsidRDefault="00000000">
      <w:pPr>
        <w:jc w:val="both"/>
      </w:pPr>
      <w:r>
        <w:t xml:space="preserve">• Гепатит В </w:t>
      </w:r>
    </w:p>
    <w:p w:rsidR="00000000" w:rsidRDefault="00000000">
      <w:pPr>
        <w:jc w:val="both"/>
      </w:pPr>
      <w:r>
        <w:t xml:space="preserve">• Неонатальный гемохроматоз </w:t>
      </w:r>
    </w:p>
    <w:p w:rsidR="00000000" w:rsidRDefault="00000000">
      <w:pPr>
        <w:jc w:val="both"/>
      </w:pPr>
      <w:r>
        <w:t xml:space="preserve">• Тирозинемия I типа </w:t>
      </w:r>
    </w:p>
    <w:p w:rsidR="00000000" w:rsidRDefault="00000000">
      <w:pPr>
        <w:jc w:val="both"/>
      </w:pPr>
      <w:r>
        <w:t xml:space="preserve">• Митохондриальные нарушения </w:t>
      </w:r>
    </w:p>
    <w:p w:rsidR="00000000" w:rsidRDefault="00000000">
      <w:pPr>
        <w:jc w:val="both"/>
      </w:pPr>
      <w:r>
        <w:t xml:space="preserve">• Семейный гемофагоцитарный синдром </w:t>
      </w:r>
    </w:p>
    <w:p w:rsidR="00000000" w:rsidRDefault="00000000">
      <w:pPr>
        <w:jc w:val="both"/>
      </w:pPr>
      <w:r>
        <w:t xml:space="preserve">• Сепсис 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Показания для трансплантации печени   </w:t>
      </w:r>
    </w:p>
    <w:p w:rsidR="00000000" w:rsidRDefault="00000000">
      <w:pPr>
        <w:jc w:val="both"/>
      </w:pPr>
      <w:r>
        <w:t xml:space="preserve">у детей с острой печеночной недостаточностью  53 </w:t>
      </w:r>
    </w:p>
    <w:p w:rsidR="00000000" w:rsidRDefault="00000000">
      <w:pPr>
        <w:jc w:val="both"/>
      </w:pPr>
      <w:r>
        <w:t xml:space="preserve">(Kelly D., 2002) </w:t>
      </w:r>
    </w:p>
    <w:p w:rsidR="00000000" w:rsidRDefault="00000000">
      <w:pPr>
        <w:jc w:val="both"/>
      </w:pPr>
      <w:r>
        <w:t xml:space="preserve">Показаниями для срочной пересадки печени являются: </w:t>
      </w:r>
    </w:p>
    <w:p w:rsidR="00000000" w:rsidRDefault="00000000">
      <w:pPr>
        <w:jc w:val="both"/>
      </w:pPr>
      <w:r>
        <w:t xml:space="preserve">• протромбиновое время &gt;60 сек; </w:t>
      </w:r>
    </w:p>
    <w:p w:rsidR="00000000" w:rsidRDefault="00000000">
      <w:pPr>
        <w:jc w:val="both"/>
      </w:pPr>
      <w:r>
        <w:t xml:space="preserve">• снижение уровня трансаминаз; </w:t>
      </w:r>
    </w:p>
    <w:p w:rsidR="00000000" w:rsidRDefault="00000000">
      <w:pPr>
        <w:jc w:val="both"/>
      </w:pPr>
      <w:r>
        <w:t xml:space="preserve">• повышение билирубина в крови &gt;300 ммоль/л; </w:t>
      </w:r>
    </w:p>
    <w:p w:rsidR="00000000" w:rsidRDefault="00000000">
      <w:pPr>
        <w:jc w:val="both"/>
      </w:pPr>
      <w:r>
        <w:t xml:space="preserve">• уменьшение размеров печени; </w:t>
      </w:r>
    </w:p>
    <w:p w:rsidR="00000000" w:rsidRDefault="00000000">
      <w:pPr>
        <w:jc w:val="both"/>
      </w:pPr>
      <w:r>
        <w:t xml:space="preserve">• рН&lt;7,3; </w:t>
      </w:r>
    </w:p>
    <w:p w:rsidR="00000000" w:rsidRDefault="00000000">
      <w:pPr>
        <w:jc w:val="both"/>
      </w:pPr>
      <w:r>
        <w:t xml:space="preserve">• гипогликемия &lt;4 ммоль/л; </w:t>
      </w:r>
    </w:p>
    <w:p w:rsidR="00000000" w:rsidRDefault="00000000">
      <w:pPr>
        <w:jc w:val="both"/>
      </w:pPr>
      <w:r>
        <w:t xml:space="preserve">• печеночная кома  II или III степени.  </w:t>
      </w:r>
    </w:p>
    <w:p w:rsidR="00000000" w:rsidRDefault="00000000">
      <w:pPr>
        <w:jc w:val="both"/>
      </w:pPr>
      <w:r>
        <w:t xml:space="preserve">Наличие мультисистемной болезни, такой как митохондриальные </w:t>
      </w:r>
    </w:p>
    <w:p w:rsidR="00000000" w:rsidRDefault="00000000">
      <w:pPr>
        <w:jc w:val="both"/>
      </w:pPr>
      <w:r>
        <w:t xml:space="preserve">нарушения или эритрофагоцитоз, выраженных церебральных изменений, </w:t>
      </w:r>
    </w:p>
    <w:p w:rsidR="00000000" w:rsidRDefault="00000000">
      <w:pPr>
        <w:jc w:val="both"/>
      </w:pPr>
      <w:r>
        <w:t>выявленных при проведении компьютерной томографии или магнитно-</w:t>
      </w:r>
    </w:p>
    <w:p w:rsidR="00000000" w:rsidRDefault="00000000">
      <w:pPr>
        <w:jc w:val="both"/>
      </w:pPr>
      <w:r>
        <w:t xml:space="preserve">резонансного исследования, являются противопоказанием для </w:t>
      </w:r>
    </w:p>
    <w:p w:rsidR="00000000" w:rsidRDefault="00000000">
      <w:pPr>
        <w:jc w:val="both"/>
      </w:pPr>
      <w:r>
        <w:t xml:space="preserve">трансплантации печени. 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  <w:bCs/>
        </w:rPr>
      </w:pPr>
      <w:r>
        <w:rPr>
          <w:b/>
          <w:bCs/>
        </w:rPr>
        <w:t xml:space="preserve">Заключение. </w:t>
      </w:r>
    </w:p>
    <w:p w:rsidR="00000000" w:rsidRDefault="00000000">
      <w:pPr>
        <w:jc w:val="both"/>
      </w:pPr>
      <w:r>
        <w:t xml:space="preserve">Своевременное уточнение причины неонатальной желтухи является </w:t>
      </w:r>
    </w:p>
    <w:p w:rsidR="00000000" w:rsidRDefault="00000000">
      <w:pPr>
        <w:jc w:val="both"/>
      </w:pPr>
      <w:r>
        <w:t>основным фактором, препятствующим развитию осложнений гипербилиру-</w:t>
      </w:r>
    </w:p>
    <w:p w:rsidR="00000000" w:rsidRDefault="00000000">
      <w:pPr>
        <w:jc w:val="both"/>
      </w:pPr>
      <w:r>
        <w:t xml:space="preserve">бинемии, врожденных и приобретенных заболеваний печени, аномалий </w:t>
      </w:r>
    </w:p>
    <w:p w:rsidR="00000000" w:rsidRDefault="00000000">
      <w:pPr>
        <w:jc w:val="both"/>
      </w:pPr>
      <w:r>
        <w:t xml:space="preserve">развития желчевыводящих путей.  Если появление желтухи нельзя объяснить </w:t>
      </w:r>
    </w:p>
    <w:p w:rsidR="00000000" w:rsidRDefault="00000000">
      <w:pPr>
        <w:jc w:val="both"/>
      </w:pPr>
      <w:r>
        <w:t xml:space="preserve">инфекционными, метаболическими, эндокринными нарушениями, </w:t>
      </w:r>
    </w:p>
    <w:p w:rsidR="00000000" w:rsidRDefault="00000000">
      <w:pPr>
        <w:jc w:val="both"/>
      </w:pPr>
      <w:r>
        <w:t xml:space="preserve">отмечаются признаки прямой гипербилирубинемии (что, прежде всего, </w:t>
      </w:r>
    </w:p>
    <w:p w:rsidR="00000000" w:rsidRDefault="00000000">
      <w:pPr>
        <w:jc w:val="both"/>
      </w:pPr>
      <w:r>
        <w:t xml:space="preserve">может быть следствием билиарной атрезии), необходима консультация </w:t>
      </w:r>
    </w:p>
    <w:p w:rsidR="00000000" w:rsidRDefault="00000000">
      <w:pPr>
        <w:jc w:val="both"/>
      </w:pPr>
      <w:r>
        <w:t xml:space="preserve">хирурга, имеющего опыт проведения портоэнтеростомии по Kasai. Развитие </w:t>
      </w:r>
    </w:p>
    <w:p w:rsidR="00000000" w:rsidRDefault="00000000">
      <w:pPr>
        <w:jc w:val="both"/>
      </w:pPr>
      <w:r>
        <w:t xml:space="preserve">рецидивирующего холангита, портальной гипертензии, асцита, снижение </w:t>
      </w:r>
    </w:p>
    <w:p w:rsidR="00000000" w:rsidRDefault="00000000">
      <w:pPr>
        <w:jc w:val="both"/>
      </w:pPr>
      <w:r>
        <w:t xml:space="preserve">синтетической функции печени и расстройство питания резко ухудшают </w:t>
      </w:r>
    </w:p>
    <w:p w:rsidR="00000000" w:rsidRDefault="00000000">
      <w:pPr>
        <w:jc w:val="both"/>
      </w:pPr>
      <w:r>
        <w:t xml:space="preserve">прогноз болезни и делают необходимой трансплантацию печени в раннем </w:t>
      </w:r>
    </w:p>
    <w:p w:rsidR="00000000" w:rsidRDefault="00000000">
      <w:pPr>
        <w:jc w:val="both"/>
      </w:pPr>
      <w:r>
        <w:t xml:space="preserve">возрасте. </w:t>
      </w:r>
    </w:p>
    <w:p w:rsidR="00000000" w:rsidRDefault="00000000">
      <w:pPr>
        <w:jc w:val="both"/>
      </w:pPr>
      <w:r>
        <w:t xml:space="preserve">Очень важно для неонатолога и педиатра определить сроки появления </w:t>
      </w:r>
    </w:p>
    <w:p w:rsidR="00000000" w:rsidRDefault="00000000">
      <w:pPr>
        <w:jc w:val="both"/>
      </w:pPr>
      <w:r>
        <w:t xml:space="preserve">желтухи, выбрать правильную тактику ведения больного, исключить 54 </w:t>
      </w:r>
    </w:p>
    <w:p w:rsidR="00000000" w:rsidRDefault="00000000">
      <w:pPr>
        <w:jc w:val="both"/>
      </w:pPr>
      <w:r>
        <w:t xml:space="preserve">гемолитическую болезнь. Отрицательное влияние непрямой </w:t>
      </w:r>
    </w:p>
    <w:p w:rsidR="00000000" w:rsidRDefault="00000000">
      <w:pPr>
        <w:jc w:val="both"/>
      </w:pPr>
      <w:r>
        <w:t xml:space="preserve">гипербилирубинемии в первые трое суток жизни  могут быть причиной </w:t>
      </w:r>
    </w:p>
    <w:p w:rsidR="00000000" w:rsidRDefault="00000000">
      <w:pPr>
        <w:jc w:val="both"/>
      </w:pPr>
      <w:r>
        <w:t xml:space="preserve">билирубиновой энцефалопатии. В то же время, нельзя забывать о тех </w:t>
      </w:r>
    </w:p>
    <w:p w:rsidR="00000000" w:rsidRDefault="00000000">
      <w:pPr>
        <w:jc w:val="both"/>
      </w:pPr>
      <w:r>
        <w:t xml:space="preserve">причинах желтухи, которые не требуют устранения, например, желтуха от </w:t>
      </w:r>
    </w:p>
    <w:p w:rsidR="00000000" w:rsidRDefault="00000000">
      <w:pPr>
        <w:jc w:val="both"/>
      </w:pPr>
      <w:r>
        <w:t xml:space="preserve">материнского молока. Квалифицированная оценка состояния </w:t>
      </w:r>
    </w:p>
    <w:p w:rsidR="00000000" w:rsidRDefault="00000000">
      <w:pPr>
        <w:jc w:val="both"/>
      </w:pPr>
      <w:r>
        <w:t xml:space="preserve">новорожденного, информативное обследование и эффективное лечение </w:t>
      </w:r>
    </w:p>
    <w:p w:rsidR="00000000" w:rsidRDefault="00000000">
      <w:pPr>
        <w:jc w:val="both"/>
      </w:pPr>
      <w:r>
        <w:t xml:space="preserve">(когда оно необходимо) определяют успех при гипербилирубинемии.  </w:t>
      </w:r>
    </w:p>
    <w:p w:rsidR="00000000" w:rsidRDefault="00000000">
      <w:pPr>
        <w:jc w:val="both"/>
        <w:rPr>
          <w:sz w:val="28"/>
          <w:szCs w:val="28"/>
        </w:rPr>
      </w:pPr>
    </w:p>
    <w:p w:rsidR="00000000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Литература:</w:t>
      </w:r>
    </w:p>
    <w:p w:rsidR="00000000" w:rsidRDefault="00000000">
      <w:pPr>
        <w:jc w:val="both"/>
      </w:pPr>
    </w:p>
    <w:p w:rsidR="00000000" w:rsidRDefault="00000000">
      <w:pPr>
        <w:jc w:val="both"/>
        <w:rPr>
          <w:b/>
        </w:rPr>
      </w:pPr>
      <w:r>
        <w:rPr>
          <w:b/>
        </w:rPr>
        <w:t xml:space="preserve"> Основная:</w:t>
      </w:r>
    </w:p>
    <w:p w:rsidR="00000000" w:rsidRDefault="00000000">
      <w:pPr>
        <w:numPr>
          <w:ilvl w:val="0"/>
          <w:numId w:val="1"/>
        </w:numPr>
        <w:jc w:val="both"/>
      </w:pPr>
      <w:r>
        <w:t>Шабалов Н.П. Учебник «Детские болезни», 1, 2 том. СП-б, 2007.</w:t>
      </w:r>
    </w:p>
    <w:p w:rsidR="00000000" w:rsidRDefault="00000000">
      <w:pPr>
        <w:numPr>
          <w:ilvl w:val="0"/>
          <w:numId w:val="1"/>
        </w:numPr>
        <w:jc w:val="both"/>
      </w:pPr>
      <w:r>
        <w:t>Детские болезни: учебник + СД/под ред. А.А. Баранова, 2 изд. М., 2007, 1 т. – 880 стр., 2 т. – 1008 стр.</w:t>
      </w:r>
    </w:p>
    <w:p w:rsidR="00000000" w:rsidRDefault="00000000">
      <w:pPr>
        <w:numPr>
          <w:ilvl w:val="0"/>
          <w:numId w:val="1"/>
        </w:numPr>
        <w:jc w:val="both"/>
      </w:pPr>
      <w:r>
        <w:t>Неонатология. Шабалов Н.П.,М.,</w:t>
      </w:r>
      <w:r>
        <w:rPr>
          <w:lang w:val="kk-KZ"/>
        </w:rPr>
        <w:t xml:space="preserve"> </w:t>
      </w:r>
      <w:r>
        <w:t>2006</w:t>
      </w:r>
    </w:p>
    <w:p w:rsidR="00000000" w:rsidRDefault="00000000">
      <w:pPr>
        <w:ind w:left="360"/>
        <w:jc w:val="both"/>
      </w:pPr>
    </w:p>
    <w:p w:rsidR="00000000" w:rsidRDefault="00000000">
      <w:pPr>
        <w:ind w:left="360"/>
        <w:jc w:val="both"/>
        <w:rPr>
          <w:b/>
          <w:lang w:val="kk-KZ"/>
        </w:rPr>
      </w:pPr>
      <w:r>
        <w:rPr>
          <w:b/>
          <w:lang w:val="kk-KZ"/>
        </w:rPr>
        <w:t xml:space="preserve">Дополнительная: </w:t>
      </w:r>
    </w:p>
    <w:p w:rsidR="00000000" w:rsidRDefault="00000000">
      <w:pPr>
        <w:ind w:left="360"/>
        <w:rPr>
          <w:lang w:val="kk-KZ"/>
        </w:rPr>
      </w:pPr>
      <w:r>
        <w:rPr>
          <w:lang w:val="kk-KZ"/>
        </w:rPr>
        <w:t>1. Геппе Н.А. Педиатрия: учебник+СД. М., 2009. – 352 с.</w:t>
      </w:r>
    </w:p>
    <w:p w:rsidR="00000000" w:rsidRDefault="00000000">
      <w:pPr>
        <w:rPr>
          <w:bCs/>
        </w:rPr>
      </w:pPr>
      <w:r>
        <w:rPr>
          <w:bCs/>
        </w:rPr>
        <w:t xml:space="preserve">      2. Материалы научно-практической конференции кафедры неонатологии АГИУВ «Внедрение    новых технологий в практику родовспоможения».- Алматы, 2007. – 171 с.</w:t>
      </w:r>
    </w:p>
    <w:p w:rsidR="00FD4254" w:rsidRDefault="00000000">
      <w:pPr>
        <w:jc w:val="both"/>
        <w:rPr>
          <w:bCs/>
        </w:rPr>
      </w:pPr>
      <w:r>
        <w:rPr>
          <w:bCs/>
        </w:rPr>
        <w:t xml:space="preserve">      3. Оптимальная схема профилактики и лечения гипербилирубинемии у новорожденных. Методические рекомендации, Москва, 2006г, 20 с.</w:t>
      </w:r>
    </w:p>
    <w:sectPr w:rsidR="00FD425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8785467">
    <w:abstractNumId w:val="0"/>
  </w:num>
  <w:num w:numId="2" w16cid:durableId="126422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A5"/>
    <w:rsid w:val="00302C11"/>
    <w:rsid w:val="00541EA5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AF7688-BB4E-42B8-9D9B-18891B10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"/>
    <w:next w:val="a6"/>
    <w:qFormat/>
  </w:style>
  <w:style w:type="paragraph" w:styleId="a6">
    <w:name w:val="Subtitle"/>
    <w:basedOn w:val="1"/>
    <w:next w:val="a4"/>
    <w:qFormat/>
    <w:pPr>
      <w:jc w:val="center"/>
    </w:pPr>
    <w:rPr>
      <w:i/>
      <w:iCs/>
    </w:rPr>
  </w:style>
  <w:style w:type="paragraph" w:styleId="a7">
    <w:name w:val="List"/>
    <w:basedOn w:val="a4"/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3793</Words>
  <Characters>21624</Characters>
  <Application>Microsoft Office Word</Application>
  <DocSecurity>0</DocSecurity>
  <Lines>180</Lines>
  <Paragraphs>50</Paragraphs>
  <ScaleCrop>false</ScaleCrop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cp:lastPrinted>1601-01-01T00:00:00Z</cp:lastPrinted>
  <dcterms:created xsi:type="dcterms:W3CDTF">2026-02-08T19:03:00Z</dcterms:created>
  <dcterms:modified xsi:type="dcterms:W3CDTF">2026-02-08T19:03:00Z</dcterms:modified>
</cp:coreProperties>
</file>