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28C2">
        <w:rPr>
          <w:rFonts w:ascii="Times New Roman" w:hAnsi="Times New Roman" w:cs="Times New Roman"/>
          <w:b/>
          <w:sz w:val="28"/>
          <w:szCs w:val="28"/>
        </w:rPr>
        <w:t>Морфофизиологические и биологические адаптации паразитов</w:t>
      </w:r>
    </w:p>
    <w:p w:rsidR="00FD28C2" w:rsidRPr="001E4BA8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Условия сохранения жизни хозяина требуют от паразита максимальной приспособленности к хозяину при возможно меньших нарушениях его жизненных функций. Чем теснее контакт паразита и хозяина, тем сильнее выражен регресс ряда систем органов паразита, который сопровождается развитием специализированных структур (органы фиксации), усложнением отдельных систем (например, половой).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Морфофизиологические адаптации </w:t>
      </w:r>
      <w:r w:rsidRPr="00FD28C2">
        <w:rPr>
          <w:rFonts w:ascii="Times New Roman" w:hAnsi="Times New Roman" w:cs="Times New Roman"/>
          <w:sz w:val="28"/>
          <w:szCs w:val="28"/>
        </w:rPr>
        <w:t>связаны с изменением внешнего и внутреннего строения паразитов и функционирования их систем органов. Они подразделяются на:</w:t>
      </w:r>
    </w:p>
    <w:p w:rsidR="00DC7345" w:rsidRPr="00FD28C2" w:rsidRDefault="00DC7345" w:rsidP="00FD28C2">
      <w:pPr>
        <w:shd w:val="clear" w:color="auto" w:fill="FFFFFF"/>
        <w:tabs>
          <w:tab w:val="left" w:pos="77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-</w:t>
      </w:r>
      <w:r w:rsidRPr="00FD28C2">
        <w:rPr>
          <w:rFonts w:ascii="Times New Roman" w:hAnsi="Times New Roman" w:cs="Times New Roman"/>
          <w:sz w:val="28"/>
          <w:szCs w:val="28"/>
        </w:rPr>
        <w:tab/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прогрессивные адаптации: </w:t>
      </w:r>
      <w:r w:rsidRPr="00FD28C2">
        <w:rPr>
          <w:rFonts w:ascii="Times New Roman" w:hAnsi="Times New Roman" w:cs="Times New Roman"/>
          <w:sz w:val="28"/>
          <w:szCs w:val="28"/>
        </w:rPr>
        <w:t>наличие органов фиксации (присоски, крючья, коготки вшей, ротовой аппарат клещей); сложное строение наружных покровов (кутикула, тегумент); молекулярная "мимикрия" (сходство структуры белков и ферментов паразита и хозяина); выделение кишечными паразитами антиферментов (зашита от переваривания соками хозяина); внутриклеточное паразитирование; иммунносупрессивное действие паразитов (эндопаразиты секретируют протеазы, разрушающие иммунные комплексы и клетки хозяина) и др.</w:t>
      </w:r>
    </w:p>
    <w:p w:rsidR="00DC7345" w:rsidRPr="00FD28C2" w:rsidRDefault="00DC7345" w:rsidP="00FD28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-</w:t>
      </w:r>
      <w:r w:rsidRPr="00FD28C2">
        <w:rPr>
          <w:rFonts w:ascii="Times New Roman" w:hAnsi="Times New Roman" w:cs="Times New Roman"/>
          <w:sz w:val="28"/>
          <w:szCs w:val="28"/>
        </w:rPr>
        <w:tab/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регрессивные: </w:t>
      </w:r>
      <w:r w:rsidRPr="00FD28C2">
        <w:rPr>
          <w:rFonts w:ascii="Times New Roman" w:hAnsi="Times New Roman" w:cs="Times New Roman"/>
          <w:sz w:val="28"/>
          <w:szCs w:val="28"/>
        </w:rPr>
        <w:t>редукция органов движения и некоторых систем (кровеносной, дыхательной); упрощение строения нервной системы и органов чувств.</w:t>
      </w:r>
    </w:p>
    <w:p w:rsidR="00DC7345" w:rsidRPr="00FD28C2" w:rsidRDefault="00DC7345" w:rsidP="00FD28C2">
      <w:pPr>
        <w:shd w:val="clear" w:color="auto" w:fill="FFFFFF"/>
        <w:tabs>
          <w:tab w:val="left" w:pos="77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1)</w:t>
      </w:r>
      <w:r w:rsidRPr="00FD28C2">
        <w:rPr>
          <w:rFonts w:ascii="Times New Roman" w:hAnsi="Times New Roman" w:cs="Times New Roman"/>
          <w:sz w:val="28"/>
          <w:szCs w:val="28"/>
        </w:rPr>
        <w:tab/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Механическое </w:t>
      </w:r>
      <w:r w:rsidRPr="00FD28C2">
        <w:rPr>
          <w:rFonts w:ascii="Times New Roman" w:hAnsi="Times New Roman" w:cs="Times New Roman"/>
          <w:sz w:val="28"/>
          <w:szCs w:val="28"/>
        </w:rPr>
        <w:t>повреждение органов и тканей: мигрирующие личинки аскарид нарушают целостность стенки кишечника и альвеол легких, клубки аскарид могут вызывать непроходимость кишечника, паразитирующий в</w:t>
      </w:r>
      <w:r w:rsidR="00FD28C2" w:rsidRPr="00FD28C2">
        <w:rPr>
          <w:rFonts w:ascii="Times New Roman" w:hAnsi="Times New Roman" w:cs="Times New Roman"/>
          <w:sz w:val="28"/>
          <w:szCs w:val="28"/>
        </w:rPr>
        <w:t xml:space="preserve"> </w:t>
      </w:r>
      <w:r w:rsidRPr="00FD28C2">
        <w:rPr>
          <w:rFonts w:ascii="Times New Roman" w:hAnsi="Times New Roman" w:cs="Times New Roman"/>
          <w:sz w:val="28"/>
          <w:szCs w:val="28"/>
        </w:rPr>
        <w:t>печени кошачий сосальщик - закупорку желчных ходов. Присоски ленточных</w:t>
      </w:r>
      <w:r w:rsidR="00FD28C2" w:rsidRPr="00FD28C2">
        <w:rPr>
          <w:rFonts w:ascii="Times New Roman" w:hAnsi="Times New Roman" w:cs="Times New Roman"/>
          <w:sz w:val="28"/>
          <w:szCs w:val="28"/>
        </w:rPr>
        <w:t xml:space="preserve"> </w:t>
      </w:r>
      <w:r w:rsidRPr="00FD28C2">
        <w:rPr>
          <w:rFonts w:ascii="Times New Roman" w:hAnsi="Times New Roman" w:cs="Times New Roman"/>
          <w:sz w:val="28"/>
          <w:szCs w:val="28"/>
        </w:rPr>
        <w:t>червей, ущемляя слизистую кишечника, приводят к некрозу тканей. Хоботки</w:t>
      </w:r>
      <w:r w:rsidR="00FD2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8C2">
        <w:rPr>
          <w:rFonts w:ascii="Times New Roman" w:hAnsi="Times New Roman" w:cs="Times New Roman"/>
          <w:sz w:val="28"/>
          <w:szCs w:val="28"/>
        </w:rPr>
        <w:t>клещей и насекомых повреждают кожные покровы.</w:t>
      </w:r>
    </w:p>
    <w:p w:rsidR="00DC7345" w:rsidRPr="00FD28C2" w:rsidRDefault="00DC7345" w:rsidP="00FD28C2">
      <w:pPr>
        <w:numPr>
          <w:ilvl w:val="0"/>
          <w:numId w:val="14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Токсико-аллергическое </w:t>
      </w:r>
      <w:r w:rsidRPr="00FD28C2">
        <w:rPr>
          <w:rFonts w:ascii="Times New Roman" w:hAnsi="Times New Roman" w:cs="Times New Roman"/>
          <w:sz w:val="28"/>
          <w:szCs w:val="28"/>
        </w:rPr>
        <w:t xml:space="preserve">действие оказывают продукты жизнедеятельности или распада погибших паразитов. Приступ малярии связан </w:t>
      </w:r>
      <w:r w:rsidRPr="00FD28C2">
        <w:rPr>
          <w:rFonts w:ascii="Times New Roman" w:hAnsi="Times New Roman" w:cs="Times New Roman"/>
          <w:sz w:val="28"/>
          <w:szCs w:val="28"/>
        </w:rPr>
        <w:lastRenderedPageBreak/>
        <w:t>с выходом в кровь продуктов метаболизма плазмодиев при разрушении эритроцитов. Массовая гибель личинок трихинелл при введении антигельминтиков может вызвать смерть больного от анафилактического шока. При "укусах" насекомых-эктопаразитов человек ощущает зуд в результате токсического действия их слюны на нервные окончания в коже. Кожные высыпания, зозинофилия, головные боли являются следствием действия продуктов обмена циркулирующих в крови личинок гельминтов.</w:t>
      </w:r>
    </w:p>
    <w:p w:rsidR="00DC7345" w:rsidRPr="00FD28C2" w:rsidRDefault="00DC7345" w:rsidP="00FD28C2">
      <w:pPr>
        <w:numPr>
          <w:ilvl w:val="0"/>
          <w:numId w:val="14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Поглощение питательных веществ </w:t>
      </w:r>
      <w:r w:rsidRPr="00FD28C2">
        <w:rPr>
          <w:rFonts w:ascii="Times New Roman" w:hAnsi="Times New Roman" w:cs="Times New Roman"/>
          <w:sz w:val="28"/>
          <w:szCs w:val="28"/>
        </w:rPr>
        <w:t>и витаминов из организма хозяина. Гельминтозы обычно сопровождаются гиповитаминозами (А и С). Широкий лентец в организме человека избирательно поглощает витамин В</w:t>
      </w:r>
      <w:r w:rsidRPr="00FD28C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D28C2">
        <w:rPr>
          <w:rFonts w:ascii="Times New Roman" w:hAnsi="Times New Roman" w:cs="Times New Roman"/>
          <w:sz w:val="28"/>
          <w:szCs w:val="28"/>
        </w:rPr>
        <w:t>, что приводит к развитию анемии. Чем больше масса тела эндопаразита, тем большее количество питательных веществ он поглощает в организме хозяина (например, широкий лентец и бычий цепень).</w:t>
      </w:r>
    </w:p>
    <w:p w:rsidR="00DC7345" w:rsidRPr="00FD28C2" w:rsidRDefault="00DC7345" w:rsidP="00FD28C2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4).Открытие путей для вторичной инфекции: </w:t>
      </w:r>
      <w:r w:rsidRPr="00FD28C2">
        <w:rPr>
          <w:rFonts w:ascii="Times New Roman" w:hAnsi="Times New Roman" w:cs="Times New Roman"/>
          <w:sz w:val="28"/>
          <w:szCs w:val="28"/>
        </w:rPr>
        <w:t>гельминты или их личинки, нарушая целостность кожных покровов или слизистой стенки кишечника, способствуют проникновению микроорганизмов.</w:t>
      </w:r>
    </w:p>
    <w:p w:rsidR="00DC7345" w:rsidRPr="00FD28C2" w:rsidRDefault="00DC7345" w:rsidP="00FD28C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Нарушение всех процессов обмена </w:t>
      </w:r>
      <w:r w:rsidRPr="00FD28C2">
        <w:rPr>
          <w:rFonts w:ascii="Times New Roman" w:hAnsi="Times New Roman" w:cs="Times New Roman"/>
          <w:sz w:val="28"/>
          <w:szCs w:val="28"/>
        </w:rPr>
        <w:t>веществ у хозяина (белкового, углеводного, жирового и др.), общее ослабление организма, снижение его сопротивляемости и повышение чувствительности к другим заболеваниям (аскаридоз часто сочетается с дизентерией, брюшной тиф - с гельминтозами).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Паразиты играют важную роль в стимулировании иммунной системы, поддержании ее на высоком уровне и в конечном итоге в охране гомеостаза хозяина.</w:t>
      </w:r>
    </w:p>
    <w:p w:rsidR="00FD28C2" w:rsidRPr="001E4BA8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b/>
          <w:bCs/>
          <w:sz w:val="28"/>
          <w:szCs w:val="28"/>
        </w:rPr>
        <w:t>Ответные реакции организма хозяина</w:t>
      </w:r>
    </w:p>
    <w:p w:rsidR="00FD28C2" w:rsidRPr="001E4BA8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Первая реакция организма хозяина - попытка убить паразита неспецифическими защитными средствами (свободные радикалы, гидролазы), за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 Биологические адаптации </w:t>
      </w:r>
      <w:r w:rsidRPr="00FD28C2">
        <w:rPr>
          <w:rFonts w:ascii="Times New Roman" w:hAnsi="Times New Roman" w:cs="Times New Roman"/>
          <w:sz w:val="28"/>
          <w:szCs w:val="28"/>
        </w:rPr>
        <w:t>связаны с размножением и жизненными циклами паразитов:</w:t>
      </w:r>
    </w:p>
    <w:p w:rsidR="00DC7345" w:rsidRPr="00FD28C2" w:rsidRDefault="00DC7345" w:rsidP="00FD28C2">
      <w:pPr>
        <w:numPr>
          <w:ilvl w:val="0"/>
          <w:numId w:val="12"/>
        </w:numPr>
        <w:shd w:val="clear" w:color="auto" w:fill="FFFFFF"/>
        <w:tabs>
          <w:tab w:val="left" w:pos="7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lastRenderedPageBreak/>
        <w:t>гермафродитизм (чаще встречается у паразитов, чем у свободноживущих форм);</w:t>
      </w:r>
    </w:p>
    <w:p w:rsidR="00DC7345" w:rsidRPr="00FD28C2" w:rsidRDefault="00DC7345" w:rsidP="00FD28C2">
      <w:pPr>
        <w:numPr>
          <w:ilvl w:val="0"/>
          <w:numId w:val="12"/>
        </w:numPr>
        <w:shd w:val="clear" w:color="auto" w:fill="FFFFFF"/>
        <w:tabs>
          <w:tab w:val="left" w:pos="7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преимущественное развитие половой системы и высокая плодовитость (цепень свиной - 100 тыс. яиц, аскарида человека - 250 тыс. яиц в сутки, свободноживущие ресничные черви - 5-10 яиц);</w:t>
      </w:r>
    </w:p>
    <w:p w:rsidR="00DC7345" w:rsidRPr="00FD28C2" w:rsidRDefault="00DC7345" w:rsidP="00FD28C2">
      <w:pPr>
        <w:numPr>
          <w:ilvl w:val="0"/>
          <w:numId w:val="12"/>
        </w:numPr>
        <w:shd w:val="clear" w:color="auto" w:fill="FFFFFF"/>
        <w:tabs>
          <w:tab w:val="left" w:pos="7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совершенствование различных форм бесполого размножения (шизогония у споровиков, почкование у ленточных червей, полиэмбриония у сосальщиков - один мирацидий за два месяца дает 610 тыс. церкариев);</w:t>
      </w:r>
    </w:p>
    <w:p w:rsidR="00DC7345" w:rsidRPr="00FD28C2" w:rsidRDefault="00DC7345" w:rsidP="00FD28C2">
      <w:pPr>
        <w:numPr>
          <w:ilvl w:val="0"/>
          <w:numId w:val="12"/>
        </w:numPr>
        <w:shd w:val="clear" w:color="auto" w:fill="FFFFFF"/>
        <w:tabs>
          <w:tab w:val="left" w:pos="7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сложные циклы развития с наличием нескольких личиночных стадий и сменой хозяев (сосальщики);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- миграции по организму хозяина (аскарида, цепень свиной, трихинелла).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Механизмы адаптации паразита к хозяину затрагивают все уровни системы "паразит-хозяин" (И.В.</w:t>
      </w:r>
      <w:r w:rsidR="00FD28C2" w:rsidRPr="00FD28C2">
        <w:rPr>
          <w:rFonts w:ascii="Times New Roman" w:hAnsi="Times New Roman" w:cs="Times New Roman"/>
          <w:sz w:val="28"/>
          <w:szCs w:val="28"/>
        </w:rPr>
        <w:t xml:space="preserve"> </w:t>
      </w:r>
      <w:r w:rsidRPr="00FD28C2">
        <w:rPr>
          <w:rFonts w:ascii="Times New Roman" w:hAnsi="Times New Roman" w:cs="Times New Roman"/>
          <w:sz w:val="28"/>
          <w:szCs w:val="28"/>
        </w:rPr>
        <w:t>Оксов, 1991).</w:t>
      </w:r>
    </w:p>
    <w:p w:rsidR="00DC7345" w:rsidRPr="00FD28C2" w:rsidRDefault="00DC7345" w:rsidP="00FD28C2">
      <w:pPr>
        <w:numPr>
          <w:ilvl w:val="0"/>
          <w:numId w:val="13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Видовой уровень: </w:t>
      </w:r>
      <w:r w:rsidRPr="00FD28C2">
        <w:rPr>
          <w:rFonts w:ascii="Times New Roman" w:hAnsi="Times New Roman" w:cs="Times New Roman"/>
          <w:sz w:val="28"/>
          <w:szCs w:val="28"/>
        </w:rPr>
        <w:t>высокая плодовитость паразитов, разнообразие способов размножения, сложные жизненные циклы со сменой хозяев, паразитическими и свободноживущими поколениями, с различными покоящимися стадиями.</w:t>
      </w:r>
    </w:p>
    <w:p w:rsidR="00DC7345" w:rsidRPr="00FD28C2" w:rsidRDefault="00DC7345" w:rsidP="00FD28C2">
      <w:pPr>
        <w:numPr>
          <w:ilvl w:val="0"/>
          <w:numId w:val="13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Организменный уровень: </w:t>
      </w:r>
      <w:r w:rsidRPr="00FD28C2">
        <w:rPr>
          <w:rFonts w:ascii="Times New Roman" w:hAnsi="Times New Roman" w:cs="Times New Roman"/>
          <w:sz w:val="28"/>
          <w:szCs w:val="28"/>
        </w:rPr>
        <w:t>весь комплекс воздействий паразита на хозяина - изменение его поведения, гормонального статуса, подавление иммунитета (биологически активные вещества паразита угнетают хемотаксис лейкоцитов и подавляют их фагоцитарную активность).</w:t>
      </w:r>
    </w:p>
    <w:p w:rsidR="00DC7345" w:rsidRPr="00FD28C2" w:rsidRDefault="00DC7345" w:rsidP="00FD28C2">
      <w:pPr>
        <w:numPr>
          <w:ilvl w:val="0"/>
          <w:numId w:val="13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Тканевой уровень: </w:t>
      </w:r>
      <w:r w:rsidRPr="00FD28C2">
        <w:rPr>
          <w:rFonts w:ascii="Times New Roman" w:hAnsi="Times New Roman" w:cs="Times New Roman"/>
          <w:sz w:val="28"/>
          <w:szCs w:val="28"/>
        </w:rPr>
        <w:t>механизмы, обеспечивающие длительное существование паразита в "агрессивной" к нему ткани хозяина (антигенная мимикрия, капсулообразование). Капсулы физиологически активны. Они защищают паразита от антигенов хозяина, обеспечивают поступление питательных веществ и отток продуктов обмена.</w:t>
      </w:r>
    </w:p>
    <w:p w:rsidR="00DC7345" w:rsidRPr="00FD28C2" w:rsidRDefault="00DC7345" w:rsidP="00FD28C2">
      <w:pPr>
        <w:numPr>
          <w:ilvl w:val="0"/>
          <w:numId w:val="13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Клеточный уровень: </w:t>
      </w:r>
      <w:r w:rsidRPr="00FD28C2">
        <w:rPr>
          <w:rFonts w:ascii="Times New Roman" w:hAnsi="Times New Roman" w:cs="Times New Roman"/>
          <w:sz w:val="28"/>
          <w:szCs w:val="28"/>
        </w:rPr>
        <w:t>специфические изменения инвазированных клеток хозяина (гипертрофия клеток и органоидов, активация ферментных систем).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Патогенное действие паразита на организм хозяина (первичное, или специфическое) обусловлено его морфофизиологическими особенностями.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b/>
          <w:bCs/>
          <w:sz w:val="28"/>
          <w:szCs w:val="28"/>
        </w:rPr>
        <w:t>Характеристика "паразитарной системы"</w:t>
      </w:r>
    </w:p>
    <w:p w:rsidR="00FD28C2" w:rsidRPr="001E4BA8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Понятие "паразитарная система" введено В.Н.Беклемишевым (1956). Она включает популяцию паразита определенного вида, одну или несколько популяций хозяина или хозяев и ту часть среды, которая необходима для их существования. Паразитарные системы бывают двухчленными (паразит-хозяин), трехчленными (паразит - переносчик или промежуточный хозяин -окончательный хозяин) и множественными (паразит - несколько чередующихся промежуточных хозяев - окончательный хозяин). В паразитарной системе паразит всегда представлен особями одного вида. Другие члены системы могут быть представлены особями одной или нескольких разных популяций. На уровне особи мы говорим о патогенности паразита, который вызывает болезнь хозяина. На уровне популяции мы применяем термин "заболеваемость".</w:t>
      </w:r>
    </w:p>
    <w:p w:rsidR="00DC7345" w:rsidRPr="00FD28C2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345" w:rsidRPr="00FD28C2">
        <w:rPr>
          <w:rFonts w:ascii="Times New Roman" w:hAnsi="Times New Roman" w:cs="Times New Roman"/>
          <w:sz w:val="28"/>
          <w:szCs w:val="28"/>
        </w:rPr>
        <w:t>опытка нейтрализовать факторы его "агрессии" (протеазы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7345" w:rsidRPr="00FD28C2">
        <w:rPr>
          <w:rFonts w:ascii="Times New Roman" w:hAnsi="Times New Roman" w:cs="Times New Roman"/>
          <w:sz w:val="28"/>
          <w:szCs w:val="28"/>
        </w:rPr>
        <w:t xml:space="preserve"> ингибиторы ферментов), в случае неэффективности этих действий проявляются различные уровни защитных реакций организма хозяина.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Клеточный уровень </w:t>
      </w:r>
      <w:r w:rsidRPr="00FD28C2">
        <w:rPr>
          <w:rFonts w:ascii="Times New Roman" w:hAnsi="Times New Roman" w:cs="Times New Roman"/>
          <w:sz w:val="28"/>
          <w:szCs w:val="28"/>
        </w:rPr>
        <w:t>характеризуется изменением формы или величинь; пораженных паразитами клеток (эритроциты человека при малярии).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Тканевой уровень </w:t>
      </w:r>
      <w:r w:rsidRPr="00FD28C2">
        <w:rPr>
          <w:rFonts w:ascii="Times New Roman" w:hAnsi="Times New Roman" w:cs="Times New Roman"/>
          <w:sz w:val="28"/>
          <w:szCs w:val="28"/>
        </w:rPr>
        <w:t>защитных реакций - это способность организма хозяина изолировать паразита от здоровой ткани (личинок трихинелл в мышцах, токсоплазм в головном мозге). Вокруг паразита образуется соединительнотканная капсула, отмечается расширение кровеносных сосудов, скопление лейкоцитов, отложение солей извести. Капсула личинок трихинелл - форма адаптации к тканевому паразитизму.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Организменный уровень </w:t>
      </w:r>
      <w:r w:rsidRPr="00FD28C2">
        <w:rPr>
          <w:rFonts w:ascii="Times New Roman" w:hAnsi="Times New Roman" w:cs="Times New Roman"/>
          <w:sz w:val="28"/>
          <w:szCs w:val="28"/>
        </w:rPr>
        <w:t>- иммунные ответные реакции хозяина на действие паразита (образование антител и иммунных лимфоцитов, фагоцитоз).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Антигены многих паразитов сходны, поэтому у хозяев вырабатываются общие защитные механизмы против многих паразитов. Формы иммунитета различны: абсолютный и относительный, активный и пассивный, врожденный и приобретенный. Затрудняет выработку иммунитета при паразитарных болезнях смена стадий развития возбудителя, так как антигены каждой стадии специфичны. Наиболее напряженный иммунитет вызывают личиночные стадии. Иммунные реакции хозяина проявляются в снижении скорости размножения паразитов и задержке их развития.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Массовые заболевания в популяциях животных называются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тизоотиями, </w:t>
      </w:r>
      <w:r w:rsidRPr="00FD28C2">
        <w:rPr>
          <w:rFonts w:ascii="Times New Roman" w:hAnsi="Times New Roman" w:cs="Times New Roman"/>
          <w:sz w:val="28"/>
          <w:szCs w:val="28"/>
        </w:rPr>
        <w:t xml:space="preserve">а в популяциях человека -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>эпидемиями.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Паразиты являются естественными компонентами биогеоценозов, и вызываемые ими болезни и эпизоотии принадлежат к числу нормальных функций биоценоза. "Вредный" для одной особи паразит становится биологически "полезным" для популяции и вида. Паразиты являются более совершенными регуляторами численности популяций животных, чем хищники, потому что они регулируют численность и самих хищников. Популяция хозяев, лишившаяся паразитов как эффективного механизма регуляции собственной численности, будет обречена на гибель. "Роль паразитов в природе - стабилизация экосистем" (В.Н. Беклемишев). Подобное значение паразитов ни в коей мере не распространяется на современные человеческие популяции.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Регуляция численности популяций хозяев в паразитарных системах идет по принципу обратной связи.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Регуляция численности паразитов в популяции хозяев осуществляется:</w:t>
      </w:r>
    </w:p>
    <w:p w:rsidR="00DC7345" w:rsidRPr="00FD28C2" w:rsidRDefault="00DC7345" w:rsidP="00FD28C2">
      <w:pPr>
        <w:numPr>
          <w:ilvl w:val="0"/>
          <w:numId w:val="16"/>
        </w:numPr>
        <w:shd w:val="clear" w:color="auto" w:fill="FFFFFF"/>
        <w:tabs>
          <w:tab w:val="left" w:pos="8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климатическими условиями </w:t>
      </w:r>
      <w:r w:rsidRPr="00FD28C2">
        <w:rPr>
          <w:rFonts w:ascii="Times New Roman" w:hAnsi="Times New Roman" w:cs="Times New Roman"/>
          <w:sz w:val="28"/>
          <w:szCs w:val="28"/>
        </w:rPr>
        <w:t>передачи инфекции или инвазии;</w:t>
      </w:r>
    </w:p>
    <w:p w:rsidR="00DC7345" w:rsidRPr="00FD28C2" w:rsidRDefault="00DC7345" w:rsidP="00FD28C2">
      <w:pPr>
        <w:numPr>
          <w:ilvl w:val="0"/>
          <w:numId w:val="16"/>
        </w:numPr>
        <w:shd w:val="clear" w:color="auto" w:fill="FFFFFF"/>
        <w:tabs>
          <w:tab w:val="left" w:pos="8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>врожденным иммунитетом и иммунными реакциями хозяев;</w:t>
      </w:r>
    </w:p>
    <w:p w:rsidR="00DC7345" w:rsidRPr="00FD28C2" w:rsidRDefault="00DC7345" w:rsidP="00FD28C2">
      <w:pPr>
        <w:numPr>
          <w:ilvl w:val="0"/>
          <w:numId w:val="16"/>
        </w:numPr>
        <w:shd w:val="clear" w:color="auto" w:fill="FFFFFF"/>
        <w:tabs>
          <w:tab w:val="left" w:pos="8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гибелью части популяции </w:t>
      </w:r>
      <w:r w:rsidRPr="00FD28C2">
        <w:rPr>
          <w:rFonts w:ascii="Times New Roman" w:hAnsi="Times New Roman" w:cs="Times New Roman"/>
          <w:sz w:val="28"/>
          <w:szCs w:val="28"/>
        </w:rPr>
        <w:t>хозяев;</w:t>
      </w:r>
    </w:p>
    <w:p w:rsidR="00DC7345" w:rsidRPr="00FD28C2" w:rsidRDefault="0045671F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-544195</wp:posOffset>
                </wp:positionH>
                <wp:positionV relativeFrom="paragraph">
                  <wp:posOffset>1835785</wp:posOffset>
                </wp:positionV>
                <wp:extent cx="0" cy="114300"/>
                <wp:effectExtent l="8255" t="6985" r="1079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4AB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85pt,144.55pt" to="-42.8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UIEAIAACc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BtphpEgH&#10;Em2F4mgWOtMbV0BApXY21EbP6sVsNf3ukNJVS9SBR4avFwNpWchI3qSEjTOAv+8/awYx5Oh1bNO5&#10;sV2AhAagc1TjclODnz2iwyGF0yzLH9IoVEKKa56xzn/iukPBKLEEyhGXnLbOBx6kuIaEa5TeCCmj&#10;1lKhvsSzxzyNCU5LwYIzhDl72FfSohMJ0xK/WBR47sOsPioWwVpO2Hq0PRFysOFyqQIeVAJ0RmsY&#10;hx9P6dN6sV7kk3w2X0/ytK4nHzdVPplvsg+P9UNdVXX2M1DL8qIVjHEV2F1HM8v/TvrxkQxDdRvO&#10;WxuSt+ixX0D2+o+ko5RBvWEO9ppddvYqMUxjDB5fThj3+z3Y9+979QsAAP//AwBQSwMEFAAGAAgA&#10;AAAhAKTFOF/fAAAACwEAAA8AAABkcnMvZG93bnJldi54bWxMj8tOw0AMRfdI/MPISOzaSYqgIcSp&#10;EOUhsUFt+QB3YpJAxhMykzb8PYNYwNL20fW5xWqynTrw4FsnCOk8AcViXNVKjfC6e5hloHwgqahz&#10;wghf7GFVnp4UlFfuKBs+bEOtYoj4nBCaEPpca28atuTnrmeJtzc3WApxHGpdDXSM4bbTiyS50pZa&#10;iR8a6vmuYfOxHS0C+89p/dS/kM12j7IeN+b5/d4gnp9NtzegAk/hD4Yf/agOZXTau1EqrzqEWXa5&#10;jCjCIrtOQUXid7NHuEiWKeiy0P87lN8AAAD//wMAUEsBAi0AFAAGAAgAAAAhALaDOJL+AAAA4QEA&#10;ABMAAAAAAAAAAAAAAAAAAAAAAFtDb250ZW50X1R5cGVzXS54bWxQSwECLQAUAAYACAAAACEAOP0h&#10;/9YAAACUAQAACwAAAAAAAAAAAAAAAAAvAQAAX3JlbHMvLnJlbHNQSwECLQAUAAYACAAAACEAaQsV&#10;CBACAAAnBAAADgAAAAAAAAAAAAAAAAAuAgAAZHJzL2Uyb0RvYy54bWxQSwECLQAUAAYACAAAACEA&#10;pMU4X98AAAALAQAADwAAAAAAAAAAAAAAAABqBAAAZHJzL2Rvd25yZXYueG1sUEsFBgAAAAAEAAQA&#10;8wAAAHYFAAAAAA==&#10;" o:allowincell="f" strokeweight=".2pt">
                <w10:wrap anchorx="margin"/>
              </v:line>
            </w:pict>
          </mc:Fallback>
        </mc:AlternateContent>
      </w:r>
      <w:r w:rsidR="00DC7345" w:rsidRPr="00FD28C2">
        <w:rPr>
          <w:rFonts w:ascii="Times New Roman" w:hAnsi="Times New Roman" w:cs="Times New Roman"/>
          <w:sz w:val="28"/>
          <w:szCs w:val="28"/>
        </w:rPr>
        <w:t xml:space="preserve">4) </w:t>
      </w:r>
      <w:r w:rsidR="00DC7345"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саморегуляцией </w:t>
      </w:r>
      <w:r w:rsidR="00DC7345" w:rsidRPr="00FD28C2">
        <w:rPr>
          <w:rFonts w:ascii="Times New Roman" w:hAnsi="Times New Roman" w:cs="Times New Roman"/>
          <w:sz w:val="28"/>
          <w:szCs w:val="28"/>
        </w:rPr>
        <w:t>- перенаселение хозяев паразитами приводит к снижению репродуктивной активности последних.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Адаптации паразитов к хозяевам существуют и на популяционном уровне.</w:t>
      </w:r>
    </w:p>
    <w:p w:rsidR="00DC7345" w:rsidRPr="00FD28C2" w:rsidRDefault="00DC7345" w:rsidP="00FD28C2">
      <w:pPr>
        <w:numPr>
          <w:ilvl w:val="0"/>
          <w:numId w:val="17"/>
        </w:numPr>
        <w:shd w:val="clear" w:color="auto" w:fill="FFFFFF"/>
        <w:tabs>
          <w:tab w:val="left" w:pos="8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Наличие свободноживущих стадий или подвижных личинок для активного поиска хозяина.</w:t>
      </w:r>
    </w:p>
    <w:p w:rsidR="00DC7345" w:rsidRPr="00FD28C2" w:rsidRDefault="00DC7345" w:rsidP="00FD28C2">
      <w:pPr>
        <w:numPr>
          <w:ilvl w:val="0"/>
          <w:numId w:val="17"/>
        </w:numPr>
        <w:shd w:val="clear" w:color="auto" w:fill="FFFFFF"/>
        <w:tabs>
          <w:tab w:val="left" w:pos="8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Включение в цикл развития паразитов промежуточных и резерву-арных хозяев.</w:t>
      </w:r>
    </w:p>
    <w:p w:rsidR="00DC7345" w:rsidRPr="00FD28C2" w:rsidRDefault="00DC7345" w:rsidP="00FD28C2">
      <w:pPr>
        <w:numPr>
          <w:ilvl w:val="0"/>
          <w:numId w:val="17"/>
        </w:numPr>
        <w:shd w:val="clear" w:color="auto" w:fill="FFFFFF"/>
        <w:tabs>
          <w:tab w:val="left" w:pos="8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Наличие покоящихся стадий (цисты, яйца) для переживания неблагоприятных условий</w:t>
      </w:r>
    </w:p>
    <w:p w:rsidR="00DC7345" w:rsidRPr="00FD28C2" w:rsidRDefault="00DC7345" w:rsidP="00FD28C2">
      <w:pPr>
        <w:numPr>
          <w:ilvl w:val="0"/>
          <w:numId w:val="17"/>
        </w:numPr>
        <w:shd w:val="clear" w:color="auto" w:fill="FFFFFF"/>
        <w:tabs>
          <w:tab w:val="left" w:pos="8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Синхронизация циклов развития паразита и поведения хозяина. Например, заражение человека урогенитальным шистосомозом происходит при купании, когда личинки сосальщика, плавающие в воде, проникают в кровеносные сосуды через кожу. Наибольшая вероятность купания человека - середина дня (жаркое время суток). Именно к этому времени приурочен массовый выход личинок из моллюсков (промежуточного хозяина). Второй пример. Личинки круглых червей - микрофилярии - в организме человека совершают суточные миграции из периферических кровеносных сосудов в более глубокие и наоборот. Переносчиками личинок являются кровососущие насекомые (мошки, комары, москиты). Для кровососания они нападают на человека в разное время суток (в полдень и в сумерки соответственно) и к этому времени микрофилярии накапливаются в периферических кровеносных* сосудах.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b/>
          <w:bCs/>
          <w:sz w:val="28"/>
          <w:szCs w:val="28"/>
        </w:rPr>
        <w:t>Трансмиссивные и природноочаговые болезни</w:t>
      </w:r>
    </w:p>
    <w:p w:rsidR="00FD28C2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Паразитарные болезни (паразитозы) в зависимости от природы возбудителя подразделяются на несколько групп.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Заболевания, возбудители которых передаются только от животных к животным, называются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зоонозы </w:t>
      </w:r>
      <w:r w:rsidRPr="00FD28C2">
        <w:rPr>
          <w:rFonts w:ascii="Times New Roman" w:hAnsi="Times New Roman" w:cs="Times New Roman"/>
          <w:sz w:val="28"/>
          <w:szCs w:val="28"/>
        </w:rPr>
        <w:t xml:space="preserve">(чума кур и свиней). Заболевания, возбудители которых передаются только от человека к человеку, называются </w:t>
      </w:r>
      <w:r w:rsidRPr="00FD28C2">
        <w:rPr>
          <w:rFonts w:ascii="Times New Roman" w:hAnsi="Times New Roman" w:cs="Times New Roman"/>
          <w:i/>
          <w:iCs/>
          <w:sz w:val="28"/>
          <w:szCs w:val="28"/>
          <w:lang w:val="en-US"/>
        </w:rPr>
        <w:t>aumpo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понозы </w:t>
      </w:r>
      <w:r w:rsidRPr="00FD28C2">
        <w:rPr>
          <w:rFonts w:ascii="Times New Roman" w:hAnsi="Times New Roman" w:cs="Times New Roman"/>
          <w:sz w:val="28"/>
          <w:szCs w:val="28"/>
        </w:rPr>
        <w:t>(корь, дифтерия).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Заболевания, возбудители которых передаются от одного организма к другому посредством кровососущих переносчиков (насекомые, клещи), </w:t>
      </w:r>
      <w:r w:rsidR="00A22590">
        <w:rPr>
          <w:rFonts w:ascii="Times New Roman" w:hAnsi="Times New Roman" w:cs="Times New Roman"/>
          <w:sz w:val="28"/>
          <w:szCs w:val="28"/>
        </w:rPr>
        <w:t>н</w:t>
      </w:r>
      <w:r w:rsidRPr="00FD28C2">
        <w:rPr>
          <w:rFonts w:ascii="Times New Roman" w:hAnsi="Times New Roman" w:cs="Times New Roman"/>
          <w:sz w:val="28"/>
          <w:szCs w:val="28"/>
        </w:rPr>
        <w:t xml:space="preserve">азываются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трансмиссивными </w:t>
      </w:r>
      <w:r w:rsidRPr="00FD28C2">
        <w:rPr>
          <w:rFonts w:ascii="Times New Roman" w:hAnsi="Times New Roman" w:cs="Times New Roman"/>
          <w:sz w:val="28"/>
          <w:szCs w:val="28"/>
        </w:rPr>
        <w:t>(малярия, таежный энцефалит). Они подразделяются на:</w:t>
      </w:r>
    </w:p>
    <w:p w:rsidR="00DC7345" w:rsidRPr="00FD28C2" w:rsidRDefault="00DC7345" w:rsidP="00FD28C2">
      <w:pPr>
        <w:numPr>
          <w:ilvl w:val="0"/>
          <w:numId w:val="18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облигатно-трансмиссивные, </w:t>
      </w:r>
      <w:r w:rsidRPr="00FD28C2">
        <w:rPr>
          <w:rFonts w:ascii="Times New Roman" w:hAnsi="Times New Roman" w:cs="Times New Roman"/>
          <w:sz w:val="28"/>
          <w:szCs w:val="28"/>
        </w:rPr>
        <w:t xml:space="preserve">возбудители которых передаются через специфических переносчиков (малярия - комарами рода </w:t>
      </w:r>
      <w:r w:rsidRPr="00FD28C2">
        <w:rPr>
          <w:rFonts w:ascii="Times New Roman" w:hAnsi="Times New Roman" w:cs="Times New Roman"/>
          <w:sz w:val="28"/>
          <w:szCs w:val="28"/>
          <w:lang w:val="en-US"/>
        </w:rPr>
        <w:t>Anopheles</w:t>
      </w:r>
      <w:r w:rsidRPr="00FD28C2">
        <w:rPr>
          <w:rFonts w:ascii="Times New Roman" w:hAnsi="Times New Roman" w:cs="Times New Roman"/>
          <w:sz w:val="28"/>
          <w:szCs w:val="28"/>
        </w:rPr>
        <w:t>, таежный энцефалит - таежными клещами).</w:t>
      </w:r>
    </w:p>
    <w:p w:rsidR="00DC7345" w:rsidRPr="00FD28C2" w:rsidRDefault="00DC7345" w:rsidP="00FD28C2">
      <w:pPr>
        <w:numPr>
          <w:ilvl w:val="0"/>
          <w:numId w:val="18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факультативно-трансмиссивные, </w:t>
      </w:r>
      <w:r w:rsidRPr="00FD28C2">
        <w:rPr>
          <w:rFonts w:ascii="Times New Roman" w:hAnsi="Times New Roman" w:cs="Times New Roman"/>
          <w:sz w:val="28"/>
          <w:szCs w:val="28"/>
        </w:rPr>
        <w:t>возбудители которых могут передаваться как через переносчиков, так и другими путями (заражение туляремией и сибирской язвой возможно через многочисленных переносчиков и при разделке туш больных животных).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Любая трансмиссивная болезнь представляет собой трехчленную систему, которая включает паразита - возбудителя, позвоночного - хозяина и членистоногого - переносчика (клещи, насекомые).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Переносчики возбудителей трансмиссивных болезней могут быть специфические и механические. В организме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специфического переносчика </w:t>
      </w:r>
      <w:r w:rsidRPr="00FD28C2">
        <w:rPr>
          <w:rFonts w:ascii="Times New Roman" w:hAnsi="Times New Roman" w:cs="Times New Roman"/>
          <w:sz w:val="28"/>
          <w:szCs w:val="28"/>
        </w:rPr>
        <w:t xml:space="preserve">возбудитель проходит часть жизненного цикла (чумная палочка размножается в пищеварительном тракте блохи; малярийные плазмодии проходят половой цикл развития у комаров </w:t>
      </w:r>
      <w:r w:rsidRPr="00FD28C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28C2">
        <w:rPr>
          <w:rFonts w:ascii="Times New Roman" w:hAnsi="Times New Roman" w:cs="Times New Roman"/>
          <w:sz w:val="28"/>
          <w:szCs w:val="28"/>
        </w:rPr>
        <w:t xml:space="preserve">. </w:t>
      </w:r>
      <w:r w:rsidRPr="00FD28C2">
        <w:rPr>
          <w:rFonts w:ascii="Times New Roman" w:hAnsi="Times New Roman" w:cs="Times New Roman"/>
          <w:sz w:val="28"/>
          <w:szCs w:val="28"/>
          <w:lang w:val="en-US"/>
        </w:rPr>
        <w:t>Anopheles</w:t>
      </w:r>
      <w:r w:rsidRPr="00FD28C2">
        <w:rPr>
          <w:rFonts w:ascii="Times New Roman" w:hAnsi="Times New Roman" w:cs="Times New Roman"/>
          <w:sz w:val="28"/>
          <w:szCs w:val="28"/>
        </w:rPr>
        <w:t>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Возбудители болезней у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механических переносчиков </w:t>
      </w:r>
      <w:r w:rsidRPr="00FD28C2">
        <w:rPr>
          <w:rFonts w:ascii="Times New Roman" w:hAnsi="Times New Roman" w:cs="Times New Roman"/>
          <w:sz w:val="28"/>
          <w:szCs w:val="28"/>
        </w:rPr>
        <w:t>(мухи, тараканы) находятся на покровах тела, на конечностях и частях ротового аппарата.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Возбудители болезней у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механических переносчиков </w:t>
      </w:r>
      <w:r w:rsidRPr="00FD28C2">
        <w:rPr>
          <w:rFonts w:ascii="Times New Roman" w:hAnsi="Times New Roman" w:cs="Times New Roman"/>
          <w:sz w:val="28"/>
          <w:szCs w:val="28"/>
        </w:rPr>
        <w:t>(мухи, тараканы) находятся на покровах тела, на конечностях и частях ротового аппарата.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Входные ворота </w:t>
      </w:r>
      <w:r w:rsidRPr="00FD28C2">
        <w:rPr>
          <w:rFonts w:ascii="Times New Roman" w:hAnsi="Times New Roman" w:cs="Times New Roman"/>
          <w:sz w:val="28"/>
          <w:szCs w:val="28"/>
        </w:rPr>
        <w:t>возбудителя - всегда ротовой аппарат специфического переносчика. Выход возбудителя из переносчика может происходить через анальное отверстие или через ротовой аппарат.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В первом случае происходит транзит возбудителя через кишечник (риккетсии вшивого сыпного тифа). Заражение хозяина происходит при втирании экскрементов переносчика в кожу при расчесах места укуса. Такой способ заражения называется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>контаминацией.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Если возбудитель проходит через полость тела переносчика и накапливается в слюнных железах (спорозоиты малярийных плазмодиев), то заражение хозяина происходит через ротовой аппарат при кровососании. Способ заражения называется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>инокуляцией.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Ворота выхода </w:t>
      </w:r>
      <w:r w:rsidRPr="00FD28C2">
        <w:rPr>
          <w:rFonts w:ascii="Times New Roman" w:hAnsi="Times New Roman" w:cs="Times New Roman"/>
          <w:sz w:val="28"/>
          <w:szCs w:val="28"/>
        </w:rPr>
        <w:t>возбудителя могут отсутствовать. В таком случае возбудитель накапливается в полости тела переносчика. Заражение хозяина происходит при раздавливании переносчика и втирании гемолимфы с возбудителем в кожу при расчесах - разновидность контаминации (передача спирохет возвратного тифа вшами).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В первом и втором случаях переносчик может передавать возбудителей многократно, в третьем - только однократно, так как передача возбудителя связана с гибелью переносчика.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Для многих переносчиков характерна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трансовариальная </w:t>
      </w:r>
      <w:r w:rsidRPr="00FD28C2">
        <w:rPr>
          <w:rFonts w:ascii="Times New Roman" w:hAnsi="Times New Roman" w:cs="Times New Roman"/>
          <w:sz w:val="28"/>
          <w:szCs w:val="28"/>
        </w:rPr>
        <w:t>(через яйца) передача возбудителей трансмиссивных заболеваний. Если самка таежного клеща содержит вирус энцефалита, то при половом размножении она передаст его последующим поколениям.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FD28C2">
          <w:rPr>
            <w:rFonts w:ascii="Times New Roman" w:hAnsi="Times New Roman" w:cs="Times New Roman"/>
            <w:sz w:val="28"/>
            <w:szCs w:val="28"/>
          </w:rPr>
          <w:t>1940 г</w:t>
        </w:r>
      </w:smartTag>
      <w:r w:rsidRPr="00FD28C2">
        <w:rPr>
          <w:rFonts w:ascii="Times New Roman" w:hAnsi="Times New Roman" w:cs="Times New Roman"/>
          <w:sz w:val="28"/>
          <w:szCs w:val="28"/>
        </w:rPr>
        <w:t>. академик Е.Н.</w:t>
      </w:r>
      <w:r w:rsidR="00FD28C2">
        <w:rPr>
          <w:rFonts w:ascii="Times New Roman" w:hAnsi="Times New Roman" w:cs="Times New Roman"/>
          <w:sz w:val="28"/>
          <w:szCs w:val="28"/>
        </w:rPr>
        <w:t xml:space="preserve"> </w:t>
      </w:r>
      <w:r w:rsidRPr="00FD28C2">
        <w:rPr>
          <w:rFonts w:ascii="Times New Roman" w:hAnsi="Times New Roman" w:cs="Times New Roman"/>
          <w:sz w:val="28"/>
          <w:szCs w:val="28"/>
        </w:rPr>
        <w:t>Павловский разработал учение о природной очаговости трансмиссивных болезней. Оно возникло на стыке экологии, паразитологии, эпидемиологии и ландшафтной географии. Представления о природной очаговости болезней (роль диких животных в передаче чумы) впервые были изложены в работах Д.К.Заболотного. В основе концепции природной очаговости болезней лежат экологические принципы.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>Природноочагов</w:t>
      </w:r>
      <w:r w:rsidR="00A22590">
        <w:rPr>
          <w:rFonts w:ascii="Times New Roman" w:hAnsi="Times New Roman" w:cs="Times New Roman"/>
          <w:i/>
          <w:iCs/>
          <w:sz w:val="28"/>
          <w:szCs w:val="28"/>
        </w:rPr>
        <w:t>ыми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28C2">
        <w:rPr>
          <w:rFonts w:ascii="Times New Roman" w:hAnsi="Times New Roman" w:cs="Times New Roman"/>
          <w:sz w:val="28"/>
          <w:szCs w:val="28"/>
        </w:rPr>
        <w:t>называются болезни, связанные с комплексом природных условий. Они существуют в определенных биогеоценозах независимо от человека и для их поддержания важное значение имеют трофические связи. Е.Н.Павловский дал следующее определение природно-очаговых болезней: "Природная очаговость трансмиссивных болезней - это явление, когда возбудитель, специфический его переносчик и животные-резервуары возбудителя в течение смены своих поколений неограниченно долгое время существуют в природных условиях вне зависимости от человека, как по ходу своей уже прошедшей эволюции, так и в настоящий ее период".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Природный очаг </w:t>
      </w:r>
      <w:r w:rsidRPr="00FD28C2">
        <w:rPr>
          <w:rFonts w:ascii="Times New Roman" w:hAnsi="Times New Roman" w:cs="Times New Roman"/>
          <w:sz w:val="28"/>
          <w:szCs w:val="28"/>
        </w:rPr>
        <w:t>- это наименьшая территория одного или нескольких ландшафтов, где осуществляется циркуляция возбудителя без заноса его извне неопределенного долгий срок.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Компоненты природного очага заболевания: </w:t>
      </w:r>
      <w:r w:rsidRPr="00FD28C2">
        <w:rPr>
          <w:rFonts w:ascii="Times New Roman" w:hAnsi="Times New Roman" w:cs="Times New Roman"/>
          <w:sz w:val="28"/>
          <w:szCs w:val="28"/>
        </w:rPr>
        <w:t>1) возбудитель заболевания;</w:t>
      </w:r>
    </w:p>
    <w:p w:rsidR="00DC7345" w:rsidRPr="00FD28C2" w:rsidRDefault="00DC7345" w:rsidP="00FD28C2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восприимчивые к данному возбудителю организмы;</w:t>
      </w:r>
    </w:p>
    <w:p w:rsidR="00DC7345" w:rsidRPr="00FD28C2" w:rsidRDefault="00DC7345" w:rsidP="00FD28C2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переносчики возбудителя;</w:t>
      </w:r>
    </w:p>
    <w:p w:rsidR="00DC7345" w:rsidRPr="00FD28C2" w:rsidRDefault="00DC7345" w:rsidP="00FD28C2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определенные условия среды (биотоп).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Восприимчивость </w:t>
      </w:r>
      <w:r w:rsidRPr="00FD28C2">
        <w:rPr>
          <w:rFonts w:ascii="Times New Roman" w:hAnsi="Times New Roman" w:cs="Times New Roman"/>
          <w:sz w:val="28"/>
          <w:szCs w:val="28"/>
        </w:rPr>
        <w:t>- это видовое свойство, определяющее способность особей данного вида стать средой обитания для паразита-возбудителя и отвечать на его внедрение специфическими реакциями. Например: очаг чумы</w:t>
      </w:r>
    </w:p>
    <w:p w:rsidR="00DC7345" w:rsidRPr="00FD28C2" w:rsidRDefault="00DC7345" w:rsidP="00FD28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В очаге происходит циркуляция возбудителя от больных животных (доноров возбудителя) через переносчика к здоровым (реципиентам), которые </w:t>
      </w:r>
      <w:r w:rsidR="00A22590">
        <w:rPr>
          <w:rFonts w:ascii="Times New Roman" w:hAnsi="Times New Roman" w:cs="Times New Roman"/>
          <w:sz w:val="28"/>
          <w:szCs w:val="28"/>
        </w:rPr>
        <w:t>в</w:t>
      </w:r>
      <w:r w:rsidRPr="00FD28C2">
        <w:rPr>
          <w:rFonts w:ascii="Times New Roman" w:hAnsi="Times New Roman" w:cs="Times New Roman"/>
          <w:sz w:val="28"/>
          <w:szCs w:val="28"/>
        </w:rPr>
        <w:t xml:space="preserve"> дальнейшем становятся донорами возбудителя. Переносчиками являются кровососущие членистоногие, а донорами и реципиентами могут быть грызуны и птицы (рис. 4). Если человек попадает в природный очаг заболевания, то он становится сначала реципиентом, а затем и донором возбудителя. Природные очаги существуют длительное время, но эпидемиологическое значение они приобретают тогда, когда в них попадает и заражается человек.</w:t>
      </w:r>
    </w:p>
    <w:p w:rsidR="00FD28C2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C2">
        <w:rPr>
          <w:rFonts w:ascii="Times New Roman" w:hAnsi="Times New Roman" w:cs="Times New Roman"/>
          <w:b/>
          <w:iCs/>
          <w:sz w:val="28"/>
          <w:szCs w:val="28"/>
        </w:rPr>
        <w:t>Классификация природных очагов</w:t>
      </w:r>
    </w:p>
    <w:p w:rsidR="00FD28C2" w:rsidRDefault="00FD28C2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>По происхождению выделяют очаги:</w:t>
      </w:r>
    </w:p>
    <w:p w:rsidR="00DC7345" w:rsidRPr="00FD28C2" w:rsidRDefault="00DC7345" w:rsidP="00FD28C2">
      <w:pPr>
        <w:numPr>
          <w:ilvl w:val="0"/>
          <w:numId w:val="20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природные </w:t>
      </w:r>
      <w:r w:rsidRPr="00FD28C2">
        <w:rPr>
          <w:rFonts w:ascii="Times New Roman" w:hAnsi="Times New Roman" w:cs="Times New Roman"/>
          <w:sz w:val="28"/>
          <w:szCs w:val="28"/>
        </w:rPr>
        <w:t>(клещевой энцефалит);</w:t>
      </w:r>
    </w:p>
    <w:p w:rsidR="00DC7345" w:rsidRPr="00FD28C2" w:rsidRDefault="00DC7345" w:rsidP="00FD28C2">
      <w:pPr>
        <w:numPr>
          <w:ilvl w:val="0"/>
          <w:numId w:val="20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синантропные </w:t>
      </w:r>
      <w:r w:rsidRPr="00FD28C2">
        <w:rPr>
          <w:rFonts w:ascii="Times New Roman" w:hAnsi="Times New Roman" w:cs="Times New Roman"/>
          <w:sz w:val="28"/>
          <w:szCs w:val="28"/>
        </w:rPr>
        <w:t>- существуют в населенном пункте, где циркуляция возбудителя осуществляется за счет синантропных животных (чесотка);</w:t>
      </w:r>
    </w:p>
    <w:p w:rsidR="00DC7345" w:rsidRPr="00FD28C2" w:rsidRDefault="00DC7345" w:rsidP="00FD28C2">
      <w:pPr>
        <w:numPr>
          <w:ilvl w:val="0"/>
          <w:numId w:val="20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антропургические - </w:t>
      </w:r>
      <w:r w:rsidRPr="00FD28C2">
        <w:rPr>
          <w:rFonts w:ascii="Times New Roman" w:hAnsi="Times New Roman" w:cs="Times New Roman"/>
          <w:sz w:val="28"/>
          <w:szCs w:val="28"/>
        </w:rPr>
        <w:t>возникают в результате преобразования природной среды человеком (описторхоз в местах искусственно созданных водоемов);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4) </w:t>
      </w: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смешанные </w:t>
      </w:r>
      <w:r w:rsidRPr="00FD28C2">
        <w:rPr>
          <w:rFonts w:ascii="Times New Roman" w:hAnsi="Times New Roman" w:cs="Times New Roman"/>
          <w:sz w:val="28"/>
          <w:szCs w:val="28"/>
        </w:rPr>
        <w:t>(трихинеллез). Ареал природных очагов определяется ареалом естественных хозяев возбудителя и ареалом переносчика.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По протяженности (площади) очаги могут быть:</w:t>
      </w:r>
    </w:p>
    <w:p w:rsidR="00DC7345" w:rsidRPr="00FD28C2" w:rsidRDefault="00DC7345" w:rsidP="00FD28C2">
      <w:pPr>
        <w:numPr>
          <w:ilvl w:val="0"/>
          <w:numId w:val="21"/>
        </w:num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узко ограниченными </w:t>
      </w:r>
      <w:r w:rsidRPr="00FD28C2">
        <w:rPr>
          <w:rFonts w:ascii="Times New Roman" w:hAnsi="Times New Roman" w:cs="Times New Roman"/>
          <w:sz w:val="28"/>
          <w:szCs w:val="28"/>
        </w:rPr>
        <w:t>(нора грызуна, гнездо птицы - очаг клещевого возвратного тифа);</w:t>
      </w:r>
    </w:p>
    <w:p w:rsidR="00DC7345" w:rsidRPr="00FD28C2" w:rsidRDefault="00DC7345" w:rsidP="00FD28C2">
      <w:pPr>
        <w:numPr>
          <w:ilvl w:val="0"/>
          <w:numId w:val="21"/>
        </w:num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диффузными </w:t>
      </w:r>
      <w:r w:rsidRPr="00FD28C2">
        <w:rPr>
          <w:rFonts w:ascii="Times New Roman" w:hAnsi="Times New Roman" w:cs="Times New Roman"/>
          <w:sz w:val="28"/>
          <w:szCs w:val="28"/>
        </w:rPr>
        <w:t>(тайга - очаг таежного энцефалита);</w:t>
      </w:r>
    </w:p>
    <w:p w:rsidR="00DC7345" w:rsidRPr="00FD28C2" w:rsidRDefault="00DC7345" w:rsidP="00FD28C2">
      <w:pPr>
        <w:numPr>
          <w:ilvl w:val="0"/>
          <w:numId w:val="21"/>
        </w:num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i/>
          <w:iCs/>
          <w:sz w:val="28"/>
          <w:szCs w:val="28"/>
        </w:rPr>
        <w:t xml:space="preserve">сопряженными, </w:t>
      </w:r>
      <w:r w:rsidRPr="00FD28C2">
        <w:rPr>
          <w:rFonts w:ascii="Times New Roman" w:hAnsi="Times New Roman" w:cs="Times New Roman"/>
          <w:sz w:val="28"/>
          <w:szCs w:val="28"/>
        </w:rPr>
        <w:t>если в очаге циркулируют   возбудители нескольких трансмиссивных болезней (туляремии и чумы).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Результатом заражения реципиента в природном очаге болезни может быть его гибель (в случае высокой вирулентности возбудителя), болезнь с последующим выздоровлением или вакцинация (образование иммунных защитных тел без выраженных клинических признаков болезни - при слабой вирулентности возбудителя). На исход заражения реципиента в очаге также влияют следующие факторы:</w:t>
      </w:r>
    </w:p>
    <w:p w:rsidR="00DC7345" w:rsidRPr="00FD28C2" w:rsidRDefault="00DC7345" w:rsidP="00FD28C2">
      <w:pPr>
        <w:numPr>
          <w:ilvl w:val="0"/>
          <w:numId w:val="22"/>
        </w:numPr>
        <w:shd w:val="clear" w:color="auto" w:fill="FFFFFF"/>
        <w:tabs>
          <w:tab w:val="left" w:pos="7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патогенность возбудителя для данного реципиента:</w:t>
      </w:r>
    </w:p>
    <w:p w:rsidR="00DC7345" w:rsidRPr="00FD28C2" w:rsidRDefault="00DC7345" w:rsidP="00FD28C2">
      <w:pPr>
        <w:numPr>
          <w:ilvl w:val="0"/>
          <w:numId w:val="22"/>
        </w:numPr>
        <w:shd w:val="clear" w:color="auto" w:fill="FFFFFF"/>
        <w:tabs>
          <w:tab w:val="left" w:pos="7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"агрессивность" переносчика (частота кровососания);</w:t>
      </w:r>
    </w:p>
    <w:p w:rsidR="00DC7345" w:rsidRPr="00FD28C2" w:rsidRDefault="00DC7345" w:rsidP="00FD28C2">
      <w:pPr>
        <w:numPr>
          <w:ilvl w:val="0"/>
          <w:numId w:val="22"/>
        </w:numPr>
        <w:shd w:val="clear" w:color="auto" w:fill="FFFFFF"/>
        <w:tabs>
          <w:tab w:val="left" w:pos="7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доза возбудителя, вводимого в организм реципиента;</w:t>
      </w:r>
    </w:p>
    <w:p w:rsidR="00DC7345" w:rsidRPr="00FD28C2" w:rsidRDefault="00DC7345" w:rsidP="00FD28C2">
      <w:pPr>
        <w:numPr>
          <w:ilvl w:val="0"/>
          <w:numId w:val="22"/>
        </w:numPr>
        <w:shd w:val="clear" w:color="auto" w:fill="FFFFFF"/>
        <w:tabs>
          <w:tab w:val="left" w:pos="7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степень выраженности неспецифических и специфических иммунных реакций реципиента.</w:t>
      </w:r>
    </w:p>
    <w:p w:rsidR="00A22590" w:rsidRDefault="00A22590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A22590" w:rsidRDefault="00DC7345" w:rsidP="00A2259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90">
        <w:rPr>
          <w:rFonts w:ascii="Times New Roman" w:hAnsi="Times New Roman" w:cs="Times New Roman"/>
          <w:b/>
          <w:sz w:val="28"/>
          <w:szCs w:val="28"/>
        </w:rPr>
        <w:t>Специфика паразитарных болезней жарких стран</w:t>
      </w:r>
    </w:p>
    <w:p w:rsidR="00A22590" w:rsidRDefault="00A22590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Тропические болезни были и остаются важнейшим фактором, определяющим продолжительность жизни и уровень здоровья населения стран Азии, Африки и Южной Америки. Особенности тропической патологии связаны как с природными, так и с социальными факторами. Это - разнообразие паразитарных болезней, высокая интенсивность передачи возбудителей, своеобразное течение болезней.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Характер течения болезней, в отличие от умеренной зоны, зависит от неблагоприятного фона, на котором развиваются болезни (ослабление организмов недостатком питания и авитаминозами), массовости заражения (высокая доза возбудителя), раннего возраста первичного заражения, полипаразитизма (одновременное нахождение паразитов нескольких видов) и прямого влияния условий внешней среды.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Значительное воздействие на тропические паразитозы оказывает, в первую очередь, климат. Высокая температура и влажность обеспечивают богатство фауны паразитов. Эти же факторы вызывают частые простудные заболевания и нарушения водно-солевого обмена у человека, что приводит к ослаблению организма и облегчает заражение его паразитами.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Вода стоячих водоемов представляет опасность как источник заражения. Частые засухи, при которых пересыхают водоемы, увеличивают концентрацию "заразного" начала и повышают вероятность заражения человека.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Источником заражения паразитами для человека является почва. Она загрязняется бытовыми отходами и стоками (при отсутствии канализации), удобряется свежими или химически необработанными фекалиями человека. Постоянный контакт рук и босых ног человека с почвой способствует его заражению. Особое значение в распространении паразитарных заболеваний имеет сезон дождей, которые в тропиках носят ливневый характер и смывают нечистоты с поверхности почвы в водоемы.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На уровень благосостояния и здоровья населения жарких стран большое влияние оказывают социально-экономические условия. 40% населения развивающихся стран проживают в условиях абсолютной бедности, 450 млн. человек не получают полноценного питания, 2/3 населения не обеспечено доброкачественной водой и системой удаления отходов. Население страдает от гиповитаминозов и недостатка белковой пиши, от низкого уровня санитарной культуры, что значительно снижает сопротивляемость и способствует распространению паразитарных болезней.</w:t>
      </w:r>
    </w:p>
    <w:p w:rsidR="00DC7345" w:rsidRPr="00FD28C2" w:rsidRDefault="00DC7345" w:rsidP="00FD28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Большое значение имеют также местные и культурные традиции, недоступность медицинской помощи, распространение знахарства.</w:t>
      </w:r>
    </w:p>
    <w:p w:rsidR="00DC7345" w:rsidRPr="00FD28C2" w:rsidRDefault="00DC7345" w:rsidP="00FD28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8BA" w:rsidRDefault="000868BA" w:rsidP="00FD28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C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D28C2" w:rsidRPr="00FD28C2" w:rsidRDefault="00FD28C2" w:rsidP="00FD28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8BA" w:rsidRPr="00FD28C2" w:rsidRDefault="000868BA" w:rsidP="00FD28C2">
      <w:pPr>
        <w:numPr>
          <w:ilvl w:val="0"/>
          <w:numId w:val="23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Петровский А.В. Паразитология, Мн.: Светач, 2007г. 354с.</w:t>
      </w:r>
    </w:p>
    <w:p w:rsidR="000868BA" w:rsidRPr="00FD28C2" w:rsidRDefault="000868BA" w:rsidP="00FD28C2">
      <w:pPr>
        <w:numPr>
          <w:ilvl w:val="0"/>
          <w:numId w:val="23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>Аскерко А.Ч. Основы паразитологии Мн.: БГМУ, 2008г. 140с.</w:t>
      </w:r>
    </w:p>
    <w:p w:rsidR="000868BA" w:rsidRPr="00FD28C2" w:rsidRDefault="000868BA" w:rsidP="00FD28C2">
      <w:pPr>
        <w:numPr>
          <w:ilvl w:val="0"/>
          <w:numId w:val="23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28C2">
        <w:rPr>
          <w:rFonts w:ascii="Times New Roman" w:hAnsi="Times New Roman" w:cs="Times New Roman"/>
          <w:sz w:val="28"/>
          <w:szCs w:val="28"/>
        </w:rPr>
        <w:t xml:space="preserve">Селявка А.А. </w:t>
      </w:r>
      <w:r w:rsidR="00B13827" w:rsidRPr="00FD28C2">
        <w:rPr>
          <w:rFonts w:ascii="Times New Roman" w:hAnsi="Times New Roman" w:cs="Times New Roman"/>
          <w:sz w:val="28"/>
          <w:szCs w:val="28"/>
        </w:rPr>
        <w:t>Общая паразитология Мн.: Знание, 2007г. 250с.</w:t>
      </w:r>
    </w:p>
    <w:sectPr w:rsidR="000868BA" w:rsidRPr="00FD28C2" w:rsidSect="00FD28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AE8F6A"/>
    <w:lvl w:ilvl="0">
      <w:numFmt w:val="bullet"/>
      <w:lvlText w:val="*"/>
      <w:lvlJc w:val="left"/>
    </w:lvl>
  </w:abstractNum>
  <w:abstractNum w:abstractNumId="1" w15:restartNumberingAfterBreak="0">
    <w:nsid w:val="00695A2B"/>
    <w:multiLevelType w:val="singleLevel"/>
    <w:tmpl w:val="DCE844CA"/>
    <w:lvl w:ilvl="0">
      <w:start w:val="5"/>
      <w:numFmt w:val="decimal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B025C3"/>
    <w:multiLevelType w:val="singleLevel"/>
    <w:tmpl w:val="A6C2EAC8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4340D8"/>
    <w:multiLevelType w:val="singleLevel"/>
    <w:tmpl w:val="B33CB6DE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4F851BE"/>
    <w:multiLevelType w:val="singleLevel"/>
    <w:tmpl w:val="8ED2BA2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4D58F6"/>
    <w:multiLevelType w:val="singleLevel"/>
    <w:tmpl w:val="22B83E96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29465D"/>
    <w:multiLevelType w:val="singleLevel"/>
    <w:tmpl w:val="52DADC20"/>
    <w:lvl w:ilvl="0">
      <w:start w:val="1"/>
      <w:numFmt w:val="decimal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9E428D"/>
    <w:multiLevelType w:val="singleLevel"/>
    <w:tmpl w:val="D390D4D0"/>
    <w:lvl w:ilvl="0">
      <w:start w:val="1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500A6F"/>
    <w:multiLevelType w:val="singleLevel"/>
    <w:tmpl w:val="CCAEEBC2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B539D3"/>
    <w:multiLevelType w:val="singleLevel"/>
    <w:tmpl w:val="35A2ECF8"/>
    <w:lvl w:ilvl="0">
      <w:start w:val="1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923CA7"/>
    <w:multiLevelType w:val="singleLevel"/>
    <w:tmpl w:val="3A5688D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E1033A"/>
    <w:multiLevelType w:val="singleLevel"/>
    <w:tmpl w:val="ED44E968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08380D"/>
    <w:multiLevelType w:val="singleLevel"/>
    <w:tmpl w:val="8ED2BA2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031B8B"/>
    <w:multiLevelType w:val="singleLevel"/>
    <w:tmpl w:val="8ED2BA22"/>
    <w:lvl w:ilvl="0">
      <w:start w:val="1"/>
      <w:numFmt w:val="decimal"/>
      <w:lvlText w:val="%1)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D924B0"/>
    <w:multiLevelType w:val="singleLevel"/>
    <w:tmpl w:val="5B32F112"/>
    <w:lvl w:ilvl="0">
      <w:start w:val="1"/>
      <w:numFmt w:val="decimal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866478D"/>
    <w:multiLevelType w:val="singleLevel"/>
    <w:tmpl w:val="709A308A"/>
    <w:lvl w:ilvl="0">
      <w:start w:val="1"/>
      <w:numFmt w:val="decimal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5736B4C"/>
    <w:multiLevelType w:val="singleLevel"/>
    <w:tmpl w:val="439E70C6"/>
    <w:lvl w:ilvl="0">
      <w:start w:val="5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9052C6"/>
    <w:multiLevelType w:val="hybridMultilevel"/>
    <w:tmpl w:val="69F8BE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 w15:restartNumberingAfterBreak="0">
    <w:nsid w:val="63046342"/>
    <w:multiLevelType w:val="singleLevel"/>
    <w:tmpl w:val="391EB690"/>
    <w:lvl w:ilvl="0">
      <w:start w:val="8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0A41D70"/>
    <w:multiLevelType w:val="singleLevel"/>
    <w:tmpl w:val="27D6C50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93483C"/>
    <w:multiLevelType w:val="singleLevel"/>
    <w:tmpl w:val="B46AE364"/>
    <w:lvl w:ilvl="0">
      <w:start w:val="2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19"/>
  </w:num>
  <w:num w:numId="8">
    <w:abstractNumId w:val="7"/>
  </w:num>
  <w:num w:numId="9">
    <w:abstractNumId w:val="16"/>
  </w:num>
  <w:num w:numId="10">
    <w:abstractNumId w:val="18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20"/>
  </w:num>
  <w:num w:numId="15">
    <w:abstractNumId w:val="1"/>
  </w:num>
  <w:num w:numId="16">
    <w:abstractNumId w:val="14"/>
  </w:num>
  <w:num w:numId="17">
    <w:abstractNumId w:val="4"/>
  </w:num>
  <w:num w:numId="18">
    <w:abstractNumId w:val="5"/>
  </w:num>
  <w:num w:numId="19">
    <w:abstractNumId w:val="9"/>
  </w:num>
  <w:num w:numId="20">
    <w:abstractNumId w:val="12"/>
  </w:num>
  <w:num w:numId="21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A"/>
    <w:rsid w:val="000868BA"/>
    <w:rsid w:val="001E4BA8"/>
    <w:rsid w:val="0045671F"/>
    <w:rsid w:val="004967EB"/>
    <w:rsid w:val="005B4592"/>
    <w:rsid w:val="006734BC"/>
    <w:rsid w:val="00725100"/>
    <w:rsid w:val="007B7732"/>
    <w:rsid w:val="009D2E6B"/>
    <w:rsid w:val="00A22590"/>
    <w:rsid w:val="00B13827"/>
    <w:rsid w:val="00D2356C"/>
    <w:rsid w:val="00DC7345"/>
    <w:rsid w:val="00E24D4F"/>
    <w:rsid w:val="00E737E6"/>
    <w:rsid w:val="00F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551F6-139B-431A-8022-A7AD8AF8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2</cp:revision>
  <dcterms:created xsi:type="dcterms:W3CDTF">2024-05-20T02:45:00Z</dcterms:created>
  <dcterms:modified xsi:type="dcterms:W3CDTF">2024-05-20T02:45:00Z</dcterms:modified>
</cp:coreProperties>
</file>