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8738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Введение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 определяется важными и на сегодняшний день проблемами в обществе, а именно: в семьях и образовательных учреждениях, где человек формируется как Человек с большой буквы и как личность. Именно в подростковый период, а имен</w:t>
      </w:r>
      <w:r>
        <w:rPr>
          <w:sz w:val="28"/>
          <w:szCs w:val="28"/>
        </w:rPr>
        <w:t>но с 11 до 17 лет, человек входит во взрослую жизнь. Как мы знаем, общество больше всего влияет на подростка в этом возрасте, перед тем, как он становится взрослым человеком.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несомненно важно наблюдать за подростками в этот сложный период, уметь на</w:t>
      </w:r>
      <w:r>
        <w:rPr>
          <w:sz w:val="28"/>
          <w:szCs w:val="28"/>
        </w:rPr>
        <w:t>ходить к ним подход и общаться с ними, ведь они часто не понимают не только взрослых людей, но и самих себя; от этого возникают конфликты с родителями, с учителями, с друзьями.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Подросток часто чувствует себя брошенным, нелюбимым, раздраженным и неуверенным</w:t>
      </w:r>
      <w:r>
        <w:rPr>
          <w:sz w:val="28"/>
          <w:szCs w:val="28"/>
        </w:rPr>
        <w:t xml:space="preserve"> в себе, что приводит к низкой или заниженной самооценке. Отсюда и вытекает агрессивное поведение, которое мы часто наблюдаем у подростков, но не знаем, как с этим работать и как это исправить. Агрессивность подростков нередко приводит к негативным последс</w:t>
      </w:r>
      <w:r>
        <w:rPr>
          <w:sz w:val="28"/>
          <w:szCs w:val="28"/>
        </w:rPr>
        <w:t>твиям, таким как подростковая преступность или суицид.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Сложность решения этой глобальной проблемы состоит в том, что огромное влияние на подростков оказывают средства массовой информации, показывают фильмы и передачи со сценами насилия, которые дают образе</w:t>
      </w:r>
      <w:r>
        <w:rPr>
          <w:sz w:val="28"/>
          <w:szCs w:val="28"/>
        </w:rPr>
        <w:t>ц поведения, будто агрессия в нашем обществе считается нормой. Очень важно понимать, как правильно реагировать на агрессию подростков и найти подходы, которые смогут снизить уровень агрессии у подростков.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ученые и педагоги еще не смог</w:t>
      </w:r>
      <w:r>
        <w:rPr>
          <w:sz w:val="28"/>
          <w:szCs w:val="28"/>
        </w:rPr>
        <w:t>ли решить эту проблему до конца, что подтверждает актуальность этого исследования.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- проанализировать агрессивные проявления в поведении подростков как функцию их самооценки и уровня притязаний.</w:t>
      </w:r>
    </w:p>
    <w:p w:rsidR="00000000" w:rsidRDefault="00C8738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 исследования, которые необходимо ре</w:t>
      </w:r>
      <w:r>
        <w:rPr>
          <w:sz w:val="28"/>
          <w:szCs w:val="28"/>
        </w:rPr>
        <w:t>шить:</w:t>
      </w:r>
    </w:p>
    <w:p w:rsidR="00000000" w:rsidRDefault="00C8738B">
      <w:pPr>
        <w:tabs>
          <w:tab w:val="left" w:pos="1518"/>
          <w:tab w:val="left" w:pos="2710"/>
          <w:tab w:val="left" w:pos="3233"/>
          <w:tab w:val="left" w:pos="4854"/>
          <w:tab w:val="left" w:pos="5241"/>
          <w:tab w:val="left" w:pos="6425"/>
          <w:tab w:val="left" w:pos="8034"/>
          <w:tab w:val="left" w:pos="83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Связана ли самооценка и уровень притязаний с частотой агрессивных проявлений подростка?</w:t>
      </w:r>
    </w:p>
    <w:p w:rsidR="00000000" w:rsidRDefault="00C8738B">
      <w:pPr>
        <w:tabs>
          <w:tab w:val="left" w:pos="15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Выявить, какие взаимоотношения в семье влияют на развитие агрессии у подростков?</w:t>
      </w:r>
    </w:p>
    <w:p w:rsidR="00000000" w:rsidRDefault="00C8738B">
      <w:pPr>
        <w:tabs>
          <w:tab w:val="left" w:pos="11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Оказывают ли влияние на агрессию подростков компьютерные игры и фильмы, </w:t>
      </w:r>
      <w:r>
        <w:rPr>
          <w:sz w:val="28"/>
          <w:szCs w:val="28"/>
        </w:rPr>
        <w:t>которые они смотрят?</w:t>
      </w:r>
    </w:p>
    <w:p w:rsidR="00000000" w:rsidRDefault="00C8738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</w:t>
      </w:r>
    </w:p>
    <w:p w:rsidR="00000000" w:rsidRDefault="00C8738B">
      <w:pPr>
        <w:tabs>
          <w:tab w:val="left" w:pos="3474"/>
          <w:tab w:val="left" w:pos="4693"/>
          <w:tab w:val="left" w:pos="5704"/>
          <w:tab w:val="left" w:pos="7672"/>
          <w:tab w:val="left" w:pos="93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Подростки, которые имеют неадекватную самооценку и уровень притязаний, больше склонны к проявлению агрессии.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подростки 13-14 лет.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агрессивные проявления в поведении под</w:t>
      </w:r>
      <w:r>
        <w:rPr>
          <w:sz w:val="28"/>
          <w:szCs w:val="28"/>
        </w:rPr>
        <w:t>ростков 13-14 лет.</w:t>
      </w:r>
    </w:p>
    <w:p w:rsidR="00000000" w:rsidRDefault="00C8738B">
      <w:pPr>
        <w:pStyle w:val="1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Задачи исследования:</w:t>
      </w:r>
    </w:p>
    <w:p w:rsidR="00000000" w:rsidRDefault="00C8738B">
      <w:pPr>
        <w:tabs>
          <w:tab w:val="left" w:pos="11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Проанализировать научную литературу по проблеме подростковой агрессивности.</w:t>
      </w:r>
    </w:p>
    <w:p w:rsidR="00000000" w:rsidRDefault="00C8738B">
      <w:pPr>
        <w:tabs>
          <w:tab w:val="left" w:pos="12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Провести эмпирическое исследования агрессивного поведения подростков и проанализировать его результаты.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База исследования: Государстве</w:t>
      </w:r>
      <w:r>
        <w:rPr>
          <w:sz w:val="28"/>
          <w:szCs w:val="28"/>
        </w:rPr>
        <w:t>нное бюджетное образовательное учреждение «Школа № 113» г. Москвы.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 анализ литературы, наблюдение, опрос, методы математической обработки.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значимость исследования заключается в изучении научной литературы, сборе научных по</w:t>
      </w:r>
      <w:r>
        <w:rPr>
          <w:sz w:val="28"/>
          <w:szCs w:val="28"/>
        </w:rPr>
        <w:t>зиций относительно агрессивности и самооценки подростков. Полученные теоретические данные и их анализ могут быть полезны для продолжения исследования в данном направлении.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 тот факт, что в работе использован ряд иностранных источников, которы</w:t>
      </w:r>
      <w:r>
        <w:rPr>
          <w:sz w:val="28"/>
          <w:szCs w:val="28"/>
        </w:rPr>
        <w:t xml:space="preserve">е применены в качестве основы для определения наиболее </w:t>
      </w:r>
      <w:r>
        <w:rPr>
          <w:sz w:val="28"/>
          <w:szCs w:val="28"/>
        </w:rPr>
        <w:lastRenderedPageBreak/>
        <w:t xml:space="preserve">интересного подхода к проблеме изучения агрессии и самооценки как социально-психологических феноменов. Это работы таких авторов как </w:t>
      </w:r>
      <w:r>
        <w:rPr>
          <w:sz w:val="28"/>
          <w:szCs w:val="28"/>
          <w:lang w:val="en-US"/>
        </w:rPr>
        <w:t>Edwards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Gilberty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Mayson</w:t>
      </w:r>
      <w:r>
        <w:rPr>
          <w:sz w:val="28"/>
          <w:szCs w:val="28"/>
        </w:rPr>
        <w:t>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исследования</w:t>
      </w:r>
      <w:r>
        <w:rPr>
          <w:sz w:val="28"/>
          <w:szCs w:val="28"/>
        </w:rPr>
        <w:t xml:space="preserve"> обусловлена интерпретацией данных, полученных у подростков посредством использования классических диагностических методик. Определяется взаимосвязь агрессивности, самооценки и уровня притязаний в подростков, что очень важно для разработки мер по коррекции</w:t>
      </w:r>
      <w:r>
        <w:rPr>
          <w:sz w:val="28"/>
          <w:szCs w:val="28"/>
        </w:rPr>
        <w:t xml:space="preserve"> агрессивных состояний. Дается обзор методик, которые можно применить в школе для диагностики и коррекции агрессивного поведения подростков.</w:t>
      </w:r>
    </w:p>
    <w:p w:rsidR="00000000" w:rsidRDefault="00C8738B">
      <w:pPr>
        <w:rPr>
          <w:sz w:val="28"/>
          <w:szCs w:val="28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:rsidR="00000000" w:rsidRDefault="00C8738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1. Теоретические аспекты изучения агрессивных проявлений в поведении подростков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Основные направления из</w:t>
      </w:r>
      <w:r>
        <w:rPr>
          <w:sz w:val="28"/>
          <w:szCs w:val="28"/>
        </w:rPr>
        <w:t>учения подросткового возраста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Рано или поздно все родители сталкиваются с проблемами воспитания своего ребенка, особенно остро это ощущается, когда наступает подростковый возраст у чада. Начинается этот сложный период примерно в десятилетнем возрасте.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r>
        <w:rPr>
          <w:sz w:val="28"/>
          <w:szCs w:val="28"/>
        </w:rPr>
        <w:t>и в этом возрасте становятся «взрывоопасными» и ранимыми, поэтому очень важно уметь правильно воспринимать проблемы ребенка и найти к нему подход, не причинив вреда, который в будущем может сильно повлиять на жизнь подростка.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А.В. Николаенко и С.А. Виннико</w:t>
      </w:r>
      <w:r>
        <w:rPr>
          <w:sz w:val="28"/>
          <w:szCs w:val="28"/>
        </w:rPr>
        <w:t>ва выделяют «младший подростковый возраст, который имеет свои особенности и является первым сигналом для родителей, что их ребенок находится на рубеже своего созревания. В этот период основные трудности наблюдаются в отношении школьника к учебе и к сверстн</w:t>
      </w:r>
      <w:r>
        <w:rPr>
          <w:sz w:val="28"/>
          <w:szCs w:val="28"/>
        </w:rPr>
        <w:t>икам» [41].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несколько усугубляется с наступлением среднего подросткового возраста, а это 12-13 лет.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Хотя, однозначно сказать, когда именно наступает этот период нельзя, ведь он зависит не от календарного возраста, а от индивидуальных особенностей о</w:t>
      </w:r>
      <w:r>
        <w:rPr>
          <w:sz w:val="28"/>
          <w:szCs w:val="28"/>
        </w:rPr>
        <w:t>рганизма и связан с началом полового созревания подростка.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считал Л.С. Выготский, границы подросткового возраста, который связан с половым созреванием, «плавают» особенно сильно [16].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организме ребенка происходят изменения, выражающиеся в физиологиче</w:t>
      </w:r>
      <w:r>
        <w:rPr>
          <w:sz w:val="28"/>
          <w:szCs w:val="28"/>
        </w:rPr>
        <w:t xml:space="preserve">ской перестройке организма. Именно в этот период наблюдаются </w:t>
      </w:r>
      <w:r>
        <w:rPr>
          <w:sz w:val="28"/>
          <w:szCs w:val="28"/>
        </w:rPr>
        <w:lastRenderedPageBreak/>
        <w:t>психические и психофизиологические изменения человека.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периодизации по Д.Б. Эльконину, подростковый возраст длится с 11 до 15 лет. Ведущая деятельность в этом возрасте - это личностное о</w:t>
      </w:r>
      <w:r>
        <w:rPr>
          <w:sz w:val="28"/>
          <w:szCs w:val="28"/>
        </w:rPr>
        <w:t>бщение со сверстниками. Самооценка - то, как подросток видит себя на фоне своих друзей, класса, компании, сравнивает себя с другими.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потребность - быть частью группы, получать ее поддержку, чувствовать единство [48].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Стадия с 11 до 20 лет, как счи</w:t>
      </w:r>
      <w:r>
        <w:rPr>
          <w:sz w:val="28"/>
          <w:szCs w:val="28"/>
        </w:rPr>
        <w:t>тает Э. Эриксон, выделяя именно этот возрастной период в качестве подросткового возраста, является главной для успешного развития личности. На этом этапе подросток собирает о себе максимум информации. Он смотрит на себя как на ученика, друга, ребенка своих</w:t>
      </w:r>
      <w:r>
        <w:rPr>
          <w:sz w:val="28"/>
          <w:szCs w:val="28"/>
        </w:rPr>
        <w:t xml:space="preserve"> родителей, спортсмена и так далее. Если этот этап проходит успешно, в дальнейшем у человека появляется устойчивая жизненная позиция, формируется умение справляться с трудностями.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же для прохождения этого периода не созданы соответствующие условия, мо</w:t>
      </w:r>
      <w:r>
        <w:rPr>
          <w:sz w:val="28"/>
          <w:szCs w:val="28"/>
        </w:rPr>
        <w:t>жет возникнуть эффект отвержения. Он проявляется в проявлении враждебности даже к близкому социальному окружению. При этом кризис идентичности вызовет у молодых людей тревогу, опустошение и изоляцию от реального мира.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возраст, как правило, хар</w:t>
      </w:r>
      <w:r>
        <w:rPr>
          <w:sz w:val="28"/>
          <w:szCs w:val="28"/>
        </w:rPr>
        <w:t>актеризуют повышенной возбудимостью и вспыльчивостью, что обусловлено гормональной перестройкой организма и противоречиями во взаимоотношениях с ближайшим окружением. Подросткам в этот период свойственно придирчивое отношение к себе и своей внешности, всле</w:t>
      </w:r>
      <w:r>
        <w:rPr>
          <w:sz w:val="28"/>
          <w:szCs w:val="28"/>
        </w:rPr>
        <w:t>дствие чего самооценка может сильно колебаться - понижаться и повышаться.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требовательными дети становятся и к своим родным, поэтому зачастую любое поведение близких вызывает в них раздражение и даже гнев, вследствие этого нарастает напряжение в де</w:t>
      </w:r>
      <w:r>
        <w:rPr>
          <w:sz w:val="28"/>
          <w:szCs w:val="28"/>
        </w:rPr>
        <w:t xml:space="preserve">тско-родительских отношениях и </w:t>
      </w:r>
      <w:r>
        <w:rPr>
          <w:sz w:val="28"/>
          <w:szCs w:val="28"/>
        </w:rPr>
        <w:lastRenderedPageBreak/>
        <w:t>частые конфликты.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подростка, по мнению Р. Бернса, «возникает внутреннее противоречие, которое связано с несоответствием действительности и его внутреннего мира. Получается, что физически он созрел и возмужал, а его статус в</w:t>
      </w:r>
      <w:r>
        <w:rPr>
          <w:sz w:val="28"/>
          <w:szCs w:val="28"/>
        </w:rPr>
        <w:t xml:space="preserve"> семье и школе не изменился, поэтому подростки начинают свою борьбу за самостоятельность и взрослость и хотят быть услышанными, чтобы их мнение и голос стал более весомым» [12].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пытаются они этого добиться по-своему, как им кажется, единственно верн</w:t>
      </w:r>
      <w:r>
        <w:rPr>
          <w:sz w:val="28"/>
          <w:szCs w:val="28"/>
        </w:rPr>
        <w:t>ым способом.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у мальчиков проявляется в более агрессивном поведении ребенка. У подростков появляются вредные привычки, ведь это, по их мнению, делает их более самостоятельными и взрослыми.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 объединяются и создают компании по ин</w:t>
      </w:r>
      <w:r>
        <w:rPr>
          <w:sz w:val="28"/>
          <w:szCs w:val="28"/>
        </w:rPr>
        <w:t>тересам, со временем эти группы могут распадаться, а возможно станут прочной основой для дальнейшей дружбы, что заранее невозможно сказать наверняка.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Увлечение ребенка и выбор компании может быть еще одной причиной ссор и непонимания между ним и родителями</w:t>
      </w:r>
      <w:r>
        <w:rPr>
          <w:sz w:val="28"/>
          <w:szCs w:val="28"/>
        </w:rPr>
        <w:t>. В период, когда подростковый возраст ребенка проходит свой пик, у тинейджера появляются свои увлечения, но, которые, возможно, родители не принимают или не хотят понимать, направляя своих детей в другое русло.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Условно такие увлечения Г.А. Арина делит на </w:t>
      </w:r>
      <w:r>
        <w:rPr>
          <w:sz w:val="28"/>
          <w:szCs w:val="28"/>
        </w:rPr>
        <w:t>три вида: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интеллектуально-эстетические увлечения (радиотиехника, музыка, история, рисование и т.п.);</w:t>
      </w:r>
    </w:p>
    <w:p w:rsidR="00000000" w:rsidRDefault="00C8738B">
      <w:pPr>
        <w:tabs>
          <w:tab w:val="left" w:pos="118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накопительные увлечения (коллекционирование дисков, марок, автографов звезд и т.д.);</w:t>
      </w:r>
    </w:p>
    <w:p w:rsidR="00000000" w:rsidRDefault="00C8738B">
      <w:pPr>
        <w:tabs>
          <w:tab w:val="left" w:pos="11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эксцентрические (когда подросток стремится привлечь к себе вним</w:t>
      </w:r>
      <w:r>
        <w:rPr>
          <w:sz w:val="28"/>
          <w:szCs w:val="28"/>
        </w:rPr>
        <w:t xml:space="preserve">ание и отдает предпочтение экстравагантной одежде, к этому относится и модные веяния готов, эмо и т.д.).» </w:t>
      </w:r>
      <w:r>
        <w:rPr>
          <w:sz w:val="28"/>
          <w:szCs w:val="28"/>
          <w:lang w:val="en-US"/>
        </w:rPr>
        <w:t>[6]: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считают Н.А. Галковская и М.И. Мирошникова, в этот период возможно наладить отношения с подростком и добиться взаимопонимания, проявляя уважи</w:t>
      </w:r>
      <w:r>
        <w:rPr>
          <w:sz w:val="28"/>
          <w:szCs w:val="28"/>
        </w:rPr>
        <w:t>тельное отношение к интересам и увлечениям ребенка, что в таком возрасте позволит почувствовать ему свою значимость и авторитетность в семье [18].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может быть испытанием не только для самого ребенка, но и для его родителей, потому что и</w:t>
      </w:r>
      <w:r>
        <w:rPr>
          <w:sz w:val="28"/>
          <w:szCs w:val="28"/>
        </w:rPr>
        <w:t>менно от понимания и уважительного отношения к повзрослевшему чаду зависит, как именно он будет относиться к себе, окружающим и планам на будущую жизнь и учебу.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говорить о том, в каких направлениях в научной литературе изучается подростковый возраст, </w:t>
      </w:r>
      <w:r>
        <w:rPr>
          <w:sz w:val="28"/>
          <w:szCs w:val="28"/>
        </w:rPr>
        <w:t>то здесь можно отметить следующие направления, которые классифицируют А.С. Батуев и Л.В. Соколова [8]:</w:t>
      </w:r>
    </w:p>
    <w:p w:rsidR="00000000" w:rsidRDefault="00C8738B">
      <w:pPr>
        <w:tabs>
          <w:tab w:val="left" w:pos="12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медико-физиологическое (изучаются гормональные изменения, общее состояние организма, психические отклонения);</w:t>
      </w:r>
    </w:p>
    <w:p w:rsidR="00000000" w:rsidRDefault="00C8738B">
      <w:pPr>
        <w:tabs>
          <w:tab w:val="left" w:pos="11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психологическое (изучаются характерол</w:t>
      </w:r>
      <w:r>
        <w:rPr>
          <w:sz w:val="28"/>
          <w:szCs w:val="28"/>
        </w:rPr>
        <w:t>огические и поведенческие особенности, психологические кризисы, межличностные отношения, агрессивность, конфликтность и т.д.);</w:t>
      </w:r>
    </w:p>
    <w:p w:rsidR="00000000" w:rsidRDefault="00C8738B">
      <w:pPr>
        <w:tabs>
          <w:tab w:val="left" w:pos="14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социально-психологическое (изучаются модели построения подростковых коллективов, отношения родителей с подростками и т.д.);</w:t>
      </w:r>
    </w:p>
    <w:p w:rsidR="00000000" w:rsidRDefault="00C8738B">
      <w:pPr>
        <w:tabs>
          <w:tab w:val="left" w:pos="11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педагогическое (изучаются наиболее эффективные методы обучения и воспитания подростков, этапы и детерминанты его социализации, наиболее эффективные отношения «учитель-ученик»).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также отметить, что тема, которая поставлена в основу данной работы</w:t>
      </w:r>
      <w:r>
        <w:rPr>
          <w:sz w:val="28"/>
          <w:szCs w:val="28"/>
        </w:rPr>
        <w:t>, может изучаться с двух позиций - психологической и педагогической, т.к. агрессивное поведение подростков лежит на пересечении плоскостей этих наук.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одна классификация для изучения подросткового возраста приводится в работе С.В. Кутейниковой [34].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</w:t>
      </w:r>
      <w:r>
        <w:rPr>
          <w:sz w:val="28"/>
          <w:szCs w:val="28"/>
        </w:rPr>
        <w:t>, в первую очередь, подростковый возраст и его особенности изучаются возрастной психологией, где рассматриваются подростковые кризисы, их причины и особенности.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психология личности разбирает подростковый возраст с точки зрения особенностей социа</w:t>
      </w:r>
      <w:r>
        <w:rPr>
          <w:sz w:val="28"/>
          <w:szCs w:val="28"/>
        </w:rPr>
        <w:t>лизации личности. Клиническая психология изучает подростковый возраст с точки зрения психологических проблем и психических отклонений, которые могут быть связаны с физиологическими особенностями данного возрастного периода.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Л.Ф. Бурлачук отмечает, что и др</w:t>
      </w:r>
      <w:r>
        <w:rPr>
          <w:sz w:val="28"/>
          <w:szCs w:val="28"/>
        </w:rPr>
        <w:t>угие разделы и области психологии могут изучать подростковый возраст с различных точек зрения [14].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Исследования агрессивного поведения как комплекса особенностей подростка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Агрессию и, соответственно, агрессивное поведение человечество изучает уже дав</w:t>
      </w:r>
      <w:r>
        <w:rPr>
          <w:sz w:val="28"/>
          <w:szCs w:val="28"/>
        </w:rPr>
        <w:t>но. Но все же в этой теме остается еще множество нераскрытых вопросов.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Объяснений данного понятия существует довольно-таки много. Изначально нужно обратить внимание, что термин «агрессия» с латинского языка переводится как «нападение».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Арнольду Ба</w:t>
      </w:r>
      <w:r>
        <w:rPr>
          <w:sz w:val="28"/>
          <w:szCs w:val="28"/>
        </w:rPr>
        <w:t>ссу, «агрессия - это любое поведение человека, которое может нанести ущерб окружающим людям».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Зильман утверждает, что «агрессия - это попытка человека нанести другим людям различного рода телесные и физические травмы».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Агрессивное поведение - это примерно </w:t>
      </w:r>
      <w:r>
        <w:rPr>
          <w:sz w:val="28"/>
          <w:szCs w:val="28"/>
        </w:rPr>
        <w:t>то же, что и сама агрессия. Т.е. это определенный комплекс действий, направленный на то, чтобы нанести человеку или группе лиц физический или телесный ущерб.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разные причины, которые могут провоцировать агрессивное </w:t>
      </w:r>
      <w:r>
        <w:rPr>
          <w:sz w:val="28"/>
          <w:szCs w:val="28"/>
        </w:rPr>
        <w:lastRenderedPageBreak/>
        <w:t>поведение и источники его возни</w:t>
      </w:r>
      <w:r>
        <w:rPr>
          <w:sz w:val="28"/>
          <w:szCs w:val="28"/>
        </w:rPr>
        <w:t>кновения. Ученые выделяют три основные группы факторов: биологические, социальные и психологические.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биологическим причинам О.А. Белобрыкина относит: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Наследственность. Особенно если она отягощена различными генетическими проблемами, алкоголизмом, упо</w:t>
      </w:r>
      <w:r>
        <w:rPr>
          <w:sz w:val="28"/>
          <w:szCs w:val="28"/>
        </w:rPr>
        <w:t>треблением наркотиков или иных психотропных веществ. Или же если в анамнезе родителей есть различные вирусные инфекции.</w:t>
      </w:r>
    </w:p>
    <w:p w:rsidR="00000000" w:rsidRDefault="00C8738B">
      <w:pPr>
        <w:tabs>
          <w:tab w:val="left" w:pos="11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Половые гормоны. Ученые доказали, что на агрессивность человека влияет количество определенных гормонов. А именно в таком случае важе</w:t>
      </w:r>
      <w:r>
        <w:rPr>
          <w:sz w:val="28"/>
          <w:szCs w:val="28"/>
        </w:rPr>
        <w:t>н уровень тестостерона: он существенно возрастает в подростковом возрасте, в период полового созревания человека.</w:t>
      </w:r>
    </w:p>
    <w:p w:rsidR="00000000" w:rsidRDefault="00C8738B">
      <w:pPr>
        <w:tabs>
          <w:tab w:val="left" w:pos="1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 Нейромедиаторы. Специалисты утверждают, что влияет на агрессивное поведение изменение процесса обмена нейромедиаторов: серотонина, дофамин</w:t>
      </w:r>
      <w:r>
        <w:rPr>
          <w:sz w:val="28"/>
          <w:szCs w:val="28"/>
        </w:rPr>
        <w:t xml:space="preserve">а и норадреналина». </w:t>
      </w:r>
      <w:r>
        <w:rPr>
          <w:sz w:val="28"/>
          <w:szCs w:val="28"/>
          <w:lang w:val="en-US"/>
        </w:rPr>
        <w:t>[9]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отметить, что специалисты утверждают: нельзя отдельно рассматривать только лишь односторонние причины агрессивного поведения. Чаще всего проблему провоцирует комплекс абсолютно разных факторов.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следует отметить, что особо</w:t>
      </w:r>
      <w:r>
        <w:rPr>
          <w:sz w:val="28"/>
          <w:szCs w:val="28"/>
        </w:rPr>
        <w:t xml:space="preserve">е значение имеет социальное окружение человека. Нередко агрессивное поведение, по мнению П. Бергера, формируется в семье с самого раннего возраста как нормальная форма общения с окружающими. Психологи утверждают, что чаще агрессивное поведение проявляется </w:t>
      </w:r>
      <w:r>
        <w:rPr>
          <w:sz w:val="28"/>
          <w:szCs w:val="28"/>
        </w:rPr>
        <w:t>у подростков из неблагополучных семей.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Нередко агрессивное поведение формируется у подростков вследствие общения в определенных группах, коллективах, где самооценка подростков может быть понижена окружением. Также значение имеет приверженность ребенка к оп</w:t>
      </w:r>
      <w:r>
        <w:rPr>
          <w:sz w:val="28"/>
          <w:szCs w:val="28"/>
        </w:rPr>
        <w:t>ределенной субкультуре.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Как считает А.В. Песоцкая «особенность черт характера личности также может влиять на формирование у человека агрессивного поведения. </w:t>
      </w:r>
      <w:r>
        <w:rPr>
          <w:sz w:val="28"/>
          <w:szCs w:val="28"/>
          <w:lang w:val="en-US"/>
        </w:rPr>
        <w:t xml:space="preserve">В таком </w:t>
      </w:r>
      <w:r>
        <w:rPr>
          <w:sz w:val="28"/>
          <w:szCs w:val="28"/>
          <w:lang w:val="en-US"/>
        </w:rPr>
        <w:lastRenderedPageBreak/>
        <w:t>случае чаще всего принято говорить о:</w:t>
      </w:r>
    </w:p>
    <w:p w:rsidR="00000000" w:rsidRDefault="00C8738B">
      <w:pPr>
        <w:tabs>
          <w:tab w:val="left" w:pos="102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ab/>
        <w:t>тревожности;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ab/>
        <w:t>эгоцентризме;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ab/>
        <w:t>импульсивности;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ab/>
        <w:t>эм</w:t>
      </w:r>
      <w:r>
        <w:rPr>
          <w:sz w:val="28"/>
          <w:szCs w:val="28"/>
          <w:lang w:val="en-US"/>
        </w:rPr>
        <w:t>оциональной неустойчивости;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склонности к эмоциям гнева, ярости». </w:t>
      </w:r>
      <w:r>
        <w:rPr>
          <w:sz w:val="28"/>
          <w:szCs w:val="28"/>
          <w:lang w:val="en-US"/>
        </w:rPr>
        <w:t>[42]: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большое значение также имеют особенности контроля и самооценки такого человека.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все же максимально активным тут является уровень социализации каждого индиви</w:t>
      </w:r>
      <w:r>
        <w:rPr>
          <w:sz w:val="28"/>
          <w:szCs w:val="28"/>
        </w:rPr>
        <w:t>да (вместе с усвоением правовых и морально- этических норм поведения), а также характеристики мотивационной сферы.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О.Ю. Даниловой, «агрессивное поведение человека могут провоцировать также и иные причины, так называемые одноразовые:</w:t>
      </w:r>
    </w:p>
    <w:p w:rsidR="00000000" w:rsidRDefault="00C8738B">
      <w:pPr>
        <w:tabs>
          <w:tab w:val="left" w:pos="11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Боль. Учен</w:t>
      </w:r>
      <w:r>
        <w:rPr>
          <w:sz w:val="28"/>
          <w:szCs w:val="28"/>
        </w:rPr>
        <w:t xml:space="preserve">ые доказали экспериментально, что сильная боль может вызвать агрессивное поведение. И хотя опыты проводились на животных, это же правило действует и в отношении </w:t>
      </w:r>
      <w:r>
        <w:rPr>
          <w:sz w:val="28"/>
          <w:szCs w:val="28"/>
          <w:lang w:val="en-US"/>
        </w:rPr>
        <w:t>Homo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Sapiens</w:t>
      </w:r>
      <w:r>
        <w:rPr>
          <w:sz w:val="28"/>
          <w:szCs w:val="28"/>
        </w:rPr>
        <w:t xml:space="preserve"> - человека разумного.</w:t>
      </w:r>
    </w:p>
    <w:p w:rsidR="00000000" w:rsidRDefault="00C8738B">
      <w:pPr>
        <w:tabs>
          <w:tab w:val="left" w:pos="11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Жара. Ученые давно говорят о том, что климатические услов</w:t>
      </w:r>
      <w:r>
        <w:rPr>
          <w:sz w:val="28"/>
          <w:szCs w:val="28"/>
        </w:rPr>
        <w:t>ия сказываются на состоянии человека. Так, если на индивида «давит» табачный дым, знойный тяжелый воздух, плохие запахи - это все может провоцировать вспышки гнева и агрессивного поведения. Однако это утверждение - скорее гипотеза, ведь прямого доказательс</w:t>
      </w:r>
      <w:r>
        <w:rPr>
          <w:sz w:val="28"/>
          <w:szCs w:val="28"/>
        </w:rPr>
        <w:t>тва данного факта ученые пока еще не получили.</w:t>
      </w:r>
    </w:p>
    <w:p w:rsidR="00000000" w:rsidRDefault="00C8738B">
      <w:pPr>
        <w:tabs>
          <w:tab w:val="left" w:pos="110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Атака. Нередко агрессивное поведение человека - это ответ на такие же действия иного индивида. </w:t>
      </w:r>
      <w:r>
        <w:rPr>
          <w:sz w:val="28"/>
          <w:szCs w:val="28"/>
          <w:lang w:val="en-US"/>
        </w:rPr>
        <w:t>Как говорится, «око за око».</w:t>
      </w:r>
    </w:p>
    <w:p w:rsidR="00000000" w:rsidRDefault="00C8738B">
      <w:pPr>
        <w:tabs>
          <w:tab w:val="left" w:pos="11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Теснота. Опять же этот факт доказан при помощи экспериментов на животных. Но вс</w:t>
      </w:r>
      <w:r>
        <w:rPr>
          <w:sz w:val="28"/>
          <w:szCs w:val="28"/>
        </w:rPr>
        <w:t>е же относится и к человеку. Если кого-то поместить в тесное пространство (например, клетку), через время возникает агрессия и агрессивное поведение.</w:t>
      </w:r>
    </w:p>
    <w:p w:rsidR="00000000" w:rsidRDefault="00C8738B">
      <w:pPr>
        <w:tabs>
          <w:tab w:val="left" w:pos="1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  <w:t xml:space="preserve">Алкоголь и различные психотропные вещества являются нередко прямой причиной возникновения агрессивного </w:t>
      </w:r>
      <w:r>
        <w:rPr>
          <w:sz w:val="28"/>
          <w:szCs w:val="28"/>
        </w:rPr>
        <w:t>поведения у многих индивидов.</w:t>
      </w:r>
    </w:p>
    <w:p w:rsidR="00000000" w:rsidRDefault="00C8738B">
      <w:pPr>
        <w:tabs>
          <w:tab w:val="left" w:pos="131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Возбуждение, в том числе и сексуальное, также может провоцировать возникновение этой проблемы». </w:t>
      </w:r>
      <w:r>
        <w:rPr>
          <w:sz w:val="28"/>
          <w:szCs w:val="28"/>
          <w:lang w:val="en-US"/>
        </w:rPr>
        <w:t>[21]: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Т.Ю. Андрущенко отмечает, что психолог Басс особенности агрессивного поведения описывает на основании трех самых простых </w:t>
      </w:r>
      <w:r>
        <w:rPr>
          <w:sz w:val="28"/>
          <w:szCs w:val="28"/>
        </w:rPr>
        <w:t>шкал [4]:</w:t>
      </w:r>
    </w:p>
    <w:p w:rsidR="00000000" w:rsidRDefault="00C8738B">
      <w:pPr>
        <w:tabs>
          <w:tab w:val="left" w:pos="10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Физическое - вербальное (словесное) агрессивное поведение.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Активное - пассивное агрессивное поведение.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Прямое - непрямое агрессивное поведение.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это неустойчивые формы, они могут изменяться в зависимости от ситуации. К примеру, акти</w:t>
      </w:r>
      <w:r>
        <w:rPr>
          <w:sz w:val="28"/>
          <w:szCs w:val="28"/>
        </w:rPr>
        <w:t>вное физическое агрессивное поведение - это нанесение ударов иному человеку, его избиение.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Неактивная форма - это, например, найм убийцы или же сговор с иным человеком, который принесет ущерб.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Пассивное физическое агрессивное поведение - это, к примеру, ст</w:t>
      </w:r>
      <w:r>
        <w:rPr>
          <w:sz w:val="28"/>
          <w:szCs w:val="28"/>
        </w:rPr>
        <w:t>ремление сделать все, чтобы не позволить другому человеку достичь вершин в карьере.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вербально активное действие - это словесная обида. А вербальное неактивное - это обычное распространение слухов и неприятных сплетен» П.А. Григоренко и А.В. Соколова в</w:t>
      </w:r>
      <w:r>
        <w:rPr>
          <w:sz w:val="28"/>
          <w:szCs w:val="28"/>
        </w:rPr>
        <w:t xml:space="preserve"> своей работе указывают, что «существуют еще и различные формы агрессивного поведения. Так, чаще всего их ученые компонуют по особым парам:</w:t>
      </w:r>
    </w:p>
    <w:p w:rsidR="00000000" w:rsidRDefault="00C8738B">
      <w:pPr>
        <w:tabs>
          <w:tab w:val="left" w:pos="121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Физиологическая и патологическая агрессия. В первом случае действия человека не носят злого умысла, а совершаются</w:t>
      </w:r>
      <w:r>
        <w:rPr>
          <w:sz w:val="28"/>
          <w:szCs w:val="28"/>
        </w:rPr>
        <w:t xml:space="preserve">, чтобы самоутвердиться, чем-то овладеть. </w:t>
      </w:r>
      <w:r>
        <w:rPr>
          <w:sz w:val="28"/>
          <w:szCs w:val="28"/>
          <w:lang w:val="en-US"/>
        </w:rPr>
        <w:t>Тут еще может возникать и понятие оборонительного агрессивного поведения.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таком случае у человека просто включается защитная реакция и инстинкт самосохранения. Во втором случае речь идет уже о </w:t>
      </w:r>
      <w:r>
        <w:rPr>
          <w:sz w:val="28"/>
          <w:szCs w:val="28"/>
        </w:rPr>
        <w:lastRenderedPageBreak/>
        <w:t>целенаправленном, и</w:t>
      </w:r>
      <w:r>
        <w:rPr>
          <w:sz w:val="28"/>
          <w:szCs w:val="28"/>
        </w:rPr>
        <w:t xml:space="preserve">стинном агрессивном поведении. </w:t>
      </w:r>
      <w:r>
        <w:rPr>
          <w:sz w:val="28"/>
          <w:szCs w:val="28"/>
          <w:lang w:val="en-US"/>
        </w:rPr>
        <w:t>Тогда главной целью является именно нанесение ущерба иному человеку.</w:t>
      </w:r>
    </w:p>
    <w:p w:rsidR="00000000" w:rsidRDefault="00C8738B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Отдельно специалисты выделяют физическую (телесную) и вербальную (словесную) агрессию. Стоит отметить, что у детей младшего возраста преобладает именно п</w:t>
      </w:r>
      <w:r>
        <w:rPr>
          <w:sz w:val="28"/>
          <w:szCs w:val="28"/>
        </w:rPr>
        <w:t>ервая форма поведения.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взрослых же чаще всего встречается вербальное агрессивное поведение. В этом случае огромную роль играет процесс социализации и трансформация некоторых поведенческих реакций для адаптации к существующим морально-этическим нормам.</w:t>
      </w:r>
    </w:p>
    <w:p w:rsidR="00000000" w:rsidRDefault="00C8738B">
      <w:pPr>
        <w:tabs>
          <w:tab w:val="left" w:pos="11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Отдельно также существует скрытое агрессивное поведение (в таком случае человек в голове проигрывает различные виды своих поступков относительно другого человека или группы лиц) и открытое (подразделяется на два последующих вида).</w:t>
      </w:r>
    </w:p>
    <w:p w:rsidR="00000000" w:rsidRDefault="00C8738B">
      <w:pPr>
        <w:tabs>
          <w:tab w:val="left" w:pos="11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Существует открытое п</w:t>
      </w:r>
      <w:r>
        <w:rPr>
          <w:sz w:val="28"/>
          <w:szCs w:val="28"/>
        </w:rPr>
        <w:t>рямое и открытое косвенное агрессивное поведение. В первом случае действия направлены непосредственно на объект, которому хочется навредить. Во втором случае вред может наноситься косвенно. Чаще всего это делается через анонимные письма, распускание сплете</w:t>
      </w:r>
      <w:r>
        <w:rPr>
          <w:sz w:val="28"/>
          <w:szCs w:val="28"/>
        </w:rPr>
        <w:t>н. Важно еще отметить, что именно косвенное агрессивное поведение может проявляться открыто или же исподтишка (это жалобы, ложь, доносы, придирки, злорадство)».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А.С. Батуев и Л.В. Соколова пишут о том, что «основатель психоанализа Зигмунд Фрейд, выделяет т</w:t>
      </w:r>
      <w:r>
        <w:rPr>
          <w:sz w:val="28"/>
          <w:szCs w:val="28"/>
        </w:rPr>
        <w:t>ри основных вида агрессии (соответственно, и агрессивного поведения):</w:t>
      </w:r>
    </w:p>
    <w:p w:rsidR="00000000" w:rsidRDefault="00C8738B">
      <w:pPr>
        <w:tabs>
          <w:tab w:val="left" w:pos="12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Конструктивная. В таком случае агрессивное поведение имеет социально приемлемые формы.</w:t>
      </w:r>
    </w:p>
    <w:p w:rsidR="00000000" w:rsidRDefault="00C8738B">
      <w:pPr>
        <w:tabs>
          <w:tab w:val="left" w:pos="127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Деструктивная. Тут агрессивное поведение имеет социально неприемлемую форму.</w:t>
      </w:r>
    </w:p>
    <w:p w:rsidR="00000000" w:rsidRDefault="00C8738B">
      <w:pPr>
        <w:tabs>
          <w:tab w:val="left" w:pos="11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Дефицитарная</w:t>
      </w:r>
      <w:r>
        <w:rPr>
          <w:sz w:val="28"/>
          <w:szCs w:val="28"/>
        </w:rPr>
        <w:t xml:space="preserve">. От нее страдают чаще всего пациенты с различными </w:t>
      </w:r>
      <w:r>
        <w:rPr>
          <w:sz w:val="28"/>
          <w:szCs w:val="28"/>
        </w:rPr>
        <w:lastRenderedPageBreak/>
        <w:t>психосоматическими отклонениями или болезнями. В таком случае принято говорить о дефиците существующих поведенческих навыков» [8].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считают М.А. Абраменкова и Т.А. Суслова, «агрессивное поведение тоже м</w:t>
      </w:r>
      <w:r>
        <w:rPr>
          <w:sz w:val="28"/>
          <w:szCs w:val="28"/>
        </w:rPr>
        <w:t>ожно разделить на два вида относительно его направленности:</w:t>
      </w:r>
    </w:p>
    <w:p w:rsidR="00000000" w:rsidRDefault="00C8738B">
      <w:pPr>
        <w:tabs>
          <w:tab w:val="left" w:pos="118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Экстрапунитивное поведение, т.е. внешнее, направленное на иных людей.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Интрапунитивное поведение, т.е. направленное исключительно на себя. </w:t>
      </w:r>
      <w:r>
        <w:rPr>
          <w:sz w:val="28"/>
          <w:szCs w:val="28"/>
          <w:lang w:val="en-US"/>
        </w:rPr>
        <w:t>Это так называемая аутоагрессия». [1]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Агрессивное по</w:t>
      </w:r>
      <w:r>
        <w:rPr>
          <w:sz w:val="28"/>
          <w:szCs w:val="28"/>
        </w:rPr>
        <w:t xml:space="preserve">ведение детей и подростков - это довольно немалый комплекс проблем, с которыми нужно начинать бороться с раннего возраста. Т.к. если вовремя не предпринять определенные меры, ребенок может навредить не только слишком большому количеству людей, но и самому </w:t>
      </w:r>
      <w:r>
        <w:rPr>
          <w:sz w:val="28"/>
          <w:szCs w:val="28"/>
        </w:rPr>
        <w:t xml:space="preserve"> себе. Также запущенные формы этого состояния достаточно тяжело поддаются коррекции и исправлению.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Отдельная тема - это дети в период полового созревания. По мнению детского психолога А.В. Захаровой, огромную проблему составляет агрессивное поведение подро</w:t>
      </w:r>
      <w:r>
        <w:rPr>
          <w:sz w:val="28"/>
          <w:szCs w:val="28"/>
        </w:rPr>
        <w:t>стков. Стоит отметить, что причины этого чаще всего следующие: колебание уровня гормонов и влияние ближайшего окружения [25].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Д.А. Канторович и И.А. Евстигнеева утверждают, что «подростковый период - это время становления ребенка как личности, его взрослен</w:t>
      </w:r>
      <w:r>
        <w:rPr>
          <w:sz w:val="28"/>
          <w:szCs w:val="28"/>
        </w:rPr>
        <w:t>ие. Тут возникает желание как можно чаще и больше проявлять самостоятельность» [31].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проблема в том, что далеко не все родители к этому бывают готовы. Опять же на первый план выходят запреты, которые и являются главными провокаторами такого поведения.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асто агрессивность детей повышается вследствие их общения в определенных группах. Подростки частенько кооперируются в так называемые компании по интересам, где на мнение и поведение влияют непосредственно </w:t>
      </w:r>
      <w:r>
        <w:rPr>
          <w:sz w:val="28"/>
          <w:szCs w:val="28"/>
        </w:rPr>
        <w:lastRenderedPageBreak/>
        <w:t>эти самые друзья.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данным, приведенным в работе В</w:t>
      </w:r>
      <w:r>
        <w:rPr>
          <w:sz w:val="28"/>
          <w:szCs w:val="28"/>
        </w:rPr>
        <w:t>.И. Левковской и М.М. Сыромяжниковой, «некоторые из них целью ставят вредительство не только родителям и окружающим людям, но и самим себе (группы подростков, склонных к суицидальному поведению)» [36]. В таком случае ребенка следует оградить от такого круг</w:t>
      </w:r>
      <w:r>
        <w:rPr>
          <w:sz w:val="28"/>
          <w:szCs w:val="28"/>
        </w:rPr>
        <w:t>а подростков.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Самооценка и уровень притязаний агрессивных подростков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период в жизни человека не зря называют самым тяжелым возрастным этапом. Ведь именно в это время происходит физиологическая перестройка организма, которая влечет за собо</w:t>
      </w:r>
      <w:r>
        <w:rPr>
          <w:sz w:val="28"/>
          <w:szCs w:val="28"/>
        </w:rPr>
        <w:t>й физические и психологические изменения.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указывают исследователи индивида в детском возрасте Н.А. Листьева и А.М. Татаринова, «ребенок начинает быстро и непропорционально вытягиваться вверх, слишком высокий рост заставляет многих сутулиться, движения </w:t>
      </w:r>
      <w:r>
        <w:rPr>
          <w:sz w:val="28"/>
          <w:szCs w:val="28"/>
        </w:rPr>
        <w:t>становятся угловатыми и неуклюжими» [37].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Резкий гормональный всплеск провоцирует гормональные изменения, а именно: появление прыщей, угрей, перхоти. Естественно, что самооценка подростка падает из-за неуверенности в себе, и со стороны окружающих, и особен</w:t>
      </w:r>
      <w:r>
        <w:rPr>
          <w:sz w:val="28"/>
          <w:szCs w:val="28"/>
        </w:rPr>
        <w:t>но семьи требуется немало поддержки, чтобы подросток снова почувствовал себя уверенно.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резко снижается авторитет родителей, для ребенка становится важным мнение школьных друзей, товарищей по интересам. Хоть и родители теряют на этот</w:t>
      </w:r>
      <w:r>
        <w:rPr>
          <w:sz w:val="28"/>
          <w:szCs w:val="28"/>
        </w:rPr>
        <w:t xml:space="preserve"> период свой авторитет, в этот период ребенку особенно необходима похвала, одобрение и поддержка семьи.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Самооценка - это способность личности проводить оценивание самого себя, собственных внешних данных и качеств характера, своих возможностей и </w:t>
      </w:r>
      <w:r>
        <w:rPr>
          <w:sz w:val="28"/>
          <w:szCs w:val="28"/>
        </w:rPr>
        <w:lastRenderedPageBreak/>
        <w:t>общественно</w:t>
      </w:r>
      <w:r>
        <w:rPr>
          <w:sz w:val="28"/>
          <w:szCs w:val="28"/>
        </w:rPr>
        <w:t>й роли, отношения и восприятия окружающими. Уровень самооценки очень сильно влияет на поведение человека, особенно в подростковом возрасте.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подростка, по мнению Н.А. Галковской и М.И. Мирошниковой, «резко возрастает, если он видит свою значимост</w:t>
      </w:r>
      <w:r>
        <w:rPr>
          <w:sz w:val="28"/>
          <w:szCs w:val="28"/>
        </w:rPr>
        <w:t>ь и чувствует любовь со стороны родителей. Конечно, в этот период у ребят можно наблюдать повышенную возбудимость, резкие перепады настроения, эмоциональную неустойчивость. Поэтому родителям необходимо проявлять ангельское терпение к своим чадам, и все кон</w:t>
      </w:r>
      <w:r>
        <w:rPr>
          <w:sz w:val="28"/>
          <w:szCs w:val="28"/>
        </w:rPr>
        <w:t xml:space="preserve">фликты решать конструктивно»  [18]. Иначе, самооценка подростка будет занижена, и подросток будет тревожен, зол и печален. Если ребенок не получает достаточной поддержки в семье, то он вступает в различные подростковые группировки, которые, по его мнению, </w:t>
      </w:r>
      <w:r>
        <w:rPr>
          <w:sz w:val="28"/>
          <w:szCs w:val="28"/>
        </w:rPr>
        <w:t>помогут ему реализоваться.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Подросток будет искать одобрение у своих друзей, попытается занять лидирующее положение в данном коллективе. Если самооценка подростка не находит поддержки в социуме, то ребенок становится изгоем, у него появляется ощущение лично</w:t>
      </w:r>
      <w:r>
        <w:rPr>
          <w:sz w:val="28"/>
          <w:szCs w:val="28"/>
        </w:rPr>
        <w:t>го дискомфорта и блокируется потребность в уважении, что может привести к дальнейшим психологическим проблемам.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Подросток пытается анализировать свои поступки, строит свои планы, быстро переходит от эмоционального взлета и самоуверенности к разочарованию и</w:t>
      </w:r>
      <w:r>
        <w:rPr>
          <w:sz w:val="28"/>
          <w:szCs w:val="28"/>
        </w:rPr>
        <w:t xml:space="preserve"> сомнению в своих силах.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регулирует поведение индивида. Подростки с завышенной самооценкой склонны перехваливать себя, стараются быть лидерами, что нередко приводит к конфликтам с другими сверстниками, которые воспринимают такое поведение высоко</w:t>
      </w:r>
      <w:r>
        <w:rPr>
          <w:sz w:val="28"/>
          <w:szCs w:val="28"/>
        </w:rPr>
        <w:t>мерным.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Частые ссоры могут привести к формированию таких качеств, как обидчивость, агрессивность, заносчивость. Подростки с заниженной самооценкой, наоборот, становятся замкнутыми в себе, неуверенными в своих </w:t>
      </w:r>
      <w:r>
        <w:rPr>
          <w:sz w:val="28"/>
          <w:szCs w:val="28"/>
        </w:rPr>
        <w:lastRenderedPageBreak/>
        <w:t>силах, необщительными и появляются внутренние к</w:t>
      </w:r>
      <w:r>
        <w:rPr>
          <w:sz w:val="28"/>
          <w:szCs w:val="28"/>
        </w:rPr>
        <w:t>омплексы.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родители заметили у своего ребенка сильно заниженную или завышенную самооценку, то им стоит немедленно обратиться к психологам.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Т.В. Андреевой, «самооценка личности подростка достаточно легко поддается коррекции. Ребенок, своевреме</w:t>
      </w:r>
      <w:r>
        <w:rPr>
          <w:sz w:val="28"/>
          <w:szCs w:val="28"/>
        </w:rPr>
        <w:t>нно получивший помощь, сможет находить общий язык со сверстниками, родителями, учителями» [3].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Адекватная оценка своих возможностей, позволит подростку выработать правильную для него линию поведения, научиться анализировать свои поступки и поступки других.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Внутренняя устойчивость оградит ребенка от плохих «товарищей», поскольку у него будет сформирована устойчивая точка зрения на добро и зло, он сможет правильно ставить перед собой цели и достигать, не сдаваясь на полпути. Родителям и педагогам необходимо п</w:t>
      </w:r>
      <w:r>
        <w:rPr>
          <w:sz w:val="28"/>
          <w:szCs w:val="28"/>
        </w:rPr>
        <w:t>омочь растущему человеку пережить нелегкий для него период становления личности и быть рядом, так как этот период является очень важным этапом на пути во взрослую жизнь.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личности заключается в умении оценивать свои силы и возможности, относиться</w:t>
      </w:r>
      <w:r>
        <w:rPr>
          <w:sz w:val="28"/>
          <w:szCs w:val="28"/>
        </w:rPr>
        <w:t xml:space="preserve"> к себе критически. Она составляет основу тех задач, на выполнение которых человек считает себя способным.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Самооценка, как считает М.И. Белохвостова, «является неотъемлемой частью управления поведенческими реакциями. Она влияет на наши отношения с окружающ</w:t>
      </w:r>
      <w:r>
        <w:rPr>
          <w:sz w:val="28"/>
          <w:szCs w:val="28"/>
        </w:rPr>
        <w:t>ей средой и людьми, уровень достатка и удовлетворенности жизнью» [10].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понятие является очень важным для понимания, потому что мы часто неосознанно позволяем другим осуждать нас, решать хорошие мы или плохие, давать ложную характеристику и зачастую </w:t>
      </w:r>
      <w:r>
        <w:rPr>
          <w:sz w:val="28"/>
          <w:szCs w:val="28"/>
        </w:rPr>
        <w:t>на этом играют не совсем позитивные люди, так как именно этим они пользуются, извлекая выгоду, а мы остаемся наедине со своими комплексами, которые внушили нам те самые люди.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Так, самооценка личности может быть, как адекватной, так и неадекватной. В зависи</w:t>
      </w:r>
      <w:r>
        <w:rPr>
          <w:sz w:val="28"/>
          <w:szCs w:val="28"/>
        </w:rPr>
        <w:t>мости от ее характера у человека формируется либо реальное, либо неправильное отношение к себе, своим поступкам, а также и к другим людям и их действиям.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П.И. Малозвоновой и И.Т. Криковой, «первый вид восприятия характерен для взрослой, состоявше</w:t>
      </w:r>
      <w:r>
        <w:rPr>
          <w:sz w:val="28"/>
          <w:szCs w:val="28"/>
        </w:rPr>
        <w:t xml:space="preserve">йся личности. Ребенок же, развиваясь, не может правильно себя оценить, потому что на его мнение оказывает огромное влияние общество, веяния, стремление быть на кого-то похожим и прочее. Он не может адекватно определить, что хорошо, а что плохо, потому что </w:t>
      </w:r>
      <w:r>
        <w:rPr>
          <w:sz w:val="28"/>
          <w:szCs w:val="28"/>
        </w:rPr>
        <w:t>его система ценностей размыта.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и уровень притязаний личности должен стремиться к положительной отметке, по крайней мере, так рекомендуют психологи. Человеку необходимо уважение со стороны окружающих, в результате чего он сам начинает себя уважат</w:t>
      </w:r>
      <w:r>
        <w:rPr>
          <w:sz w:val="28"/>
          <w:szCs w:val="28"/>
        </w:rPr>
        <w:t>ь». [38]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нам важно, чтобы о нас говорили хорошо, мы непосредственно работаем над собой и стараемся стать лучше.</w:t>
      </w:r>
    </w:p>
    <w:p w:rsidR="00000000" w:rsidRDefault="00C8738B">
      <w:pPr>
        <w:tabs>
          <w:tab w:val="left" w:pos="1486"/>
          <w:tab w:val="left" w:pos="2488"/>
          <w:tab w:val="left" w:pos="2848"/>
          <w:tab w:val="left" w:pos="3749"/>
          <w:tab w:val="left" w:pos="4771"/>
          <w:tab w:val="left" w:pos="5526"/>
          <w:tab w:val="left" w:pos="7100"/>
          <w:tab w:val="left" w:pos="7478"/>
          <w:tab w:val="left" w:pos="82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пишут в своей работе А.В. Звягинцеваи С.А. Соборова, «самооценка личности зависит от многих факторов, среди которых называют:</w:t>
      </w:r>
    </w:p>
    <w:p w:rsidR="00000000" w:rsidRDefault="00C8738B">
      <w:pPr>
        <w:tabs>
          <w:tab w:val="left" w:pos="11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Ч</w:t>
      </w:r>
      <w:r>
        <w:rPr>
          <w:sz w:val="28"/>
          <w:szCs w:val="28"/>
        </w:rPr>
        <w:t>еловеческий статус в обществе. У индивида, который рожден в королевской семье, самооценка окажется выше, чем у санитара, который не поступил в медицинский институт.</w:t>
      </w:r>
    </w:p>
    <w:p w:rsidR="00000000" w:rsidRDefault="00C8738B">
      <w:pPr>
        <w:tabs>
          <w:tab w:val="left" w:pos="1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Элемент внушения. Если человеку постоянно говорить, что он - свинья, он непременно скоро</w:t>
      </w:r>
      <w:r>
        <w:rPr>
          <w:sz w:val="28"/>
          <w:szCs w:val="28"/>
        </w:rPr>
        <w:t xml:space="preserve"> захрюкает. Этот фактор нельзя недооценивать.</w:t>
      </w:r>
    </w:p>
    <w:p w:rsidR="00000000" w:rsidRDefault="00C8738B">
      <w:pPr>
        <w:tabs>
          <w:tab w:val="left" w:pos="12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Успешность по жизни и в конкретной ситуации. Самооценка личности понизится, если человека сопровождают одни неудачи.</w:t>
      </w:r>
    </w:p>
    <w:p w:rsidR="00000000" w:rsidRDefault="00C8738B">
      <w:pPr>
        <w:tabs>
          <w:tab w:val="left" w:pos="11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Отношение к самому себе. Если субъект сам с собой «в ладах», он чувствует себя гораздо </w:t>
      </w:r>
      <w:r>
        <w:rPr>
          <w:sz w:val="28"/>
          <w:szCs w:val="28"/>
        </w:rPr>
        <w:t>лучше.</w:t>
      </w:r>
    </w:p>
    <w:p w:rsidR="00000000" w:rsidRDefault="00C8738B">
      <w:pPr>
        <w:tabs>
          <w:tab w:val="left" w:pos="1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Вера в себя и в собственный успех. Когда мы верим в то, что можем </w:t>
      </w:r>
      <w:r>
        <w:rPr>
          <w:sz w:val="28"/>
          <w:szCs w:val="28"/>
        </w:rPr>
        <w:lastRenderedPageBreak/>
        <w:t>сделать многое, у нас и получается многое. Это - закон. У формирующейся личности, если требования к ней не совпадают с теми, что она сама себе предъявляет, подобные вмешательства в</w:t>
      </w:r>
      <w:r>
        <w:rPr>
          <w:sz w:val="28"/>
          <w:szCs w:val="28"/>
        </w:rPr>
        <w:t xml:space="preserve"> воспитание извне заканчиваются неудачей.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Причем возможность поступать вразрез с мнением окружающих напрямую зависит от устойчивости индивида. Если самооценка личности и оценка людей вокруг расходится в течение длительного периода, очень часто развивается </w:t>
      </w:r>
      <w:r>
        <w:rPr>
          <w:sz w:val="28"/>
          <w:szCs w:val="28"/>
        </w:rPr>
        <w:t>острый конфликт, который может привести к развитию кризисной ситуации». [26]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А.П. Сметаниной и И.И. Криворуковой, «уровень притязаний с психологической точки зрения - это стремление индивида к поставленной цели, которая, по его мнению, полностью </w:t>
      </w:r>
      <w:r>
        <w:rPr>
          <w:sz w:val="28"/>
          <w:szCs w:val="28"/>
        </w:rPr>
        <w:t>соответствует его личным возможностям и способностям» [44].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 понятие было введено в обиход сослуживицей немецкого психолога Курта Левина, оно определяется двумя важными факторами: боязнью неудачи (неоправданность надежд) и стремлением к успеху.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Вообще </w:t>
      </w:r>
      <w:r>
        <w:rPr>
          <w:sz w:val="28"/>
          <w:szCs w:val="28"/>
        </w:rPr>
        <w:t>уровень притязаний - это достаточно обобщенный характер, свойственен каждому индивиду и независимо от специфики проявляется в любом виде нашей деятельности.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Т.П. Гаврилова отмечает, что «люди с оптимистическими взглядами на жизненные ситуации быстрее дости</w:t>
      </w:r>
      <w:r>
        <w:rPr>
          <w:sz w:val="28"/>
          <w:szCs w:val="28"/>
        </w:rPr>
        <w:t>гают поставленных задач, даже если эта цель требует максимум усилий и терпения. Такие личности отличаются настойчивостью, силой духа и верой в свои силы» [17].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те люди, которые все время сомневаются в себе и своих умениях, постоянно боятся неудачи и недо</w:t>
      </w:r>
      <w:r>
        <w:rPr>
          <w:sz w:val="28"/>
          <w:szCs w:val="28"/>
        </w:rPr>
        <w:t>оценивают собственные возможности, притягивают только неприятности, ведь очень важен позитивный настрой.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Б.И. Кочубея и Е.В. Новиковой, «уровень притязания тесно связан с самооценкой и мотивацией достижения цели. Главные функции </w:t>
      </w:r>
      <w:r>
        <w:rPr>
          <w:sz w:val="28"/>
          <w:szCs w:val="28"/>
        </w:rPr>
        <w:lastRenderedPageBreak/>
        <w:t>самооценки - опре</w:t>
      </w:r>
      <w:r>
        <w:rPr>
          <w:sz w:val="28"/>
          <w:szCs w:val="28"/>
        </w:rPr>
        <w:t>деление приоритетов и обеспечение стабильности в социуме. Именно она позволяет личности высоко оценить свои силы в разных областях: физическом развитии, сексуальности, профессионализме» [33].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выделяют следующие уровни самооценки: низкую, средн</w:t>
      </w:r>
      <w:r>
        <w:rPr>
          <w:sz w:val="28"/>
          <w:szCs w:val="28"/>
        </w:rPr>
        <w:t>юю и высокую. Низкая самооценка может быть адекватной и заниженной. Обычно такие люди боятся чего-то нового, они закрыты и скромны. Человек с адекватной самооценкой обладает способностью адаптироваться в новом обществе.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 с завышенной самооценкой полнос</w:t>
      </w:r>
      <w:r>
        <w:rPr>
          <w:sz w:val="28"/>
          <w:szCs w:val="28"/>
        </w:rPr>
        <w:t>тью зависимы от мнения опытных экспертов, часто не принимают во внимание то, что говорят другие люди. Но порой их точка зрения не совпадает с их собственным мнением. Для выявления самооценки необходимо, по мнению А.В. Захаровой, «исследовать уровень притяз</w:t>
      </w:r>
      <w:r>
        <w:rPr>
          <w:sz w:val="28"/>
          <w:szCs w:val="28"/>
        </w:rPr>
        <w:t>аний личности. На него влияют общекультурные, социальные, индивидуальные факторы. В любом случае человеку нужно правильно реагировать на внешние оценки, обязательно учитывать и принимать личностные ценности, а затем выстраивать адекватную самооценку» [25].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может помочь специально разработанная теория мотивации для достижения поставленных целей. Это пособие изобрели американские ученые Аткинсон и Макклеланд, которые хотели доказать обществу, что все в руках человека - именно от нашего настроя будет за</w:t>
      </w:r>
      <w:r>
        <w:rPr>
          <w:sz w:val="28"/>
          <w:szCs w:val="28"/>
        </w:rPr>
        <w:t>висеть результат.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Мотивированные на везение люди практически всегда добиваются поставленных задач. Ф. Хоппе тоже придумал методику, которая определяла индивидуальный уровень притязаний.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Абсолютно все методики строятся по такой схеме: индивиду на выбор пред</w:t>
      </w:r>
      <w:r>
        <w:rPr>
          <w:sz w:val="28"/>
          <w:szCs w:val="28"/>
        </w:rPr>
        <w:t>лагается выбрать фиксированное количество заданий разного уровня. Все задачи ранжируются по сложности.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пишут А.А. Анцыферова и Г.А. Петровская, «уровень притязания выявляется степенью сложности выбранного тестового задания индивидом и </w:t>
      </w:r>
      <w:r>
        <w:rPr>
          <w:sz w:val="28"/>
          <w:szCs w:val="28"/>
        </w:rPr>
        <w:lastRenderedPageBreak/>
        <w:t>его дальнейшими д</w:t>
      </w:r>
      <w:r>
        <w:rPr>
          <w:sz w:val="28"/>
          <w:szCs w:val="28"/>
        </w:rPr>
        <w:t>ействиями в зависимости от удачного либо неудачного решения» [5].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человека уровень притязаний адекватный, то после успешно выполненного задания он выбирает более сложное, а после неудачного - более легкое.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С.В. Кутейникова отмечает, что «личность с </w:t>
      </w:r>
      <w:r>
        <w:rPr>
          <w:sz w:val="28"/>
          <w:szCs w:val="28"/>
        </w:rPr>
        <w:t>заниженным уровнем притязаний в случае неудачи обычно выбирает либо очень трудную, либо совсем легкую задачу, дабы реабилитироваться и защитить свою репутацию в глазах других людей. И, наконец, индивид с завышенным уровнем всегда будет выбирать задания пов</w:t>
      </w:r>
      <w:r>
        <w:rPr>
          <w:sz w:val="28"/>
          <w:szCs w:val="28"/>
        </w:rPr>
        <w:t>ышенной сложности» [34].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Методы диагностики агрессивности у подростков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Ученые пришли к выводу о том, что агрессивность обладает количественной и качественной характеристикой. Как и любое другое свойство, степень выраженности ее различна: от практическ</w:t>
      </w:r>
      <w:r>
        <w:rPr>
          <w:sz w:val="28"/>
          <w:szCs w:val="28"/>
        </w:rPr>
        <w:t>и полного отсутствия до предельного уровня развития.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И.А. Заборовская и Т.П. Хренникова считают, «что определенная ее степень должна быть у каждой личности. Отсутствие агрессивности приводит к конформности, ведомости, пассивности и т.д. Напротив, чрезмерно</w:t>
      </w:r>
      <w:r>
        <w:rPr>
          <w:sz w:val="28"/>
          <w:szCs w:val="28"/>
        </w:rPr>
        <w:t>е развитие может характеризовать личность в целом как конфликтную, у которой отсутствует способность к сознательной кооперации» [24].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самых популярных методик диагностики агрессии у детей и подростков является методика Басса-Дарки.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методика</w:t>
      </w:r>
      <w:r>
        <w:rPr>
          <w:sz w:val="28"/>
          <w:szCs w:val="28"/>
        </w:rPr>
        <w:t xml:space="preserve"> была предложена еще в 60-е годы прошлого века, но до сих пор находит множество сторонников и активно используется. О ней мы и расскажем. Можно с уверенностью сказать, что данная методика - одна из самых популярных в наши дни, используемых в зарубежной и о</w:t>
      </w:r>
      <w:r>
        <w:rPr>
          <w:sz w:val="28"/>
          <w:szCs w:val="28"/>
        </w:rPr>
        <w:t xml:space="preserve">течественной </w:t>
      </w:r>
      <w:r>
        <w:rPr>
          <w:sz w:val="28"/>
          <w:szCs w:val="28"/>
        </w:rPr>
        <w:lastRenderedPageBreak/>
        <w:t>психологии для изучения агрессии.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А.В. Баранниковой и М.И. Финогеновой, «долгое время психологический подход к агрессии и агрессивности определялся как теориями, которые рассматривали ее как последствие фрустрации (Розенцвейг, Доллар</w:t>
      </w:r>
      <w:r>
        <w:rPr>
          <w:sz w:val="28"/>
          <w:szCs w:val="28"/>
        </w:rPr>
        <w:t>д), так и концепцией влечения. Ряд публикаций по этому вопросу появился в конце 50-х годов прошлого века. Эти работы вызвали приток теоретических и экспериментальных работ по данной теме, к которым относится и создание опросника Басса-Дарки» [7].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не ед</w:t>
      </w:r>
      <w:r>
        <w:rPr>
          <w:sz w:val="28"/>
          <w:szCs w:val="28"/>
        </w:rPr>
        <w:t xml:space="preserve">инственная методика, которую сейчас используют. Сегодня существует множество теорий агрессии. Самые известные из них - К. Лоренца и З. Фрейда. У каждой из теорий есть свой собственный взгляд на агрессию, а также свое отношение к ней. Благодаря этому в них </w:t>
      </w:r>
      <w:r>
        <w:rPr>
          <w:sz w:val="28"/>
          <w:szCs w:val="28"/>
        </w:rPr>
        <w:t>можно найти общие черты и разделить на 4 основные категории.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зарубежных исследованиях этот опросник получил широкое распространение. Они подтвердили его высокую надежность и валидность. И в отечественных работах применяется опросник Басса-Дарки. Методика</w:t>
      </w:r>
      <w:r>
        <w:rPr>
          <w:sz w:val="28"/>
          <w:szCs w:val="28"/>
        </w:rPr>
        <w:t xml:space="preserve"> эта была использована, в частности, С.Н. Ениколоповым в 1989 году.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как считает Г.А. Хрусталева, «достоверность полученных результатов зависит также от степени доверительности в отношениях психолога и испытуемого, если используется методика Бас</w:t>
      </w:r>
      <w:r>
        <w:rPr>
          <w:sz w:val="28"/>
          <w:szCs w:val="28"/>
        </w:rPr>
        <w:t>са-Дарки для диагностики агрессивности. Поэтому полученные результаты требуют проверки на надежность путем ретеста или иных способов» [45].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этого опросника в работе с учениками школ (с 6-го класса и выше) и с учителями оказалось довольно диаг</w:t>
      </w:r>
      <w:r>
        <w:rPr>
          <w:sz w:val="28"/>
          <w:szCs w:val="28"/>
        </w:rPr>
        <w:t>ностичным, а также конструктивным для дальнейшей коррекционной работы. В настоящее время широко используется методика Басса-Дарки. Цель ее применения мы рассмотрели, теперь необходимо определиться с основными положениями.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Басс, оттолкнувшись от разработ</w:t>
      </w:r>
      <w:r>
        <w:rPr>
          <w:sz w:val="28"/>
          <w:szCs w:val="28"/>
        </w:rPr>
        <w:t xml:space="preserve">ок своих предшественников, </w:t>
      </w:r>
      <w:r>
        <w:rPr>
          <w:sz w:val="28"/>
          <w:szCs w:val="28"/>
        </w:rPr>
        <w:lastRenderedPageBreak/>
        <w:t>разграничил понятия враждебности и агрессии. Первую он определил как реакцию, которая развивает негативные оценки событий и людей, негативные чувства.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Д.Я. Гофман пишет, что «методика изучения агрессии Басса-Дарки предполагает ди</w:t>
      </w:r>
      <w:r>
        <w:rPr>
          <w:sz w:val="28"/>
          <w:szCs w:val="28"/>
        </w:rPr>
        <w:t xml:space="preserve">фференциацию различных проявлений враждебности и агрессии. </w:t>
      </w:r>
      <w:r>
        <w:rPr>
          <w:sz w:val="28"/>
          <w:szCs w:val="28"/>
          <w:lang w:val="en-US"/>
        </w:rPr>
        <w:t>Виды реакций, которые ученые выделили при этом, следующие:</w:t>
      </w:r>
    </w:p>
    <w:p w:rsidR="00000000" w:rsidRDefault="00C8738B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Физическая агрессия, то есть использование против другого лица физической силы.</w:t>
      </w:r>
    </w:p>
    <w:p w:rsidR="00000000" w:rsidRDefault="00C8738B">
      <w:pPr>
        <w:tabs>
          <w:tab w:val="left" w:pos="11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Косвенная, направленная окольным путем на другое лиц</w:t>
      </w:r>
      <w:r>
        <w:rPr>
          <w:sz w:val="28"/>
          <w:szCs w:val="28"/>
        </w:rPr>
        <w:t>о или же не направленная ни на кого.</w:t>
      </w:r>
    </w:p>
    <w:p w:rsidR="00000000" w:rsidRDefault="00C8738B">
      <w:pPr>
        <w:tabs>
          <w:tab w:val="left" w:pos="12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Раздражение, то есть готовность при малейшем возбуждении проявлять негативные чувства. </w:t>
      </w:r>
      <w:r>
        <w:rPr>
          <w:sz w:val="28"/>
          <w:szCs w:val="28"/>
          <w:lang w:val="en-US"/>
        </w:rPr>
        <w:t>Ее можно определить также как грубость, вспыльчивость.</w:t>
      </w:r>
    </w:p>
    <w:p w:rsidR="00000000" w:rsidRDefault="00C8738B">
      <w:pPr>
        <w:tabs>
          <w:tab w:val="left" w:pos="12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 Негативизм, представляющий собой оппозиционную манеру в поведении. Он </w:t>
      </w:r>
      <w:r>
        <w:rPr>
          <w:sz w:val="28"/>
          <w:szCs w:val="28"/>
        </w:rPr>
        <w:t>может проявляться по-разному, от пассивного сопротивления до борьбы против действующих законов и обычаев.</w:t>
      </w:r>
    </w:p>
    <w:p w:rsidR="00000000" w:rsidRDefault="00C8738B">
      <w:pPr>
        <w:tabs>
          <w:tab w:val="left" w:pos="11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Обида, то есть зависть или ненависть по отношению к окружающим за определенные действия, вымышленные или действительные.</w:t>
      </w:r>
    </w:p>
    <w:p w:rsidR="00000000" w:rsidRDefault="00C8738B">
      <w:pPr>
        <w:tabs>
          <w:tab w:val="left" w:pos="11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Подозрительность, котор</w:t>
      </w:r>
      <w:r>
        <w:rPr>
          <w:sz w:val="28"/>
          <w:szCs w:val="28"/>
        </w:rPr>
        <w:t>ая может варьироваться в диапазоне от осторожности и недоверия к людям до убеждения в том, что они наносят или планируют нанести вред.</w:t>
      </w:r>
    </w:p>
    <w:p w:rsidR="00000000" w:rsidRDefault="00C8738B">
      <w:pPr>
        <w:tabs>
          <w:tab w:val="left" w:pos="11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Еще один вид реакции - вербальная агрессия. Она представляет собой выражение негативных чувств как через словесные отв</w:t>
      </w:r>
      <w:r>
        <w:rPr>
          <w:sz w:val="28"/>
          <w:szCs w:val="28"/>
        </w:rPr>
        <w:t>еты (угрозы, проклятия), так и через форму (визг, крик).</w:t>
      </w:r>
    </w:p>
    <w:p w:rsidR="00000000" w:rsidRDefault="00C8738B">
      <w:pPr>
        <w:tabs>
          <w:tab w:val="left" w:pos="111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Чувство вины представляет собой возможное убеждение человека в том, что он является плохим, что неправильно поступает» [19]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Сюда же относятся угрызения совести, ощущаемые им. Завершая описание мет</w:t>
      </w:r>
      <w:r>
        <w:rPr>
          <w:sz w:val="28"/>
          <w:szCs w:val="28"/>
        </w:rPr>
        <w:t xml:space="preserve">одики Басса-Дарки, отметим, что опросник включает в себя 75 </w:t>
      </w:r>
      <w:r>
        <w:rPr>
          <w:sz w:val="28"/>
          <w:szCs w:val="28"/>
        </w:rPr>
        <w:lastRenderedPageBreak/>
        <w:t>утверждений. На них испытуемый должен ответить однозначно: либо «да», либо «нет». На основании этого оценивается степень агрессивности человека. Перейдем теперь к методу интерпретации полученных р</w:t>
      </w:r>
      <w:r>
        <w:rPr>
          <w:sz w:val="28"/>
          <w:szCs w:val="28"/>
        </w:rPr>
        <w:t>езультатов.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методики Басса-Дарки не представляет большого труда. Вопросы сформулированы так, что они относятся лишь к одной форме агрессии [19]. Кроме того, результаты методики Басса-Дарки несложно интерпретировать еще и потому, что влияние общес</w:t>
      </w:r>
      <w:r>
        <w:rPr>
          <w:sz w:val="28"/>
          <w:szCs w:val="28"/>
        </w:rPr>
        <w:t>твенного одобрения того или иного ответа максимально ослаблено.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А.А. Хвана несколько более сложна, однако она не сильно усложняет такой способ исследования агрессии, как методика Басса-Дарки.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В.Е. Кагана указывается, что «интерпретация резул</w:t>
      </w:r>
      <w:r>
        <w:rPr>
          <w:sz w:val="28"/>
          <w:szCs w:val="28"/>
        </w:rPr>
        <w:t>ьтатов по А.А. Хвану следующая. Сырые баллы, набранные по каждой отдельной шкале, нужно умножить на коэффициент. Его цель - привести к ста баллам максимальное значение параметров по каждой шкале, которую предлагает методика Басса-Дарки для диагностики агре</w:t>
      </w:r>
      <w:r>
        <w:rPr>
          <w:sz w:val="28"/>
          <w:szCs w:val="28"/>
        </w:rPr>
        <w:t>ссивности» [29].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«Интерпретация, однако, не вполне однозначна. Пользуясь этой методикой, нужно понимать, что агрессивность, являющуюся свойством личности, а также агрессию, понимаемую как акт поведения, проанализировать можно только в рамках психологическо</w:t>
      </w:r>
      <w:r>
        <w:rPr>
          <w:sz w:val="28"/>
          <w:szCs w:val="28"/>
        </w:rPr>
        <w:t>го анализа всей мотивационно-потребностной сферы человека. Иначе результаты могут быть неточными. Поэтому данная методика (опросник Басса-Дарки) применяется вместе с другими, такими как проективные методики (например, Люшера) и личностные тесты различных п</w:t>
      </w:r>
      <w:r>
        <w:rPr>
          <w:sz w:val="28"/>
          <w:szCs w:val="28"/>
        </w:rPr>
        <w:t>сихических состояний» (Спилберг, Кэттелл).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Басса-Дарки является достаточной для диагностики агрессии подростков в рамках комплексного психологического исследования.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 Основные средства снижения уровня агрессивности у подростков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Агрессивное пове</w:t>
      </w:r>
      <w:r>
        <w:rPr>
          <w:sz w:val="28"/>
          <w:szCs w:val="28"/>
        </w:rPr>
        <w:t>дение подростков - является весьма распространенной проблемой. Очень много подростков в период полового созревания становятся неуправляемыми. Огромное влияние на это оказывает не только семья, но и школа в целом, и, конечно, телевидение.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Т.П. Чер</w:t>
      </w:r>
      <w:r>
        <w:rPr>
          <w:sz w:val="28"/>
          <w:szCs w:val="28"/>
        </w:rPr>
        <w:t>куновой и А.А. Кондратьевой, «коррекция агрессивного поведения подростков должна включать в себя следующие компоненты: Спокойная реакция. Чаще всего агрессивное поведение подростка направлено именно на то, чтобы обидеть родителей, «вывести из себя».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тако</w:t>
      </w:r>
      <w:r>
        <w:rPr>
          <w:sz w:val="28"/>
          <w:szCs w:val="28"/>
        </w:rPr>
        <w:t>м случае надо постараться сделать все, чтобы после вспышки гнева у ребенка появилось чувство стыда за свои деяния. Также можно во время неадекватного поведения задавать наводящие вопросы об усталости, чувстве голода или жажды (как и в случае с маленькими д</w:t>
      </w:r>
      <w:r>
        <w:rPr>
          <w:sz w:val="28"/>
          <w:szCs w:val="28"/>
        </w:rPr>
        <w:t>етьми).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 должен помнить, что надо акцентировать внимание не на самом подростке, а на его поведении. Т.е. плох не ребенок, а его манера общения с окружающими. Во время анализа ситуации надо концентрироваться на данном случае, не вспоминая предыдущих</w:t>
      </w:r>
      <w:r>
        <w:rPr>
          <w:sz w:val="28"/>
          <w:szCs w:val="28"/>
        </w:rPr>
        <w:t xml:space="preserve"> подобных.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подростках также надо контролировать свои негативные эмоции, вспышки гнева. А за агрессивное поведение нужно не бояться просить прощения у ребенка.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Коррекция агрессивного поведения подростков запрещает такие совершенно неэффективные методы, </w:t>
      </w:r>
      <w:r>
        <w:rPr>
          <w:sz w:val="28"/>
          <w:szCs w:val="28"/>
        </w:rPr>
        <w:t>как угрозы, обзывания, применение физической силы.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Лучший метод вывести подростка из состояния агрессии - проявлять спокойствие. Ребенка это обескуражит и успокоит». [46]: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важной, как считают Г.Н. Егорова и М.И. Мытнянская, является профилактика агре</w:t>
      </w:r>
      <w:r>
        <w:rPr>
          <w:sz w:val="28"/>
          <w:szCs w:val="28"/>
        </w:rPr>
        <w:t>ссивного поведения. Они считают, что проблему лучше предотвратить, нежели потом искать пути ее решения. Необходимы следующие меры [23]: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Правильное формирование круга интересов и друзей. Нужно больше привлекать подростка к чтению, спорту и занимать той де</w:t>
      </w:r>
      <w:r>
        <w:rPr>
          <w:sz w:val="28"/>
          <w:szCs w:val="28"/>
        </w:rPr>
        <w:t>ятельностью, которая будет положительно на него влиять.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.Если подросток будет все время занят и свои эмоции он будет направлять в то, чем он занимается, он будет меньше огрызаться, скрываться и показывать свою озлобленность - у него просто не будет на это </w:t>
      </w:r>
      <w:r>
        <w:rPr>
          <w:sz w:val="28"/>
          <w:szCs w:val="28"/>
        </w:rPr>
        <w:t>сил. Деятельность, в которую может быть вовлечен подросток, может быть разной: трудовая, спортивная, художественная.</w:t>
      </w:r>
    </w:p>
    <w:p w:rsidR="00000000" w:rsidRDefault="00C8738B">
      <w:pPr>
        <w:tabs>
          <w:tab w:val="left" w:pos="11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Даже в самых трудных ситуациях надо обращать внимание на положительные стороны действий подростка, искать плюсы и не акцентировать внима</w:t>
      </w:r>
      <w:r>
        <w:rPr>
          <w:sz w:val="28"/>
          <w:szCs w:val="28"/>
        </w:rPr>
        <w:t>ния на одном негативе.</w:t>
      </w:r>
    </w:p>
    <w:p w:rsidR="00000000" w:rsidRDefault="00C8738B">
      <w:pPr>
        <w:tabs>
          <w:tab w:val="left" w:pos="11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На агрессивное поведение подростка не нужно отвечать той же агрессией.</w:t>
      </w:r>
    </w:p>
    <w:p w:rsidR="00000000" w:rsidRDefault="00C8738B">
      <w:pPr>
        <w:tabs>
          <w:tab w:val="left" w:pos="12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Следует уметь прислушиваться к подростку, важно выслушать причину агрессии, ведь именно так и можно будет в дальнейшем решить эту проблему.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«Теоретические а</w:t>
      </w:r>
      <w:r>
        <w:rPr>
          <w:sz w:val="28"/>
          <w:szCs w:val="28"/>
        </w:rPr>
        <w:t>спекты изучения агрессивных проявлений в поведении подростков», были сделаны следующие выводы:</w:t>
      </w:r>
    </w:p>
    <w:p w:rsidR="00000000" w:rsidRDefault="00C8738B">
      <w:pPr>
        <w:tabs>
          <w:tab w:val="left" w:pos="1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Подростковый возраст, как правило, характеризуют повышенной возбудимостью и вспыльчивостью. Подросткам в этот период свойственно придирчивое отношение к себе </w:t>
      </w:r>
      <w:r>
        <w:rPr>
          <w:sz w:val="28"/>
          <w:szCs w:val="28"/>
        </w:rPr>
        <w:t>и своей внешности, вследствие чего понижается самооценка. Не менее требовательными дети становятся и к своим родным, поэтому зачастую любое поведение близких вызывает в них раздражение и даже гнев, вследствие этого нарастает напряжение в отношениях и часты</w:t>
      </w:r>
      <w:r>
        <w:rPr>
          <w:sz w:val="28"/>
          <w:szCs w:val="28"/>
        </w:rPr>
        <w:t>е конфликты.</w:t>
      </w:r>
    </w:p>
    <w:p w:rsidR="00000000" w:rsidRDefault="00C8738B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Агрессивное поведение - это примерно то же, что и сама агрессия. Т.е. это определенный комплекс действий, направленный на то, чтобы нанести человеку или группе лиц физический или телесный ущерб. Существуют </w:t>
      </w:r>
      <w:r>
        <w:rPr>
          <w:sz w:val="28"/>
          <w:szCs w:val="28"/>
        </w:rPr>
        <w:lastRenderedPageBreak/>
        <w:t>различные причины, которые могут п</w:t>
      </w:r>
      <w:r>
        <w:rPr>
          <w:sz w:val="28"/>
          <w:szCs w:val="28"/>
        </w:rPr>
        <w:t>ровоцировать возникновение агрессивного поведения. Так, ученые выделяют три основные группы факторов: биологические, социальные и психологические.</w:t>
      </w:r>
    </w:p>
    <w:p w:rsidR="00000000" w:rsidRDefault="00C8738B">
      <w:pPr>
        <w:tabs>
          <w:tab w:val="left" w:pos="11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Подростковый период в жизни человека называют самым тяжелым возрастным этапом. Ведь именно в это время про</w:t>
      </w:r>
      <w:r>
        <w:rPr>
          <w:sz w:val="28"/>
          <w:szCs w:val="28"/>
        </w:rPr>
        <w:t>исходит физиологическая перестройка организма, которая влечет за собой физические и психологические изменения. Подросток начинает быстро и непропорционально вытягиваться вверх, слишком высокий рост заставляет многих сутулиться, движения становятся угловаты</w:t>
      </w:r>
      <w:r>
        <w:rPr>
          <w:sz w:val="28"/>
          <w:szCs w:val="28"/>
        </w:rPr>
        <w:t>ми и неуклюжими. Резкий гормональный всплеск провоцирует появление прыщей, угрей, перхоти. Естественно, что самооценка подростка постоянно может изменяться - падать и подниматься. Нужно много усилий, чтобы контролировать поведение подростка и в нужный моме</w:t>
      </w:r>
      <w:r>
        <w:rPr>
          <w:sz w:val="28"/>
          <w:szCs w:val="28"/>
        </w:rPr>
        <w:t>нт суметь ему помочь и поддержать, чтобы он всегда чувствовал себя комфортно и спокойно.</w:t>
      </w:r>
    </w:p>
    <w:p w:rsidR="00000000" w:rsidRDefault="00C8738B">
      <w:pPr>
        <w:rPr>
          <w:sz w:val="28"/>
          <w:szCs w:val="28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:rsidR="00000000" w:rsidRDefault="00C8738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2. Эмпирическое исследование агрессивных проявлений подростков как функции их самооценки и уровня притязаний</w:t>
      </w:r>
    </w:p>
    <w:p w:rsidR="00000000" w:rsidRDefault="00C8738B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Постановка проблемы исследования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ис</w:t>
      </w:r>
      <w:r>
        <w:rPr>
          <w:sz w:val="28"/>
          <w:szCs w:val="28"/>
        </w:rPr>
        <w:t>следования, которое проводится в данной выпускной работе, заключается в том, что в последние годы поведение подростков постоянно вызывает общественный резонанс, стали учащаться случаи различных девиантных проявлений характера современных подростков, которы</w:t>
      </w:r>
      <w:r>
        <w:rPr>
          <w:sz w:val="28"/>
          <w:szCs w:val="28"/>
        </w:rPr>
        <w:t>е носят выраженный асоциальный оттенок.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случаев такие подростки имеют неадекватную самооценку и уровень притязаний.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несоответствие приводит к таким деструктивным формам поведения как:</w:t>
      </w:r>
    </w:p>
    <w:p w:rsidR="00000000" w:rsidRDefault="00C8738B">
      <w:pPr>
        <w:tabs>
          <w:tab w:val="left" w:pos="13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аутоагрессия, которая выражается, в лучшем случае, </w:t>
      </w:r>
      <w:r>
        <w:rPr>
          <w:sz w:val="28"/>
          <w:szCs w:val="28"/>
        </w:rPr>
        <w:t>в присоединении к маргинальным субкультурам, уходе от реальности, в худшем - в суицидальном поведении;</w:t>
      </w:r>
    </w:p>
    <w:p w:rsidR="00000000" w:rsidRDefault="00C8738B">
      <w:pPr>
        <w:tabs>
          <w:tab w:val="left" w:pos="13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алкоголизм и наркомания, которые приводят подростка к антисоциальному поведению, разрушают здоровье, становятся факторами десоциализации личности подр</w:t>
      </w:r>
      <w:r>
        <w:rPr>
          <w:sz w:val="28"/>
          <w:szCs w:val="28"/>
        </w:rPr>
        <w:t>остка;</w:t>
      </w:r>
    </w:p>
    <w:p w:rsidR="00000000" w:rsidRDefault="00C8738B">
      <w:pPr>
        <w:tabs>
          <w:tab w:val="left" w:pos="12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агрессия в отношении родителей и отказ от родительского попечения, которые выражаются в провоцировании ссор с родителями, порче домашнего имущества, уходах из дома;</w:t>
      </w:r>
    </w:p>
    <w:p w:rsidR="00000000" w:rsidRDefault="00C8738B">
      <w:pPr>
        <w:tabs>
          <w:tab w:val="left" w:pos="11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агрессия по отношению к окружающим: скандальное поведение, драки, оскорбления,</w:t>
      </w:r>
      <w:r>
        <w:rPr>
          <w:sz w:val="28"/>
          <w:szCs w:val="28"/>
        </w:rPr>
        <w:t xml:space="preserve"> в некоторых случаях доходит до убийств, например, детей более младшего возраста.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такие состояния подростков необходимо вовремя </w:t>
      </w:r>
      <w:r>
        <w:rPr>
          <w:sz w:val="28"/>
          <w:szCs w:val="28"/>
        </w:rPr>
        <w:lastRenderedPageBreak/>
        <w:t>продиагностировать и принять коррекционные меры, что вполне доступно в контексте существования современных психол</w:t>
      </w:r>
      <w:r>
        <w:rPr>
          <w:sz w:val="28"/>
          <w:szCs w:val="28"/>
        </w:rPr>
        <w:t>огических методик, а также коррекционного инструментария.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цели данного исследования можно назвать исследование взаимосвязи агрессивных проявлений в поведении подростков с их самооценкой и уровнем притязаний.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необ</w:t>
      </w:r>
      <w:r>
        <w:rPr>
          <w:sz w:val="28"/>
          <w:szCs w:val="28"/>
        </w:rPr>
        <w:t>ходимо решить следующие задачи исследования:</w:t>
      </w:r>
    </w:p>
    <w:p w:rsidR="00000000" w:rsidRDefault="00C8738B">
      <w:pPr>
        <w:tabs>
          <w:tab w:val="left" w:pos="11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проанализировать уровень самооценки у подростков 13-14 лет;</w:t>
      </w:r>
    </w:p>
    <w:p w:rsidR="00000000" w:rsidRDefault="00C8738B">
      <w:pPr>
        <w:tabs>
          <w:tab w:val="left" w:pos="11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определить основные типы агрессивных проявлений у подростков 13-14 лет;</w:t>
      </w:r>
    </w:p>
    <w:p w:rsidR="00000000" w:rsidRDefault="00C8738B">
      <w:pPr>
        <w:tabs>
          <w:tab w:val="left" w:pos="11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выявить типы притязаний у подростков 13-14 лет;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гипотезы ис</w:t>
      </w:r>
      <w:r>
        <w:rPr>
          <w:sz w:val="28"/>
          <w:szCs w:val="28"/>
        </w:rPr>
        <w:t>следования выдвинем следующее утверждение: у подростков с неадекватной самооценкой и системой завышенных притязаний выражены различные формы агрессивного поведения.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Методики и условия проведения исследования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эмпирического исследования в</w:t>
      </w:r>
      <w:r>
        <w:rPr>
          <w:sz w:val="28"/>
          <w:szCs w:val="28"/>
        </w:rPr>
        <w:t>заимосвязи самооценки, уровня притязаний и проявлений агрессии у подростков 13-14 лет были использованы следующие психодиагностические методики:</w:t>
      </w:r>
    </w:p>
    <w:p w:rsidR="00000000" w:rsidRDefault="00C8738B">
      <w:pPr>
        <w:tabs>
          <w:tab w:val="left" w:pos="10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 Тест Басса-Дарки в модификации Г.В. Резапкиной 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Методика «Личностный дифференциал».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личностног</w:t>
      </w:r>
      <w:r>
        <w:rPr>
          <w:sz w:val="28"/>
          <w:szCs w:val="28"/>
        </w:rPr>
        <w:t>о дифференциала (ЛД) создана и проработана на основе современного русского языка, поэтому отображает существующие в нашей культуре представления о личности и ее структуре.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психоневрологического института им. В.М. Бехтерева успешно адаптировали д</w:t>
      </w:r>
      <w:r>
        <w:rPr>
          <w:sz w:val="28"/>
          <w:szCs w:val="28"/>
        </w:rPr>
        <w:t xml:space="preserve">анную методику к нашему менталитету. В данной </w:t>
      </w:r>
      <w:r>
        <w:rPr>
          <w:sz w:val="28"/>
          <w:szCs w:val="28"/>
        </w:rPr>
        <w:lastRenderedPageBreak/>
        <w:t>работе она будет использована для оценки уровня и типа притязаний подростков.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личностного дифференциала была создана как компактный и валидный инструмент, направленный на изучение свойств личности и ее</w:t>
      </w:r>
      <w:r>
        <w:rPr>
          <w:sz w:val="28"/>
          <w:szCs w:val="28"/>
        </w:rPr>
        <w:t xml:space="preserve"> межличностных отношений.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методики заключается в возможности ее использования, прежде всего, в психодиагностической практике, а также в клинической и социально-психологической работе.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толкового словаря русского языка Ожегова были отобраны 12</w:t>
      </w:r>
      <w:r>
        <w:rPr>
          <w:sz w:val="28"/>
          <w:szCs w:val="28"/>
        </w:rPr>
        <w:t>0 слов, обозначающих черты личности. Из этого исходного набора отобраны черты, в наибольшей степени характеризующие полюса 3-х классических факторов семантического дифференциала: оценки, силы, активности.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работы с методикой очень прост и заключаетс</w:t>
      </w:r>
      <w:r>
        <w:rPr>
          <w:sz w:val="28"/>
          <w:szCs w:val="28"/>
        </w:rPr>
        <w:t>я в выборе знака того или иного качества и определении степени его проявления по баллам:</w:t>
      </w:r>
    </w:p>
    <w:p w:rsidR="00000000" w:rsidRDefault="00C8738B">
      <w:pPr>
        <w:tabs>
          <w:tab w:val="left" w:pos="11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3- проявляется очень сильно и очень часто;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>2 - выражено достаточно заметно и часто встречается;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—</w:t>
      </w:r>
      <w:r>
        <w:rPr>
          <w:sz w:val="28"/>
          <w:szCs w:val="28"/>
          <w:lang w:val="en-US"/>
        </w:rPr>
        <w:tab/>
        <w:t>1 - проявляется иногда и слабо;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  <w:t xml:space="preserve">0 - трудно сказать, есть и то, </w:t>
      </w:r>
      <w:r>
        <w:rPr>
          <w:sz w:val="28"/>
          <w:szCs w:val="28"/>
        </w:rPr>
        <w:t>и другое.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обработки результатов, полученных при использовании данной методике, используется три шкалы - оценка, сила, активность.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методики личностного дифференциала для исследования самооценок значения фактора Оценки (О) результаты свиде</w:t>
      </w:r>
      <w:r>
        <w:rPr>
          <w:sz w:val="28"/>
          <w:szCs w:val="28"/>
        </w:rPr>
        <w:t>тельствуют об уровне самоуважения.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Высокие значения этого фактора говорят о том, что испытуемый принимает себя как личность, склонен осознавать себя носителем позитивных, социально желательных характеристик, в определенном смысле удовлетворен собой.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</w:t>
      </w:r>
      <w:r>
        <w:rPr>
          <w:sz w:val="28"/>
          <w:szCs w:val="28"/>
        </w:rPr>
        <w:t xml:space="preserve"> Силы (С) в самооценках свидетельствует о развитии волевых </w:t>
      </w:r>
      <w:r>
        <w:rPr>
          <w:sz w:val="28"/>
          <w:szCs w:val="28"/>
        </w:rPr>
        <w:lastRenderedPageBreak/>
        <w:t>сторон личности, как они осознаются самим испытуемым.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высокие значения говорят об уверенности в себе, независимости, склонности рассчитывать на собственные силы в трудных ситуациях.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 Акти</w:t>
      </w:r>
      <w:r>
        <w:rPr>
          <w:sz w:val="28"/>
          <w:szCs w:val="28"/>
        </w:rPr>
        <w:t>вности (А) в самооценках интерпретируется как свидетельство экстравертированности личности.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Положительные (+) значения указывают на высокую активность, общительность, импульсивность.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Отрицательные (-) - на интровертированность, определенную пассивность, сп</w:t>
      </w:r>
      <w:r>
        <w:rPr>
          <w:sz w:val="28"/>
          <w:szCs w:val="28"/>
        </w:rPr>
        <w:t>окойные эмоциональные реакции.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Количественные уровни могут иметь следующие значения (от -21 до +21 балла):</w:t>
      </w:r>
    </w:p>
    <w:p w:rsidR="00000000" w:rsidRDefault="00C8738B">
      <w:pPr>
        <w:tabs>
          <w:tab w:val="left" w:pos="116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—</w:t>
      </w:r>
      <w:r>
        <w:rPr>
          <w:sz w:val="28"/>
          <w:szCs w:val="28"/>
          <w:lang w:val="en-US"/>
        </w:rPr>
        <w:tab/>
        <w:t>17-21 - высокий уровень;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—</w:t>
      </w:r>
      <w:r>
        <w:rPr>
          <w:sz w:val="28"/>
          <w:szCs w:val="28"/>
          <w:lang w:val="en-US"/>
        </w:rPr>
        <w:tab/>
        <w:t>8-16 - средний уровень;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—</w:t>
      </w:r>
      <w:r>
        <w:rPr>
          <w:sz w:val="28"/>
          <w:szCs w:val="28"/>
          <w:lang w:val="en-US"/>
        </w:rPr>
        <w:tab/>
        <w:t>7 и менее - низкий уровень.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 об условиях проведения исследования и применения описанных </w:t>
      </w:r>
      <w:r>
        <w:rPr>
          <w:sz w:val="28"/>
          <w:szCs w:val="28"/>
        </w:rPr>
        <w:t>выше методик, нужно отметить следующее:</w:t>
      </w:r>
    </w:p>
    <w:p w:rsidR="00000000" w:rsidRDefault="00C8738B">
      <w:pPr>
        <w:tabs>
          <w:tab w:val="left" w:pos="11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Исследование проводилось в начале учебного дня, после первого урока, так, чтобы подростки уже проснулись, но еще не устали от учебы.</w:t>
      </w:r>
    </w:p>
    <w:p w:rsidR="00000000" w:rsidRDefault="00C8738B">
      <w:pPr>
        <w:tabs>
          <w:tab w:val="left" w:pos="13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 Исследование проходило в светлом, хорошо проветренном помещении, с хорошей з</w:t>
      </w:r>
      <w:r>
        <w:rPr>
          <w:sz w:val="28"/>
          <w:szCs w:val="28"/>
        </w:rPr>
        <w:t>вукоизоляцией, чтобы ничего не отвлекало подростков от заполнения бланков.</w:t>
      </w:r>
    </w:p>
    <w:p w:rsidR="00000000" w:rsidRDefault="00C8738B">
      <w:pPr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Каждому подростку выдавались инструкция, бланки, пишущие принадлежности, стимульный материал.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уровня притязаний подростков, которые приняли участие в исследовании, п</w:t>
      </w:r>
      <w:r>
        <w:rPr>
          <w:sz w:val="28"/>
          <w:szCs w:val="28"/>
        </w:rPr>
        <w:t>оказало интересные результаты.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среднегрупповой показатель оценки у подростков составил 11,4 балла, что говорит о том, что подростки, в целом, удовлетворены собой, считают, что могут нести позитив, чего-то добиться в жизни.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этом показатель активнос</w:t>
      </w:r>
      <w:r>
        <w:rPr>
          <w:sz w:val="28"/>
          <w:szCs w:val="28"/>
        </w:rPr>
        <w:t>ти составил всего 0,3 балла, что говорит о том, что подростки не отличаются общительностью, мало импульсивны, стараются не вступать в социальные отношения, насколько это возможно.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особенное место в ряду результатов занял среднегрупповой показат</w:t>
      </w:r>
      <w:r>
        <w:rPr>
          <w:sz w:val="28"/>
          <w:szCs w:val="28"/>
        </w:rPr>
        <w:t>ель силы, он оказался отрицательным и составил - 3,6 балла. Это говорит о том, что при нормальном уровне самооценки и сниженном уровне активности, все подростки, которые приняли участие в исследовании, очень зависимы.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всего, эта зависимость связана </w:t>
      </w:r>
      <w:r>
        <w:rPr>
          <w:sz w:val="28"/>
          <w:szCs w:val="28"/>
        </w:rPr>
        <w:t>с мнением окружающих, со страхом перед наказанием со стороны родителей и педагогов.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подростки, которые приняли участие в исследовании, имеют нормальный уровень самооценки, чуть завышенный уровень агрессивности, высокую степень обидчивости, н</w:t>
      </w:r>
      <w:r>
        <w:rPr>
          <w:sz w:val="28"/>
          <w:szCs w:val="28"/>
        </w:rPr>
        <w:t>емного ниже среднего уровень активности.</w:t>
      </w:r>
    </w:p>
    <w:p w:rsidR="00000000" w:rsidRDefault="00C8738B">
      <w:pPr>
        <w:tabs>
          <w:tab w:val="left" w:pos="1527"/>
          <w:tab w:val="left" w:pos="2740"/>
          <w:tab w:val="left" w:pos="3762"/>
          <w:tab w:val="left" w:pos="5489"/>
          <w:tab w:val="left" w:pos="6806"/>
          <w:tab w:val="left" w:pos="8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главе работы, которая называется «Эмпирическое исследование агрессивных проявлений в поведении подростков как функции их самооценки и уровня притязаний», были сделаны следующие выводы:</w:t>
      </w:r>
    </w:p>
    <w:p w:rsidR="00000000" w:rsidRDefault="00C8738B">
      <w:pPr>
        <w:tabs>
          <w:tab w:val="left" w:pos="11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Проблема исследов</w:t>
      </w:r>
      <w:r>
        <w:rPr>
          <w:sz w:val="28"/>
          <w:szCs w:val="28"/>
        </w:rPr>
        <w:t>ания, которое проводится в данной работе, заключается в том, что в последние годы поведение подростков постоянно вызывает общественный резонанс, стали учащаться случаи различных девиантных проявлений характера современных подростков, которые носят выраженн</w:t>
      </w:r>
      <w:r>
        <w:rPr>
          <w:sz w:val="28"/>
          <w:szCs w:val="28"/>
        </w:rPr>
        <w:t>ый криминальный оттенок. В большинстве случаев подростки имеют низкий уровень самооценки и высокий уровень притязаний.</w:t>
      </w:r>
    </w:p>
    <w:p w:rsidR="00000000" w:rsidRDefault="00C8738B">
      <w:pPr>
        <w:tabs>
          <w:tab w:val="left" w:pos="11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Эмпирическое исследование было проведено в ГБОУ «Школа № 113 г. Москва. Для исследования были взяты учащиеся 6 «А» класса в количестве</w:t>
      </w:r>
      <w:r>
        <w:rPr>
          <w:sz w:val="28"/>
          <w:szCs w:val="28"/>
        </w:rPr>
        <w:t xml:space="preserve"> 25 человек.</w:t>
      </w:r>
    </w:p>
    <w:p w:rsidR="00000000" w:rsidRDefault="00C8738B">
      <w:pPr>
        <w:tabs>
          <w:tab w:val="left" w:pos="12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Подростки, которые приняли участие в исследовании, имеют нормальный уровень самооценки, чуть завышенный уровень агрессивности, </w:t>
      </w:r>
      <w:r>
        <w:rPr>
          <w:sz w:val="28"/>
          <w:szCs w:val="28"/>
        </w:rPr>
        <w:lastRenderedPageBreak/>
        <w:t>высокую степень обидчивости, сниженный уровень активности.</w:t>
      </w:r>
    </w:p>
    <w:p w:rsidR="00000000" w:rsidRDefault="00C8738B">
      <w:pPr>
        <w:tabs>
          <w:tab w:val="left" w:pos="113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Проведенное исследование позволяет сделать вывод о </w:t>
      </w:r>
      <w:r>
        <w:rPr>
          <w:sz w:val="28"/>
          <w:szCs w:val="28"/>
        </w:rPr>
        <w:t xml:space="preserve">выраженной зависимости проявлений агрессивности от самооценки и уровня притязаний у подростков 13-14 лет. </w:t>
      </w:r>
      <w:r>
        <w:rPr>
          <w:sz w:val="28"/>
          <w:szCs w:val="28"/>
          <w:lang w:val="en-US"/>
        </w:rPr>
        <w:t>Таким образом, гипотеза эмпирического исследования подтвердилась результатами исследования.</w:t>
      </w:r>
    </w:p>
    <w:p w:rsidR="00000000" w:rsidRDefault="00C8738B">
      <w:pPr>
        <w:rPr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br w:type="page"/>
      </w:r>
    </w:p>
    <w:p w:rsidR="00000000" w:rsidRDefault="00C8738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на тему: «Агрессивные проявл</w:t>
      </w:r>
      <w:r>
        <w:rPr>
          <w:sz w:val="28"/>
          <w:szCs w:val="28"/>
        </w:rPr>
        <w:t>ения в поведении подростков» состоит из введения, двух глав, заключения и списка литературы. В ходе исследования были сделаны следующие теоретические и практические выводы.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возраст, как правило, характеризуют повышенной возбудимостью и вспыльч</w:t>
      </w:r>
      <w:r>
        <w:rPr>
          <w:sz w:val="28"/>
          <w:szCs w:val="28"/>
        </w:rPr>
        <w:t>ивостью. Подросткам в этот период свойственно придирчивое отношение к себе и своей внешности, вследствие чего понижается самооценка. Подростки смотрят фильмы со сценами насилия и эти сюжеты показывают им образец «нормального» поведения.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 становятс</w:t>
      </w:r>
      <w:r>
        <w:rPr>
          <w:sz w:val="28"/>
          <w:szCs w:val="28"/>
        </w:rPr>
        <w:t>я требовательными к своим родителям, поэтому зачастую любое поведение близких вызывает в них раздражение или даже гнев, вследствие этого зачастую происходят недопонимания и конфликты, которые бывает не всегда легко решить.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Агрессивное поведение - это приме</w:t>
      </w:r>
      <w:r>
        <w:rPr>
          <w:sz w:val="28"/>
          <w:szCs w:val="28"/>
        </w:rPr>
        <w:t>рно то же, что и сама агрессия. Т.е. это определенный комплекс действий, направленный на то, чтобы нанести человеку или группе лиц физический или телесный ущерб.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различные причины, которые могут провоцировать возникновение агрессивного поведения</w:t>
      </w:r>
      <w:r>
        <w:rPr>
          <w:sz w:val="28"/>
          <w:szCs w:val="28"/>
        </w:rPr>
        <w:t>. Ученые выделяют три основные группы факторов: биологические, социальные и психологические.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период в жизни человека, не зря называют самым тяжелым возрастным этапом. Ведь именно в это время, происходит физиологическая перестройка организма, к</w:t>
      </w:r>
      <w:r>
        <w:rPr>
          <w:sz w:val="28"/>
          <w:szCs w:val="28"/>
        </w:rPr>
        <w:t>оторая влечет за собой физические и психологические изменения.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ребенка происходят гормональные изменения: он кардинально меняется внешне и внутренне, часто ему не нравятся перемены в себе самом: слишком </w:t>
      </w:r>
      <w:r>
        <w:rPr>
          <w:sz w:val="28"/>
          <w:szCs w:val="28"/>
        </w:rPr>
        <w:lastRenderedPageBreak/>
        <w:t>высокий, или наоборот, появления прыщей на лице, из</w:t>
      </w:r>
      <w:r>
        <w:rPr>
          <w:sz w:val="28"/>
          <w:szCs w:val="28"/>
        </w:rPr>
        <w:t>менение фигуры - слишком худой или полный. Естественно, что самооценка подростка существенно страдает от таких преобразований и требуется много усилий со стороны окружающих его взрослых людей, чтобы он вновь почувствовал себя спокойно и уверенно.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</w:t>
      </w:r>
      <w:r>
        <w:rPr>
          <w:sz w:val="28"/>
          <w:szCs w:val="28"/>
        </w:rPr>
        <w:t xml:space="preserve">исследования, которое проводится в данной работе, заключается в том, что в последние годы поведение подростков постоянно вызывает общественный резонанс, стали учащаться случаи различных девиантных проявлений характера современных подростков, которые носят </w:t>
      </w:r>
      <w:r>
        <w:rPr>
          <w:sz w:val="28"/>
          <w:szCs w:val="28"/>
        </w:rPr>
        <w:t>выраженный криминальный оттенок. На такое поведение очень влияет не только семья, но и телевидение, СМИ и компьютерные игры. В большинстве случаев подростки имеют низкий уровень самооценки и высокий уровень притязаний.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Эмпирическое исследование было провед</w:t>
      </w:r>
      <w:r>
        <w:rPr>
          <w:sz w:val="28"/>
          <w:szCs w:val="28"/>
        </w:rPr>
        <w:t xml:space="preserve">ено в ГБОУ «Школа № 113» г. Москва. Для исследования были взяты учащиеся 6 «А» класса в количестве 25 человек. </w:t>
      </w:r>
      <w:r>
        <w:rPr>
          <w:color w:val="FFFFFF"/>
          <w:sz w:val="28"/>
          <w:szCs w:val="28"/>
        </w:rPr>
        <w:t>агрессивный психологический тревожность подросток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Подростки, которые приняли участие в исследовании, имеют нормальный уровень самооценки, чуть за</w:t>
      </w:r>
      <w:r>
        <w:rPr>
          <w:sz w:val="28"/>
          <w:szCs w:val="28"/>
        </w:rPr>
        <w:t>вышенный уровень агрессивности, высокую степень обидчивости, сниженный уровень активности.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исследование позволяет сделать вывод о выраженной зависимости проявлений агрессивности от самооценки и уровня притязаний у подростков 13-14 лет. Таким об</w:t>
      </w:r>
      <w:r>
        <w:rPr>
          <w:sz w:val="28"/>
          <w:szCs w:val="28"/>
        </w:rPr>
        <w:t>разом, гипотеза эмпирического исследования подтвердилась результатами исследования.</w:t>
      </w:r>
    </w:p>
    <w:p w:rsidR="00000000" w:rsidRDefault="00C8738B">
      <w:pPr>
        <w:pStyle w:val="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8738B">
      <w:pPr>
        <w:rPr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br w:type="page"/>
      </w:r>
    </w:p>
    <w:p w:rsidR="00000000" w:rsidRDefault="00C8738B">
      <w:pPr>
        <w:pStyle w:val="1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Список литературы</w:t>
      </w:r>
    </w:p>
    <w:p w:rsidR="00000000" w:rsidRDefault="00C873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8738B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Абраменкова М.А., Суслова Т.А. Общение подростков: классификация, особенности реализации в разные возрастные периоды, гендерные отличия //Материалы</w:t>
      </w:r>
      <w:r>
        <w:rPr>
          <w:sz w:val="28"/>
          <w:szCs w:val="28"/>
        </w:rPr>
        <w:t xml:space="preserve"> научно-практической конференции «Психолого-педагогические проблемы воспитания и обучения детей и подростков в современном мире». - Тюмень: Тюменский государственный университет, 2011. - С. 80-87</w:t>
      </w:r>
    </w:p>
    <w:p w:rsidR="00000000" w:rsidRDefault="00C8738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Алексеева А.П. Тревожные дети: проблемы диагностики и кор</w:t>
      </w:r>
      <w:r>
        <w:rPr>
          <w:sz w:val="28"/>
          <w:szCs w:val="28"/>
        </w:rPr>
        <w:t>рекции. - М.: Альтернатива, 2014. - 390 с.</w:t>
      </w:r>
    </w:p>
    <w:p w:rsidR="00000000" w:rsidRDefault="00C8738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Андреева Т.В. Семейная психология: Учеб. пособие. - СПб.: Речь, 2004. - 460 с.</w:t>
      </w:r>
    </w:p>
    <w:p w:rsidR="00000000" w:rsidRDefault="00C8738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Андрущенко Т.Ю. Психологические условия формирования самооценки в школьном возрасте // Вопросы психологии. - 1978. - № 4. - С. 5</w:t>
      </w:r>
      <w:r>
        <w:rPr>
          <w:sz w:val="28"/>
          <w:szCs w:val="28"/>
        </w:rPr>
        <w:t>5-68</w:t>
      </w:r>
    </w:p>
    <w:p w:rsidR="00000000" w:rsidRDefault="00C8738B">
      <w:pPr>
        <w:tabs>
          <w:tab w:val="left" w:pos="709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Анцыферова А.А., Петровская Г.А. Родительское поведение и характер подростковой социализации: обзор результатов социально- психологических исследований // Сборник статей Российского государственного педагогического университета им. </w:t>
      </w:r>
      <w:r>
        <w:rPr>
          <w:sz w:val="28"/>
          <w:szCs w:val="28"/>
          <w:lang w:val="en-US"/>
        </w:rPr>
        <w:t xml:space="preserve">А.И. Герцена. - </w:t>
      </w:r>
      <w:r>
        <w:rPr>
          <w:sz w:val="28"/>
          <w:szCs w:val="28"/>
          <w:lang w:val="en-US"/>
        </w:rPr>
        <w:t>2013. 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№ 6. - С. 17-29</w:t>
      </w:r>
    </w:p>
    <w:p w:rsidR="00000000" w:rsidRDefault="00C8738B">
      <w:pPr>
        <w:tabs>
          <w:tab w:val="left" w:pos="709"/>
        </w:tabs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Арина Г.А., Айвазян Е.Б., Маклакова М.В. Особенности развития эмоционально-ценностного отношения к ребенку у женщин с отягощенной беременностью // Дефектология. - 2003. </w:t>
      </w:r>
      <w:r>
        <w:rPr>
          <w:sz w:val="28"/>
          <w:szCs w:val="28"/>
          <w:lang w:val="en-US"/>
        </w:rPr>
        <w:t>№4. - С. 59-70</w:t>
      </w:r>
    </w:p>
    <w:p w:rsidR="00000000" w:rsidRDefault="00C8738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Баранникова А.В., Финогентова М.И. Подрост</w:t>
      </w:r>
      <w:r>
        <w:rPr>
          <w:sz w:val="28"/>
          <w:szCs w:val="28"/>
        </w:rPr>
        <w:t>ковые комплексы, их причины и методы коррекции в современной психотерапевтической практике // Вестник психологии. - 2014. - № 8. - С. 46-57</w:t>
      </w:r>
    </w:p>
    <w:p w:rsidR="00000000" w:rsidRDefault="00C8738B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Батуев А.С., Соколова </w:t>
      </w:r>
      <w:r>
        <w:rPr>
          <w:sz w:val="28"/>
          <w:szCs w:val="28"/>
          <w:lang w:val="en-US"/>
        </w:rPr>
        <w:t>JI</w:t>
      </w:r>
      <w:r>
        <w:rPr>
          <w:sz w:val="28"/>
          <w:szCs w:val="28"/>
        </w:rPr>
        <w:t>.В. Учение о доминанте как теоретическая основа формирования системы «мать-дитя» //Вестни</w:t>
      </w:r>
      <w:r>
        <w:rPr>
          <w:sz w:val="28"/>
          <w:szCs w:val="28"/>
        </w:rPr>
        <w:t xml:space="preserve">к СпбГУ. </w:t>
      </w:r>
      <w:r>
        <w:rPr>
          <w:sz w:val="28"/>
          <w:szCs w:val="28"/>
          <w:lang w:val="en-US"/>
        </w:rPr>
        <w:t>Серия 3. - 2010. Выпуск 2. - № 10. - С. 85-96</w:t>
      </w:r>
    </w:p>
    <w:p w:rsidR="00000000" w:rsidRDefault="00C8738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 Белобрыкина О.А. Психологические условия и факторы развития </w:t>
      </w:r>
      <w:r>
        <w:rPr>
          <w:sz w:val="28"/>
          <w:szCs w:val="28"/>
        </w:rPr>
        <w:lastRenderedPageBreak/>
        <w:t>самооценки на ранних этапах онто- и социогенеза: Дис... канд. психол. наук.</w:t>
      </w:r>
    </w:p>
    <w:p w:rsidR="00000000" w:rsidRDefault="00C8738B">
      <w:pPr>
        <w:tabs>
          <w:tab w:val="left" w:pos="314"/>
          <w:tab w:val="left" w:pos="709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ab/>
        <w:t>Новосибирск, 1998. - 290 с.</w:t>
      </w:r>
    </w:p>
    <w:p w:rsidR="00000000" w:rsidRDefault="00C8738B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Белохвостова М.И. Психологи</w:t>
      </w:r>
      <w:r>
        <w:rPr>
          <w:sz w:val="28"/>
          <w:szCs w:val="28"/>
        </w:rPr>
        <w:t>я подростка. - Киров: Слово, 2011. - 430 с.</w:t>
      </w:r>
    </w:p>
    <w:p w:rsidR="00000000" w:rsidRDefault="00C8738B">
      <w:pPr>
        <w:tabs>
          <w:tab w:val="left" w:pos="709"/>
          <w:tab w:val="left" w:pos="2627"/>
          <w:tab w:val="left" w:pos="3203"/>
          <w:tab w:val="left" w:pos="5146"/>
          <w:tab w:val="left" w:pos="5582"/>
          <w:tab w:val="left" w:pos="7422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Бергер П. Приглашение в социологию: гуманистическая перспектива / Пер. с англ., под ред. Г.С. Батыгина. - М.: Просвещение, 2011.</w:t>
      </w:r>
    </w:p>
    <w:p w:rsidR="00000000" w:rsidRDefault="00C8738B">
      <w:pPr>
        <w:tabs>
          <w:tab w:val="left" w:pos="709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- 460 с.</w:t>
      </w:r>
    </w:p>
    <w:p w:rsidR="00000000" w:rsidRDefault="00C8738B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Бернс Р. Развитие Я-концепции и воспитание. - М.: ЧеРо, 1997. -</w:t>
      </w:r>
    </w:p>
    <w:p w:rsidR="00000000" w:rsidRDefault="00C8738B">
      <w:pPr>
        <w:tabs>
          <w:tab w:val="left" w:pos="709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460 с.</w:t>
      </w:r>
    </w:p>
    <w:p w:rsidR="00000000" w:rsidRDefault="00C8738B">
      <w:pPr>
        <w:tabs>
          <w:tab w:val="left" w:pos="567"/>
          <w:tab w:val="left" w:pos="69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Брель Е.Ю. Социально-психологические факторы формирования тревожности и пути ее профилактики и коррекции. - Томск, 1995. - 378 с.</w:t>
      </w:r>
    </w:p>
    <w:p w:rsidR="00000000" w:rsidRDefault="00C8738B">
      <w:pPr>
        <w:tabs>
          <w:tab w:val="left" w:pos="567"/>
          <w:tab w:val="left" w:pos="1518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Бурлачук </w:t>
      </w:r>
      <w:r>
        <w:rPr>
          <w:sz w:val="28"/>
          <w:szCs w:val="28"/>
          <w:lang w:val="en-US"/>
        </w:rPr>
        <w:t>JI</w:t>
      </w:r>
      <w:r>
        <w:rPr>
          <w:sz w:val="28"/>
          <w:szCs w:val="28"/>
        </w:rPr>
        <w:t>.Ф. Психодиагностика: Учебник для вузов. - СПб.: Питер, 2013. - 600 с.</w:t>
      </w:r>
    </w:p>
    <w:p w:rsidR="00000000" w:rsidRDefault="00C8738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Велижанина П.А., Матросов</w:t>
      </w:r>
      <w:r>
        <w:rPr>
          <w:sz w:val="28"/>
          <w:szCs w:val="28"/>
        </w:rPr>
        <w:t xml:space="preserve"> С.С. Основные ошибки родителей в воспитании подростков: опыт психологического наблюдения // Вестник Российского государственного гуманитарного университета. - 2014. - № 6. - С. 24-35</w:t>
      </w:r>
    </w:p>
    <w:p w:rsidR="00000000" w:rsidRDefault="00C8738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Выготский Л.С. Педология подростка. В 3-х т. Т. 2. - М.: Издательств</w:t>
      </w:r>
      <w:r>
        <w:rPr>
          <w:sz w:val="28"/>
          <w:szCs w:val="28"/>
        </w:rPr>
        <w:t>о МГУ, 1930. - 210 с.</w:t>
      </w:r>
    </w:p>
    <w:p w:rsidR="00000000" w:rsidRDefault="00C8738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Гаврилова Т.П. Анализ эмпатийных переживаний младших школьников и младших подростков // Психология межличностного познания.</w:t>
      </w:r>
    </w:p>
    <w:p w:rsidR="00000000" w:rsidRDefault="00C8738B">
      <w:pPr>
        <w:tabs>
          <w:tab w:val="left" w:pos="567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М., 1981. - С. 100-114</w:t>
      </w:r>
    </w:p>
    <w:p w:rsidR="00000000" w:rsidRDefault="00C8738B">
      <w:pPr>
        <w:tabs>
          <w:tab w:val="left" w:pos="567"/>
          <w:tab w:val="left" w:pos="1518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Галковская Н.А., Мирошникова М.И. Классификация гармоничных и дисгармоничных </w:t>
      </w:r>
      <w:r>
        <w:rPr>
          <w:sz w:val="28"/>
          <w:szCs w:val="28"/>
        </w:rPr>
        <w:t>семей // Психология и педагогика. - 2013. -</w:t>
      </w:r>
    </w:p>
    <w:p w:rsidR="00000000" w:rsidRDefault="00C8738B">
      <w:pPr>
        <w:tabs>
          <w:tab w:val="left" w:pos="567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№ 7. - С. 34-45</w:t>
      </w:r>
    </w:p>
    <w:p w:rsidR="00000000" w:rsidRDefault="00C8738B">
      <w:pPr>
        <w:tabs>
          <w:tab w:val="left" w:pos="567"/>
          <w:tab w:val="left" w:pos="1518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Гофман Д.Я. Особенности самооценки дошкольников // Вестник Алтайской государственной педагогической академии. - 2012. - № 10. - С. 82-93</w:t>
      </w:r>
    </w:p>
    <w:p w:rsidR="00000000" w:rsidRDefault="00C8738B">
      <w:pPr>
        <w:tabs>
          <w:tab w:val="left" w:pos="567"/>
          <w:tab w:val="left" w:pos="1518"/>
          <w:tab w:val="left" w:pos="3666"/>
          <w:tab w:val="left" w:pos="5029"/>
          <w:tab w:val="left" w:pos="6918"/>
          <w:tab w:val="left" w:pos="8197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 Григоренко П.А., Соколова А.В. Проблемы психотерап</w:t>
      </w:r>
      <w:r>
        <w:rPr>
          <w:sz w:val="28"/>
          <w:szCs w:val="28"/>
        </w:rPr>
        <w:t xml:space="preserve">евтической коррекции семейных конфликтов и их последствий // Материалы </w:t>
      </w:r>
      <w:r>
        <w:rPr>
          <w:sz w:val="28"/>
          <w:szCs w:val="28"/>
        </w:rPr>
        <w:lastRenderedPageBreak/>
        <w:t>научно-практической конференции «Проблема социальной идентификации личности в современном российском обществе». - Хабаровск: Хабаровский государственный университет, 2014. - С. 10-20</w:t>
      </w:r>
    </w:p>
    <w:p w:rsidR="00000000" w:rsidRDefault="00C8738B">
      <w:pPr>
        <w:tabs>
          <w:tab w:val="left" w:pos="567"/>
          <w:tab w:val="left" w:pos="1518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21</w:t>
      </w:r>
      <w:r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Данилова Г.А., Пестрицкая Е.А. Основные причины и последствия конфликтов родителей и подростков в российских семьях // Вопросы психологии. - 2012. - № 10. - С. 72-86</w:t>
      </w:r>
    </w:p>
    <w:p w:rsidR="00000000" w:rsidRDefault="00C8738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Данилова О.Ю. Проблема формирования эмоционального благополучия личности в психологи</w:t>
      </w:r>
      <w:r>
        <w:rPr>
          <w:sz w:val="28"/>
          <w:szCs w:val="28"/>
        </w:rPr>
        <w:t>ческой науке и ее взаимосвязь с индивидуально-типологическими особенностями человека // Сибирский педагогический журнал. - 2007. - № 1. - С. 192-203</w:t>
      </w:r>
    </w:p>
    <w:p w:rsidR="00000000" w:rsidRDefault="00C8738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Егорова Г.Н., Мытнянская М.И. Проблемы воспитания подростка в педагогической науке: социально-психологи</w:t>
      </w:r>
      <w:r>
        <w:rPr>
          <w:sz w:val="28"/>
          <w:szCs w:val="28"/>
        </w:rPr>
        <w:t>ческий аспект // Психология и педагогика. - 2013. - № 2. - С. 11-20</w:t>
      </w:r>
    </w:p>
    <w:p w:rsidR="00000000" w:rsidRDefault="00C8738B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Заборовская И.А., Хренникова Т.П. Влияние педагога на социализацию подростков (исследование формирования самооценки и других социально-психологических особенностей подросткового возрас</w:t>
      </w:r>
      <w:r>
        <w:rPr>
          <w:sz w:val="28"/>
          <w:szCs w:val="28"/>
        </w:rPr>
        <w:t xml:space="preserve">та) // Материалы научно-практической конференции «Актуальные проблемы организации психологических исследований». - Казань: Казанский государственный университет им. </w:t>
      </w:r>
      <w:r>
        <w:rPr>
          <w:sz w:val="28"/>
          <w:szCs w:val="28"/>
          <w:lang w:val="en-US"/>
        </w:rPr>
        <w:t>В.И. Ульянова-Ленина, 2013. - С. 49-58</w:t>
      </w:r>
    </w:p>
    <w:p w:rsidR="00000000" w:rsidRDefault="00C8738B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Захарова А.В. Деятельный подход к изучению самоо</w:t>
      </w:r>
      <w:r>
        <w:rPr>
          <w:sz w:val="28"/>
          <w:szCs w:val="28"/>
        </w:rPr>
        <w:t xml:space="preserve">ценки // Психодиагностика и школа. </w:t>
      </w:r>
      <w:r>
        <w:rPr>
          <w:sz w:val="28"/>
          <w:szCs w:val="28"/>
          <w:lang w:val="en-US"/>
        </w:rPr>
        <w:t>Новосибирск: Знание, 2009. - С. 162-173</w:t>
      </w:r>
    </w:p>
    <w:p w:rsidR="00000000" w:rsidRDefault="00C8738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Звягинцева А.В., Соборова С.А. Поведение родителей и подростков как предмет социально-психологического исследования // Психологическое обозрение. - 2013. - № 10. - С. 93-101</w:t>
      </w:r>
    </w:p>
    <w:p w:rsidR="00000000" w:rsidRDefault="00C8738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Иванова Н.Ф. Преодоление тревожности и страхов у детей и подростков: диагностика, занятия, рекомендации. - Волгоград: Учитель, 2009. - С. 39-49</w:t>
      </w:r>
    </w:p>
    <w:p w:rsidR="00000000" w:rsidRDefault="00C8738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 Изард К. Психология эмоций. 3-е изд. - М.: Прогресс, 2011. - 410</w:t>
      </w:r>
    </w:p>
    <w:p w:rsidR="00000000" w:rsidRDefault="00C8738B">
      <w:pPr>
        <w:tabs>
          <w:tab w:val="left" w:pos="567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с.</w:t>
      </w:r>
    </w:p>
    <w:p w:rsidR="00000000" w:rsidRDefault="00C8738B">
      <w:pPr>
        <w:tabs>
          <w:tab w:val="left" w:pos="567"/>
          <w:tab w:val="left" w:pos="1518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29.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Каган В.Е. Подросток и семья. - М.</w:t>
      </w:r>
      <w:r>
        <w:rPr>
          <w:sz w:val="28"/>
          <w:szCs w:val="28"/>
        </w:rPr>
        <w:t>: Форекс, 2008. - 460 с.</w:t>
      </w:r>
    </w:p>
    <w:p w:rsidR="00000000" w:rsidRDefault="00C8738B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Канторович Д.А., Евстигнеева И.А. Проблема материнского стиля воспитания в социализации подростка // Материалы научно- практической конференции «Актуальные психолого-педагогические проблемы современного общества». - Саратов: Са</w:t>
      </w:r>
      <w:r>
        <w:rPr>
          <w:sz w:val="28"/>
          <w:szCs w:val="28"/>
        </w:rPr>
        <w:t>ратовская педагогическая академия, 2012. - С. 46-53</w:t>
      </w:r>
    </w:p>
    <w:p w:rsidR="00000000" w:rsidRDefault="00C8738B">
      <w:pPr>
        <w:tabs>
          <w:tab w:val="left" w:pos="567"/>
          <w:tab w:val="left" w:pos="1518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Козлова О.Н. Личность - граница и безграничность социального // Социально-гуманитарные знания. - 2009. - №5. - С. 91-107</w:t>
      </w:r>
    </w:p>
    <w:p w:rsidR="00000000" w:rsidRDefault="00C8738B">
      <w:pPr>
        <w:tabs>
          <w:tab w:val="left" w:pos="567"/>
          <w:tab w:val="left" w:pos="1518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Кочубей Б.И., Новикова Е.В. Эмоциональная устойчивость школьника. - М.: Зна</w:t>
      </w:r>
      <w:r>
        <w:rPr>
          <w:sz w:val="28"/>
          <w:szCs w:val="28"/>
        </w:rPr>
        <w:t>ние, 1996. - 280 с.</w:t>
      </w:r>
    </w:p>
    <w:p w:rsidR="00000000" w:rsidRDefault="00C8738B">
      <w:pPr>
        <w:tabs>
          <w:tab w:val="left" w:pos="567"/>
          <w:tab w:val="left" w:pos="151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Кутейникова С.В. Возрастная психология и психология развития. Воронеж: Издательская группа АСТ, 2013. - 198 с.</w:t>
      </w:r>
    </w:p>
    <w:p w:rsidR="00C8738B" w:rsidRDefault="00C8738B">
      <w:pPr>
        <w:tabs>
          <w:tab w:val="left" w:pos="567"/>
          <w:tab w:val="left" w:pos="151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Лебедева А.К., Сыромяжникова М.М. Современный подросток как объект психологического исследования // Материалы научно- пра</w:t>
      </w:r>
      <w:r>
        <w:rPr>
          <w:sz w:val="28"/>
          <w:szCs w:val="28"/>
        </w:rPr>
        <w:t>ктической конференции «Актуальные проблемы возрастной психологии». Казань: Казанский государственный университет им. В.И. Ульянова- Ленина, 2013. - С. 133-142.</w:t>
      </w:r>
    </w:p>
    <w:sectPr w:rsidR="00C8738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4E"/>
    <w:rsid w:val="003F194E"/>
    <w:rsid w:val="00C8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8582</Words>
  <Characters>48919</Characters>
  <Application>Microsoft Office Word</Application>
  <DocSecurity>0</DocSecurity>
  <Lines>407</Lines>
  <Paragraphs>114</Paragraphs>
  <ScaleCrop>false</ScaleCrop>
  <Company/>
  <LinksUpToDate>false</LinksUpToDate>
  <CharactersWithSpaces>57387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2024-09-25T07:08:00Z</dcterms:created>
  <dcterms:modified xsi:type="dcterms:W3CDTF">2024-09-25T07:08:00Z</dcterms:modified>
</cp:coreProperties>
</file>