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9B" w:rsidRDefault="004A1B9B">
      <w:pPr>
        <w:pStyle w:val="FR1"/>
        <w:spacing w:line="220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Акушерство и женские</w:t>
      </w:r>
      <w:r w:rsidR="00A249A2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болезни</w:t>
      </w:r>
    </w:p>
    <w:p w:rsidR="004A1B9B" w:rsidRDefault="004A1B9B">
      <w:pPr>
        <w:pStyle w:val="FR2"/>
        <w:spacing w:before="900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>АКУШЕРСТВО</w:t>
      </w:r>
    </w:p>
    <w:p w:rsidR="004A1B9B" w:rsidRDefault="004A1B9B">
      <w:pPr>
        <w:pStyle w:val="FR2"/>
        <w:spacing w:before="180"/>
      </w:pPr>
      <w:r>
        <w:rPr>
          <w:b/>
          <w:i w:val="0"/>
          <w:sz w:val="18"/>
        </w:rPr>
        <w:t>Беременность</w:t>
      </w:r>
    </w:p>
    <w:p w:rsidR="004A1B9B" w:rsidRDefault="004A1B9B">
      <w:pPr>
        <w:spacing w:before="140"/>
        <w:ind w:right="-3479"/>
        <w:rPr>
          <w:sz w:val="24"/>
        </w:rPr>
      </w:pPr>
      <w:r>
        <w:rPr>
          <w:b/>
          <w:sz w:val="24"/>
        </w:rPr>
        <w:t>АБОРТ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прерывание беременности до</w:t>
      </w:r>
      <w:r>
        <w:rPr>
          <w:noProof/>
          <w:sz w:val="24"/>
        </w:rPr>
        <w:t xml:space="preserve"> 28</w:t>
      </w:r>
      <w:r>
        <w:rPr>
          <w:sz w:val="24"/>
        </w:rPr>
        <w:t xml:space="preserve"> недель с одновременным или несколько позже наступающим плодоизгнанием. Различают ранний аборт</w:t>
      </w:r>
      <w:r>
        <w:rPr>
          <w:noProof/>
          <w:sz w:val="24"/>
        </w:rPr>
        <w:t xml:space="preserve"> — </w:t>
      </w:r>
      <w:r>
        <w:rPr>
          <w:sz w:val="24"/>
        </w:rPr>
        <w:t>до</w:t>
      </w:r>
      <w:r>
        <w:rPr>
          <w:noProof/>
          <w:sz w:val="24"/>
        </w:rPr>
        <w:t xml:space="preserve"> 16.</w:t>
      </w:r>
      <w:r>
        <w:rPr>
          <w:sz w:val="24"/>
        </w:rPr>
        <w:t xml:space="preserve"> недель и поздний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28</w:t>
      </w:r>
      <w:r>
        <w:rPr>
          <w:sz w:val="24"/>
        </w:rPr>
        <w:t xml:space="preserve"> недель беременности.</w:t>
      </w:r>
    </w:p>
    <w:p w:rsidR="004A1B9B" w:rsidRDefault="004A1B9B">
      <w:pPr>
        <w:ind w:right="-3479"/>
        <w:rPr>
          <w:sz w:val="24"/>
        </w:rPr>
      </w:pPr>
      <w:r>
        <w:rPr>
          <w:b/>
          <w:sz w:val="24"/>
        </w:rPr>
        <w:t>Аборт в</w:t>
      </w:r>
      <w:r>
        <w:rPr>
          <w:sz w:val="24"/>
        </w:rPr>
        <w:t xml:space="preserve"> ходу. Стадия, обусловленная отслойкой плодного яйца на значи</w:t>
      </w:r>
      <w:r>
        <w:rPr>
          <w:sz w:val="24"/>
        </w:rPr>
        <w:softHyphen/>
        <w:t>тельном протяжении; проявляется обильным кровотечением, регулярными схватками, укорочением и открытием шейки. Исследующий палец отчетливо определяет низко опустившийся полюс плодного яйца. Состояние необратимое.</w:t>
      </w:r>
    </w:p>
    <w:p w:rsidR="004A1B9B" w:rsidRDefault="004A1B9B">
      <w:pPr>
        <w:ind w:right="-3479"/>
        <w:rPr>
          <w:sz w:val="24"/>
        </w:rPr>
      </w:pPr>
      <w:r>
        <w:rPr>
          <w:b/>
          <w:sz w:val="24"/>
        </w:rPr>
        <w:t>Аборт инфицированный.</w:t>
      </w:r>
      <w:r>
        <w:rPr>
          <w:sz w:val="24"/>
        </w:rPr>
        <w:t xml:space="preserve"> Этиология и патогенез. Поначалу инфицируется только матка (выкидыш лихорадочный). При дальнейшем распространении инфекции процесс переходит на придатки, брю</w:t>
      </w:r>
      <w:r>
        <w:rPr>
          <w:sz w:val="24"/>
        </w:rPr>
        <w:softHyphen/>
        <w:t>шину, клетчатку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возникает осложненный выкидыш. Затем может возникнуть перитонит, сепсис, тромбофлебит, что будет квалифициро</w:t>
      </w:r>
      <w:r>
        <w:rPr>
          <w:sz w:val="24"/>
        </w:rPr>
        <w:softHyphen/>
        <w:t>ваться как септический выкидыш.</w:t>
      </w:r>
    </w:p>
    <w:p w:rsidR="004A1B9B" w:rsidRDefault="004A1B9B">
      <w:pPr>
        <w:ind w:right="-3479"/>
        <w:rPr>
          <w:sz w:val="24"/>
        </w:rPr>
      </w:pPr>
      <w:r>
        <w:rPr>
          <w:sz w:val="24"/>
        </w:rPr>
        <w:t>Распознавание основывается на наличии повышенной до</w:t>
      </w:r>
      <w:r>
        <w:rPr>
          <w:noProof/>
          <w:sz w:val="24"/>
        </w:rPr>
        <w:t xml:space="preserve"> 38' </w:t>
      </w:r>
      <w:r>
        <w:rPr>
          <w:sz w:val="24"/>
        </w:rPr>
        <w:t>температуры, некоторого учащения пульса, озноба, умеренно выраженных признаков интоксикации, умеренной болезненности матки без патологических проявлений со стороны придатков, брюшины.</w:t>
      </w:r>
    </w:p>
    <w:p w:rsidR="004A1B9B" w:rsidRDefault="004A1B9B">
      <w:pPr>
        <w:ind w:right="-3479"/>
        <w:rPr>
          <w:sz w:val="24"/>
        </w:rPr>
      </w:pPr>
      <w:r>
        <w:rPr>
          <w:sz w:val="24"/>
        </w:rPr>
        <w:t>Осложненный аборт характеризуется признаками воспаления тазовых органов: болезненностью, инфильтрацией, изменением положения органов, ознобом, высокой температурой, значительным учащением пульса, ограничен</w:t>
      </w:r>
      <w:r>
        <w:rPr>
          <w:sz w:val="24"/>
        </w:rPr>
        <w:softHyphen/>
        <w:t>ными нижней половиной живота симптомами раздражения брюшины,</w:t>
      </w:r>
    </w:p>
    <w:p w:rsidR="004A1B9B" w:rsidRDefault="004A1B9B">
      <w:pPr>
        <w:ind w:right="-3479" w:firstLine="320"/>
        <w:rPr>
          <w:sz w:val="24"/>
        </w:rPr>
      </w:pPr>
      <w:r>
        <w:rPr>
          <w:sz w:val="24"/>
        </w:rPr>
        <w:t xml:space="preserve">Септический аборт выявляется как </w:t>
      </w:r>
      <w:proofErr w:type="spellStart"/>
      <w:r>
        <w:rPr>
          <w:sz w:val="24"/>
        </w:rPr>
        <w:t>симптомокомплекс</w:t>
      </w:r>
      <w:proofErr w:type="spellEnd"/>
      <w:r>
        <w:rPr>
          <w:sz w:val="24"/>
        </w:rPr>
        <w:t>, сочетающий сеп</w:t>
      </w:r>
      <w:r>
        <w:rPr>
          <w:sz w:val="24"/>
        </w:rPr>
        <w:softHyphen/>
        <w:t>тическое состояние и аборт. У больных развиваются потрясающий, изнуряю</w:t>
      </w:r>
      <w:r>
        <w:rPr>
          <w:sz w:val="24"/>
        </w:rPr>
        <w:softHyphen/>
        <w:t xml:space="preserve">щий озноб, несоответствие частоты пульса температуре, нарастают симптомы общей интоксикации и дегенеративных изменений ряда внутренних </w:t>
      </w:r>
      <w:proofErr w:type="spellStart"/>
      <w:r>
        <w:rPr>
          <w:sz w:val="24"/>
        </w:rPr>
        <w:t>органов:бледность</w:t>
      </w:r>
      <w:proofErr w:type="spellEnd"/>
      <w:r>
        <w:rPr>
          <w:sz w:val="24"/>
        </w:rPr>
        <w:t xml:space="preserve"> и желтушность кожных покровов, появление в моче белка, цилинд</w:t>
      </w:r>
      <w:r>
        <w:rPr>
          <w:sz w:val="24"/>
        </w:rPr>
        <w:softHyphen/>
        <w:t xml:space="preserve">ров, развитие </w:t>
      </w:r>
      <w:proofErr w:type="spellStart"/>
      <w:r>
        <w:rPr>
          <w:sz w:val="24"/>
        </w:rPr>
        <w:t>олигоурии</w:t>
      </w:r>
      <w:proofErr w:type="spellEnd"/>
      <w:r>
        <w:rPr>
          <w:sz w:val="24"/>
        </w:rPr>
        <w:t>, истощение, появление септических перитонита, тром</w:t>
      </w:r>
      <w:r>
        <w:rPr>
          <w:sz w:val="24"/>
        </w:rPr>
        <w:softHyphen/>
        <w:t>бофлебита, эмболических абсцессов легких, эндокардита.</w:t>
      </w:r>
    </w:p>
    <w:p w:rsidR="004A1B9B" w:rsidRDefault="004A1B9B">
      <w:pPr>
        <w:ind w:right="-3479"/>
        <w:rPr>
          <w:sz w:val="24"/>
        </w:rPr>
      </w:pPr>
      <w:r>
        <w:rPr>
          <w:b/>
          <w:sz w:val="24"/>
        </w:rPr>
        <w:t>Аборт на почве недостаточности внутреннего зева.</w:t>
      </w:r>
      <w:r>
        <w:rPr>
          <w:sz w:val="24"/>
        </w:rPr>
        <w:t xml:space="preserve"> Распознавание основывается на определяемых при влагалищном исследовании укорочении шейки матки, зиянии зева, низком расположении плодного пузыря с частич</w:t>
      </w:r>
      <w:r>
        <w:rPr>
          <w:sz w:val="24"/>
        </w:rPr>
        <w:softHyphen/>
        <w:t xml:space="preserve">ным (иногда) его </w:t>
      </w:r>
      <w:proofErr w:type="spellStart"/>
      <w:r>
        <w:rPr>
          <w:sz w:val="24"/>
        </w:rPr>
        <w:t>пролабированием</w:t>
      </w:r>
      <w:proofErr w:type="spellEnd"/>
      <w:r>
        <w:rPr>
          <w:sz w:val="24"/>
        </w:rPr>
        <w:t xml:space="preserve"> при отсутствии сократительной деятель</w:t>
      </w:r>
      <w:r>
        <w:rPr>
          <w:sz w:val="24"/>
        </w:rPr>
        <w:softHyphen/>
        <w:t>ности матки.</w:t>
      </w:r>
    </w:p>
    <w:p w:rsidR="004A1B9B" w:rsidRDefault="004A1B9B">
      <w:pPr>
        <w:ind w:right="-3479"/>
        <w:rPr>
          <w:sz w:val="24"/>
        </w:rPr>
      </w:pPr>
      <w:r>
        <w:rPr>
          <w:sz w:val="24"/>
        </w:rPr>
        <w:t xml:space="preserve">Лечение сводится к производству операции </w:t>
      </w:r>
      <w:proofErr w:type="spellStart"/>
      <w:r>
        <w:rPr>
          <w:sz w:val="24"/>
        </w:rPr>
        <w:t>Широдкара</w:t>
      </w:r>
      <w:proofErr w:type="spellEnd"/>
      <w:r>
        <w:rPr>
          <w:sz w:val="24"/>
        </w:rPr>
        <w:t xml:space="preserve"> (механическое сжатие внутреннего зева проведением капроновых или металлических</w:t>
      </w:r>
      <w:r>
        <w:rPr>
          <w:b/>
          <w:sz w:val="24"/>
        </w:rPr>
        <w:t xml:space="preserve"> </w:t>
      </w:r>
      <w:r>
        <w:rPr>
          <w:bCs/>
          <w:sz w:val="24"/>
        </w:rPr>
        <w:t>нитей</w:t>
      </w:r>
      <w:r>
        <w:rPr>
          <w:b/>
          <w:sz w:val="24"/>
        </w:rPr>
        <w:t xml:space="preserve"> </w:t>
      </w:r>
      <w:r>
        <w:rPr>
          <w:sz w:val="24"/>
        </w:rPr>
        <w:t>по всей окружности шейки).</w:t>
      </w:r>
    </w:p>
    <w:p w:rsidR="004A1B9B" w:rsidRDefault="004A1B9B">
      <w:pPr>
        <w:ind w:right="-3479"/>
        <w:rPr>
          <w:sz w:val="24"/>
        </w:rPr>
      </w:pPr>
      <w:r>
        <w:rPr>
          <w:b/>
          <w:sz w:val="24"/>
        </w:rPr>
        <w:t>Аборт начавшийся.</w:t>
      </w:r>
      <w:r>
        <w:rPr>
          <w:sz w:val="24"/>
        </w:rPr>
        <w:t xml:space="preserve"> Умеренное кровотечение, боли внизу живота и пояс</w:t>
      </w:r>
      <w:r>
        <w:rPr>
          <w:sz w:val="24"/>
        </w:rPr>
        <w:softHyphen/>
        <w:t>нице, которые иногда принимают характер регулярных схваток, шейка матки несколько укорачивается, но зев остается закрытым, матка длительно не расслабляется после пальпации. Процесс иногда удается купировать, но зна</w:t>
      </w:r>
      <w:r>
        <w:rPr>
          <w:sz w:val="24"/>
        </w:rPr>
        <w:softHyphen/>
        <w:t>чительно труднее, нежели при угрожающем выкидыше.</w:t>
      </w:r>
    </w:p>
    <w:p w:rsidR="004A1B9B" w:rsidRDefault="004A1B9B">
      <w:pPr>
        <w:ind w:left="40" w:right="-3459"/>
        <w:rPr>
          <w:sz w:val="24"/>
        </w:rPr>
      </w:pPr>
      <w:r>
        <w:rPr>
          <w:b/>
          <w:sz w:val="24"/>
        </w:rPr>
        <w:t>Аборт неполный.</w:t>
      </w:r>
      <w:r>
        <w:rPr>
          <w:sz w:val="24"/>
        </w:rPr>
        <w:t xml:space="preserve"> Обильное кровотечение, развитие анемии той или иной степени, рождение частей плодного яйца. При влагалищном исследовании оп</w:t>
      </w:r>
      <w:r>
        <w:rPr>
          <w:sz w:val="24"/>
        </w:rPr>
        <w:softHyphen/>
        <w:t>ределяется открытый шеечный канал, пальпируются сгустки крови, части плодного яйца. Матка увеличена, плохо сокращается под влиянием пальпации.</w:t>
      </w:r>
    </w:p>
    <w:p w:rsidR="004A1B9B" w:rsidRDefault="004A1B9B">
      <w:pPr>
        <w:ind w:left="40" w:right="-3459"/>
        <w:rPr>
          <w:sz w:val="24"/>
        </w:rPr>
      </w:pPr>
      <w:r>
        <w:rPr>
          <w:b/>
          <w:bCs/>
          <w:sz w:val="24"/>
        </w:rPr>
        <w:t xml:space="preserve">Аборт </w:t>
      </w:r>
      <w:r>
        <w:rPr>
          <w:b/>
          <w:sz w:val="24"/>
        </w:rPr>
        <w:t>несостоявшийся.</w:t>
      </w:r>
      <w:r>
        <w:rPr>
          <w:sz w:val="24"/>
        </w:rPr>
        <w:t xml:space="preserve"> Задержка в полости матки погибшего плодного яйца. При длительном нахождении отмечается частичное рассасывание и уменьшение плодного яйца, пропитывание кровью, что приводит сначала к образованию кровяного, а затем мясистого </w:t>
      </w:r>
      <w:r>
        <w:rPr>
          <w:sz w:val="24"/>
        </w:rPr>
        <w:lastRenderedPageBreak/>
        <w:t>заноса.</w:t>
      </w:r>
    </w:p>
    <w:p w:rsidR="004A1B9B" w:rsidRDefault="004A1B9B">
      <w:pPr>
        <w:ind w:left="40" w:right="-3459"/>
        <w:rPr>
          <w:sz w:val="24"/>
        </w:rPr>
      </w:pPr>
      <w:r>
        <w:rPr>
          <w:i/>
          <w:iCs/>
          <w:sz w:val="24"/>
        </w:rPr>
        <w:t>Этиология и патогенез</w:t>
      </w:r>
      <w:r>
        <w:rPr>
          <w:sz w:val="24"/>
        </w:rPr>
        <w:t xml:space="preserve"> выяснены недостаточно. Определя</w:t>
      </w:r>
      <w:r>
        <w:rPr>
          <w:sz w:val="24"/>
        </w:rPr>
        <w:softHyphen/>
        <w:t>ется пониженная сократительная функция матки, возможно, вследствие по</w:t>
      </w:r>
      <w:r>
        <w:rPr>
          <w:sz w:val="24"/>
        </w:rPr>
        <w:softHyphen/>
        <w:t>вышенного содержания гормона желтого тела, уменьшения выделения питу</w:t>
      </w:r>
      <w:r>
        <w:rPr>
          <w:sz w:val="24"/>
        </w:rPr>
        <w:softHyphen/>
        <w:t>итрина.</w:t>
      </w:r>
    </w:p>
    <w:p w:rsidR="004A1B9B" w:rsidRDefault="004A1B9B">
      <w:pPr>
        <w:ind w:left="40" w:right="-3459"/>
        <w:rPr>
          <w:sz w:val="24"/>
        </w:rPr>
      </w:pPr>
      <w:r>
        <w:rPr>
          <w:i/>
          <w:iCs/>
          <w:sz w:val="24"/>
        </w:rPr>
        <w:t>Распознавание.</w:t>
      </w:r>
      <w:r>
        <w:rPr>
          <w:sz w:val="24"/>
        </w:rPr>
        <w:t xml:space="preserve"> Прекращение роста матки и отставание ее ве</w:t>
      </w:r>
      <w:r>
        <w:rPr>
          <w:sz w:val="24"/>
        </w:rPr>
        <w:softHyphen/>
        <w:t>личины от срока беременности, периодическое появление скудных кровяни</w:t>
      </w:r>
      <w:r>
        <w:rPr>
          <w:sz w:val="24"/>
        </w:rPr>
        <w:softHyphen/>
        <w:t>стых выделений, небольших схваткообразных болей, молозива.</w:t>
      </w:r>
    </w:p>
    <w:p w:rsidR="004A1B9B" w:rsidRDefault="004A1B9B">
      <w:pPr>
        <w:ind w:right="-3459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На первом этапе создают повышение тонуса маточной муску</w:t>
      </w:r>
      <w:r>
        <w:rPr>
          <w:sz w:val="24"/>
        </w:rPr>
        <w:softHyphen/>
        <w:t>латуры назначением эстрогенного гормона по</w:t>
      </w:r>
      <w:r>
        <w:rPr>
          <w:noProof/>
          <w:sz w:val="24"/>
        </w:rPr>
        <w:t xml:space="preserve"> 10 000</w:t>
      </w:r>
      <w:r>
        <w:rPr>
          <w:sz w:val="24"/>
        </w:rPr>
        <w:t xml:space="preserve"> единиц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в течение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дней. На втором этапе вслед за созданием гормонального фона про</w:t>
      </w:r>
      <w:r>
        <w:rPr>
          <w:sz w:val="24"/>
        </w:rPr>
        <w:softHyphen/>
        <w:t xml:space="preserve">водят </w:t>
      </w:r>
      <w:proofErr w:type="spellStart"/>
      <w:r>
        <w:rPr>
          <w:sz w:val="24"/>
        </w:rPr>
        <w:t>родовозбуждение</w:t>
      </w:r>
      <w:proofErr w:type="spellEnd"/>
      <w:r>
        <w:rPr>
          <w:sz w:val="24"/>
        </w:rPr>
        <w:t xml:space="preserve"> (см. Аномалии родовой деятельности) хинином и пи</w:t>
      </w:r>
      <w:r>
        <w:rPr>
          <w:sz w:val="24"/>
        </w:rPr>
        <w:softHyphen/>
        <w:t>туитрином. После частичного плодоизгнания, на третьем этапе, выскабливают полость матки. Вследствие плохого сокращения матки существует опасность гипотонического кровотечения, что нужно предусмотреть в процессе лечения.</w:t>
      </w:r>
    </w:p>
    <w:p w:rsidR="004A1B9B" w:rsidRDefault="004A1B9B">
      <w:pPr>
        <w:ind w:right="-3459"/>
        <w:rPr>
          <w:sz w:val="24"/>
        </w:rPr>
      </w:pPr>
      <w:r>
        <w:rPr>
          <w:b/>
          <w:sz w:val="24"/>
        </w:rPr>
        <w:t>Аборт полный.</w:t>
      </w:r>
      <w:r>
        <w:rPr>
          <w:sz w:val="24"/>
        </w:rPr>
        <w:t xml:space="preserve"> Наблюдается при изгнании всего плодного яйца, что, как правило, возможно только при больших сроках беременности. Матка прибли</w:t>
      </w:r>
      <w:r>
        <w:rPr>
          <w:sz w:val="24"/>
        </w:rPr>
        <w:softHyphen/>
        <w:t>жается к нормальным размерам, шеечный канал закрывается, кровотечение прекращается.</w:t>
      </w:r>
    </w:p>
    <w:p w:rsidR="004A1B9B" w:rsidRDefault="004A1B9B">
      <w:pPr>
        <w:ind w:right="-3566"/>
        <w:rPr>
          <w:sz w:val="24"/>
        </w:rPr>
      </w:pPr>
      <w:r>
        <w:rPr>
          <w:b/>
          <w:sz w:val="24"/>
        </w:rPr>
        <w:t>Аборт самопроизвольный.</w:t>
      </w:r>
      <w:r>
        <w:rPr>
          <w:sz w:val="24"/>
        </w:rPr>
        <w:t xml:space="preserve"> Этиология не всегда ясна. Моментами, предрасполагающими к его развитию, могут быть: общие инфекции, физиче</w:t>
      </w:r>
      <w:r>
        <w:rPr>
          <w:sz w:val="24"/>
        </w:rPr>
        <w:softHyphen/>
        <w:t>ское и психическое истощение, недоразвитие половых органов, нарушение функции эндокринных желез, опухоли половых органов, изосерологическая несовместимость по резус-фактору и группе крови. По степени развития про</w:t>
      </w:r>
      <w:r>
        <w:rPr>
          <w:sz w:val="24"/>
        </w:rPr>
        <w:softHyphen/>
        <w:t>цесса различают несколько стадий.</w:t>
      </w:r>
    </w:p>
    <w:p w:rsidR="004A1B9B" w:rsidRDefault="004A1B9B">
      <w:pPr>
        <w:ind w:right="-3566"/>
        <w:rPr>
          <w:sz w:val="24"/>
        </w:rPr>
      </w:pPr>
      <w:r>
        <w:rPr>
          <w:b/>
          <w:sz w:val="24"/>
        </w:rPr>
        <w:t>Аборт</w:t>
      </w:r>
      <w:r>
        <w:rPr>
          <w:sz w:val="24"/>
        </w:rPr>
        <w:t xml:space="preserve"> </w:t>
      </w:r>
      <w:r>
        <w:rPr>
          <w:b/>
          <w:bCs/>
          <w:sz w:val="24"/>
        </w:rPr>
        <w:t>угрожающий.</w:t>
      </w:r>
      <w:r>
        <w:rPr>
          <w:sz w:val="24"/>
        </w:rPr>
        <w:t xml:space="preserve"> Жалобы на схваткообразные боли в крестце, пояс</w:t>
      </w:r>
      <w:r>
        <w:rPr>
          <w:sz w:val="24"/>
        </w:rPr>
        <w:softHyphen/>
        <w:t>нице, внизу живота, беспокоящие наиболее сильно в ночное время, появле</w:t>
      </w:r>
      <w:r>
        <w:rPr>
          <w:sz w:val="24"/>
        </w:rPr>
        <w:softHyphen/>
        <w:t>ние скудных желтовато-кровянистых выделений. При влагалищном исследо</w:t>
      </w:r>
      <w:r>
        <w:rPr>
          <w:sz w:val="24"/>
        </w:rPr>
        <w:softHyphen/>
        <w:t>вании определяют сохраненную шейку с закрытым зевом, матку, соответст</w:t>
      </w:r>
      <w:r>
        <w:rPr>
          <w:sz w:val="24"/>
        </w:rPr>
        <w:softHyphen/>
        <w:t>вующую по величине сроку беременности с несколько повышенной реакцией на пальпацию в виде тонического сокращения. Состояние обратимое, и при соответствующем лечении возможно рождение доношенного ребенка.</w:t>
      </w:r>
    </w:p>
    <w:p w:rsidR="004A1B9B" w:rsidRDefault="004A1B9B">
      <w:pPr>
        <w:ind w:right="-3566" w:firstLine="320"/>
        <w:rPr>
          <w:sz w:val="24"/>
        </w:rPr>
      </w:pPr>
      <w:r>
        <w:rPr>
          <w:i/>
          <w:iCs/>
          <w:sz w:val="24"/>
        </w:rPr>
        <w:t xml:space="preserve">Лечение </w:t>
      </w:r>
      <w:r>
        <w:rPr>
          <w:sz w:val="24"/>
        </w:rPr>
        <w:t>проводится в зависимости от стадии процесса и отсутствия или наличия признаков инфекции. При угрожающем и начавшемся выкидыше больным в стационаре обеспечивается психический и физический покой (ред</w:t>
      </w:r>
      <w:r>
        <w:rPr>
          <w:sz w:val="24"/>
        </w:rPr>
        <w:softHyphen/>
        <w:t>кие влагалищные исследования). Медикаментозная терапия: препараты брома, снотворные, настойка опия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капель в клизмах на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г теплой кипяченой воды, прогестерон по</w:t>
      </w:r>
      <w:r>
        <w:rPr>
          <w:noProof/>
          <w:sz w:val="24"/>
        </w:rPr>
        <w:t xml:space="preserve"> 5—10</w:t>
      </w:r>
      <w:r>
        <w:rPr>
          <w:sz w:val="24"/>
        </w:rPr>
        <w:t xml:space="preserve"> мг в течение</w:t>
      </w:r>
      <w:r>
        <w:rPr>
          <w:noProof/>
          <w:sz w:val="24"/>
        </w:rPr>
        <w:t xml:space="preserve"> 10—15</w:t>
      </w:r>
      <w:r>
        <w:rPr>
          <w:sz w:val="24"/>
        </w:rPr>
        <w:t xml:space="preserve"> дней, использо</w:t>
      </w:r>
      <w:r>
        <w:rPr>
          <w:sz w:val="24"/>
        </w:rPr>
        <w:softHyphen/>
        <w:t xml:space="preserve">вание спазмолитиков: </w:t>
      </w:r>
      <w:proofErr w:type="spellStart"/>
      <w:r>
        <w:rPr>
          <w:sz w:val="24"/>
        </w:rPr>
        <w:t>метацин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тропацин</w:t>
      </w:r>
      <w:proofErr w:type="spellEnd"/>
      <w:r>
        <w:rPr>
          <w:sz w:val="24"/>
        </w:rPr>
        <w:t xml:space="preserve"> по</w:t>
      </w:r>
      <w:r>
        <w:rPr>
          <w:noProof/>
          <w:sz w:val="24"/>
        </w:rPr>
        <w:t xml:space="preserve"> 0,002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раза в день. Полезна диатермия области солнечного сплетения при беременности до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 и околопочечной области при больших сроках. При неинфицированном аборте в ходу и неполном производят опорожнение полости матки либо </w:t>
      </w:r>
      <w:proofErr w:type="spellStart"/>
      <w:r>
        <w:rPr>
          <w:sz w:val="24"/>
        </w:rPr>
        <w:t>кюретками</w:t>
      </w:r>
      <w:proofErr w:type="spellEnd"/>
      <w:r>
        <w:rPr>
          <w:sz w:val="24"/>
        </w:rPr>
        <w:t xml:space="preserve"> (до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 беременности), либо пальцами (при больших сроках) с последую</w:t>
      </w:r>
      <w:r>
        <w:rPr>
          <w:sz w:val="24"/>
        </w:rPr>
        <w:softHyphen/>
        <w:t>щим назначением сокращающих матку средств. При инфицированных абортах применяют консервативно-выжидательную тактику: при лихорадочных наз</w:t>
      </w:r>
      <w:r>
        <w:rPr>
          <w:sz w:val="24"/>
        </w:rPr>
        <w:softHyphen/>
        <w:t>начают покой, антибиотики, сульфаниламиды и по исчезновении признаков инфекции производят инструментальное или пальцевое опорожнение матки. При осложненном и септическом выкидышах применяют антибиотики (пени</w:t>
      </w:r>
      <w:r>
        <w:rPr>
          <w:sz w:val="24"/>
        </w:rPr>
        <w:softHyphen/>
        <w:t>циллин по</w:t>
      </w:r>
      <w:r>
        <w:rPr>
          <w:noProof/>
          <w:sz w:val="24"/>
        </w:rPr>
        <w:t xml:space="preserve"> 100000</w:t>
      </w:r>
      <w:r>
        <w:rPr>
          <w:sz w:val="24"/>
        </w:rPr>
        <w:t xml:space="preserve"> ЕД через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часа в сочетании со стрептомицином до</w:t>
      </w:r>
      <w:r>
        <w:rPr>
          <w:noProof/>
          <w:sz w:val="24"/>
        </w:rPr>
        <w:t xml:space="preserve"> 500000</w:t>
      </w:r>
      <w:r>
        <w:rPr>
          <w:sz w:val="24"/>
        </w:rPr>
        <w:t xml:space="preserve"> ЕД </w:t>
      </w:r>
      <w:r>
        <w:rPr>
          <w:noProof/>
          <w:sz w:val="24"/>
        </w:rPr>
        <w:t>2</w:t>
      </w:r>
      <w:r>
        <w:rPr>
          <w:sz w:val="24"/>
        </w:rPr>
        <w:t xml:space="preserve"> раза в сутки), сульфаниламиды (норсульфазол, </w:t>
      </w:r>
      <w:proofErr w:type="spellStart"/>
      <w:r>
        <w:rPr>
          <w:sz w:val="24"/>
        </w:rPr>
        <w:t>этазол</w:t>
      </w:r>
      <w:proofErr w:type="spellEnd"/>
      <w:r>
        <w:rPr>
          <w:sz w:val="24"/>
        </w:rPr>
        <w:t xml:space="preserve"> по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раза в день).</w:t>
      </w:r>
    </w:p>
    <w:p w:rsidR="004A1B9B" w:rsidRDefault="004A1B9B">
      <w:pPr>
        <w:ind w:right="-3459" w:firstLine="0"/>
        <w:rPr>
          <w:sz w:val="24"/>
        </w:rPr>
      </w:pPr>
      <w:r>
        <w:rPr>
          <w:sz w:val="24"/>
        </w:rPr>
        <w:t>Назначают сокращающие матку средства (питуитрин), к плодо</w:t>
      </w:r>
      <w:r>
        <w:rPr>
          <w:sz w:val="24"/>
        </w:rPr>
        <w:softHyphen/>
        <w:t>изгнанию. Выскабливание полости матки при осложненном и септическом выкидыше ухудшает общее состояние.</w:t>
      </w:r>
    </w:p>
    <w:p w:rsidR="004A1B9B" w:rsidRDefault="004A1B9B">
      <w:pPr>
        <w:ind w:right="-3459"/>
        <w:rPr>
          <w:sz w:val="24"/>
        </w:rPr>
      </w:pPr>
      <w:r>
        <w:rPr>
          <w:b/>
          <w:sz w:val="24"/>
        </w:rPr>
        <w:t>БЕРЕМЕННОСТЬ ВНЕМАТОЧНАЯ.</w:t>
      </w:r>
      <w:r>
        <w:rPr>
          <w:sz w:val="24"/>
        </w:rPr>
        <w:t xml:space="preserve"> Этиология и патогенез. Развитие оплодотворенного яйца вне матки объясняется: а) проявлением преж</w:t>
      </w:r>
      <w:r>
        <w:rPr>
          <w:sz w:val="24"/>
        </w:rPr>
        <w:softHyphen/>
        <w:t>девременной способности яйца к имплантации; б) нарушением транспорта яйца по трубе, возникающим вследствие недоразвития полового аппарата или вследствие воспалительных изменений в маточных трубах; в) наружной мигра</w:t>
      </w:r>
      <w:r>
        <w:rPr>
          <w:sz w:val="24"/>
        </w:rPr>
        <w:softHyphen/>
        <w:t>цией оплодотворенного яйца, выделившегося из одного яичника и попадаю</w:t>
      </w:r>
      <w:r>
        <w:rPr>
          <w:sz w:val="24"/>
        </w:rPr>
        <w:softHyphen/>
        <w:t xml:space="preserve">щего в противоположную трубу уже более, чем обычно, крупным по </w:t>
      </w:r>
      <w:r>
        <w:rPr>
          <w:sz w:val="24"/>
        </w:rPr>
        <w:lastRenderedPageBreak/>
        <w:t>размеру. Чаще всего возникает трубная беременность, но могут быть и другие формы:</w:t>
      </w:r>
    </w:p>
    <w:p w:rsidR="004A1B9B" w:rsidRDefault="004A1B9B">
      <w:pPr>
        <w:ind w:right="-3459" w:firstLine="0"/>
        <w:rPr>
          <w:sz w:val="24"/>
        </w:rPr>
      </w:pPr>
      <w:r>
        <w:rPr>
          <w:sz w:val="24"/>
        </w:rPr>
        <w:t xml:space="preserve">интерстициальная (в толще трубного угла), </w:t>
      </w:r>
      <w:proofErr w:type="spellStart"/>
      <w:r>
        <w:rPr>
          <w:sz w:val="24"/>
        </w:rPr>
        <w:t>трубнояичниковая</w:t>
      </w:r>
      <w:proofErr w:type="spellEnd"/>
      <w:r>
        <w:rPr>
          <w:sz w:val="24"/>
        </w:rPr>
        <w:t>, яичниковая, первично и вторично брюшная, в рудиментарном роге матки. Прерывание про</w:t>
      </w:r>
      <w:r>
        <w:rPr>
          <w:sz w:val="24"/>
        </w:rPr>
        <w:softHyphen/>
        <w:t>исходит вследствие несоответствия места имплантации и объема растущего плодного яйца.</w:t>
      </w:r>
    </w:p>
    <w:p w:rsidR="004A1B9B" w:rsidRDefault="004A1B9B">
      <w:pPr>
        <w:ind w:right="-3459"/>
        <w:rPr>
          <w:sz w:val="24"/>
        </w:rPr>
      </w:pPr>
      <w:r>
        <w:rPr>
          <w:i/>
          <w:iCs/>
          <w:sz w:val="24"/>
        </w:rPr>
        <w:t>Симптомы и течение</w:t>
      </w:r>
      <w:r>
        <w:rPr>
          <w:sz w:val="24"/>
        </w:rPr>
        <w:t xml:space="preserve"> весьма разнообразны. При прогрессирую</w:t>
      </w:r>
      <w:r>
        <w:rPr>
          <w:sz w:val="24"/>
        </w:rPr>
        <w:softHyphen/>
        <w:t>щей трубной беременности вначале не имеется отличий в клиническом течении от беременности маточной, но позже можно определить утолщенную трубу, объем которой при динамическом, наблюдении увеличивается, а также отмеча</w:t>
      </w:r>
      <w:r>
        <w:rPr>
          <w:sz w:val="24"/>
        </w:rPr>
        <w:softHyphen/>
        <w:t>ется несоответствие величины матки сроку задержки менструаций. Прерыва</w:t>
      </w:r>
      <w:r>
        <w:rPr>
          <w:sz w:val="24"/>
        </w:rPr>
        <w:softHyphen/>
        <w:t>ние внематочной беременности происходит в</w:t>
      </w:r>
      <w:r>
        <w:rPr>
          <w:noProof/>
          <w:sz w:val="24"/>
        </w:rPr>
        <w:t xml:space="preserve"> 5—10</w:t>
      </w:r>
      <w:r>
        <w:rPr>
          <w:sz w:val="24"/>
        </w:rPr>
        <w:t xml:space="preserve"> недель беременности. Оно может происходить по типу трубного аборта, и тогда больная жалуется на появление после некоторой задержки менструаций (реже без нее) схваткооб</w:t>
      </w:r>
      <w:r>
        <w:rPr>
          <w:sz w:val="24"/>
        </w:rPr>
        <w:softHyphen/>
        <w:t xml:space="preserve">разных болей внизу живота. Боли нередко </w:t>
      </w:r>
      <w:proofErr w:type="spellStart"/>
      <w:r>
        <w:rPr>
          <w:sz w:val="24"/>
        </w:rPr>
        <w:t>иррадиируют</w:t>
      </w:r>
      <w:proofErr w:type="spellEnd"/>
      <w:r>
        <w:rPr>
          <w:sz w:val="24"/>
        </w:rPr>
        <w:t xml:space="preserve"> к заднепроходному от</w:t>
      </w:r>
      <w:r>
        <w:rPr>
          <w:sz w:val="24"/>
        </w:rPr>
        <w:softHyphen/>
        <w:t xml:space="preserve">верстию, сопровождаются полуобморочным состоянием, бледностью лица, холодным потом. Затем приступ прекращается и через некоторое время вновь повторяется. С этого же момента отмечается появление темных (дегтеобразных) кровянистых выделений из влагалища. При </w:t>
      </w:r>
      <w:proofErr w:type="spellStart"/>
      <w:r>
        <w:rPr>
          <w:sz w:val="24"/>
        </w:rPr>
        <w:t>пальпаторном</w:t>
      </w:r>
      <w:proofErr w:type="spellEnd"/>
      <w:r>
        <w:rPr>
          <w:sz w:val="24"/>
        </w:rPr>
        <w:t xml:space="preserve"> исследовании оп</w:t>
      </w:r>
      <w:r>
        <w:rPr>
          <w:sz w:val="24"/>
        </w:rPr>
        <w:softHyphen/>
        <w:t>ределяются увеличенные, болезненные, без четких контуров придатки с одной стороны, повышенная чувствительность заднего свода. Указанная симп</w:t>
      </w:r>
      <w:r>
        <w:rPr>
          <w:sz w:val="24"/>
        </w:rPr>
        <w:softHyphen/>
        <w:t>томатология объясняется тем, что гибель плодного яйца в трубе приводит к его отслойке и сокращениям трубы, влекущим за собой появление небольшо</w:t>
      </w:r>
      <w:r>
        <w:rPr>
          <w:sz w:val="24"/>
        </w:rPr>
        <w:softHyphen/>
        <w:t xml:space="preserve">го кровотечения в брюшную полость с раздражением брюшины </w:t>
      </w:r>
      <w:proofErr w:type="spellStart"/>
      <w:r>
        <w:rPr>
          <w:sz w:val="24"/>
        </w:rPr>
        <w:t>заматочного</w:t>
      </w:r>
      <w:proofErr w:type="spellEnd"/>
      <w:r>
        <w:rPr>
          <w:sz w:val="24"/>
        </w:rPr>
        <w:t xml:space="preserve"> пространства. Кровотечение из матки обусловлено отслойкой </w:t>
      </w:r>
      <w:proofErr w:type="spellStart"/>
      <w:r>
        <w:rPr>
          <w:sz w:val="24"/>
        </w:rPr>
        <w:t>децидуальной</w:t>
      </w:r>
      <w:proofErr w:type="spellEnd"/>
      <w:r>
        <w:rPr>
          <w:sz w:val="24"/>
        </w:rPr>
        <w:t xml:space="preserve"> оболочки вплоть до ее полного отделения и рождения в виде слепка. Разрыв трубы протекает с острыми клиническими явлениями (резкая боль внизу живота, обморок, учащенный пульс, снижение артериального давления, по</w:t>
      </w:r>
      <w:r>
        <w:rPr>
          <w:sz w:val="24"/>
        </w:rPr>
        <w:softHyphen/>
        <w:t xml:space="preserve">верхностное дыхание, нарастание симптомов острой анемии вследствие внутри-брюшинного кровотечения). Наружного </w:t>
      </w:r>
      <w:proofErr w:type="spellStart"/>
      <w:r>
        <w:rPr>
          <w:sz w:val="24"/>
        </w:rPr>
        <w:t>кровоотделения</w:t>
      </w:r>
      <w:proofErr w:type="spellEnd"/>
      <w:r>
        <w:rPr>
          <w:sz w:val="24"/>
        </w:rPr>
        <w:t xml:space="preserve"> может и не быть, так как </w:t>
      </w:r>
      <w:proofErr w:type="spellStart"/>
      <w:r>
        <w:rPr>
          <w:sz w:val="24"/>
        </w:rPr>
        <w:t>децидуальная</w:t>
      </w:r>
      <w:proofErr w:type="spellEnd"/>
      <w:r>
        <w:rPr>
          <w:sz w:val="24"/>
        </w:rPr>
        <w:t xml:space="preserve"> оболочка еще не успевает отторгнуться. При пальпации живота определяются болезненность в нижних отделах, положительные симп</w:t>
      </w:r>
      <w:r>
        <w:rPr>
          <w:sz w:val="24"/>
        </w:rPr>
        <w:softHyphen/>
        <w:t>томы раздражения брюшины, изменение уровня горизонтальной тупости в отлогих местах живота при изменении положения тела. При влагалищном исследовании находят нависание или уплощение заднего и одного из боковых сводов, чрезвычайную их болезненность. Исследование резко затруднено из-за болей и напряжения брюшной стенки.</w:t>
      </w:r>
    </w:p>
    <w:p w:rsidR="004A1B9B" w:rsidRDefault="004A1B9B">
      <w:pPr>
        <w:ind w:left="40" w:right="-3459" w:firstLine="280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в типичных случаях разрыва трубы не трудно. Более сложно поставить диагноз при трубном аборта, который нужно диффе</w:t>
      </w:r>
      <w:r>
        <w:rPr>
          <w:sz w:val="24"/>
        </w:rPr>
        <w:softHyphen/>
        <w:t>ренцировать с маточным абортом, воспалением придатков, аппендицитом, опу</w:t>
      </w:r>
      <w:r>
        <w:rPr>
          <w:sz w:val="24"/>
        </w:rPr>
        <w:softHyphen/>
        <w:t>холью яичника, перитонитом, нарушением менструального цикла. Больных с подозрением на внематочную беременность немедленно госпитализируют.</w:t>
      </w:r>
    </w:p>
    <w:p w:rsidR="004A1B9B" w:rsidRDefault="004A1B9B">
      <w:pPr>
        <w:ind w:left="40" w:right="-3459" w:firstLine="280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b/>
          <w:sz w:val="24"/>
        </w:rPr>
        <w:t xml:space="preserve"> </w:t>
      </w:r>
      <w:r>
        <w:rPr>
          <w:bCs/>
          <w:sz w:val="24"/>
        </w:rPr>
        <w:t>По</w:t>
      </w:r>
      <w:r>
        <w:rPr>
          <w:sz w:val="24"/>
        </w:rPr>
        <w:t xml:space="preserve"> установлении диагноза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срочная операция с одновре</w:t>
      </w:r>
      <w:r>
        <w:rPr>
          <w:sz w:val="24"/>
        </w:rPr>
        <w:softHyphen/>
        <w:t>менным применением средств борьбы с анемией и шоком.</w:t>
      </w:r>
    </w:p>
    <w:p w:rsidR="004A1B9B" w:rsidRDefault="004A1B9B">
      <w:pPr>
        <w:ind w:left="40" w:right="-3459" w:firstLine="280"/>
        <w:rPr>
          <w:sz w:val="24"/>
        </w:rPr>
      </w:pPr>
      <w:r>
        <w:rPr>
          <w:b/>
          <w:sz w:val="24"/>
        </w:rPr>
        <w:t>БЕРЕМЕННОСТЬ И РОДЫ. ОПРЕДЕЛЕНИЕ СРОКА.</w:t>
      </w:r>
      <w:r>
        <w:rPr>
          <w:sz w:val="24"/>
        </w:rPr>
        <w:t xml:space="preserve"> Важное значение имеют анамнестические данные о дате последней менструации, первом шевеле</w:t>
      </w:r>
      <w:r>
        <w:rPr>
          <w:sz w:val="24"/>
        </w:rPr>
        <w:softHyphen/>
        <w:t>нии плода, установленном сроке беременности при первом посещении врача, продолжительности предшествовавших беременностей и весе детей.</w:t>
      </w:r>
    </w:p>
    <w:p w:rsidR="004A1B9B" w:rsidRDefault="004A1B9B">
      <w:pPr>
        <w:ind w:left="40" w:right="-3499" w:firstLine="280"/>
        <w:rPr>
          <w:sz w:val="24"/>
        </w:rPr>
      </w:pPr>
      <w:r>
        <w:rPr>
          <w:i/>
          <w:iCs/>
          <w:sz w:val="24"/>
        </w:rPr>
        <w:t>Беременность:</w:t>
      </w:r>
      <w:r>
        <w:rPr>
          <w:i/>
          <w:iCs/>
          <w:noProof/>
          <w:sz w:val="24"/>
        </w:rPr>
        <w:t xml:space="preserve"> 6</w:t>
      </w:r>
      <w:r>
        <w:rPr>
          <w:i/>
          <w:iCs/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несколько увеличена, шарообразна, имеются признаки </w:t>
      </w:r>
      <w:proofErr w:type="spellStart"/>
      <w:r>
        <w:rPr>
          <w:sz w:val="24"/>
        </w:rPr>
        <w:t>Гегара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Гентера</w:t>
      </w:r>
      <w:proofErr w:type="spellEnd"/>
      <w:r>
        <w:rPr>
          <w:sz w:val="24"/>
        </w:rPr>
        <w:t xml:space="preserve">, Снегирева, </w:t>
      </w:r>
      <w:proofErr w:type="spellStart"/>
      <w:r>
        <w:rPr>
          <w:sz w:val="24"/>
        </w:rPr>
        <w:t>Пискачека</w:t>
      </w:r>
      <w:proofErr w:type="spellEnd"/>
      <w:r>
        <w:rPr>
          <w:sz w:val="24"/>
        </w:rPr>
        <w:t>;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величиной с женский кулак, дно ее достигает уровня сим</w:t>
      </w:r>
      <w:r>
        <w:rPr>
          <w:sz w:val="24"/>
        </w:rPr>
        <w:softHyphen/>
        <w:t>физа;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величиной с мужской кулак, дно ее на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попе</w:t>
      </w:r>
      <w:r>
        <w:rPr>
          <w:sz w:val="24"/>
        </w:rPr>
        <w:softHyphen/>
        <w:t>речных пальца выше симфиза;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располагается в большом тазе, дно на середине между лоном и пупком;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начинается вы</w:t>
      </w:r>
      <w:r>
        <w:rPr>
          <w:sz w:val="24"/>
        </w:rPr>
        <w:softHyphen/>
        <w:t>пячивание живота, дно матки на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пальца ниже пупка;</w:t>
      </w:r>
      <w:r>
        <w:rPr>
          <w:noProof/>
          <w:sz w:val="24"/>
        </w:rPr>
        <w:t xml:space="preserve"> 24</w:t>
      </w:r>
      <w:r>
        <w:rPr>
          <w:sz w:val="24"/>
        </w:rPr>
        <w:t xml:space="preserve"> недели — дно на уровне пупка;</w:t>
      </w:r>
      <w:r>
        <w:rPr>
          <w:noProof/>
          <w:sz w:val="24"/>
        </w:rPr>
        <w:t xml:space="preserve"> 32</w:t>
      </w:r>
      <w:r>
        <w:rPr>
          <w:sz w:val="24"/>
        </w:rPr>
        <w:t xml:space="preserve"> недели — пупок сглаживается, дно матки располагается между пупком и мечевидным отростком;</w:t>
      </w:r>
      <w:r>
        <w:rPr>
          <w:noProof/>
          <w:sz w:val="24"/>
        </w:rPr>
        <w:t xml:space="preserve"> 36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дно матки в под</w:t>
      </w:r>
      <w:r>
        <w:rPr>
          <w:sz w:val="24"/>
        </w:rPr>
        <w:softHyphen/>
        <w:t>ложечной области, боковые поверхности достигают реберных дуг;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недель -- дно матки на середине между пупком и мечевидным отростком. Для отличия беременности сроком</w:t>
      </w:r>
      <w:r>
        <w:rPr>
          <w:noProof/>
          <w:sz w:val="24"/>
        </w:rPr>
        <w:t xml:space="preserve"> 32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недель пользуются следующими признаками: при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неделях выпячивается пупок, окружность живота не менее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см, го</w:t>
      </w:r>
      <w:r>
        <w:rPr>
          <w:sz w:val="24"/>
        </w:rPr>
        <w:softHyphen/>
        <w:t>ловка плода либо прижата, либо фиксирована во входе в таз.</w:t>
      </w:r>
    </w:p>
    <w:p w:rsidR="004A1B9B" w:rsidRDefault="004A1B9B">
      <w:pPr>
        <w:ind w:right="-3499" w:firstLine="320"/>
        <w:rPr>
          <w:sz w:val="24"/>
        </w:rPr>
      </w:pPr>
      <w:r>
        <w:rPr>
          <w:sz w:val="24"/>
        </w:rPr>
        <w:t>Определение 32-недельной беременности имеет большое значение, так как дородовой декретный отпуск начинается с</w:t>
      </w:r>
      <w:r>
        <w:rPr>
          <w:noProof/>
          <w:sz w:val="24"/>
        </w:rPr>
        <w:t xml:space="preserve"> 32</w:t>
      </w:r>
      <w:r>
        <w:rPr>
          <w:sz w:val="24"/>
        </w:rPr>
        <w:t xml:space="preserve"> недель. Метод Фигурнова и </w:t>
      </w:r>
      <w:proofErr w:type="spellStart"/>
      <w:r>
        <w:rPr>
          <w:sz w:val="24"/>
        </w:rPr>
        <w:t>Либова</w:t>
      </w:r>
      <w:proofErr w:type="spellEnd"/>
      <w:r>
        <w:rPr>
          <w:sz w:val="24"/>
        </w:rPr>
        <w:t xml:space="preserve"> для определения этого срока учитывает ряд признаков: высоту стоя</w:t>
      </w:r>
      <w:r>
        <w:rPr>
          <w:sz w:val="24"/>
        </w:rPr>
        <w:softHyphen/>
        <w:t>ния дна матки, прямой размер головки, отношение головки ко входу в таз, состояние шейки матки, тип телосложения беременной.</w:t>
      </w:r>
    </w:p>
    <w:p w:rsidR="004A1B9B" w:rsidRDefault="004A1B9B">
      <w:pPr>
        <w:pStyle w:val="a5"/>
      </w:pPr>
      <w:r>
        <w:t>Календарь для определения сроков родов, дородового и послеродового отпуска</w:t>
      </w:r>
    </w:p>
    <w:tbl>
      <w:tblPr>
        <w:tblW w:w="85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00"/>
        <w:gridCol w:w="1317"/>
        <w:gridCol w:w="1418"/>
        <w:gridCol w:w="40"/>
      </w:tblGrid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60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после родов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Первый день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до родов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56</w:t>
            </w:r>
            <w:r>
              <w:rPr>
                <w:sz w:val="24"/>
              </w:rPr>
              <w:t xml:space="preserve"> дней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56 дней</w:t>
            </w:r>
            <w:r>
              <w:rPr>
                <w:sz w:val="24"/>
                <w:lang w:val="uk-UA"/>
              </w:rPr>
              <w:t xml:space="preserve">         </w:t>
            </w:r>
            <w:r>
              <w:rPr>
                <w:sz w:val="24"/>
              </w:rPr>
              <w:t>70дней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40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последней менструации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(56</w:t>
            </w:r>
            <w:r>
              <w:rPr>
                <w:sz w:val="24"/>
              </w:rPr>
              <w:t xml:space="preserve"> дней) с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приступить к работе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0"/>
        </w:trPr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9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2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6/Х11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20/ХП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58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27/УП1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16/ХП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30/ХП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3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1/ХГ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26/ХИ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10/1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91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12/Х1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6/1 '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20/1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69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22/Х1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16/1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7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26/1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9/11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7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Ю/ХП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4/11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18/11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95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14/11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28/11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1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24/11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10/111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8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10/1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7/111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21/111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9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24/Х1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20/1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17/111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31/111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3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25/IV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4/Х11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26/111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9/1У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7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14/ХП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9/11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6/1У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20/1У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7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24/Х11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9/11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16/1У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30/1У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1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1/111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26/1У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10/У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5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 /VI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12/1Г1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21/У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9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22/111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31/У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9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4/И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1/1У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10/1У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3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5/У11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14/11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>
              <w:rPr>
                <w:sz w:val="24"/>
              </w:rPr>
              <w:t>1/1У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6/У1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20/У1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3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24/11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21/1У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16/У1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30/У1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7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6/П1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26/У1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10/У11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95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5/У1П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17/111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7 /VII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21/У11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1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15/У1П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2.7/111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31/УП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5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25/У1П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1/У1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Ю/УШ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93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7/У1П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21/УП1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3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22/VI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17/У1П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31/У1И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3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 5/1Х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2/УП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27/У1П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10/1Х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91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6/1Х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20/1Х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1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22/УП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16/1Х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30/1</w:t>
            </w:r>
            <w:r>
              <w:rPr>
                <w:sz w:val="24"/>
              </w:rPr>
              <w:t xml:space="preserve"> Х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5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>
              <w:rPr>
                <w:sz w:val="24"/>
              </w:rPr>
              <w:t xml:space="preserve"> 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noProof/>
                <w:sz w:val="24"/>
              </w:rPr>
              <w:t>VI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1/У1П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2-6/1</w:t>
            </w:r>
            <w:r>
              <w:rPr>
                <w:sz w:val="24"/>
              </w:rPr>
              <w:t xml:space="preserve"> 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10/Х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9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12/У11Г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тух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>
              <w:rPr>
                <w:sz w:val="24"/>
              </w:rPr>
              <w:t>1/Х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79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22/У1П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1,7/Х.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31/Х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69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б/У 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1/1Х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10/Х1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84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5/ХП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11/1Х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6/Х1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20/Х1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291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21/1Х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16/1Х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30/Х1</w:t>
            </w:r>
          </w:p>
        </w:tc>
      </w:tr>
      <w:tr w:rsidR="004A1B9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hRule="exact" w:val="300"/>
        </w:trPr>
        <w:tc>
          <w:tcPr>
            <w:tcW w:w="2268" w:type="dxa"/>
            <w:tcBorders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25/Х11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6/У111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26/ГХ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4A1B9B" w:rsidRDefault="004A1B9B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10/ХП</w:t>
            </w:r>
          </w:p>
        </w:tc>
      </w:tr>
    </w:tbl>
    <w:p w:rsidR="004A1B9B" w:rsidRDefault="004A1B9B">
      <w:pPr>
        <w:ind w:firstLine="0"/>
        <w:jc w:val="left"/>
        <w:rPr>
          <w:sz w:val="24"/>
        </w:rPr>
      </w:pPr>
    </w:p>
    <w:p w:rsidR="004A1B9B" w:rsidRDefault="004A1B9B">
      <w:pPr>
        <w:pStyle w:val="FR2"/>
        <w:spacing w:before="120"/>
        <w:jc w:val="center"/>
        <w:rPr>
          <w:rFonts w:ascii="Times New Roman" w:hAnsi="Times New Roman"/>
          <w:sz w:val="24"/>
        </w:rPr>
      </w:pPr>
    </w:p>
    <w:p w:rsidR="004A1B9B" w:rsidRDefault="004A1B9B">
      <w:pPr>
        <w:pStyle w:val="FR2"/>
        <w:spacing w:before="120"/>
        <w:jc w:val="center"/>
        <w:rPr>
          <w:rFonts w:ascii="Times New Roman" w:hAnsi="Times New Roman"/>
          <w:sz w:val="24"/>
        </w:rPr>
        <w:sectPr w:rsidR="004A1B9B">
          <w:pgSz w:w="11900" w:h="16820"/>
          <w:pgMar w:top="1440" w:right="4321" w:bottom="1134" w:left="1440" w:header="720" w:footer="720" w:gutter="0"/>
          <w:cols w:space="60"/>
          <w:noEndnote/>
        </w:sectPr>
      </w:pPr>
    </w:p>
    <w:p w:rsidR="004A1B9B" w:rsidRDefault="004A1B9B">
      <w:pPr>
        <w:pStyle w:val="FR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Правила, пользования календарем</w:t>
      </w:r>
    </w:p>
    <w:p w:rsidR="004A1B9B" w:rsidRDefault="004A1B9B">
      <w:pPr>
        <w:spacing w:before="120"/>
        <w:ind w:right="-3499" w:firstLine="380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Установив у беременной дату первого дня последней менструации, на той же линии в календаре можно найти нужные даты: например, начало по</w:t>
      </w:r>
      <w:r>
        <w:rPr>
          <w:sz w:val="24"/>
        </w:rPr>
        <w:softHyphen/>
        <w:t>следней менструации</w:t>
      </w:r>
      <w:r>
        <w:rPr>
          <w:noProof/>
          <w:sz w:val="24"/>
        </w:rPr>
        <w:t xml:space="preserve"> 20/VII,</w:t>
      </w:r>
      <w:r>
        <w:rPr>
          <w:sz w:val="24"/>
        </w:rPr>
        <w:t xml:space="preserve"> дородовой отпуск на</w:t>
      </w:r>
      <w:r>
        <w:rPr>
          <w:noProof/>
          <w:sz w:val="24"/>
        </w:rPr>
        <w:t xml:space="preserve"> 56</w:t>
      </w:r>
      <w:r>
        <w:rPr>
          <w:sz w:val="24"/>
        </w:rPr>
        <w:t xml:space="preserve"> дней надо предоставить с</w:t>
      </w:r>
      <w:r>
        <w:rPr>
          <w:noProof/>
          <w:sz w:val="24"/>
        </w:rPr>
        <w:t xml:space="preserve"> 1/111,</w:t>
      </w:r>
      <w:r>
        <w:rPr>
          <w:sz w:val="24"/>
        </w:rPr>
        <w:t xml:space="preserve"> роды ожидаются 26/1У. Если роды нормальные, женщина должна явиться на работу после 56-дневного отпуска 21/У1. Если же роды патологи</w:t>
      </w:r>
      <w:r>
        <w:rPr>
          <w:sz w:val="24"/>
        </w:rPr>
        <w:softHyphen/>
        <w:t>ческие, то 5/УП (отпуск</w:t>
      </w:r>
      <w:r>
        <w:rPr>
          <w:noProof/>
          <w:sz w:val="24"/>
        </w:rPr>
        <w:t xml:space="preserve"> 70</w:t>
      </w:r>
      <w:r>
        <w:rPr>
          <w:sz w:val="24"/>
        </w:rPr>
        <w:t xml:space="preserve"> дней).</w:t>
      </w:r>
    </w:p>
    <w:p w:rsidR="004A1B9B" w:rsidRDefault="004A1B9B">
      <w:pPr>
        <w:ind w:right="-3499" w:firstLine="380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При пользовании календарем следует обязательно учитывать объектив</w:t>
      </w:r>
      <w:r>
        <w:rPr>
          <w:sz w:val="24"/>
        </w:rPr>
        <w:softHyphen/>
        <w:t>ные данные акушерского исследования (высота стояния матки над лобком, величина головки плода и др.).</w:t>
      </w:r>
    </w:p>
    <w:p w:rsidR="004A1B9B" w:rsidRDefault="004A1B9B">
      <w:pPr>
        <w:ind w:right="-3499" w:firstLine="380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В високосном году в январе и феврале сроки отпусков и родов следует уменьшить на один день.</w:t>
      </w:r>
    </w:p>
    <w:p w:rsidR="004A1B9B" w:rsidRDefault="004A1B9B">
      <w:pPr>
        <w:ind w:left="40" w:right="-3499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Если последующий год високосный, то начиная с</w:t>
      </w:r>
      <w:r>
        <w:rPr>
          <w:noProof/>
          <w:sz w:val="24"/>
        </w:rPr>
        <w:t xml:space="preserve"> 1/111</w:t>
      </w:r>
      <w:r>
        <w:rPr>
          <w:sz w:val="24"/>
        </w:rPr>
        <w:t xml:space="preserve"> срок родов и явка на работу после родов уменьшаются на один день.</w:t>
      </w:r>
    </w:p>
    <w:p w:rsidR="004A1B9B" w:rsidRDefault="004A1B9B">
      <w:pPr>
        <w:ind w:left="40" w:right="-3499"/>
        <w:rPr>
          <w:sz w:val="24"/>
        </w:rPr>
      </w:pPr>
      <w:r>
        <w:rPr>
          <w:sz w:val="24"/>
        </w:rPr>
        <w:t>Для определения срока беременности между</w:t>
      </w:r>
      <w:r>
        <w:rPr>
          <w:noProof/>
          <w:sz w:val="24"/>
        </w:rPr>
        <w:t xml:space="preserve"> 28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неделями использу</w:t>
      </w:r>
      <w:r>
        <w:rPr>
          <w:sz w:val="24"/>
        </w:rPr>
        <w:softHyphen/>
        <w:t>ют метод Рудакова, состоящий в получении так называемого индекса объема плода. Индекс вычисляют умножением длины и ширины плода с учетом воз</w:t>
      </w:r>
      <w:r>
        <w:rPr>
          <w:sz w:val="24"/>
        </w:rPr>
        <w:softHyphen/>
        <w:t>можного развития нормальных, мелких и больших плодов. Для определения варианта развития плода необходимо повторное обследование беременной и учет происшедших изменений. Средний прирост индекса объема для мелкого плода равен</w:t>
      </w:r>
      <w:r>
        <w:rPr>
          <w:noProof/>
          <w:sz w:val="24"/>
        </w:rPr>
        <w:t xml:space="preserve"> 30,</w:t>
      </w:r>
      <w:r>
        <w:rPr>
          <w:sz w:val="24"/>
        </w:rPr>
        <w:t xml:space="preserve"> для нормального</w:t>
      </w:r>
      <w:r>
        <w:rPr>
          <w:noProof/>
          <w:sz w:val="24"/>
        </w:rPr>
        <w:t xml:space="preserve"> 37,5,</w:t>
      </w:r>
      <w:r>
        <w:rPr>
          <w:sz w:val="24"/>
        </w:rPr>
        <w:t xml:space="preserve"> для большого</w:t>
      </w:r>
      <w:r>
        <w:rPr>
          <w:noProof/>
          <w:sz w:val="24"/>
        </w:rPr>
        <w:t xml:space="preserve"> 45</w:t>
      </w:r>
      <w:r>
        <w:rPr>
          <w:sz w:val="24"/>
        </w:rPr>
        <w:t xml:space="preserve"> единиц. Получив сведения о весе плода, по таблице Рудакова определяют, какому сроку бере</w:t>
      </w:r>
      <w:r>
        <w:rPr>
          <w:sz w:val="24"/>
        </w:rPr>
        <w:softHyphen/>
        <w:t>менности он соответствует.</w:t>
      </w:r>
    </w:p>
    <w:p w:rsidR="004A1B9B" w:rsidRDefault="004A1B9B">
      <w:pPr>
        <w:ind w:left="40" w:right="-3499"/>
        <w:rPr>
          <w:sz w:val="24"/>
        </w:rPr>
      </w:pPr>
      <w:r>
        <w:rPr>
          <w:b/>
          <w:sz w:val="24"/>
        </w:rPr>
        <w:t>ПРЕДЛЕЖАНИЕ ПЛАЦЕНТЫ.</w:t>
      </w:r>
      <w:r>
        <w:rPr>
          <w:sz w:val="24"/>
        </w:rPr>
        <w:t xml:space="preserve"> Этиология и патогенез. При</w:t>
      </w:r>
      <w:r>
        <w:rPr>
          <w:sz w:val="24"/>
        </w:rPr>
        <w:softHyphen/>
        <w:t xml:space="preserve">чиной </w:t>
      </w:r>
      <w:proofErr w:type="spellStart"/>
      <w:r>
        <w:rPr>
          <w:sz w:val="24"/>
        </w:rPr>
        <w:t>предлежания</w:t>
      </w:r>
      <w:proofErr w:type="spellEnd"/>
      <w:r>
        <w:rPr>
          <w:sz w:val="24"/>
        </w:rPr>
        <w:t xml:space="preserve"> плаценты в подавляющем большинстве случаев служа? перенесенные в прошлом </w:t>
      </w:r>
      <w:proofErr w:type="spellStart"/>
      <w:r>
        <w:rPr>
          <w:sz w:val="24"/>
        </w:rPr>
        <w:t>послеабортные</w:t>
      </w:r>
      <w:proofErr w:type="spellEnd"/>
      <w:r>
        <w:rPr>
          <w:sz w:val="24"/>
        </w:rPr>
        <w:t xml:space="preserve"> и послеродовые воспаления матки, приводящие к деструктивным изменениям в эндометрии и </w:t>
      </w:r>
      <w:proofErr w:type="spellStart"/>
      <w:r>
        <w:rPr>
          <w:sz w:val="24"/>
        </w:rPr>
        <w:t>миометрии</w:t>
      </w:r>
      <w:proofErr w:type="spellEnd"/>
      <w:r>
        <w:rPr>
          <w:sz w:val="24"/>
        </w:rPr>
        <w:t xml:space="preserve"> и затруд</w:t>
      </w:r>
      <w:r>
        <w:rPr>
          <w:sz w:val="24"/>
        </w:rPr>
        <w:softHyphen/>
        <w:t xml:space="preserve">нениям вследствие этого имплантации оплодотворенного яйца. Более редко причиной является ослабленная протеолитическая функция </w:t>
      </w:r>
      <w:proofErr w:type="spellStart"/>
      <w:r>
        <w:rPr>
          <w:sz w:val="24"/>
        </w:rPr>
        <w:t>трофобласта</w:t>
      </w:r>
      <w:proofErr w:type="spellEnd"/>
      <w:r>
        <w:rPr>
          <w:sz w:val="24"/>
        </w:rPr>
        <w:t xml:space="preserve">, приводящая к </w:t>
      </w:r>
      <w:proofErr w:type="spellStart"/>
      <w:r>
        <w:rPr>
          <w:sz w:val="24"/>
        </w:rPr>
        <w:t>нидации</w:t>
      </w:r>
      <w:proofErr w:type="spellEnd"/>
      <w:r>
        <w:rPr>
          <w:sz w:val="24"/>
        </w:rPr>
        <w:t xml:space="preserve"> яйца в более низких отделах матки.</w:t>
      </w:r>
    </w:p>
    <w:p w:rsidR="004A1B9B" w:rsidRDefault="004A1B9B">
      <w:pPr>
        <w:ind w:left="40" w:right="-3499"/>
        <w:rPr>
          <w:sz w:val="24"/>
        </w:rPr>
      </w:pPr>
      <w:r>
        <w:rPr>
          <w:sz w:val="24"/>
        </w:rPr>
        <w:t xml:space="preserve">Кровотечение при </w:t>
      </w:r>
      <w:proofErr w:type="spellStart"/>
      <w:r>
        <w:rPr>
          <w:sz w:val="24"/>
        </w:rPr>
        <w:t>предлежании</w:t>
      </w:r>
      <w:proofErr w:type="spellEnd"/>
      <w:r>
        <w:rPr>
          <w:sz w:val="24"/>
        </w:rPr>
        <w:t xml:space="preserve"> плаценты обусловлено отрывом ее от стенки матки и вскрытию </w:t>
      </w:r>
      <w:proofErr w:type="spellStart"/>
      <w:r>
        <w:rPr>
          <w:sz w:val="24"/>
        </w:rPr>
        <w:t>межворсинчатых</w:t>
      </w:r>
      <w:proofErr w:type="spellEnd"/>
      <w:r>
        <w:rPr>
          <w:sz w:val="24"/>
        </w:rPr>
        <w:t xml:space="preserve"> пространств, возникающих в связи с маточными сокращениями и неспособностью плаценты следовать за переме</w:t>
      </w:r>
      <w:r>
        <w:rPr>
          <w:sz w:val="24"/>
        </w:rPr>
        <w:softHyphen/>
        <w:t xml:space="preserve">щающимися отделами матки. Главным симптомом </w:t>
      </w:r>
      <w:proofErr w:type="spellStart"/>
      <w:r>
        <w:rPr>
          <w:sz w:val="24"/>
        </w:rPr>
        <w:t>предлежаяия</w:t>
      </w:r>
      <w:proofErr w:type="spellEnd"/>
      <w:r>
        <w:rPr>
          <w:sz w:val="24"/>
        </w:rPr>
        <w:t xml:space="preserve"> плаценты яв</w:t>
      </w:r>
      <w:r>
        <w:rPr>
          <w:sz w:val="24"/>
        </w:rPr>
        <w:softHyphen/>
        <w:t>ляется кровотечение во время беременности или в родах. Клиническая прак</w:t>
      </w:r>
      <w:r>
        <w:rPr>
          <w:sz w:val="24"/>
        </w:rPr>
        <w:softHyphen/>
        <w:t xml:space="preserve">тика показывает, что кровотечение во время беременности характерно для центрального и реже бокового </w:t>
      </w:r>
      <w:proofErr w:type="spellStart"/>
      <w:r>
        <w:rPr>
          <w:sz w:val="24"/>
        </w:rPr>
        <w:t>предлежания</w:t>
      </w:r>
      <w:proofErr w:type="spellEnd"/>
      <w:r>
        <w:rPr>
          <w:sz w:val="24"/>
        </w:rPr>
        <w:t xml:space="preserve"> плаценты. Различают также низ</w:t>
      </w:r>
      <w:r>
        <w:rPr>
          <w:sz w:val="24"/>
        </w:rPr>
        <w:softHyphen/>
        <w:t>кое прикрепление' плаценты, при котором кровотечение появляется в начале и середине периода раскрытия.</w:t>
      </w:r>
    </w:p>
    <w:p w:rsidR="004A1B9B" w:rsidRDefault="004A1B9B">
      <w:pPr>
        <w:ind w:left="40" w:right="-3499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основывается на тщательной оценке анамнеза. Наибольшую значимость имеют результаты влагалищного исследования, ко</w:t>
      </w:r>
      <w:r>
        <w:rPr>
          <w:sz w:val="24"/>
        </w:rPr>
        <w:softHyphen/>
        <w:t>торое нужно производить осторожно, чтобы не увеличить отслойку. При мас</w:t>
      </w:r>
      <w:r>
        <w:rPr>
          <w:sz w:val="24"/>
        </w:rPr>
        <w:softHyphen/>
        <w:t>сивном кровотечении это исследование лучше производить при уже разверну</w:t>
      </w:r>
      <w:r>
        <w:rPr>
          <w:sz w:val="24"/>
        </w:rPr>
        <w:softHyphen/>
        <w:t xml:space="preserve">той операционной. При центральном (полном) </w:t>
      </w:r>
      <w:proofErr w:type="spellStart"/>
      <w:r>
        <w:rPr>
          <w:sz w:val="24"/>
        </w:rPr>
        <w:t>предлежаиии</w:t>
      </w:r>
      <w:proofErr w:type="spellEnd"/>
      <w:r>
        <w:rPr>
          <w:sz w:val="24"/>
        </w:rPr>
        <w:t xml:space="preserve"> исследующим пальцем повсюду определяют мягкую, губчатую плацентарную ткань, при частичном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наряду с нахождением ткани плаценты пальпируют оболочки.</w:t>
      </w:r>
    </w:p>
    <w:p w:rsidR="004A1B9B" w:rsidRDefault="004A1B9B">
      <w:pPr>
        <w:ind w:left="40" w:right="-3499"/>
        <w:rPr>
          <w:sz w:val="24"/>
        </w:rPr>
      </w:pPr>
      <w:r>
        <w:rPr>
          <w:i/>
          <w:iCs/>
          <w:sz w:val="24"/>
        </w:rPr>
        <w:t>Распознавание.</w:t>
      </w:r>
      <w:r>
        <w:rPr>
          <w:sz w:val="24"/>
        </w:rPr>
        <w:t xml:space="preserve"> Низкое прикрепление плаценты устанавливается в родах предположительно, а окончательно фиксируется лишь после рождения последа: в этих случаях расстояние от края разрыва оболочек до плаценты не превышает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см. Ценным вспомогательным способом диагностики является симптом высокого, расположения предлежащей части плода при </w:t>
      </w:r>
      <w:proofErr w:type="spellStart"/>
      <w:r>
        <w:rPr>
          <w:sz w:val="24"/>
        </w:rPr>
        <w:t>предлежании</w:t>
      </w:r>
      <w:proofErr w:type="spellEnd"/>
      <w:r>
        <w:rPr>
          <w:sz w:val="24"/>
        </w:rPr>
        <w:t xml:space="preserve"> плаценты. Для дифференциального диагноза с кровотечениями из шейки матки (ран), варикозных узлов влагалища рекомендуется использовать осмотр влагалища в зеркалах.</w:t>
      </w:r>
    </w:p>
    <w:p w:rsidR="004A1B9B" w:rsidRDefault="004A1B9B">
      <w:pPr>
        <w:ind w:left="40" w:right="-3499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Больную необходимо направить в стационар, где обеспечивается полный покой со строгим постельным режимом, используются средства, снижающие сократительную деятельность матки, (настойка опия во в капель на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мл кипяченой воды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раза в день в клизмах или свечи с опием, прогестерон 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мг в сутки), средства, повышающие свертываемость крови (</w:t>
      </w:r>
      <w:proofErr w:type="spellStart"/>
      <w:r>
        <w:rPr>
          <w:sz w:val="24"/>
        </w:rPr>
        <w:t>викасол</w:t>
      </w:r>
      <w:proofErr w:type="spellEnd"/>
      <w:r>
        <w:rPr>
          <w:sz w:val="24"/>
        </w:rPr>
        <w:t xml:space="preserve"> в дозе</w:t>
      </w:r>
      <w:r>
        <w:rPr>
          <w:noProof/>
          <w:sz w:val="24"/>
        </w:rPr>
        <w:t xml:space="preserve"> 0,03</w:t>
      </w:r>
      <w:r>
        <w:rPr>
          <w:sz w:val="24"/>
        </w:rPr>
        <w:t xml:space="preserve"> г по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порошка в день на протяжении</w:t>
      </w:r>
      <w:r>
        <w:rPr>
          <w:noProof/>
          <w:sz w:val="24"/>
        </w:rPr>
        <w:t xml:space="preserve"> 4—5</w:t>
      </w:r>
      <w:r>
        <w:rPr>
          <w:sz w:val="24"/>
        </w:rPr>
        <w:t xml:space="preserve"> дней), аскорбино</w:t>
      </w:r>
      <w:r>
        <w:rPr>
          <w:sz w:val="24"/>
        </w:rPr>
        <w:softHyphen/>
        <w:t>вая кислота до</w:t>
      </w:r>
      <w:r>
        <w:rPr>
          <w:noProof/>
          <w:sz w:val="24"/>
        </w:rPr>
        <w:t xml:space="preserve"> 500</w:t>
      </w:r>
      <w:r>
        <w:rPr>
          <w:sz w:val="24"/>
        </w:rPr>
        <w:t xml:space="preserve"> мг в сутки. Независимо от наличия или отсутствия анемии широко используется переливание крови по</w:t>
      </w:r>
      <w:r>
        <w:rPr>
          <w:noProof/>
          <w:sz w:val="24"/>
        </w:rPr>
        <w:t xml:space="preserve"> 150—200</w:t>
      </w:r>
      <w:r>
        <w:rPr>
          <w:sz w:val="24"/>
        </w:rPr>
        <w:t xml:space="preserve"> мл в целях гемостаза и борьбы с анемией. Беременных до родов из стационара не выписывают, неза</w:t>
      </w:r>
      <w:r>
        <w:rPr>
          <w:sz w:val="24"/>
        </w:rPr>
        <w:softHyphen/>
        <w:t>висимо от того, имели или не имели место повторные кровотечения. При пов</w:t>
      </w:r>
      <w:r>
        <w:rPr>
          <w:sz w:val="24"/>
        </w:rPr>
        <w:softHyphen/>
        <w:t xml:space="preserve">торяющихся кровотечениях в конце беременности и в родах при установлении полного </w:t>
      </w:r>
      <w:proofErr w:type="spellStart"/>
      <w:r>
        <w:rPr>
          <w:sz w:val="24"/>
        </w:rPr>
        <w:t>предлежания</w:t>
      </w:r>
      <w:proofErr w:type="spellEnd"/>
      <w:r>
        <w:rPr>
          <w:sz w:val="24"/>
        </w:rPr>
        <w:t xml:space="preserve"> производят кесарево сечение. При частичном </w:t>
      </w:r>
      <w:proofErr w:type="spellStart"/>
      <w:r>
        <w:rPr>
          <w:sz w:val="24"/>
        </w:rPr>
        <w:t>предлежании</w:t>
      </w:r>
      <w:proofErr w:type="spellEnd"/>
      <w:r>
        <w:rPr>
          <w:sz w:val="24"/>
        </w:rPr>
        <w:t xml:space="preserve"> эффективным средством лечения в родах является вскрытие плодного пу</w:t>
      </w:r>
      <w:r>
        <w:rPr>
          <w:sz w:val="24"/>
        </w:rPr>
        <w:softHyphen/>
        <w:t>зыря. Если же недостаточная родовая деятельность, несмотря на вскрытие плодного пузыря, не приводит к прижатию предлежащей частью кровоточа</w:t>
      </w:r>
      <w:r>
        <w:rPr>
          <w:sz w:val="24"/>
        </w:rPr>
        <w:softHyphen/>
        <w:t xml:space="preserve">щего участка, можно использовать </w:t>
      </w:r>
      <w:proofErr w:type="spellStart"/>
      <w:r>
        <w:rPr>
          <w:sz w:val="24"/>
        </w:rPr>
        <w:t>метрейринтер</w:t>
      </w:r>
      <w:proofErr w:type="spellEnd"/>
      <w:r>
        <w:rPr>
          <w:sz w:val="24"/>
        </w:rPr>
        <w:t xml:space="preserve">, вводимый </w:t>
      </w:r>
      <w:proofErr w:type="spellStart"/>
      <w:r>
        <w:rPr>
          <w:sz w:val="24"/>
        </w:rPr>
        <w:t>интраовулярно</w:t>
      </w:r>
      <w:proofErr w:type="spellEnd"/>
      <w:r>
        <w:rPr>
          <w:sz w:val="24"/>
        </w:rPr>
        <w:t>, или кожно-головные щипцы с подвешиванием груза не более</w:t>
      </w:r>
      <w:r>
        <w:rPr>
          <w:noProof/>
          <w:sz w:val="24"/>
        </w:rPr>
        <w:t xml:space="preserve"> 300</w:t>
      </w:r>
      <w:r>
        <w:rPr>
          <w:sz w:val="24"/>
        </w:rPr>
        <w:t xml:space="preserve"> г. Больший груз может способствовать травме матки в нижнем сегменте вследствие его истончения и разрыхления, наблюдающихся при </w:t>
      </w:r>
      <w:proofErr w:type="spellStart"/>
      <w:r>
        <w:rPr>
          <w:sz w:val="24"/>
        </w:rPr>
        <w:t>предлежании</w:t>
      </w:r>
      <w:proofErr w:type="spellEnd"/>
      <w:r>
        <w:rPr>
          <w:sz w:val="24"/>
        </w:rPr>
        <w:t xml:space="preserve"> плаценты.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 xml:space="preserve">Беременные и роженицы при сильных кровотечениях на почве </w:t>
      </w:r>
      <w:proofErr w:type="spellStart"/>
      <w:r>
        <w:rPr>
          <w:sz w:val="24"/>
        </w:rPr>
        <w:t>предлежания</w:t>
      </w:r>
      <w:proofErr w:type="spellEnd"/>
      <w:r>
        <w:rPr>
          <w:sz w:val="24"/>
        </w:rPr>
        <w:t xml:space="preserve"> плаценты являются нетранспортабельными, поэтому терапевтические меры необходимо принимать</w:t>
      </w:r>
      <w:r>
        <w:rPr>
          <w:b/>
          <w:sz w:val="24"/>
        </w:rPr>
        <w:t xml:space="preserve"> на</w:t>
      </w:r>
      <w:r>
        <w:rPr>
          <w:sz w:val="24"/>
        </w:rPr>
        <w:t xml:space="preserve"> месте.</w:t>
      </w:r>
    </w:p>
    <w:p w:rsidR="004A1B9B" w:rsidRDefault="004A1B9B">
      <w:pPr>
        <w:ind w:right="-3499"/>
        <w:rPr>
          <w:sz w:val="24"/>
        </w:rPr>
      </w:pPr>
      <w:r>
        <w:rPr>
          <w:b/>
          <w:sz w:val="24"/>
        </w:rPr>
        <w:t>ПРЕЖДЕВРЕМЕННАЯ ОТСЛОЙКА НОРМАЛЬНО РАСПОЛОЖЕННОЙ ПЛАЦЕНТЫ</w:t>
      </w:r>
      <w:r>
        <w:rPr>
          <w:sz w:val="24"/>
        </w:rPr>
        <w:t xml:space="preserve"> приводит к кровотечению вследствие отслойки плаценты от </w:t>
      </w:r>
      <w:r>
        <w:rPr>
          <w:sz w:val="24"/>
          <w:lang w:val="en-US"/>
        </w:rPr>
        <w:t>decidua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basalis</w:t>
      </w:r>
      <w:proofErr w:type="spellEnd"/>
      <w:r>
        <w:rPr>
          <w:sz w:val="24"/>
        </w:rPr>
        <w:t xml:space="preserve">. Кровотечение может быть наружным в случаях, когда отслойка происходит по краям плаценты и кровь просачивается между оболочками и стенкой матки, или внутренним, когда кровь, отслаивая плаценту, образует под нею гематому. В последнем случае клиническая картина более яркая. Кровь </w:t>
      </w:r>
      <w:proofErr w:type="spellStart"/>
      <w:r>
        <w:rPr>
          <w:sz w:val="24"/>
        </w:rPr>
        <w:t>имбибирует</w:t>
      </w:r>
      <w:proofErr w:type="spellEnd"/>
      <w:r>
        <w:rPr>
          <w:sz w:val="24"/>
        </w:rPr>
        <w:t xml:space="preserve"> стенку матки, расслаивает мышечные волокна, проникает под серозный покров, придавая матке своеобразный вид (арор1ех1а и1еп).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>Этиология и патогенез. Изменения сосудов в области маточно-плацентарной площадки рассматриваются как местные проявления функцио</w:t>
      </w:r>
      <w:r>
        <w:rPr>
          <w:sz w:val="24"/>
        </w:rPr>
        <w:softHyphen/>
        <w:t>нальной неполноценности у больных с общей сосудистой патологией при ток</w:t>
      </w:r>
      <w:r>
        <w:rPr>
          <w:sz w:val="24"/>
        </w:rPr>
        <w:softHyphen/>
        <w:t>сикозах беременности, нефритах, гиповитаминозе.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>Распознавание основывается на оценке анамнеза (выявление пред</w:t>
      </w:r>
      <w:r>
        <w:rPr>
          <w:sz w:val="24"/>
        </w:rPr>
        <w:softHyphen/>
        <w:t>располагающих причин) и характерной клинической картины (болезненная, напряженная матка с четко очерченными очагами резкой болезненности и выпячивания, признаки внутриутробной асфиксии плода). При отслойке пла</w:t>
      </w:r>
      <w:r>
        <w:rPr>
          <w:sz w:val="24"/>
        </w:rPr>
        <w:softHyphen/>
        <w:t>центы на значительном участке развивается картина острой анемии, сочетаю</w:t>
      </w:r>
      <w:r>
        <w:rPr>
          <w:sz w:val="24"/>
        </w:rPr>
        <w:softHyphen/>
        <w:t>щаяся с проявлением шока: жалобы на головокружение, тошноту, рвоту, рез</w:t>
      </w:r>
      <w:r>
        <w:rPr>
          <w:sz w:val="24"/>
        </w:rPr>
        <w:softHyphen/>
        <w:t>кие боли в животе. Больные бледны, кожа покрыта холодным потом, пульс резко учащен, артериальное давление снижено, больные беспокойны.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 xml:space="preserve">Лечение. Быстрое </w:t>
      </w:r>
      <w:proofErr w:type="spellStart"/>
      <w:r>
        <w:rPr>
          <w:sz w:val="24"/>
        </w:rPr>
        <w:t>родоразрешение</w:t>
      </w:r>
      <w:proofErr w:type="spellEnd"/>
      <w:r>
        <w:rPr>
          <w:sz w:val="24"/>
        </w:rPr>
        <w:t>. При отслойке во время беремен</w:t>
      </w:r>
      <w:r>
        <w:rPr>
          <w:sz w:val="24"/>
        </w:rPr>
        <w:softHyphen/>
        <w:t>ности производят кесарево сечение. Во время родов необходимо вскрыть плод</w:t>
      </w:r>
      <w:r>
        <w:rPr>
          <w:sz w:val="24"/>
        </w:rPr>
        <w:softHyphen/>
        <w:t>ный пузырь, что, как правило, прекращает дальнейшую отслойку во втором периоде, ускоряют опорожнение матки наложением щипцов или вакуум-эк</w:t>
      </w:r>
      <w:r>
        <w:rPr>
          <w:sz w:val="24"/>
        </w:rPr>
        <w:softHyphen/>
        <w:t xml:space="preserve">страктора. В последовом периоде обязательно ручное удаление последа и обследование полости матки (разрыв!). Ранний послеродовой период может осложняться кровотечением на почве 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- или атонии матки или на почве </w:t>
      </w:r>
      <w:proofErr w:type="spellStart"/>
      <w:r>
        <w:rPr>
          <w:sz w:val="24"/>
        </w:rPr>
        <w:t>ги-поафибриногенемии</w:t>
      </w:r>
      <w:proofErr w:type="spellEnd"/>
      <w:r>
        <w:rPr>
          <w:sz w:val="24"/>
        </w:rPr>
        <w:t>. При больших кровоизлияниях в толщу Матки рекомен</w:t>
      </w:r>
      <w:r>
        <w:rPr>
          <w:sz w:val="24"/>
        </w:rPr>
        <w:softHyphen/>
        <w:t xml:space="preserve">дуется кесарево сечение с последующей </w:t>
      </w:r>
      <w:proofErr w:type="spellStart"/>
      <w:r>
        <w:rPr>
          <w:sz w:val="24"/>
        </w:rPr>
        <w:t>надвлагалищной</w:t>
      </w:r>
      <w:proofErr w:type="spellEnd"/>
      <w:r>
        <w:rPr>
          <w:sz w:val="24"/>
        </w:rPr>
        <w:t xml:space="preserve"> ампутацией.</w:t>
      </w:r>
    </w:p>
    <w:p w:rsidR="004A1B9B" w:rsidRDefault="004A1B9B">
      <w:pPr>
        <w:ind w:right="-3499"/>
        <w:rPr>
          <w:sz w:val="24"/>
        </w:rPr>
      </w:pPr>
      <w:r>
        <w:rPr>
          <w:b/>
          <w:sz w:val="24"/>
        </w:rPr>
        <w:t>ПУЗЫРНЫЙ ЗАНОС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пролиферация эпителия хориона с превращением ворсин в гроздевидные образования, наполненные студенистой массой, со</w:t>
      </w:r>
      <w:r>
        <w:rPr>
          <w:sz w:val="24"/>
        </w:rPr>
        <w:softHyphen/>
        <w:t>провождающаяся, как правило, гибелью плода. Реже встречается частичный пузырный занос, при котором возможно рождение здорового ребенка.</w:t>
      </w:r>
    </w:p>
    <w:p w:rsidR="004A1B9B" w:rsidRDefault="004A1B9B">
      <w:pPr>
        <w:ind w:right="-3499"/>
        <w:rPr>
          <w:sz w:val="24"/>
        </w:rPr>
      </w:pPr>
      <w:r>
        <w:rPr>
          <w:i/>
          <w:iCs/>
          <w:sz w:val="24"/>
        </w:rPr>
        <w:t>Этиология.</w:t>
      </w:r>
      <w:r>
        <w:rPr>
          <w:sz w:val="24"/>
        </w:rPr>
        <w:t xml:space="preserve"> Высказывается предположение о вирусной природе за</w:t>
      </w:r>
      <w:r>
        <w:rPr>
          <w:sz w:val="24"/>
        </w:rPr>
        <w:softHyphen/>
        <w:t>болевания.</w:t>
      </w:r>
    </w:p>
    <w:p w:rsidR="004A1B9B" w:rsidRDefault="004A1B9B">
      <w:pPr>
        <w:ind w:right="-3499"/>
        <w:rPr>
          <w:sz w:val="24"/>
        </w:rPr>
      </w:pPr>
      <w:r>
        <w:rPr>
          <w:i/>
          <w:iCs/>
          <w:sz w:val="24"/>
        </w:rPr>
        <w:t>Распознавание</w:t>
      </w:r>
      <w:r>
        <w:rPr>
          <w:i/>
          <w:iCs/>
        </w:rPr>
        <w:t>.</w:t>
      </w:r>
      <w:r>
        <w:t xml:space="preserve"> </w:t>
      </w:r>
      <w:r>
        <w:rPr>
          <w:sz w:val="24"/>
        </w:rPr>
        <w:t>Появление кровотечений с выделением пузырь</w:t>
      </w:r>
      <w:r>
        <w:rPr>
          <w:sz w:val="24"/>
        </w:rPr>
        <w:softHyphen/>
        <w:t>ков пузырного заноса, несоответствие между величиной матки и сроком бере</w:t>
      </w:r>
      <w:r>
        <w:rPr>
          <w:sz w:val="24"/>
        </w:rPr>
        <w:softHyphen/>
        <w:t>менности (в</w:t>
      </w:r>
      <w:r>
        <w:rPr>
          <w:noProof/>
          <w:sz w:val="24"/>
        </w:rPr>
        <w:t xml:space="preserve"> 70%</w:t>
      </w:r>
      <w:r>
        <w:rPr>
          <w:sz w:val="24"/>
        </w:rPr>
        <w:t xml:space="preserve"> случаев матка оказывается больше предполагаемого срока), </w:t>
      </w:r>
      <w:proofErr w:type="spellStart"/>
      <w:r>
        <w:rPr>
          <w:sz w:val="24"/>
        </w:rPr>
        <w:t>тестоватая</w:t>
      </w:r>
      <w:proofErr w:type="spellEnd"/>
      <w:r>
        <w:rPr>
          <w:sz w:val="24"/>
        </w:rPr>
        <w:t xml:space="preserve"> консистенция матки, без реакции в виде повышения тонуса в ответ на пальпацию, увеличение яичников с обеих сторон (в</w:t>
      </w:r>
      <w:r>
        <w:rPr>
          <w:noProof/>
          <w:sz w:val="24"/>
        </w:rPr>
        <w:t xml:space="preserve"> 40%</w:t>
      </w:r>
      <w:r>
        <w:rPr>
          <w:sz w:val="24"/>
        </w:rPr>
        <w:t xml:space="preserve"> случаев развива</w:t>
      </w:r>
      <w:r>
        <w:rPr>
          <w:sz w:val="24"/>
        </w:rPr>
        <w:softHyphen/>
        <w:t xml:space="preserve">ются так называемые лютеиновые </w:t>
      </w:r>
      <w:proofErr w:type="spellStart"/>
      <w:r>
        <w:rPr>
          <w:sz w:val="24"/>
        </w:rPr>
        <w:t>атретические</w:t>
      </w:r>
      <w:proofErr w:type="spellEnd"/>
      <w:r>
        <w:rPr>
          <w:sz w:val="24"/>
        </w:rPr>
        <w:t xml:space="preserve"> кисты). Ценным способом диагностики является определение беременности на животных (реакции </w:t>
      </w:r>
      <w:proofErr w:type="spellStart"/>
      <w:r>
        <w:rPr>
          <w:sz w:val="24"/>
        </w:rPr>
        <w:t>Ашгейма</w:t>
      </w:r>
      <w:proofErr w:type="spellEnd"/>
      <w:r>
        <w:rPr>
          <w:noProof/>
          <w:sz w:val="24"/>
        </w:rPr>
        <w:t xml:space="preserve">— </w:t>
      </w:r>
      <w:proofErr w:type="spellStart"/>
      <w:r>
        <w:rPr>
          <w:sz w:val="24"/>
        </w:rPr>
        <w:t>Цондека</w:t>
      </w:r>
      <w:proofErr w:type="spellEnd"/>
      <w:r>
        <w:rPr>
          <w:sz w:val="24"/>
        </w:rPr>
        <w:t>, Фридмана). При пузырном заносе эти реакции оказываются положи</w:t>
      </w:r>
      <w:r>
        <w:rPr>
          <w:sz w:val="24"/>
        </w:rPr>
        <w:softHyphen/>
        <w:t>тельными даже при разведении мочи обследуемой женщины в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раз. Дифференцировать необходимо с абортом (см.), многоводием (см.).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 xml:space="preserve">Пузырный занос чаще возникает у </w:t>
      </w:r>
      <w:proofErr w:type="spellStart"/>
      <w:r>
        <w:rPr>
          <w:sz w:val="24"/>
        </w:rPr>
        <w:t>повторнобеременных</w:t>
      </w:r>
      <w:proofErr w:type="spellEnd"/>
      <w:r>
        <w:rPr>
          <w:sz w:val="24"/>
        </w:rPr>
        <w:t>. Кровянистые выделения, как правило, появляются позже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 беременности. Заболе</w:t>
      </w:r>
      <w:r>
        <w:rPr>
          <w:sz w:val="24"/>
        </w:rPr>
        <w:softHyphen/>
        <w:t xml:space="preserve">вание нередко сопровождается выраженным токсикозом. В части случаев пузырьки проникают через </w:t>
      </w:r>
      <w:proofErr w:type="spellStart"/>
      <w:r>
        <w:rPr>
          <w:sz w:val="24"/>
        </w:rPr>
        <w:t>децидуальную</w:t>
      </w:r>
      <w:proofErr w:type="spellEnd"/>
      <w:r>
        <w:rPr>
          <w:sz w:val="24"/>
        </w:rPr>
        <w:t xml:space="preserve"> оболочку и, разрушая мышечный и серозный слои матки, попадают в брюшную полость (</w:t>
      </w:r>
      <w:proofErr w:type="spellStart"/>
      <w:r>
        <w:rPr>
          <w:sz w:val="24"/>
        </w:rPr>
        <w:t>mola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hydatidosa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destruens</w:t>
      </w:r>
      <w:proofErr w:type="spellEnd"/>
      <w:r>
        <w:rPr>
          <w:sz w:val="24"/>
        </w:rPr>
        <w:t>), вызывая обильные кровотечения.</w:t>
      </w:r>
    </w:p>
    <w:p w:rsidR="004A1B9B" w:rsidRDefault="004A1B9B">
      <w:pPr>
        <w:ind w:right="-3499" w:firstLine="320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Опорожнение полости матки, которое начинают с использо</w:t>
      </w:r>
      <w:r>
        <w:rPr>
          <w:sz w:val="24"/>
        </w:rPr>
        <w:softHyphen/>
        <w:t xml:space="preserve">вания средств, стимулирующих сократительную деятельность, а в дальнейшем удаляют части пузырного заноса либо пальцами, либо тупой </w:t>
      </w:r>
      <w:proofErr w:type="spellStart"/>
      <w:r>
        <w:rPr>
          <w:sz w:val="24"/>
        </w:rPr>
        <w:t>кюреткой</w:t>
      </w:r>
      <w:proofErr w:type="spellEnd"/>
      <w:r>
        <w:rPr>
          <w:sz w:val="24"/>
        </w:rPr>
        <w:t>, либо методом вакуум-аспирации. Выскабливание производят осторожно во избе</w:t>
      </w:r>
      <w:r>
        <w:rPr>
          <w:sz w:val="24"/>
        </w:rPr>
        <w:softHyphen/>
        <w:t xml:space="preserve">жание возможной перфорации матки. При разрушающем пузырном заносе показана </w:t>
      </w:r>
      <w:proofErr w:type="spellStart"/>
      <w:r>
        <w:rPr>
          <w:sz w:val="24"/>
        </w:rPr>
        <w:t>надвлагалищная</w:t>
      </w:r>
      <w:proofErr w:type="spellEnd"/>
      <w:r>
        <w:rPr>
          <w:sz w:val="24"/>
        </w:rPr>
        <w:t xml:space="preserve"> ампутация матки. Лютеиновые кисты не подлежат удалению, ибо после ликвидации заноса они подвергаются обратному раз</w:t>
      </w:r>
      <w:r>
        <w:rPr>
          <w:sz w:val="24"/>
        </w:rPr>
        <w:softHyphen/>
        <w:t>витию.</w:t>
      </w:r>
    </w:p>
    <w:p w:rsidR="004A1B9B" w:rsidRDefault="004A1B9B">
      <w:pPr>
        <w:ind w:right="-3499" w:firstLine="320"/>
        <w:rPr>
          <w:sz w:val="24"/>
        </w:rPr>
      </w:pPr>
      <w:r>
        <w:rPr>
          <w:sz w:val="24"/>
        </w:rPr>
        <w:t>В дальнейшем необходимо передать больную под тщательное наблюдение в женскую консультацию и каждые</w:t>
      </w:r>
      <w:r>
        <w:rPr>
          <w:noProof/>
          <w:sz w:val="24"/>
        </w:rPr>
        <w:t xml:space="preserve"> 3—4</w:t>
      </w:r>
      <w:r>
        <w:rPr>
          <w:sz w:val="24"/>
        </w:rPr>
        <w:t xml:space="preserve"> месяца на протяжении года произво</w:t>
      </w:r>
      <w:r>
        <w:rPr>
          <w:sz w:val="24"/>
        </w:rPr>
        <w:softHyphen/>
        <w:t xml:space="preserve">дить реакцию на беременность для своевременной диагностики </w:t>
      </w:r>
      <w:proofErr w:type="spellStart"/>
      <w:r>
        <w:rPr>
          <w:sz w:val="24"/>
        </w:rPr>
        <w:t>хорионэпителиомы</w:t>
      </w:r>
      <w:proofErr w:type="spellEnd"/>
      <w:r>
        <w:rPr>
          <w:sz w:val="24"/>
        </w:rPr>
        <w:t xml:space="preserve"> (см.)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злокачественного новообразования, предшественником кото</w:t>
      </w:r>
      <w:r>
        <w:rPr>
          <w:sz w:val="24"/>
        </w:rPr>
        <w:softHyphen/>
        <w:t>рого нередко является пузырный занос.</w:t>
      </w:r>
    </w:p>
    <w:p w:rsidR="004A1B9B" w:rsidRDefault="004A1B9B">
      <w:pPr>
        <w:ind w:right="-3499" w:firstLine="320"/>
        <w:rPr>
          <w:sz w:val="24"/>
        </w:rPr>
      </w:pPr>
      <w:r>
        <w:rPr>
          <w:b/>
          <w:sz w:val="24"/>
        </w:rPr>
        <w:t>ТОКСИКОЗЫ БЕРЕМЕННОСТИ.</w:t>
      </w:r>
      <w:r>
        <w:rPr>
          <w:sz w:val="24"/>
        </w:rPr>
        <w:t xml:space="preserve"> Патогенез окончательно не вы</w:t>
      </w:r>
      <w:r>
        <w:rPr>
          <w:sz w:val="24"/>
        </w:rPr>
        <w:softHyphen/>
        <w:t>яснен. Наибольшее признание имеет теория, объясняющая их происхождение нарушением нейрогуморальных взаимоотношений, возникающих, в первую очередь как результат изменения в высших корково-подкорковых центрах головного мозга при наличии плодного яйца или его частей.</w:t>
      </w:r>
    </w:p>
    <w:p w:rsidR="004A1B9B" w:rsidRDefault="004A1B9B">
      <w:pPr>
        <w:ind w:right="-3499"/>
        <w:rPr>
          <w:sz w:val="24"/>
        </w:rPr>
      </w:pPr>
      <w:r>
        <w:rPr>
          <w:b/>
          <w:sz w:val="24"/>
        </w:rPr>
        <w:t>Токсикозы первой половины беременности. Дерматозы беременных.</w:t>
      </w:r>
      <w:r>
        <w:rPr>
          <w:sz w:val="24"/>
        </w:rPr>
        <w:t xml:space="preserve"> Воз</w:t>
      </w:r>
      <w:r>
        <w:rPr>
          <w:sz w:val="24"/>
        </w:rPr>
        <w:softHyphen/>
        <w:t>никают в виде зуда преимущественно половых органов или всего тела с по</w:t>
      </w:r>
      <w:r>
        <w:rPr>
          <w:sz w:val="24"/>
        </w:rPr>
        <w:softHyphen/>
        <w:t>следующими высыпаниями по типу крапивницы, экзантемы, дерматита. Наи</w:t>
      </w:r>
      <w:r>
        <w:rPr>
          <w:sz w:val="24"/>
        </w:rPr>
        <w:softHyphen/>
        <w:t xml:space="preserve">более мучительны высыпания типа </w:t>
      </w:r>
      <w:r>
        <w:rPr>
          <w:sz w:val="24"/>
          <w:lang w:val="en-US"/>
        </w:rPr>
        <w:t>herpes</w:t>
      </w:r>
      <w:r>
        <w:rPr>
          <w:sz w:val="24"/>
        </w:rPr>
        <w:t xml:space="preserve">. Развитие </w:t>
      </w:r>
      <w:proofErr w:type="spellStart"/>
      <w:r>
        <w:rPr>
          <w:sz w:val="24"/>
        </w:rPr>
        <w:t>impeti</w:t>
      </w:r>
      <w:r>
        <w:rPr>
          <w:sz w:val="24"/>
          <w:lang w:val="en-US"/>
        </w:rPr>
        <w:t>formis</w:t>
      </w:r>
      <w:proofErr w:type="spellEnd"/>
      <w:r>
        <w:rPr>
          <w:sz w:val="24"/>
        </w:rPr>
        <w:t xml:space="preserve"> по своим последствиям относится к наиболее тяжелым состояниям.</w:t>
      </w:r>
    </w:p>
    <w:p w:rsidR="004A1B9B" w:rsidRDefault="004A1B9B">
      <w:pPr>
        <w:ind w:left="40" w:right="-3499" w:firstLine="320"/>
        <w:rPr>
          <w:sz w:val="24"/>
        </w:rPr>
      </w:pPr>
      <w:r>
        <w:rPr>
          <w:sz w:val="24"/>
        </w:rPr>
        <w:t>Лечение. Бромиды, кофеин, пролонгированный сон, хлористый каль</w:t>
      </w:r>
      <w:r>
        <w:rPr>
          <w:sz w:val="24"/>
        </w:rPr>
        <w:softHyphen/>
        <w:t>ций, димедрол, при пустулезных высыпаниях антибиотики.</w:t>
      </w:r>
    </w:p>
    <w:p w:rsidR="004A1B9B" w:rsidRDefault="004A1B9B">
      <w:pPr>
        <w:ind w:right="-3499"/>
        <w:rPr>
          <w:sz w:val="24"/>
        </w:rPr>
      </w:pPr>
      <w:proofErr w:type="spellStart"/>
      <w:r>
        <w:rPr>
          <w:b/>
          <w:sz w:val="24"/>
        </w:rPr>
        <w:t>Птиализм</w:t>
      </w:r>
      <w:proofErr w:type="spellEnd"/>
      <w:r>
        <w:rPr>
          <w:noProof/>
          <w:sz w:val="24"/>
        </w:rPr>
        <w:t xml:space="preserve"> —</w:t>
      </w:r>
      <w:r>
        <w:rPr>
          <w:sz w:val="24"/>
        </w:rPr>
        <w:t xml:space="preserve"> значительное слюнотечение является либо самостоятельным токсикозом, либо проявляется как симптом при «неукротимой» рвоте»' Коли</w:t>
      </w:r>
      <w:r>
        <w:rPr>
          <w:sz w:val="24"/>
        </w:rPr>
        <w:softHyphen/>
        <w:t>чество слюны может быть очень велико; слюноотделение сопровождается ма</w:t>
      </w:r>
      <w:r>
        <w:rPr>
          <w:sz w:val="24"/>
        </w:rPr>
        <w:softHyphen/>
        <w:t>церацией губ, подбородка, приводит к болезненным трещинам, проглатывание слюны вызывает тошноту и рвоту. Больные обезвоживаются.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 xml:space="preserve">Лечение такое же, как при «неукротимой» рвоте, дополняется введением </w:t>
      </w:r>
      <w:r>
        <w:rPr>
          <w:noProof/>
          <w:sz w:val="24"/>
        </w:rPr>
        <w:t>0,5—1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0,1%</w:t>
      </w:r>
      <w:r>
        <w:rPr>
          <w:sz w:val="24"/>
        </w:rPr>
        <w:t xml:space="preserve"> раствора сернокислого атропина, полосканием рта вяжущими средствами.</w:t>
      </w:r>
    </w:p>
    <w:p w:rsidR="004A1B9B" w:rsidRDefault="004A1B9B">
      <w:pPr>
        <w:ind w:right="-3499"/>
        <w:rPr>
          <w:sz w:val="24"/>
        </w:rPr>
      </w:pPr>
      <w:r>
        <w:rPr>
          <w:b/>
          <w:sz w:val="24"/>
        </w:rPr>
        <w:t>Рвота</w:t>
      </w:r>
      <w:r>
        <w:rPr>
          <w:sz w:val="24"/>
        </w:rPr>
        <w:t xml:space="preserve"> беременных чрезмерная</w:t>
      </w:r>
      <w:r>
        <w:rPr>
          <w:b/>
          <w:sz w:val="24"/>
        </w:rPr>
        <w:t xml:space="preserve"> («неукротимая»)</w:t>
      </w:r>
      <w:r>
        <w:rPr>
          <w:sz w:val="24"/>
        </w:rPr>
        <w:t xml:space="preserve"> протекает в легкой, средней тяжести и тяжелой форме. При легкой форме значительного наруше</w:t>
      </w:r>
      <w:r>
        <w:rPr>
          <w:sz w:val="24"/>
        </w:rPr>
        <w:softHyphen/>
        <w:t>ния общего состояния беременной не отмечается, рвота возникает лишь не</w:t>
      </w:r>
      <w:r>
        <w:rPr>
          <w:sz w:val="24"/>
        </w:rPr>
        <w:softHyphen/>
        <w:t>сколько чаще, чем обычно у беременных, и связана, как правило, с приемом пищи. Вес беременной снижается медленно и незначительно, имеются не</w:t>
      </w:r>
      <w:r>
        <w:rPr>
          <w:sz w:val="24"/>
        </w:rPr>
        <w:softHyphen/>
        <w:t>большая слабость, сонливость. Пульс, артериальное давление и температура тела нормальные. При форме средней тяжести рвота учащается до</w:t>
      </w:r>
      <w:r>
        <w:rPr>
          <w:noProof/>
          <w:sz w:val="24"/>
        </w:rPr>
        <w:t xml:space="preserve"> 15—20</w:t>
      </w:r>
      <w:r>
        <w:rPr>
          <w:sz w:val="24"/>
        </w:rPr>
        <w:t xml:space="preserve"> раз в сутки, возникает не только днем, но и ночью, не связана с приемом пищи. Быстро нарастают признаки обезвоживания: сухость кожи, истончение под</w:t>
      </w:r>
      <w:r>
        <w:rPr>
          <w:sz w:val="24"/>
        </w:rPr>
        <w:softHyphen/>
        <w:t>кожного жирового слоя, значительная потеря в весе. Пульс учащается до</w:t>
      </w:r>
      <w:r>
        <w:rPr>
          <w:noProof/>
          <w:sz w:val="24"/>
        </w:rPr>
        <w:t xml:space="preserve"> 100 </w:t>
      </w:r>
      <w:r>
        <w:rPr>
          <w:sz w:val="24"/>
        </w:rPr>
        <w:t>в минуту, артериальное давление снижается, температура тела повышается до</w:t>
      </w:r>
      <w:r>
        <w:rPr>
          <w:noProof/>
          <w:sz w:val="24"/>
        </w:rPr>
        <w:t xml:space="preserve"> 37,5°.</w:t>
      </w:r>
      <w:r>
        <w:rPr>
          <w:sz w:val="24"/>
        </w:rPr>
        <w:t xml:space="preserve"> Характерно появление в моче ацетона (иногда его запах исходит изо рта больной). Тяжелая форма рвоты протекает как резко выраженная инток</w:t>
      </w:r>
      <w:r>
        <w:rPr>
          <w:sz w:val="24"/>
        </w:rPr>
        <w:softHyphen/>
        <w:t>сикация организма. Рвота становится мучительной и почти беспрерывной. Быстро развивается истощение. Пульс учащается до</w:t>
      </w:r>
      <w:r>
        <w:rPr>
          <w:noProof/>
          <w:sz w:val="24"/>
        </w:rPr>
        <w:t xml:space="preserve"> 120</w:t>
      </w:r>
      <w:r>
        <w:rPr>
          <w:sz w:val="24"/>
        </w:rPr>
        <w:t xml:space="preserve"> ударов в минуту и выше, температура повышается до 38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, значительно снижается артериальное давление, диурез крайне низкий, реакция мочи на ацетон </w:t>
      </w:r>
      <w:proofErr w:type="spellStart"/>
      <w:r>
        <w:rPr>
          <w:sz w:val="24"/>
        </w:rPr>
        <w:t>резконедлительна</w:t>
      </w:r>
      <w:proofErr w:type="spellEnd"/>
      <w:r>
        <w:rPr>
          <w:sz w:val="24"/>
        </w:rPr>
        <w:t xml:space="preserve">, присоединяется альбуминурия. В дальнейшем появляются </w:t>
      </w:r>
      <w:proofErr w:type="spellStart"/>
      <w:r>
        <w:rPr>
          <w:sz w:val="24"/>
        </w:rPr>
        <w:t>клитйеские</w:t>
      </w:r>
      <w:proofErr w:type="spellEnd"/>
      <w:r>
        <w:rPr>
          <w:sz w:val="24"/>
        </w:rPr>
        <w:t xml:space="preserve"> при-</w:t>
      </w:r>
      <w:r>
        <w:rPr>
          <w:noProof/>
          <w:sz w:val="24"/>
        </w:rPr>
        <w:t xml:space="preserve"> • </w:t>
      </w:r>
      <w:r>
        <w:rPr>
          <w:sz w:val="24"/>
        </w:rPr>
        <w:t xml:space="preserve">знаки нарушения функции печени вплоть до развития острой </w:t>
      </w:r>
      <w:proofErr w:type="spellStart"/>
      <w:r>
        <w:rPr>
          <w:sz w:val="24"/>
        </w:rPr>
        <w:t>жеятей</w:t>
      </w:r>
      <w:proofErr w:type="spellEnd"/>
      <w:r>
        <w:rPr>
          <w:sz w:val="24"/>
        </w:rPr>
        <w:t xml:space="preserve"> дистро</w:t>
      </w:r>
      <w:r>
        <w:rPr>
          <w:sz w:val="24"/>
        </w:rPr>
        <w:softHyphen/>
        <w:t xml:space="preserve">фии: желтушная окраска кожи и слизистых оболочек, сменяющаяся затем </w:t>
      </w:r>
      <w:proofErr w:type="spellStart"/>
      <w:r>
        <w:rPr>
          <w:sz w:val="24"/>
        </w:rPr>
        <w:t>шафраново</w:t>
      </w:r>
      <w:proofErr w:type="spellEnd"/>
      <w:r>
        <w:rPr>
          <w:sz w:val="24"/>
        </w:rPr>
        <w:t>-желтым цветом, первоначальное увеличение печени и ее болезнен</w:t>
      </w:r>
      <w:r>
        <w:rPr>
          <w:sz w:val="24"/>
        </w:rPr>
        <w:softHyphen/>
        <w:t>ность, сменяемое в дальнейшем ее уменьшением. Состояние беременной резко ухудшается, сознание затемняется, развивается коматозное состояние, сопро</w:t>
      </w:r>
      <w:r>
        <w:rPr>
          <w:sz w:val="24"/>
        </w:rPr>
        <w:softHyphen/>
        <w:t>вождаемое судорогами, на фоне которых наступает смерть.</w:t>
      </w:r>
    </w:p>
    <w:p w:rsidR="004A1B9B" w:rsidRDefault="004A1B9B">
      <w:pPr>
        <w:ind w:right="-3499"/>
        <w:rPr>
          <w:sz w:val="24"/>
        </w:rPr>
      </w:pPr>
      <w:r>
        <w:rPr>
          <w:i/>
          <w:iCs/>
          <w:sz w:val="24"/>
        </w:rPr>
        <w:t>Распознавание</w:t>
      </w:r>
      <w:r>
        <w:rPr>
          <w:sz w:val="24"/>
        </w:rPr>
        <w:t xml:space="preserve"> не представляет трудностей.</w:t>
      </w:r>
    </w:p>
    <w:p w:rsidR="004A1B9B" w:rsidRDefault="004A1B9B">
      <w:pPr>
        <w:ind w:right="-3499"/>
        <w:rPr>
          <w:sz w:val="24"/>
        </w:rPr>
      </w:pPr>
      <w:r>
        <w:rPr>
          <w:i/>
          <w:iCs/>
          <w:sz w:val="24"/>
        </w:rPr>
        <w:t xml:space="preserve">Лечение. </w:t>
      </w:r>
      <w:r>
        <w:rPr>
          <w:sz w:val="24"/>
        </w:rPr>
        <w:t>Постельный режим, прием пищи в охлажденном виде, вну</w:t>
      </w:r>
      <w:r>
        <w:rPr>
          <w:sz w:val="24"/>
        </w:rPr>
        <w:softHyphen/>
        <w:t>тривенное введение</w:t>
      </w:r>
      <w:r>
        <w:rPr>
          <w:noProof/>
          <w:sz w:val="24"/>
        </w:rPr>
        <w:t xml:space="preserve"> 10%</w:t>
      </w:r>
      <w:r>
        <w:rPr>
          <w:sz w:val="24"/>
        </w:rPr>
        <w:t xml:space="preserve"> раствора бромистого натрия 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мл ежедневно и </w:t>
      </w:r>
      <w:r>
        <w:rPr>
          <w:noProof/>
          <w:sz w:val="24"/>
        </w:rPr>
        <w:t>2</w:t>
      </w:r>
      <w:r>
        <w:rPr>
          <w:sz w:val="24"/>
        </w:rPr>
        <w:t xml:space="preserve"> раза в день подкожно по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10%</w:t>
      </w:r>
      <w:r>
        <w:rPr>
          <w:sz w:val="24"/>
        </w:rPr>
        <w:t xml:space="preserve"> раствора кофеина. Полезен пролонгиро</w:t>
      </w:r>
      <w:r>
        <w:rPr>
          <w:sz w:val="24"/>
        </w:rPr>
        <w:softHyphen/>
        <w:t xml:space="preserve">ванный сон (назначением </w:t>
      </w:r>
      <w:proofErr w:type="spellStart"/>
      <w:r>
        <w:rPr>
          <w:sz w:val="24"/>
        </w:rPr>
        <w:t>амитал</w:t>
      </w:r>
      <w:proofErr w:type="spellEnd"/>
      <w:r>
        <w:rPr>
          <w:sz w:val="24"/>
        </w:rPr>
        <w:t>-натрия по</w:t>
      </w:r>
      <w:r>
        <w:rPr>
          <w:noProof/>
          <w:sz w:val="24"/>
        </w:rPr>
        <w:t xml:space="preserve"> 0,2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или электросон). Хорошо зарекомендовали себя </w:t>
      </w:r>
      <w:proofErr w:type="spellStart"/>
      <w:r>
        <w:rPr>
          <w:sz w:val="24"/>
        </w:rPr>
        <w:t>ганглиоблокаторы</w:t>
      </w:r>
      <w:proofErr w:type="spellEnd"/>
      <w:r>
        <w:rPr>
          <w:sz w:val="24"/>
        </w:rPr>
        <w:t xml:space="preserve"> в виде</w:t>
      </w:r>
      <w:r>
        <w:rPr>
          <w:noProof/>
          <w:sz w:val="24"/>
        </w:rPr>
        <w:t xml:space="preserve"> 2,5%</w:t>
      </w:r>
      <w:r>
        <w:rPr>
          <w:sz w:val="24"/>
        </w:rPr>
        <w:t xml:space="preserve"> раствора </w:t>
      </w:r>
      <w:proofErr w:type="spellStart"/>
      <w:r>
        <w:rPr>
          <w:sz w:val="24"/>
        </w:rPr>
        <w:t>аминаэина</w:t>
      </w:r>
      <w:proofErr w:type="spellEnd"/>
      <w:r>
        <w:rPr>
          <w:sz w:val="24"/>
        </w:rPr>
        <w:t xml:space="preserve"> по</w:t>
      </w:r>
      <w:r>
        <w:rPr>
          <w:noProof/>
          <w:sz w:val="24"/>
        </w:rPr>
        <w:t xml:space="preserve"> 1</w:t>
      </w:r>
      <w:r>
        <w:rPr>
          <w:b/>
          <w:sz w:val="24"/>
        </w:rPr>
        <w:t xml:space="preserve"> мл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внутримышечно, </w:t>
      </w:r>
      <w:proofErr w:type="spellStart"/>
      <w:r>
        <w:rPr>
          <w:sz w:val="24"/>
        </w:rPr>
        <w:t>пипольфена</w:t>
      </w:r>
      <w:proofErr w:type="spellEnd"/>
      <w:r>
        <w:rPr>
          <w:sz w:val="24"/>
        </w:rPr>
        <w:t xml:space="preserve"> по</w:t>
      </w:r>
      <w:r>
        <w:rPr>
          <w:noProof/>
          <w:sz w:val="24"/>
        </w:rPr>
        <w:t xml:space="preserve"> 0,2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или применение коктейля следующего состава: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2,5%</w:t>
      </w:r>
      <w:r>
        <w:rPr>
          <w:sz w:val="24"/>
        </w:rPr>
        <w:t xml:space="preserve"> раствора </w:t>
      </w:r>
      <w:proofErr w:type="spellStart"/>
      <w:r>
        <w:rPr>
          <w:sz w:val="24"/>
        </w:rPr>
        <w:t>аминазина</w:t>
      </w:r>
      <w:proofErr w:type="spellEnd"/>
      <w:r>
        <w:rPr>
          <w:sz w:val="24"/>
        </w:rPr>
        <w:t>,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2%</w:t>
      </w:r>
      <w:r>
        <w:rPr>
          <w:sz w:val="24"/>
        </w:rPr>
        <w:t xml:space="preserve"> раствора димедрола и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1%</w:t>
      </w:r>
      <w:r>
        <w:rPr>
          <w:sz w:val="24"/>
        </w:rPr>
        <w:t xml:space="preserve"> раствора </w:t>
      </w:r>
      <w:proofErr w:type="spellStart"/>
      <w:r>
        <w:rPr>
          <w:sz w:val="24"/>
        </w:rPr>
        <w:t>промедола</w:t>
      </w:r>
      <w:proofErr w:type="spellEnd"/>
      <w:r>
        <w:rPr>
          <w:sz w:val="24"/>
        </w:rPr>
        <w:t xml:space="preserve"> один раз в день внутримышечно. Хорошее действие оказывает применение </w:t>
      </w:r>
      <w:proofErr w:type="spellStart"/>
      <w:r>
        <w:rPr>
          <w:smallCaps/>
          <w:sz w:val="24"/>
        </w:rPr>
        <w:t>актг</w:t>
      </w:r>
      <w:proofErr w:type="spellEnd"/>
      <w:r>
        <w:rPr>
          <w:smallCaps/>
          <w:sz w:val="24"/>
        </w:rPr>
        <w:t xml:space="preserve"> </w:t>
      </w:r>
      <w:r>
        <w:rPr>
          <w:sz w:val="24"/>
        </w:rPr>
        <w:t>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единиц ежедневно на протяжении</w:t>
      </w:r>
      <w:r>
        <w:rPr>
          <w:noProof/>
          <w:sz w:val="24"/>
        </w:rPr>
        <w:t xml:space="preserve"> 5—7</w:t>
      </w:r>
      <w:r>
        <w:rPr>
          <w:sz w:val="24"/>
        </w:rPr>
        <w:t xml:space="preserve"> дней. Для борьбы с обезвожива</w:t>
      </w:r>
      <w:r>
        <w:rPr>
          <w:sz w:val="24"/>
        </w:rPr>
        <w:softHyphen/>
        <w:t>нием и для парентерального питания рекомендуются подкожные и внутри</w:t>
      </w:r>
      <w:r>
        <w:rPr>
          <w:sz w:val="24"/>
        </w:rPr>
        <w:softHyphen/>
        <w:t>венные вливания физиологического раствора хлористого натрия, глюкозы до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л в сутки с добавлением </w:t>
      </w:r>
      <w:proofErr w:type="spellStart"/>
      <w:r>
        <w:rPr>
          <w:sz w:val="24"/>
        </w:rPr>
        <w:t>амииокровина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аминопептида</w:t>
      </w:r>
      <w:proofErr w:type="spellEnd"/>
      <w:r>
        <w:rPr>
          <w:sz w:val="24"/>
        </w:rPr>
        <w:t xml:space="preserve"> или жидкости Л-</w:t>
      </w:r>
      <w:r>
        <w:rPr>
          <w:noProof/>
          <w:sz w:val="24"/>
        </w:rPr>
        <w:t>103</w:t>
      </w:r>
      <w:r>
        <w:rPr>
          <w:sz w:val="24"/>
        </w:rPr>
        <w:t xml:space="preserve"> как средств белкового питания. Возможно назначение питательных клизм, включающих бульон, глюкозу и спирт. Обязательно насыщение орга</w:t>
      </w:r>
      <w:r>
        <w:rPr>
          <w:sz w:val="24"/>
        </w:rPr>
        <w:softHyphen/>
        <w:t>низма витаминами С, В, А. При появлении тахикардии, повышении темпера</w:t>
      </w:r>
      <w:r>
        <w:rPr>
          <w:sz w:val="24"/>
        </w:rPr>
        <w:softHyphen/>
        <w:t>туры, желтушного окрашивания кож» показано срочное прерывание беремен</w:t>
      </w:r>
      <w:r>
        <w:rPr>
          <w:sz w:val="24"/>
        </w:rPr>
        <w:softHyphen/>
        <w:t>ности во избежание развитая необратимых изменений печени.</w:t>
      </w:r>
    </w:p>
    <w:p w:rsidR="004A1B9B" w:rsidRDefault="004A1B9B">
      <w:pPr>
        <w:ind w:right="-3499"/>
        <w:rPr>
          <w:sz w:val="24"/>
        </w:rPr>
      </w:pPr>
      <w:r>
        <w:rPr>
          <w:b/>
          <w:sz w:val="24"/>
        </w:rPr>
        <w:t>Токсикозы второй половины беременности. Водянка беременных</w:t>
      </w:r>
      <w:r>
        <w:rPr>
          <w:sz w:val="24"/>
        </w:rPr>
        <w:t xml:space="preserve"> прояв</w:t>
      </w:r>
      <w:r>
        <w:rPr>
          <w:sz w:val="24"/>
        </w:rPr>
        <w:softHyphen/>
        <w:t>ляется либо в виде явных, либо скрытых отеков. В норме еженедельная при</w:t>
      </w:r>
      <w:r>
        <w:rPr>
          <w:sz w:val="24"/>
        </w:rPr>
        <w:softHyphen/>
        <w:t>бавка в весе во второй половине беременности не должна превышать</w:t>
      </w:r>
      <w:r>
        <w:rPr>
          <w:noProof/>
          <w:sz w:val="24"/>
        </w:rPr>
        <w:t xml:space="preserve"> 350</w:t>
      </w:r>
      <w:r>
        <w:rPr>
          <w:sz w:val="24"/>
        </w:rPr>
        <w:t xml:space="preserve"> г. При водянке наблюдается резкое превышение нормального темпа увеличения веса, появление отеков на стопах, голенях, наружных половых органах, ниж</w:t>
      </w:r>
      <w:r>
        <w:rPr>
          <w:sz w:val="24"/>
        </w:rPr>
        <w:softHyphen/>
        <w:t>ней половине брюшной стенки. Диурез снижен. В моче отсутствуют патоло</w:t>
      </w:r>
      <w:r>
        <w:rPr>
          <w:sz w:val="24"/>
        </w:rPr>
        <w:softHyphen/>
        <w:t>гические элементы (белок, цилиндры), остаточный азот крови нормален. Ар</w:t>
      </w:r>
      <w:r>
        <w:rPr>
          <w:sz w:val="24"/>
        </w:rPr>
        <w:softHyphen/>
        <w:t>териальное давление не повышено.</w:t>
      </w:r>
    </w:p>
    <w:p w:rsidR="004A1B9B" w:rsidRDefault="004A1B9B">
      <w:pPr>
        <w:ind w:right="-3499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основывается на периодическом, регулярном взвешивании беременных и данных объективного обследования.</w:t>
      </w:r>
    </w:p>
    <w:p w:rsidR="004A1B9B" w:rsidRDefault="004A1B9B">
      <w:pPr>
        <w:ind w:right="-3499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Ограничение приема жидкостей до количества, при котором </w:t>
      </w:r>
      <w:proofErr w:type="spellStart"/>
      <w:r>
        <w:rPr>
          <w:sz w:val="24"/>
        </w:rPr>
        <w:t>диуреа</w:t>
      </w:r>
      <w:proofErr w:type="spellEnd"/>
      <w:r>
        <w:rPr>
          <w:sz w:val="24"/>
        </w:rPr>
        <w:t xml:space="preserve"> становится положительным, перевод на слабосоленую диету с включе</w:t>
      </w:r>
      <w:r>
        <w:rPr>
          <w:sz w:val="24"/>
        </w:rPr>
        <w:softHyphen/>
        <w:t xml:space="preserve">нием творога, простокваши, </w:t>
      </w:r>
      <w:proofErr w:type="spellStart"/>
      <w:r>
        <w:rPr>
          <w:sz w:val="24"/>
        </w:rPr>
        <w:t>витаминовВ</w:t>
      </w:r>
      <w:proofErr w:type="spellEnd"/>
      <w:r>
        <w:rPr>
          <w:sz w:val="24"/>
        </w:rPr>
        <w:t>^ А, аскорбиновой кислоты</w:t>
      </w:r>
      <w:r>
        <w:rPr>
          <w:noProof/>
          <w:sz w:val="24"/>
        </w:rPr>
        <w:t xml:space="preserve"> (500</w:t>
      </w:r>
      <w:r>
        <w:rPr>
          <w:sz w:val="24"/>
        </w:rPr>
        <w:t xml:space="preserve"> мг). Хорошим средством является проведение разгрузочного дня (фруктово-творожного: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кг яблок и</w:t>
      </w:r>
      <w:r>
        <w:rPr>
          <w:noProof/>
          <w:sz w:val="24"/>
        </w:rPr>
        <w:t xml:space="preserve"> 400</w:t>
      </w:r>
      <w:r>
        <w:rPr>
          <w:sz w:val="24"/>
        </w:rPr>
        <w:t xml:space="preserve"> г творога). Из медикаментов используются</w:t>
      </w:r>
      <w:r>
        <w:rPr>
          <w:noProof/>
          <w:sz w:val="24"/>
        </w:rPr>
        <w:t xml:space="preserve"> 15%</w:t>
      </w:r>
      <w:r>
        <w:rPr>
          <w:sz w:val="24"/>
        </w:rPr>
        <w:t xml:space="preserve"> рас</w:t>
      </w:r>
      <w:r>
        <w:rPr>
          <w:sz w:val="24"/>
        </w:rPr>
        <w:softHyphen/>
        <w:t>твор сернокислой магнезии по</w:t>
      </w:r>
      <w:r>
        <w:rPr>
          <w:noProof/>
          <w:sz w:val="24"/>
        </w:rPr>
        <w:t xml:space="preserve"> 3—1</w:t>
      </w:r>
      <w:r>
        <w:rPr>
          <w:sz w:val="24"/>
        </w:rPr>
        <w:t xml:space="preserve"> столовые ложки в день, гипотиазид по </w:t>
      </w:r>
      <w:r>
        <w:rPr>
          <w:noProof/>
          <w:sz w:val="24"/>
        </w:rPr>
        <w:t>25</w:t>
      </w:r>
      <w:r>
        <w:rPr>
          <w:sz w:val="24"/>
        </w:rPr>
        <w:t xml:space="preserve"> мг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день, </w:t>
      </w:r>
      <w:proofErr w:type="spellStart"/>
      <w:r>
        <w:rPr>
          <w:sz w:val="24"/>
        </w:rPr>
        <w:t>фонурит</w:t>
      </w:r>
      <w:proofErr w:type="spellEnd"/>
      <w:r>
        <w:rPr>
          <w:sz w:val="24"/>
        </w:rPr>
        <w:t>.</w:t>
      </w:r>
    </w:p>
    <w:p w:rsidR="004A1B9B" w:rsidRDefault="004A1B9B">
      <w:pPr>
        <w:ind w:right="-3499"/>
        <w:rPr>
          <w:sz w:val="24"/>
        </w:rPr>
      </w:pPr>
      <w:r>
        <w:rPr>
          <w:b/>
          <w:sz w:val="24"/>
        </w:rPr>
        <w:t>Нефропатия</w:t>
      </w:r>
      <w:r>
        <w:rPr>
          <w:sz w:val="24"/>
        </w:rPr>
        <w:t xml:space="preserve"> нередко развивается на фоне бывшей водянки беремен</w:t>
      </w:r>
      <w:r>
        <w:rPr>
          <w:sz w:val="24"/>
        </w:rPr>
        <w:softHyphen/>
        <w:t>ных.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>Распознавание основывается на присоединении к водянке бе</w:t>
      </w:r>
      <w:r>
        <w:rPr>
          <w:sz w:val="24"/>
        </w:rPr>
        <w:softHyphen/>
        <w:t xml:space="preserve">ременных повышения артериального давления, альбуминурии, </w:t>
      </w:r>
      <w:proofErr w:type="spellStart"/>
      <w:r>
        <w:rPr>
          <w:sz w:val="24"/>
        </w:rPr>
        <w:t>цилиндрурии</w:t>
      </w:r>
      <w:proofErr w:type="spellEnd"/>
      <w:r>
        <w:rPr>
          <w:sz w:val="24"/>
        </w:rPr>
        <w:t xml:space="preserve"> при нормальном остаточном азоте, </w:t>
      </w:r>
      <w:proofErr w:type="spellStart"/>
      <w:r>
        <w:rPr>
          <w:sz w:val="24"/>
        </w:rPr>
        <w:t>гипопротеинемйи</w:t>
      </w:r>
      <w:proofErr w:type="spellEnd"/>
      <w:r>
        <w:rPr>
          <w:sz w:val="24"/>
        </w:rPr>
        <w:t>. Исследование глазного дна нередко выявляет картину ангиоспазма, отека сетчатки. Иногда в кли</w:t>
      </w:r>
      <w:r>
        <w:rPr>
          <w:sz w:val="24"/>
        </w:rPr>
        <w:softHyphen/>
        <w:t>нической картине может быть лишь один симптом.</w:t>
      </w:r>
    </w:p>
    <w:p w:rsidR="004A1B9B" w:rsidRDefault="004A1B9B">
      <w:pPr>
        <w:ind w:right="-3499"/>
        <w:rPr>
          <w:sz w:val="24"/>
        </w:rPr>
      </w:pPr>
      <w:r>
        <w:rPr>
          <w:i/>
          <w:iCs/>
          <w:sz w:val="24"/>
        </w:rPr>
        <w:t>Лечение</w:t>
      </w:r>
      <w:r>
        <w:rPr>
          <w:sz w:val="24"/>
        </w:rPr>
        <w:t xml:space="preserve"> в стационаре. Ежедневно измеряют диурез, вес тела, арте</w:t>
      </w:r>
      <w:r>
        <w:rPr>
          <w:sz w:val="24"/>
        </w:rPr>
        <w:softHyphen/>
        <w:t>риальное давление, через каждые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дня производят анализ мочи. Бессо</w:t>
      </w:r>
      <w:r>
        <w:rPr>
          <w:sz w:val="24"/>
        </w:rPr>
        <w:softHyphen/>
        <w:t>левая диета, ограничение жидкости, разгрузочные дни, витамины А, В, С, кислород для вдыхания, магнезиальная терапия по следующей схеме:</w:t>
      </w:r>
      <w:r>
        <w:rPr>
          <w:noProof/>
          <w:sz w:val="24"/>
        </w:rPr>
        <w:t xml:space="preserve"> 25% </w:t>
      </w:r>
      <w:r>
        <w:rPr>
          <w:sz w:val="24"/>
        </w:rPr>
        <w:t>раствор по</w:t>
      </w:r>
      <w:r>
        <w:rPr>
          <w:noProof/>
          <w:sz w:val="24"/>
        </w:rPr>
        <w:t xml:space="preserve"> 24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раза в день (первые три инъекции с интервалом в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часа, последняя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через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часов). Таких курсов можно провести три.</w:t>
      </w:r>
      <w:r>
        <w:rPr>
          <w:noProof/>
          <w:sz w:val="24"/>
        </w:rPr>
        <w:t xml:space="preserve">        </w:t>
      </w:r>
    </w:p>
    <w:p w:rsidR="004A1B9B" w:rsidRDefault="004A1B9B">
      <w:pPr>
        <w:ind w:right="-3499"/>
        <w:rPr>
          <w:sz w:val="24"/>
        </w:rPr>
      </w:pPr>
      <w:r>
        <w:rPr>
          <w:sz w:val="24"/>
        </w:rPr>
        <w:t>При легких формах нефропатии хороший эффект наблюдается при внутри</w:t>
      </w:r>
      <w:r>
        <w:rPr>
          <w:sz w:val="24"/>
        </w:rPr>
        <w:softHyphen/>
        <w:t>мышечном введении</w:t>
      </w:r>
      <w:r>
        <w:rPr>
          <w:noProof/>
          <w:sz w:val="24"/>
        </w:rPr>
        <w:t xml:space="preserve"> 2,5%</w:t>
      </w:r>
      <w:r>
        <w:rPr>
          <w:sz w:val="24"/>
        </w:rPr>
        <w:t xml:space="preserve"> раствора дибазола. В общем комплексе </w:t>
      </w:r>
      <w:proofErr w:type="spellStart"/>
      <w:r>
        <w:rPr>
          <w:sz w:val="24"/>
        </w:rPr>
        <w:t>мероприятай</w:t>
      </w:r>
      <w:proofErr w:type="spellEnd"/>
      <w:r>
        <w:rPr>
          <w:sz w:val="24"/>
        </w:rPr>
        <w:t xml:space="preserve"> хорошие результаты дает </w:t>
      </w:r>
      <w:proofErr w:type="spellStart"/>
      <w:r>
        <w:rPr>
          <w:sz w:val="24"/>
        </w:rPr>
        <w:t>аминазин</w:t>
      </w:r>
      <w:proofErr w:type="spellEnd"/>
      <w:r>
        <w:rPr>
          <w:noProof/>
          <w:sz w:val="24"/>
        </w:rPr>
        <w:t xml:space="preserve"> (2,5%</w:t>
      </w:r>
      <w:r>
        <w:rPr>
          <w:sz w:val="24"/>
        </w:rPr>
        <w:t xml:space="preserve"> раствор по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мл внутримышечно или в смеси с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мл глюкозы внутривенно). При преобладании гипертензивного синдрома используют резерпин по</w:t>
      </w:r>
      <w:r>
        <w:rPr>
          <w:noProof/>
          <w:sz w:val="24"/>
        </w:rPr>
        <w:t xml:space="preserve"> 0,25</w:t>
      </w:r>
      <w:r>
        <w:rPr>
          <w:sz w:val="24"/>
        </w:rPr>
        <w:t xml:space="preserve"> мг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день. Распространено лечение по Д. Ф, Чеботареву: ежедневно внутривенное вливание</w:t>
      </w:r>
      <w:r>
        <w:rPr>
          <w:noProof/>
          <w:sz w:val="24"/>
        </w:rPr>
        <w:t xml:space="preserve"> 250—300</w:t>
      </w:r>
      <w:r>
        <w:rPr>
          <w:b/>
          <w:sz w:val="24"/>
        </w:rPr>
        <w:t xml:space="preserve"> мл </w:t>
      </w:r>
      <w:r>
        <w:rPr>
          <w:noProof/>
          <w:sz w:val="24"/>
        </w:rPr>
        <w:t>20%</w:t>
      </w:r>
      <w:r>
        <w:rPr>
          <w:sz w:val="24"/>
        </w:rPr>
        <w:t xml:space="preserve"> раствора глюкозы с добавлением</w:t>
      </w:r>
      <w:r>
        <w:rPr>
          <w:noProof/>
          <w:sz w:val="24"/>
        </w:rPr>
        <w:t xml:space="preserve"> 500</w:t>
      </w:r>
      <w:r>
        <w:rPr>
          <w:sz w:val="24"/>
        </w:rPr>
        <w:t xml:space="preserve"> мг аскорбиновой кислоты и периоди</w:t>
      </w:r>
      <w:r>
        <w:rPr>
          <w:sz w:val="24"/>
        </w:rPr>
        <w:softHyphen/>
        <w:t>ческое вдыхание кислорода.</w:t>
      </w:r>
    </w:p>
    <w:p w:rsidR="004A1B9B" w:rsidRDefault="004A1B9B">
      <w:pPr>
        <w:ind w:left="40" w:right="-3499"/>
        <w:rPr>
          <w:sz w:val="24"/>
        </w:rPr>
      </w:pPr>
      <w:r>
        <w:rPr>
          <w:sz w:val="24"/>
        </w:rPr>
        <w:t>Профилактика неблагоприятного воздействия нефропатии на внутриут</w:t>
      </w:r>
      <w:r>
        <w:rPr>
          <w:sz w:val="24"/>
        </w:rPr>
        <w:softHyphen/>
        <w:t>робный плод: кислород, витамины, липокаин, метионин, гамма-глобулин.</w:t>
      </w:r>
    </w:p>
    <w:p w:rsidR="004A1B9B" w:rsidRDefault="004A1B9B">
      <w:pPr>
        <w:ind w:left="40" w:right="-3499"/>
        <w:rPr>
          <w:sz w:val="24"/>
        </w:rPr>
      </w:pPr>
      <w:proofErr w:type="spellStart"/>
      <w:r>
        <w:rPr>
          <w:b/>
          <w:bCs/>
          <w:sz w:val="24"/>
        </w:rPr>
        <w:t>Преэклампсия</w:t>
      </w:r>
      <w:proofErr w:type="spellEnd"/>
      <w:r>
        <w:rPr>
          <w:b/>
          <w:bCs/>
          <w:sz w:val="24"/>
        </w:rPr>
        <w:t xml:space="preserve"> </w:t>
      </w:r>
      <w:r>
        <w:rPr>
          <w:sz w:val="24"/>
        </w:rPr>
        <w:t xml:space="preserve">характеризуется появлением на фоне симптомов нефропатии жалоб на головную боль, расстройство зрения, болей в подложечной области, нарастанием артериального давления, альбуминурии и </w:t>
      </w:r>
      <w:proofErr w:type="spellStart"/>
      <w:r>
        <w:rPr>
          <w:sz w:val="24"/>
        </w:rPr>
        <w:t>цилиндрурии</w:t>
      </w:r>
      <w:proofErr w:type="spellEnd"/>
      <w:r>
        <w:rPr>
          <w:sz w:val="24"/>
        </w:rPr>
        <w:t>, уме</w:t>
      </w:r>
      <w:r>
        <w:rPr>
          <w:sz w:val="24"/>
        </w:rPr>
        <w:softHyphen/>
        <w:t>ренным повышением остаточного азота крови.</w:t>
      </w:r>
    </w:p>
    <w:p w:rsidR="004A1B9B" w:rsidRDefault="004A1B9B">
      <w:pPr>
        <w:ind w:left="40" w:right="-3499"/>
        <w:rPr>
          <w:sz w:val="24"/>
        </w:rPr>
      </w:pPr>
      <w:r>
        <w:rPr>
          <w:i/>
          <w:iCs/>
          <w:sz w:val="24"/>
        </w:rPr>
        <w:t>Распознавание</w:t>
      </w:r>
      <w:r>
        <w:rPr>
          <w:sz w:val="24"/>
        </w:rPr>
        <w:t xml:space="preserve"> основывается на перечисленных выше симптомах.</w:t>
      </w:r>
    </w:p>
    <w:p w:rsidR="004A1B9B" w:rsidRDefault="004A1B9B">
      <w:pPr>
        <w:ind w:left="40" w:right="-3499"/>
        <w:rPr>
          <w:sz w:val="24"/>
        </w:rPr>
      </w:pPr>
      <w:r>
        <w:rPr>
          <w:i/>
          <w:iCs/>
          <w:sz w:val="24"/>
        </w:rPr>
        <w:t xml:space="preserve">Лечение </w:t>
      </w:r>
      <w:r>
        <w:rPr>
          <w:sz w:val="24"/>
        </w:rPr>
        <w:t>такое же, как при нефропатии (см.), дополняемое постанов</w:t>
      </w:r>
      <w:r>
        <w:rPr>
          <w:sz w:val="24"/>
        </w:rPr>
        <w:softHyphen/>
        <w:t xml:space="preserve">кой пиявок, кровопусканием. Нередко возникает необходимость либо вызвать досрочное </w:t>
      </w:r>
      <w:proofErr w:type="spellStart"/>
      <w:r>
        <w:rPr>
          <w:sz w:val="24"/>
        </w:rPr>
        <w:t>родоразрешение</w:t>
      </w:r>
      <w:proofErr w:type="spellEnd"/>
      <w:r>
        <w:rPr>
          <w:sz w:val="24"/>
        </w:rPr>
        <w:t>, либо ускорить роды.</w:t>
      </w:r>
    </w:p>
    <w:p w:rsidR="004A1B9B" w:rsidRDefault="004A1B9B">
      <w:pPr>
        <w:ind w:left="40" w:right="-3499"/>
        <w:rPr>
          <w:sz w:val="24"/>
        </w:rPr>
      </w:pPr>
      <w:r>
        <w:rPr>
          <w:b/>
          <w:bCs/>
          <w:sz w:val="24"/>
        </w:rPr>
        <w:t>Эклампсия</w:t>
      </w:r>
      <w:r>
        <w:rPr>
          <w:sz w:val="24"/>
        </w:rPr>
        <w:t>. Клиническое течение определяется припадком судорог, со</w:t>
      </w:r>
      <w:r>
        <w:rPr>
          <w:sz w:val="24"/>
        </w:rPr>
        <w:softHyphen/>
        <w:t>стоящим из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моментов. Первый момент</w:t>
      </w:r>
      <w:r>
        <w:rPr>
          <w:noProof/>
          <w:sz w:val="24"/>
        </w:rPr>
        <w:t>—</w:t>
      </w:r>
      <w:r>
        <w:rPr>
          <w:sz w:val="24"/>
        </w:rPr>
        <w:t>мелкие фибриллярные подергивания мышц лица, рук, смещение глазных яблок вбок и сверху. Второй момент</w:t>
      </w:r>
      <w:r>
        <w:rPr>
          <w:noProof/>
          <w:sz w:val="24"/>
        </w:rPr>
        <w:t xml:space="preserve"> — </w:t>
      </w:r>
      <w:r>
        <w:rPr>
          <w:sz w:val="24"/>
        </w:rPr>
        <w:t>период тонических судорог: лицо бледнеет, голова откидывается кзади, тело напрягается, позвоночник изгибается, челюсти плотно сжаты, прекращается дыхание, зрачки расширены, глазные яблоки заведены под верхнее веко. Третий момент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период клонических судорог, охватывающих туловище, ко</w:t>
      </w:r>
      <w:r>
        <w:rPr>
          <w:sz w:val="24"/>
        </w:rPr>
        <w:softHyphen/>
        <w:t>нечности, лицо становится багрово-синим, больная не дышит. Судороги, для</w:t>
      </w:r>
      <w:r>
        <w:rPr>
          <w:sz w:val="24"/>
        </w:rPr>
        <w:softHyphen/>
        <w:t>щиеся около минуты, постепенно ослабевают и прекращаются. Появляется первый глубокий, шумный вдох. Четвертый момент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больная начинает мед</w:t>
      </w:r>
      <w:r>
        <w:rPr>
          <w:sz w:val="24"/>
        </w:rPr>
        <w:softHyphen/>
        <w:t>ленно и глубоко дышать, изо рта выделяется пенистая слюна нередко с приме</w:t>
      </w:r>
      <w:r>
        <w:rPr>
          <w:sz w:val="24"/>
        </w:rPr>
        <w:softHyphen/>
        <w:t>сью крови (прикус языка), сознание утрачено. После окончания припадка больная может находиться в коматозном состоянии, переходящем в сон, но иногда припадки, следуют один за другим с более или менее короткими интер</w:t>
      </w:r>
      <w:r>
        <w:rPr>
          <w:sz w:val="24"/>
        </w:rPr>
        <w:softHyphen/>
        <w:t>валами. Осложнение эклампсии: падение сердечной деятельности, кровоиз</w:t>
      </w:r>
      <w:r>
        <w:rPr>
          <w:sz w:val="24"/>
        </w:rPr>
        <w:softHyphen/>
        <w:t>лияние в мозг, гипостатическая пневмония, отек легких.</w:t>
      </w:r>
    </w:p>
    <w:p w:rsidR="004A1B9B" w:rsidRDefault="004A1B9B">
      <w:pPr>
        <w:ind w:left="40" w:right="-3499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основывается на описанной картине. Необходимо дифференцировать с эпилепсией (см.), острым отравлением (см.), кровоизлия</w:t>
      </w:r>
      <w:r>
        <w:rPr>
          <w:sz w:val="24"/>
        </w:rPr>
        <w:softHyphen/>
        <w:t>нием в мозг (см.).</w:t>
      </w:r>
    </w:p>
    <w:p w:rsidR="004A1B9B" w:rsidRDefault="004A1B9B">
      <w:pPr>
        <w:ind w:left="40" w:right="-3499"/>
        <w:rPr>
          <w:sz w:val="24"/>
          <w:lang w:val="en-US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Еще до развития приступа судорог срочно дают масочный эфирный наркоз с предварительным введением шпателя, обернутого марлей, между коренными зубами (во избежание прикуса языка). Если приступ судо</w:t>
      </w:r>
      <w:r>
        <w:rPr>
          <w:sz w:val="24"/>
        </w:rPr>
        <w:softHyphen/>
        <w:t>рог все же развивается, то на их период и до восстановления дыхания эфирный наркоз снимают и дальнейшие мероприятия проводят после припадка: вновь применяют эфирный наркоз, через носовой зонд подают кислород, больную раздевают, обследуют, вводят сернокислую магнезию, если цифры артериаль</w:t>
      </w:r>
      <w:r>
        <w:rPr>
          <w:sz w:val="24"/>
        </w:rPr>
        <w:softHyphen/>
        <w:t xml:space="preserve">ного давления очень высоки, дополнительно вводят </w:t>
      </w:r>
      <w:proofErr w:type="spellStart"/>
      <w:r>
        <w:rPr>
          <w:sz w:val="24"/>
        </w:rPr>
        <w:t>аминазин</w:t>
      </w:r>
      <w:proofErr w:type="spellEnd"/>
      <w:r>
        <w:rPr>
          <w:sz w:val="24"/>
        </w:rPr>
        <w:t>, катетером берут мочу для анализа. Больную под продолжающимся наркозом пере</w:t>
      </w:r>
      <w:r>
        <w:rPr>
          <w:sz w:val="24"/>
        </w:rPr>
        <w:softHyphen/>
        <w:t xml:space="preserve">водят в специально оборудованную палату, после чего наркоз снимают. Палата должна быть затемнена, по возможности </w:t>
      </w:r>
      <w:proofErr w:type="spellStart"/>
      <w:r>
        <w:rPr>
          <w:sz w:val="24"/>
        </w:rPr>
        <w:t>звукоизолирована</w:t>
      </w:r>
      <w:proofErr w:type="spellEnd"/>
      <w:r>
        <w:rPr>
          <w:sz w:val="24"/>
        </w:rPr>
        <w:t xml:space="preserve">, кровать защищена мягкими бортами. Больная остается под постоянным медицинским наблюдением. В дальнейшем проводится такой же комплекс мероприятий, как при нефропатии или </w:t>
      </w:r>
      <w:proofErr w:type="spellStart"/>
      <w:r>
        <w:rPr>
          <w:sz w:val="24"/>
        </w:rPr>
        <w:t>преэклампсии</w:t>
      </w:r>
      <w:proofErr w:type="spellEnd"/>
      <w:r>
        <w:rPr>
          <w:sz w:val="24"/>
        </w:rPr>
        <w:t>. При повторяющихся припадках на фоне высокого артериального давления возможны кровопускания, спинномозговая пункция. Диета: во время припадков голод, в</w:t>
      </w:r>
      <w:r>
        <w:rPr>
          <w:noProof/>
          <w:sz w:val="24"/>
        </w:rPr>
        <w:t xml:space="preserve"> 1-е</w:t>
      </w:r>
      <w:r>
        <w:rPr>
          <w:sz w:val="24"/>
        </w:rPr>
        <w:t xml:space="preserve"> сутки после</w:t>
      </w:r>
      <w:r>
        <w:rPr>
          <w:b/>
          <w:sz w:val="24"/>
        </w:rPr>
        <w:t xml:space="preserve"> их</w:t>
      </w:r>
      <w:r>
        <w:rPr>
          <w:sz w:val="24"/>
        </w:rPr>
        <w:t xml:space="preserve"> прекращения фрукты, фруктовые соки, сахар, компот</w:t>
      </w:r>
      <w:r>
        <w:rPr>
          <w:noProof/>
          <w:sz w:val="24"/>
        </w:rPr>
        <w:t xml:space="preserve"> (2—3</w:t>
      </w:r>
      <w:r>
        <w:rPr>
          <w:sz w:val="24"/>
        </w:rPr>
        <w:t xml:space="preserve"> стакана жидкости); на</w:t>
      </w:r>
      <w:r>
        <w:rPr>
          <w:noProof/>
          <w:sz w:val="24"/>
        </w:rPr>
        <w:t xml:space="preserve"> 2-е</w:t>
      </w:r>
      <w:r>
        <w:rPr>
          <w:sz w:val="24"/>
        </w:rPr>
        <w:t xml:space="preserve"> сутки фрукты, сахар, гречневая или манная каша, картофельное пюре; в дальнейшем расширение диеты с преимущественным содержанием белков и углеводов. При эклампсии во время беременности особое значение приобретает досрочное </w:t>
      </w:r>
      <w:proofErr w:type="spellStart"/>
      <w:r>
        <w:rPr>
          <w:sz w:val="24"/>
        </w:rPr>
        <w:t>родоразрешение</w:t>
      </w:r>
      <w:proofErr w:type="spellEnd"/>
      <w:r>
        <w:rPr>
          <w:sz w:val="24"/>
        </w:rPr>
        <w:t>, которое лучше проводить консервативным путем, так как операцию кесарева сечения больные переносят плохо. Эклампсия в родах тре</w:t>
      </w:r>
      <w:r>
        <w:rPr>
          <w:sz w:val="24"/>
        </w:rPr>
        <w:softHyphen/>
        <w:t xml:space="preserve">бует ускорения </w:t>
      </w:r>
      <w:proofErr w:type="spellStart"/>
      <w:r>
        <w:rPr>
          <w:sz w:val="24"/>
        </w:rPr>
        <w:t>родоразрешеиия</w:t>
      </w:r>
      <w:proofErr w:type="spellEnd"/>
      <w:r>
        <w:rPr>
          <w:sz w:val="24"/>
        </w:rPr>
        <w:t xml:space="preserve"> (вскрытие плодного пузыря, </w:t>
      </w:r>
      <w:proofErr w:type="spellStart"/>
      <w:r>
        <w:rPr>
          <w:sz w:val="24"/>
        </w:rPr>
        <w:t>шипцы</w:t>
      </w:r>
      <w:proofErr w:type="spellEnd"/>
      <w:r>
        <w:rPr>
          <w:sz w:val="24"/>
        </w:rPr>
        <w:t>, разрез промежности).</w:t>
      </w:r>
    </w:p>
    <w:p w:rsidR="004A1B9B" w:rsidRDefault="004A1B9B">
      <w:pPr>
        <w:pStyle w:val="a4"/>
        <w:rPr>
          <w:lang w:val="en-US"/>
        </w:rPr>
      </w:pPr>
      <w:r>
        <w:rPr>
          <w:i/>
          <w:iCs/>
        </w:rPr>
        <w:t xml:space="preserve">Профилактика </w:t>
      </w:r>
      <w:r>
        <w:t>осуществляется в женских консультациях. В ос</w:t>
      </w:r>
      <w:r>
        <w:softHyphen/>
        <w:t>нове лежит обучение женщин правилам гигиены для беременных (диететика, психогигиена, режим труда и отдыха и т. д.), а также выявление скрытых и ранних симптомов токсикозов.</w:t>
      </w:r>
    </w:p>
    <w:p w:rsidR="004A1B9B" w:rsidRDefault="004A1B9B">
      <w:pPr>
        <w:pStyle w:val="a4"/>
        <w:rPr>
          <w:lang w:val="en-US"/>
        </w:rPr>
      </w:pPr>
    </w:p>
    <w:p w:rsidR="004A1B9B" w:rsidRDefault="004A1B9B">
      <w:pPr>
        <w:pStyle w:val="a4"/>
        <w:rPr>
          <w:lang w:val="en-US"/>
        </w:rPr>
      </w:pPr>
    </w:p>
    <w:p w:rsidR="004A1B9B" w:rsidRDefault="004A1B9B">
      <w:pPr>
        <w:pStyle w:val="a4"/>
        <w:rPr>
          <w:lang w:val="en-US"/>
        </w:rPr>
      </w:pPr>
    </w:p>
    <w:p w:rsidR="004A1B9B" w:rsidRDefault="004A1B9B">
      <w:pPr>
        <w:pStyle w:val="a4"/>
        <w:rPr>
          <w:lang w:val="en-US"/>
        </w:rPr>
      </w:pPr>
    </w:p>
    <w:p w:rsidR="004A1B9B" w:rsidRDefault="004A1B9B">
      <w:pPr>
        <w:pStyle w:val="a4"/>
        <w:rPr>
          <w:lang w:val="en-US"/>
        </w:rPr>
      </w:pPr>
    </w:p>
    <w:p w:rsidR="004A1B9B" w:rsidRDefault="004A1B9B">
      <w:pPr>
        <w:pStyle w:val="a4"/>
      </w:pPr>
    </w:p>
    <w:sectPr w:rsidR="004A1B9B">
      <w:pgSz w:w="11900" w:h="16820"/>
      <w:pgMar w:top="1440" w:right="4321" w:bottom="1134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A2"/>
    <w:rsid w:val="004A1B9B"/>
    <w:rsid w:val="006967ED"/>
    <w:rsid w:val="00A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60108-3B6F-49DA-BD56-12C15EB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40"/>
      <w:jc w:val="both"/>
    </w:pPr>
    <w:rPr>
      <w:snapToGrid w:val="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  <w:ind w:left="2240" w:right="400"/>
    </w:pPr>
    <w:rPr>
      <w:rFonts w:ascii="Arial" w:hAnsi="Arial"/>
      <w:b/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i/>
      <w:snapToGrid w:val="0"/>
      <w:sz w:val="16"/>
    </w:rPr>
  </w:style>
  <w:style w:type="paragraph" w:styleId="a3">
    <w:name w:val="Block Text"/>
    <w:basedOn w:val="a"/>
    <w:semiHidden/>
    <w:pPr>
      <w:ind w:left="40" w:right="-3459" w:firstLine="0"/>
    </w:pPr>
    <w:rPr>
      <w:sz w:val="24"/>
    </w:rPr>
  </w:style>
  <w:style w:type="paragraph" w:styleId="a4">
    <w:name w:val="Body Text Indent"/>
    <w:basedOn w:val="a"/>
    <w:semiHidden/>
    <w:pPr>
      <w:ind w:right="-3499"/>
    </w:pPr>
    <w:rPr>
      <w:sz w:val="24"/>
    </w:rPr>
  </w:style>
  <w:style w:type="paragraph" w:styleId="a5">
    <w:name w:val="Body Text"/>
    <w:basedOn w:val="a"/>
    <w:semiHidden/>
    <w:pPr>
      <w:spacing w:before="140" w:after="20"/>
      <w:ind w:firstLine="0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refreshment</dc:creator>
  <cp:keywords/>
  <dc:description/>
  <cp:lastModifiedBy>Igor Trofimov</cp:lastModifiedBy>
  <cp:revision>2</cp:revision>
  <cp:lastPrinted>2000-05-11T18:51:00Z</cp:lastPrinted>
  <dcterms:created xsi:type="dcterms:W3CDTF">2024-10-13T21:36:00Z</dcterms:created>
  <dcterms:modified xsi:type="dcterms:W3CDTF">2024-10-13T21:36:00Z</dcterms:modified>
</cp:coreProperties>
</file>