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BB3E9" w:themeColor="accent6" w:themeTint="99">
    <v:background id="_x0000_s1025" o:bwmode="white" fillcolor="#9bb3e9 [1945]" o:targetscreensize="1024,768">
      <v:fill color2="white [3212]" focus="100%" type="gradientRadial">
        <o:fill v:ext="view" type="gradientCenter"/>
      </v:fill>
    </v:background>
  </w:background>
  <w:body>
    <w:p w:rsidR="002C5079" w:rsidRPr="00191CBA" w:rsidRDefault="0050761A" w:rsidP="00191CBA">
      <w:pPr>
        <w:pStyle w:val="a3"/>
        <w:ind w:left="-1134"/>
        <w:jc w:val="center"/>
        <w:rPr>
          <w:rFonts w:ascii="Arial Rounded MT Bold" w:hAnsi="Arial Rounded MT Bold"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761A">
        <w:rPr>
          <w:rFonts w:ascii="Arial Rounded MT Bold" w:hAnsi="Arial Rounded MT Bold"/>
          <w:noProof/>
          <w:color w:val="333333"/>
          <w:sz w:val="25"/>
          <w:szCs w:val="25"/>
        </w:rPr>
        <w:drawing>
          <wp:anchor distT="0" distB="0" distL="114300" distR="114300" simplePos="0" relativeHeight="251658240" behindDoc="0" locked="0" layoutInCell="1" allowOverlap="1" wp14:anchorId="0CDC49F8" wp14:editId="7A0E5AD9">
            <wp:simplePos x="0" y="0"/>
            <wp:positionH relativeFrom="column">
              <wp:posOffset>3837305</wp:posOffset>
            </wp:positionH>
            <wp:positionV relativeFrom="paragraph">
              <wp:posOffset>483235</wp:posOffset>
            </wp:positionV>
            <wp:extent cx="3048000" cy="2033016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nidi_y_rebenka_-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5079" w:rsidRPr="00191CBA">
        <w:rPr>
          <w:rFonts w:ascii="Calibri" w:hAnsi="Calibri" w:cs="Calibri"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Алгоритм</w:t>
      </w:r>
      <w:r w:rsidR="002C5079" w:rsidRPr="00191CBA">
        <w:rPr>
          <w:rFonts w:ascii="Arial Rounded MT Bold" w:hAnsi="Arial Rounded MT Bold"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C5079" w:rsidRPr="00191CBA">
        <w:rPr>
          <w:rFonts w:ascii="Calibri" w:hAnsi="Calibri" w:cs="Calibri"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обработки</w:t>
      </w:r>
      <w:r w:rsidR="002C5079" w:rsidRPr="00191CBA">
        <w:rPr>
          <w:rFonts w:ascii="Arial Rounded MT Bold" w:hAnsi="Arial Rounded MT Bold"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C5079" w:rsidRPr="00191CBA">
        <w:rPr>
          <w:rFonts w:ascii="Calibri" w:hAnsi="Calibri" w:cs="Calibri"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при</w:t>
      </w:r>
      <w:r w:rsidR="002C5079" w:rsidRPr="00191CBA">
        <w:rPr>
          <w:rFonts w:ascii="Arial Rounded MT Bold" w:hAnsi="Arial Rounded MT Bold"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C5079" w:rsidRPr="00191CBA">
        <w:rPr>
          <w:rFonts w:ascii="Calibri" w:hAnsi="Calibri" w:cs="Calibri"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педикулезе</w:t>
      </w:r>
      <w:r w:rsidR="002C5079" w:rsidRPr="00191CBA">
        <w:rPr>
          <w:rFonts w:ascii="Arial Rounded MT Bold" w:hAnsi="Arial Rounded MT Bold"/>
          <w:color w:val="FF000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191CBA" w:rsidRDefault="00191CBA" w:rsidP="00191CBA">
      <w:pPr>
        <w:pStyle w:val="a3"/>
        <w:jc w:val="center"/>
        <w:rPr>
          <w:rFonts w:asciiTheme="minorHAnsi" w:hAnsiTheme="minorHAnsi"/>
          <w:color w:val="333333"/>
          <w:sz w:val="26"/>
          <w:szCs w:val="26"/>
        </w:rPr>
      </w:pPr>
    </w:p>
    <w:p w:rsidR="00DD1984" w:rsidRPr="00DD1984" w:rsidRDefault="00DD1984" w:rsidP="00191CBA">
      <w:pPr>
        <w:pStyle w:val="a3"/>
        <w:jc w:val="center"/>
        <w:rPr>
          <w:rFonts w:asciiTheme="minorHAnsi" w:hAnsiTheme="minorHAnsi"/>
          <w:color w:val="333333"/>
          <w:sz w:val="26"/>
          <w:szCs w:val="26"/>
        </w:rPr>
        <w:sectPr w:rsidR="00DD1984" w:rsidRPr="00DD1984" w:rsidSect="00191CBA">
          <w:pgSz w:w="11906" w:h="16838"/>
          <w:pgMar w:top="426" w:right="850" w:bottom="1134" w:left="284" w:header="708" w:footer="708" w:gutter="0"/>
          <w:cols w:space="708"/>
          <w:docGrid w:linePitch="360"/>
        </w:sectPr>
      </w:pPr>
    </w:p>
    <w:p w:rsidR="002C5079" w:rsidRPr="0050761A" w:rsidRDefault="002C5079" w:rsidP="00ED33DD">
      <w:pPr>
        <w:pStyle w:val="a3"/>
        <w:numPr>
          <w:ilvl w:val="0"/>
          <w:numId w:val="3"/>
        </w:numPr>
        <w:rPr>
          <w:rFonts w:ascii="Arial Rounded MT Bold" w:hAnsi="Arial Rounded MT Bold"/>
          <w:color w:val="FF0000"/>
          <w:sz w:val="25"/>
          <w:szCs w:val="25"/>
        </w:rPr>
      </w:pPr>
      <w:r w:rsidRPr="0050761A">
        <w:rPr>
          <w:rFonts w:ascii="Calibri" w:hAnsi="Calibri" w:cs="Calibri"/>
          <w:color w:val="FF0000"/>
          <w:sz w:val="25"/>
          <w:szCs w:val="25"/>
        </w:rPr>
        <w:lastRenderedPageBreak/>
        <w:t>Подготовить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раствор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для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уничтожения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паразитов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в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соответствии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с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инструкцией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>.</w:t>
      </w:r>
    </w:p>
    <w:p w:rsidR="002C5079" w:rsidRPr="0050761A" w:rsidRDefault="002C5079" w:rsidP="00ED33DD">
      <w:pPr>
        <w:pStyle w:val="a3"/>
        <w:numPr>
          <w:ilvl w:val="0"/>
          <w:numId w:val="3"/>
        </w:numPr>
        <w:rPr>
          <w:rFonts w:ascii="Arial Rounded MT Bold" w:hAnsi="Arial Rounded MT Bold"/>
          <w:color w:val="FF0000"/>
          <w:sz w:val="25"/>
          <w:szCs w:val="25"/>
        </w:rPr>
      </w:pPr>
      <w:r w:rsidRPr="0050761A">
        <w:rPr>
          <w:rFonts w:ascii="Calibri" w:hAnsi="Calibri" w:cs="Calibri"/>
          <w:color w:val="FF0000"/>
          <w:sz w:val="25"/>
          <w:szCs w:val="25"/>
        </w:rPr>
        <w:t>Последовательно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обработать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волосы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от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вшей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, </w:t>
      </w:r>
      <w:r w:rsidRPr="0050761A">
        <w:rPr>
          <w:rFonts w:ascii="Calibri" w:hAnsi="Calibri" w:cs="Calibri"/>
          <w:color w:val="FF0000"/>
          <w:sz w:val="25"/>
          <w:szCs w:val="25"/>
        </w:rPr>
        <w:t>не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допуская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попадания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средства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на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слизистые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, </w:t>
      </w:r>
      <w:r w:rsidRPr="0050761A">
        <w:rPr>
          <w:rFonts w:ascii="Calibri" w:hAnsi="Calibri" w:cs="Calibri"/>
          <w:color w:val="FF0000"/>
          <w:sz w:val="25"/>
          <w:szCs w:val="25"/>
        </w:rPr>
        <w:t>лицо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. </w:t>
      </w:r>
      <w:r w:rsidRPr="0050761A">
        <w:rPr>
          <w:rFonts w:ascii="Calibri" w:hAnsi="Calibri" w:cs="Calibri"/>
          <w:color w:val="FF0000"/>
          <w:sz w:val="25"/>
          <w:szCs w:val="25"/>
        </w:rPr>
        <w:t>Обрабатывать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следует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каждую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прядь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по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отдельности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>.</w:t>
      </w:r>
    </w:p>
    <w:p w:rsidR="002C5079" w:rsidRPr="0050761A" w:rsidRDefault="002C5079" w:rsidP="00ED33DD">
      <w:pPr>
        <w:pStyle w:val="a3"/>
        <w:numPr>
          <w:ilvl w:val="0"/>
          <w:numId w:val="3"/>
        </w:numPr>
        <w:rPr>
          <w:rFonts w:ascii="Arial Rounded MT Bold" w:hAnsi="Arial Rounded MT Bold"/>
          <w:color w:val="FF0000"/>
          <w:sz w:val="25"/>
          <w:szCs w:val="25"/>
        </w:rPr>
      </w:pPr>
      <w:r w:rsidRPr="0050761A">
        <w:rPr>
          <w:rFonts w:ascii="Calibri" w:hAnsi="Calibri" w:cs="Calibri"/>
          <w:color w:val="FF0000"/>
          <w:sz w:val="25"/>
          <w:szCs w:val="25"/>
        </w:rPr>
        <w:t>Если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волосы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длинные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собрать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их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в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пучок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и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накрыть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полиэтиленовой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косынкой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>.</w:t>
      </w:r>
    </w:p>
    <w:p w:rsidR="002C5079" w:rsidRPr="0050761A" w:rsidRDefault="00DD1984" w:rsidP="00ED33DD">
      <w:pPr>
        <w:pStyle w:val="a3"/>
        <w:numPr>
          <w:ilvl w:val="0"/>
          <w:numId w:val="3"/>
        </w:numPr>
        <w:rPr>
          <w:rFonts w:ascii="Arial Rounded MT Bold" w:hAnsi="Arial Rounded MT Bold"/>
          <w:color w:val="FF0000"/>
          <w:sz w:val="25"/>
          <w:szCs w:val="25"/>
        </w:rPr>
      </w:pPr>
      <w:r w:rsidRPr="0050761A">
        <w:rPr>
          <w:rFonts w:ascii="Arial Rounded MT Bold" w:hAnsi="Arial Rounded MT Bold"/>
          <w:noProof/>
          <w:color w:val="FF0000"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03C70407" wp14:editId="04F23991">
            <wp:simplePos x="0" y="0"/>
            <wp:positionH relativeFrom="column">
              <wp:posOffset>3707130</wp:posOffset>
            </wp:positionH>
            <wp:positionV relativeFrom="paragraph">
              <wp:posOffset>69215</wp:posOffset>
            </wp:positionV>
            <wp:extent cx="3105150" cy="232918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2fdd47ca2be43d9922ea28a421bce3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5079" w:rsidRPr="0050761A">
        <w:rPr>
          <w:rFonts w:ascii="Calibri" w:hAnsi="Calibri" w:cs="Calibri"/>
          <w:color w:val="FF0000"/>
          <w:sz w:val="25"/>
          <w:szCs w:val="25"/>
        </w:rPr>
        <w:t>Выдержать</w:t>
      </w:r>
      <w:r w:rsidR="002C5079"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="002C5079" w:rsidRPr="0050761A">
        <w:rPr>
          <w:rFonts w:ascii="Calibri" w:hAnsi="Calibri" w:cs="Calibri"/>
          <w:color w:val="FF0000"/>
          <w:sz w:val="25"/>
          <w:szCs w:val="25"/>
        </w:rPr>
        <w:t>экспозицию</w:t>
      </w:r>
      <w:r w:rsidR="002C5079" w:rsidRPr="0050761A">
        <w:rPr>
          <w:rFonts w:ascii="Arial Rounded MT Bold" w:hAnsi="Arial Rounded MT Bold"/>
          <w:color w:val="FF0000"/>
          <w:sz w:val="25"/>
          <w:szCs w:val="25"/>
        </w:rPr>
        <w:t xml:space="preserve">, </w:t>
      </w:r>
      <w:r w:rsidR="002C5079" w:rsidRPr="0050761A">
        <w:rPr>
          <w:rFonts w:ascii="Calibri" w:hAnsi="Calibri" w:cs="Calibri"/>
          <w:color w:val="FF0000"/>
          <w:sz w:val="25"/>
          <w:szCs w:val="25"/>
        </w:rPr>
        <w:t>согласно</w:t>
      </w:r>
      <w:r w:rsidR="002C5079"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="002C5079" w:rsidRPr="0050761A">
        <w:rPr>
          <w:rFonts w:ascii="Calibri" w:hAnsi="Calibri" w:cs="Calibri"/>
          <w:color w:val="FF0000"/>
          <w:sz w:val="25"/>
          <w:szCs w:val="25"/>
        </w:rPr>
        <w:t>рекомендациям</w:t>
      </w:r>
      <w:r w:rsidR="002C5079"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="002C5079" w:rsidRPr="0050761A">
        <w:rPr>
          <w:rFonts w:ascii="Calibri" w:hAnsi="Calibri" w:cs="Calibri"/>
          <w:color w:val="FF0000"/>
          <w:sz w:val="25"/>
          <w:szCs w:val="25"/>
        </w:rPr>
        <w:t>производителя</w:t>
      </w:r>
      <w:r w:rsidR="002C5079"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="002C5079" w:rsidRPr="0050761A">
        <w:rPr>
          <w:rFonts w:ascii="Calibri" w:hAnsi="Calibri" w:cs="Calibri"/>
          <w:color w:val="FF0000"/>
          <w:sz w:val="25"/>
          <w:szCs w:val="25"/>
        </w:rPr>
        <w:t>препарата</w:t>
      </w:r>
      <w:r w:rsidR="002C5079" w:rsidRPr="0050761A">
        <w:rPr>
          <w:rFonts w:ascii="Arial Rounded MT Bold" w:hAnsi="Arial Rounded MT Bold"/>
          <w:color w:val="FF0000"/>
          <w:sz w:val="25"/>
          <w:szCs w:val="25"/>
        </w:rPr>
        <w:t>.</w:t>
      </w:r>
    </w:p>
    <w:p w:rsidR="002C5079" w:rsidRPr="0050761A" w:rsidRDefault="002C5079" w:rsidP="00ED33DD">
      <w:pPr>
        <w:pStyle w:val="a3"/>
        <w:numPr>
          <w:ilvl w:val="0"/>
          <w:numId w:val="3"/>
        </w:numPr>
        <w:rPr>
          <w:rFonts w:ascii="Arial Rounded MT Bold" w:hAnsi="Arial Rounded MT Bold"/>
          <w:color w:val="FF0000"/>
          <w:sz w:val="25"/>
          <w:szCs w:val="25"/>
        </w:rPr>
      </w:pPr>
      <w:r w:rsidRPr="0050761A">
        <w:rPr>
          <w:rFonts w:ascii="Calibri" w:hAnsi="Calibri" w:cs="Calibri"/>
          <w:color w:val="FF0000"/>
          <w:sz w:val="25"/>
          <w:szCs w:val="25"/>
        </w:rPr>
        <w:t>По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истечении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указанного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времени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смыть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средство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теплой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водой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, </w:t>
      </w:r>
      <w:r w:rsidRPr="0050761A">
        <w:rPr>
          <w:rFonts w:ascii="Calibri" w:hAnsi="Calibri" w:cs="Calibri"/>
          <w:color w:val="FF0000"/>
          <w:sz w:val="25"/>
          <w:szCs w:val="25"/>
        </w:rPr>
        <w:t>после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удаления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остатков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препарата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помыть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голову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с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моющим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шампунем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и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ополоснуть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уксусным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раствором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>.</w:t>
      </w:r>
    </w:p>
    <w:p w:rsidR="002C5079" w:rsidRPr="0050761A" w:rsidRDefault="002C5079" w:rsidP="00ED33DD">
      <w:pPr>
        <w:pStyle w:val="a3"/>
        <w:numPr>
          <w:ilvl w:val="0"/>
          <w:numId w:val="3"/>
        </w:numPr>
        <w:rPr>
          <w:rFonts w:ascii="Arial Rounded MT Bold" w:hAnsi="Arial Rounded MT Bold"/>
          <w:color w:val="FF0000"/>
          <w:sz w:val="25"/>
          <w:szCs w:val="25"/>
        </w:rPr>
      </w:pPr>
      <w:r w:rsidRPr="0050761A">
        <w:rPr>
          <w:rFonts w:ascii="Calibri" w:hAnsi="Calibri" w:cs="Calibri"/>
          <w:color w:val="FF0000"/>
          <w:sz w:val="25"/>
          <w:szCs w:val="25"/>
        </w:rPr>
        <w:t>После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нанесения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раствора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уксуса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обвязать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волосы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полиэтиленовой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косынкой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, </w:t>
      </w:r>
      <w:r w:rsidRPr="0050761A">
        <w:rPr>
          <w:rFonts w:ascii="Calibri" w:hAnsi="Calibri" w:cs="Calibri"/>
          <w:color w:val="FF0000"/>
          <w:sz w:val="25"/>
          <w:szCs w:val="25"/>
        </w:rPr>
        <w:t>оставить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их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в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таком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состоянии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на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15-20 </w:t>
      </w:r>
      <w:r w:rsidRPr="0050761A">
        <w:rPr>
          <w:rFonts w:ascii="Calibri" w:hAnsi="Calibri" w:cs="Calibri"/>
          <w:color w:val="FF0000"/>
          <w:sz w:val="25"/>
          <w:szCs w:val="25"/>
        </w:rPr>
        <w:t>минут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>.</w:t>
      </w:r>
    </w:p>
    <w:p w:rsidR="002C5079" w:rsidRPr="0050761A" w:rsidRDefault="00ED33DD" w:rsidP="00ED33DD">
      <w:pPr>
        <w:pStyle w:val="a3"/>
        <w:numPr>
          <w:ilvl w:val="0"/>
          <w:numId w:val="3"/>
        </w:numPr>
        <w:rPr>
          <w:rFonts w:ascii="Arial Rounded MT Bold" w:hAnsi="Arial Rounded MT Bold"/>
          <w:color w:val="FF0000"/>
          <w:sz w:val="25"/>
          <w:szCs w:val="25"/>
        </w:rPr>
      </w:pPr>
      <w:r w:rsidRPr="0050761A">
        <w:rPr>
          <w:rFonts w:ascii="Arial Rounded MT Bold" w:hAnsi="Arial Rounded MT Bold"/>
          <w:noProof/>
          <w:color w:val="FF0000"/>
          <w:sz w:val="25"/>
          <w:szCs w:val="25"/>
        </w:rPr>
        <w:drawing>
          <wp:anchor distT="0" distB="0" distL="114300" distR="114300" simplePos="0" relativeHeight="251660288" behindDoc="0" locked="0" layoutInCell="1" allowOverlap="1" wp14:anchorId="79C0CFE0" wp14:editId="74F3C9AB">
            <wp:simplePos x="0" y="0"/>
            <wp:positionH relativeFrom="column">
              <wp:posOffset>3754755</wp:posOffset>
            </wp:positionH>
            <wp:positionV relativeFrom="paragraph">
              <wp:posOffset>351790</wp:posOffset>
            </wp:positionV>
            <wp:extent cx="3105150" cy="2070100"/>
            <wp:effectExtent l="0" t="0" r="0" b="635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крашивание-от-лореаль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5079" w:rsidRPr="0050761A">
        <w:rPr>
          <w:rFonts w:ascii="Calibri" w:hAnsi="Calibri" w:cs="Calibri"/>
          <w:color w:val="FF0000"/>
          <w:sz w:val="25"/>
          <w:szCs w:val="25"/>
        </w:rPr>
        <w:t>Еще</w:t>
      </w:r>
      <w:r w:rsidR="002C5079"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="002C5079" w:rsidRPr="0050761A">
        <w:rPr>
          <w:rFonts w:ascii="Calibri" w:hAnsi="Calibri" w:cs="Calibri"/>
          <w:color w:val="FF0000"/>
          <w:sz w:val="25"/>
          <w:szCs w:val="25"/>
        </w:rPr>
        <w:t>раз</w:t>
      </w:r>
      <w:r w:rsidR="002C5079"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="002C5079" w:rsidRPr="0050761A">
        <w:rPr>
          <w:rFonts w:ascii="Calibri" w:hAnsi="Calibri" w:cs="Calibri"/>
          <w:color w:val="FF0000"/>
          <w:sz w:val="25"/>
          <w:szCs w:val="25"/>
        </w:rPr>
        <w:t>промыть</w:t>
      </w:r>
      <w:r w:rsidR="002C5079"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="002C5079" w:rsidRPr="0050761A">
        <w:rPr>
          <w:rFonts w:ascii="Calibri" w:hAnsi="Calibri" w:cs="Calibri"/>
          <w:color w:val="FF0000"/>
          <w:sz w:val="25"/>
          <w:szCs w:val="25"/>
        </w:rPr>
        <w:t>волосы</w:t>
      </w:r>
      <w:r w:rsidR="002C5079"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="002C5079" w:rsidRPr="0050761A">
        <w:rPr>
          <w:rFonts w:ascii="Calibri" w:hAnsi="Calibri" w:cs="Calibri"/>
          <w:color w:val="FF0000"/>
          <w:sz w:val="25"/>
          <w:szCs w:val="25"/>
        </w:rPr>
        <w:t>теплой</w:t>
      </w:r>
      <w:r w:rsidR="002C5079"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="002C5079" w:rsidRPr="0050761A">
        <w:rPr>
          <w:rFonts w:ascii="Calibri" w:hAnsi="Calibri" w:cs="Calibri"/>
          <w:color w:val="FF0000"/>
          <w:sz w:val="25"/>
          <w:szCs w:val="25"/>
        </w:rPr>
        <w:t>водой</w:t>
      </w:r>
      <w:r w:rsidR="002C5079"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="002C5079" w:rsidRPr="0050761A">
        <w:rPr>
          <w:rFonts w:ascii="Calibri" w:hAnsi="Calibri" w:cs="Calibri"/>
          <w:color w:val="FF0000"/>
          <w:sz w:val="25"/>
          <w:szCs w:val="25"/>
        </w:rPr>
        <w:t>и</w:t>
      </w:r>
      <w:r w:rsidR="002C5079"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="002C5079" w:rsidRPr="0050761A">
        <w:rPr>
          <w:rFonts w:ascii="Calibri" w:hAnsi="Calibri" w:cs="Calibri"/>
          <w:color w:val="FF0000"/>
          <w:sz w:val="25"/>
          <w:szCs w:val="25"/>
        </w:rPr>
        <w:t>осушить</w:t>
      </w:r>
      <w:r w:rsidR="002C5079"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="002C5079" w:rsidRPr="0050761A">
        <w:rPr>
          <w:rFonts w:ascii="Calibri" w:hAnsi="Calibri" w:cs="Calibri"/>
          <w:color w:val="FF0000"/>
          <w:sz w:val="25"/>
          <w:szCs w:val="25"/>
        </w:rPr>
        <w:t>полотенцем</w:t>
      </w:r>
      <w:r w:rsidR="002C5079" w:rsidRPr="0050761A">
        <w:rPr>
          <w:rFonts w:ascii="Arial Rounded MT Bold" w:hAnsi="Arial Rounded MT Bold"/>
          <w:color w:val="FF0000"/>
          <w:sz w:val="25"/>
          <w:szCs w:val="25"/>
        </w:rPr>
        <w:t>.</w:t>
      </w:r>
      <w:bookmarkStart w:id="0" w:name="_GoBack"/>
      <w:bookmarkEnd w:id="0"/>
    </w:p>
    <w:p w:rsidR="002C5079" w:rsidRPr="0050761A" w:rsidRDefault="002C5079" w:rsidP="00ED33DD">
      <w:pPr>
        <w:pStyle w:val="a3"/>
        <w:numPr>
          <w:ilvl w:val="0"/>
          <w:numId w:val="3"/>
        </w:numPr>
        <w:rPr>
          <w:rFonts w:ascii="Arial Rounded MT Bold" w:hAnsi="Arial Rounded MT Bold"/>
          <w:color w:val="FF0000"/>
          <w:sz w:val="25"/>
          <w:szCs w:val="25"/>
        </w:rPr>
      </w:pPr>
      <w:r w:rsidRPr="0050761A">
        <w:rPr>
          <w:rFonts w:ascii="Calibri" w:hAnsi="Calibri" w:cs="Calibri"/>
          <w:color w:val="FF0000"/>
          <w:sz w:val="25"/>
          <w:szCs w:val="25"/>
        </w:rPr>
        <w:t>Посадить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пациента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на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стул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, </w:t>
      </w:r>
      <w:r w:rsidRPr="0050761A">
        <w:rPr>
          <w:rFonts w:ascii="Calibri" w:hAnsi="Calibri" w:cs="Calibri"/>
          <w:color w:val="FF0000"/>
          <w:sz w:val="25"/>
          <w:szCs w:val="25"/>
        </w:rPr>
        <w:t>разложить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на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полу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бумагу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, </w:t>
      </w:r>
      <w:r w:rsidRPr="0050761A">
        <w:rPr>
          <w:rFonts w:ascii="Calibri" w:hAnsi="Calibri" w:cs="Calibri"/>
          <w:color w:val="FF0000"/>
          <w:sz w:val="25"/>
          <w:szCs w:val="25"/>
        </w:rPr>
        <w:t>чтобы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впоследствии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было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легче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утилизировать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насекомых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. </w:t>
      </w:r>
      <w:r w:rsidRPr="0050761A">
        <w:rPr>
          <w:rFonts w:ascii="Calibri" w:hAnsi="Calibri" w:cs="Calibri"/>
          <w:color w:val="FF0000"/>
          <w:sz w:val="25"/>
          <w:szCs w:val="25"/>
        </w:rPr>
        <w:t>Обязательно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вычесать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мертвых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насекомых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и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гнид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посредством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гребня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с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частыми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зубьями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>.</w:t>
      </w:r>
    </w:p>
    <w:p w:rsidR="002C5079" w:rsidRPr="0050761A" w:rsidRDefault="002C5079" w:rsidP="00ED33DD">
      <w:pPr>
        <w:pStyle w:val="a3"/>
        <w:numPr>
          <w:ilvl w:val="0"/>
          <w:numId w:val="3"/>
        </w:numPr>
        <w:rPr>
          <w:rFonts w:ascii="Arial Rounded MT Bold" w:hAnsi="Arial Rounded MT Bold"/>
          <w:color w:val="FF0000"/>
          <w:sz w:val="25"/>
          <w:szCs w:val="25"/>
        </w:rPr>
      </w:pPr>
      <w:r w:rsidRPr="0050761A">
        <w:rPr>
          <w:rFonts w:ascii="Calibri" w:hAnsi="Calibri" w:cs="Calibri"/>
          <w:color w:val="FF0000"/>
          <w:sz w:val="25"/>
          <w:szCs w:val="25"/>
        </w:rPr>
        <w:t>Периодически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удалять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с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гребня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налипших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паразитов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с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помощью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ватного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тампона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, </w:t>
      </w:r>
      <w:r w:rsidRPr="0050761A">
        <w:rPr>
          <w:rFonts w:ascii="Calibri" w:hAnsi="Calibri" w:cs="Calibri"/>
          <w:color w:val="FF0000"/>
          <w:sz w:val="25"/>
          <w:szCs w:val="25"/>
        </w:rPr>
        <w:t>смоченного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в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спирте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>.</w:t>
      </w:r>
    </w:p>
    <w:p w:rsidR="002C5079" w:rsidRPr="0050761A" w:rsidRDefault="00DD1984" w:rsidP="00ED33DD">
      <w:pPr>
        <w:pStyle w:val="a3"/>
        <w:numPr>
          <w:ilvl w:val="0"/>
          <w:numId w:val="3"/>
        </w:numPr>
        <w:rPr>
          <w:rFonts w:ascii="Arial Rounded MT Bold" w:hAnsi="Arial Rounded MT Bold"/>
          <w:color w:val="FF0000"/>
          <w:sz w:val="25"/>
          <w:szCs w:val="25"/>
        </w:rPr>
      </w:pPr>
      <w:r w:rsidRPr="0050761A">
        <w:rPr>
          <w:rFonts w:ascii="Arial Rounded MT Bold" w:hAnsi="Arial Rounded MT Bold"/>
          <w:noProof/>
          <w:color w:val="FF0000"/>
          <w:sz w:val="25"/>
          <w:szCs w:val="25"/>
        </w:rPr>
        <w:drawing>
          <wp:anchor distT="0" distB="0" distL="114300" distR="114300" simplePos="0" relativeHeight="251662336" behindDoc="0" locked="0" layoutInCell="1" allowOverlap="1" wp14:anchorId="7C556FBD" wp14:editId="74ACACAE">
            <wp:simplePos x="0" y="0"/>
            <wp:positionH relativeFrom="column">
              <wp:posOffset>3754755</wp:posOffset>
            </wp:positionH>
            <wp:positionV relativeFrom="paragraph">
              <wp:posOffset>344805</wp:posOffset>
            </wp:positionV>
            <wp:extent cx="3105150" cy="2070100"/>
            <wp:effectExtent l="0" t="0" r="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ak-vyglyadit-vosh-chelovecheskaya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5079" w:rsidRPr="0050761A">
        <w:rPr>
          <w:rFonts w:ascii="Calibri" w:hAnsi="Calibri" w:cs="Calibri"/>
          <w:color w:val="FF0000"/>
          <w:sz w:val="25"/>
          <w:szCs w:val="25"/>
        </w:rPr>
        <w:t>По</w:t>
      </w:r>
      <w:r w:rsidR="002C5079"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="002C5079" w:rsidRPr="0050761A">
        <w:rPr>
          <w:rFonts w:ascii="Calibri" w:hAnsi="Calibri" w:cs="Calibri"/>
          <w:color w:val="FF0000"/>
          <w:sz w:val="25"/>
          <w:szCs w:val="25"/>
        </w:rPr>
        <w:t>окончании</w:t>
      </w:r>
      <w:r w:rsidR="002C5079"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="002C5079" w:rsidRPr="0050761A">
        <w:rPr>
          <w:rFonts w:ascii="Calibri" w:hAnsi="Calibri" w:cs="Calibri"/>
          <w:color w:val="FF0000"/>
          <w:sz w:val="25"/>
          <w:szCs w:val="25"/>
        </w:rPr>
        <w:t>процедуры</w:t>
      </w:r>
      <w:r w:rsidR="002C5079"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="002C5079" w:rsidRPr="0050761A">
        <w:rPr>
          <w:rFonts w:ascii="Calibri" w:hAnsi="Calibri" w:cs="Calibri"/>
          <w:color w:val="FF0000"/>
          <w:sz w:val="25"/>
          <w:szCs w:val="25"/>
        </w:rPr>
        <w:t>произвести</w:t>
      </w:r>
      <w:r w:rsidR="002C5079"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="002C5079" w:rsidRPr="0050761A">
        <w:rPr>
          <w:rFonts w:ascii="Calibri" w:hAnsi="Calibri" w:cs="Calibri"/>
          <w:color w:val="FF0000"/>
          <w:sz w:val="25"/>
          <w:szCs w:val="25"/>
        </w:rPr>
        <w:t>повторный</w:t>
      </w:r>
      <w:r w:rsidR="002C5079"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="002C5079" w:rsidRPr="0050761A">
        <w:rPr>
          <w:rFonts w:ascii="Calibri" w:hAnsi="Calibri" w:cs="Calibri"/>
          <w:color w:val="FF0000"/>
          <w:sz w:val="25"/>
          <w:szCs w:val="25"/>
        </w:rPr>
        <w:t>осмотр</w:t>
      </w:r>
      <w:r w:rsidR="002C5079"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="002C5079" w:rsidRPr="0050761A">
        <w:rPr>
          <w:rFonts w:ascii="Calibri" w:hAnsi="Calibri" w:cs="Calibri"/>
          <w:color w:val="FF0000"/>
          <w:sz w:val="25"/>
          <w:szCs w:val="25"/>
        </w:rPr>
        <w:t>пациента</w:t>
      </w:r>
      <w:r w:rsidR="002C5079"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="002C5079" w:rsidRPr="0050761A">
        <w:rPr>
          <w:rFonts w:ascii="Calibri" w:hAnsi="Calibri" w:cs="Calibri"/>
          <w:color w:val="FF0000"/>
          <w:sz w:val="25"/>
          <w:szCs w:val="25"/>
        </w:rPr>
        <w:t>и</w:t>
      </w:r>
      <w:r w:rsidR="002C5079"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="002C5079" w:rsidRPr="0050761A">
        <w:rPr>
          <w:rFonts w:ascii="Calibri" w:hAnsi="Calibri" w:cs="Calibri"/>
          <w:color w:val="FF0000"/>
          <w:sz w:val="25"/>
          <w:szCs w:val="25"/>
        </w:rPr>
        <w:t>убедиться</w:t>
      </w:r>
      <w:r w:rsidR="002C5079"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="002C5079" w:rsidRPr="0050761A">
        <w:rPr>
          <w:rFonts w:ascii="Calibri" w:hAnsi="Calibri" w:cs="Calibri"/>
          <w:color w:val="FF0000"/>
          <w:sz w:val="25"/>
          <w:szCs w:val="25"/>
        </w:rPr>
        <w:t>в</w:t>
      </w:r>
      <w:r w:rsidR="002C5079"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="002C5079" w:rsidRPr="0050761A">
        <w:rPr>
          <w:rFonts w:ascii="Calibri" w:hAnsi="Calibri" w:cs="Calibri"/>
          <w:color w:val="FF0000"/>
          <w:sz w:val="25"/>
          <w:szCs w:val="25"/>
        </w:rPr>
        <w:t>отсутствии</w:t>
      </w:r>
      <w:r w:rsidR="002C5079"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="002C5079" w:rsidRPr="0050761A">
        <w:rPr>
          <w:rFonts w:ascii="Calibri" w:hAnsi="Calibri" w:cs="Calibri"/>
          <w:color w:val="FF0000"/>
          <w:sz w:val="25"/>
          <w:szCs w:val="25"/>
        </w:rPr>
        <w:t>вшей</w:t>
      </w:r>
      <w:r w:rsidR="002C5079"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="002C5079" w:rsidRPr="0050761A">
        <w:rPr>
          <w:rFonts w:ascii="Calibri" w:hAnsi="Calibri" w:cs="Calibri"/>
          <w:color w:val="FF0000"/>
          <w:sz w:val="25"/>
          <w:szCs w:val="25"/>
        </w:rPr>
        <w:t>и</w:t>
      </w:r>
      <w:r w:rsidR="002C5079"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="002C5079" w:rsidRPr="0050761A">
        <w:rPr>
          <w:rFonts w:ascii="Calibri" w:hAnsi="Calibri" w:cs="Calibri"/>
          <w:color w:val="FF0000"/>
          <w:sz w:val="25"/>
          <w:szCs w:val="25"/>
        </w:rPr>
        <w:t>гнид</w:t>
      </w:r>
      <w:r w:rsidR="002C5079" w:rsidRPr="0050761A">
        <w:rPr>
          <w:rFonts w:ascii="Arial Rounded MT Bold" w:hAnsi="Arial Rounded MT Bold"/>
          <w:color w:val="FF0000"/>
          <w:sz w:val="25"/>
          <w:szCs w:val="25"/>
        </w:rPr>
        <w:t>.</w:t>
      </w:r>
    </w:p>
    <w:p w:rsidR="002C5079" w:rsidRPr="0050761A" w:rsidRDefault="002C5079" w:rsidP="00ED33DD">
      <w:pPr>
        <w:pStyle w:val="a3"/>
        <w:numPr>
          <w:ilvl w:val="0"/>
          <w:numId w:val="3"/>
        </w:numPr>
        <w:rPr>
          <w:rFonts w:ascii="Arial Rounded MT Bold" w:hAnsi="Arial Rounded MT Bold"/>
          <w:color w:val="FF0000"/>
          <w:sz w:val="25"/>
          <w:szCs w:val="25"/>
        </w:rPr>
      </w:pPr>
      <w:r w:rsidRPr="0050761A">
        <w:rPr>
          <w:rFonts w:ascii="Calibri" w:hAnsi="Calibri" w:cs="Calibri"/>
          <w:color w:val="FF0000"/>
          <w:sz w:val="25"/>
          <w:szCs w:val="25"/>
        </w:rPr>
        <w:t>При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необходимости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назначается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повторная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обработка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волос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при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 xml:space="preserve"> </w:t>
      </w:r>
      <w:r w:rsidRPr="0050761A">
        <w:rPr>
          <w:rFonts w:ascii="Calibri" w:hAnsi="Calibri" w:cs="Calibri"/>
          <w:color w:val="FF0000"/>
          <w:sz w:val="25"/>
          <w:szCs w:val="25"/>
        </w:rPr>
        <w:t>педикулезе</w:t>
      </w:r>
      <w:r w:rsidRPr="0050761A">
        <w:rPr>
          <w:rFonts w:ascii="Arial Rounded MT Bold" w:hAnsi="Arial Rounded MT Bold"/>
          <w:color w:val="FF0000"/>
          <w:sz w:val="25"/>
          <w:szCs w:val="25"/>
        </w:rPr>
        <w:t>.</w:t>
      </w:r>
    </w:p>
    <w:p w:rsidR="00E71354" w:rsidRPr="0050761A" w:rsidRDefault="00E71354" w:rsidP="002C5079">
      <w:pPr>
        <w:rPr>
          <w:color w:val="FF0000"/>
          <w:sz w:val="25"/>
          <w:szCs w:val="25"/>
        </w:rPr>
      </w:pPr>
    </w:p>
    <w:sectPr w:rsidR="00E71354" w:rsidRPr="0050761A" w:rsidSect="00191CBA">
      <w:type w:val="continuous"/>
      <w:pgSz w:w="11906" w:h="16838"/>
      <w:pgMar w:top="0" w:right="850" w:bottom="113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73215"/>
    <w:multiLevelType w:val="hybridMultilevel"/>
    <w:tmpl w:val="526C5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85298"/>
    <w:multiLevelType w:val="hybridMultilevel"/>
    <w:tmpl w:val="E10628C2"/>
    <w:lvl w:ilvl="0" w:tplc="F1284E0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92278F" w:themeColor="accen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D6F86"/>
    <w:multiLevelType w:val="hybridMultilevel"/>
    <w:tmpl w:val="83C82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22"/>
    <w:rsid w:val="00191CBA"/>
    <w:rsid w:val="00280722"/>
    <w:rsid w:val="002C5079"/>
    <w:rsid w:val="0050761A"/>
    <w:rsid w:val="00DD1984"/>
    <w:rsid w:val="00E71354"/>
    <w:rsid w:val="00ED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AFB1B-97AE-49A4-871F-1304CBDD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61A"/>
  </w:style>
  <w:style w:type="paragraph" w:styleId="1">
    <w:name w:val="heading 1"/>
    <w:basedOn w:val="a"/>
    <w:next w:val="a"/>
    <w:link w:val="10"/>
    <w:uiPriority w:val="9"/>
    <w:qFormat/>
    <w:rsid w:val="0050761A"/>
    <w:pPr>
      <w:keepNext/>
      <w:keepLines/>
      <w:pBdr>
        <w:bottom w:val="single" w:sz="4" w:space="2" w:color="9B57D3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61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9B57D3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1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52EB0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1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4E1F76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1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752EB0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1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4E1F76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1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4E1F76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1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4E1F76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1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E1F76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761A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761A"/>
    <w:rPr>
      <w:rFonts w:asciiTheme="majorHAnsi" w:eastAsiaTheme="majorEastAsia" w:hAnsiTheme="majorHAnsi" w:cstheme="majorBidi"/>
      <w:color w:val="9B57D3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50761A"/>
    <w:rPr>
      <w:rFonts w:asciiTheme="majorHAnsi" w:eastAsiaTheme="majorEastAsia" w:hAnsiTheme="majorHAnsi" w:cstheme="majorBidi"/>
      <w:color w:val="752EB0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50761A"/>
    <w:rPr>
      <w:rFonts w:asciiTheme="majorHAnsi" w:eastAsiaTheme="majorEastAsia" w:hAnsiTheme="majorHAnsi" w:cstheme="majorBidi"/>
      <w:i/>
      <w:iCs/>
      <w:color w:val="4E1F76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0761A"/>
    <w:rPr>
      <w:rFonts w:asciiTheme="majorHAnsi" w:eastAsiaTheme="majorEastAsia" w:hAnsiTheme="majorHAnsi" w:cstheme="majorBidi"/>
      <w:color w:val="752EB0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0761A"/>
    <w:rPr>
      <w:rFonts w:asciiTheme="majorHAnsi" w:eastAsiaTheme="majorEastAsia" w:hAnsiTheme="majorHAnsi" w:cstheme="majorBidi"/>
      <w:i/>
      <w:iCs/>
      <w:color w:val="4E1F76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0761A"/>
    <w:rPr>
      <w:rFonts w:asciiTheme="majorHAnsi" w:eastAsiaTheme="majorEastAsia" w:hAnsiTheme="majorHAnsi" w:cstheme="majorBidi"/>
      <w:b/>
      <w:bCs/>
      <w:color w:val="4E1F76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50761A"/>
    <w:rPr>
      <w:rFonts w:asciiTheme="majorHAnsi" w:eastAsiaTheme="majorEastAsia" w:hAnsiTheme="majorHAnsi" w:cstheme="majorBidi"/>
      <w:color w:val="4E1F76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50761A"/>
    <w:rPr>
      <w:rFonts w:asciiTheme="majorHAnsi" w:eastAsiaTheme="majorEastAsia" w:hAnsiTheme="majorHAnsi" w:cstheme="majorBidi"/>
      <w:i/>
      <w:iCs/>
      <w:color w:val="4E1F76" w:themeColor="accent2" w:themeShade="80"/>
      <w:sz w:val="22"/>
      <w:szCs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50761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50761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6">
    <w:name w:val="Название Знак"/>
    <w:basedOn w:val="a0"/>
    <w:link w:val="a5"/>
    <w:uiPriority w:val="10"/>
    <w:rsid w:val="0050761A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7">
    <w:name w:val="Subtitle"/>
    <w:basedOn w:val="a"/>
    <w:next w:val="a"/>
    <w:link w:val="a8"/>
    <w:uiPriority w:val="11"/>
    <w:qFormat/>
    <w:rsid w:val="0050761A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50761A"/>
    <w:rPr>
      <w:caps/>
      <w:color w:val="404040" w:themeColor="text1" w:themeTint="BF"/>
      <w:spacing w:val="20"/>
      <w:sz w:val="28"/>
      <w:szCs w:val="28"/>
    </w:rPr>
  </w:style>
  <w:style w:type="character" w:styleId="a9">
    <w:name w:val="Strong"/>
    <w:basedOn w:val="a0"/>
    <w:uiPriority w:val="22"/>
    <w:qFormat/>
    <w:rsid w:val="0050761A"/>
    <w:rPr>
      <w:b/>
      <w:bCs/>
    </w:rPr>
  </w:style>
  <w:style w:type="character" w:styleId="aa">
    <w:name w:val="Emphasis"/>
    <w:basedOn w:val="a0"/>
    <w:uiPriority w:val="20"/>
    <w:qFormat/>
    <w:rsid w:val="0050761A"/>
    <w:rPr>
      <w:i/>
      <w:iCs/>
      <w:color w:val="000000" w:themeColor="text1"/>
    </w:rPr>
  </w:style>
  <w:style w:type="paragraph" w:styleId="ab">
    <w:name w:val="No Spacing"/>
    <w:uiPriority w:val="1"/>
    <w:qFormat/>
    <w:rsid w:val="0050761A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0761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0761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50761A"/>
    <w:pPr>
      <w:pBdr>
        <w:top w:val="single" w:sz="24" w:space="4" w:color="9B57D3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50761A"/>
    <w:rPr>
      <w:rFonts w:asciiTheme="majorHAnsi" w:eastAsiaTheme="majorEastAsia" w:hAnsiTheme="majorHAnsi" w:cstheme="majorBidi"/>
      <w:sz w:val="24"/>
      <w:szCs w:val="24"/>
    </w:rPr>
  </w:style>
  <w:style w:type="character" w:styleId="ae">
    <w:name w:val="Subtle Emphasis"/>
    <w:basedOn w:val="a0"/>
    <w:uiPriority w:val="19"/>
    <w:qFormat/>
    <w:rsid w:val="0050761A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50761A"/>
    <w:rPr>
      <w:b/>
      <w:bCs/>
      <w:i/>
      <w:iCs/>
      <w:caps w:val="0"/>
      <w:smallCaps w:val="0"/>
      <w:strike w:val="0"/>
      <w:dstrike w:val="0"/>
      <w:color w:val="9B57D3" w:themeColor="accent2"/>
    </w:rPr>
  </w:style>
  <w:style w:type="character" w:styleId="af0">
    <w:name w:val="Subtle Reference"/>
    <w:basedOn w:val="a0"/>
    <w:uiPriority w:val="31"/>
    <w:qFormat/>
    <w:rsid w:val="0050761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50761A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50761A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50761A"/>
    <w:pPr>
      <w:outlineLvl w:val="9"/>
    </w:pPr>
  </w:style>
  <w:style w:type="paragraph" w:styleId="af4">
    <w:name w:val="List Paragraph"/>
    <w:basedOn w:val="a"/>
    <w:uiPriority w:val="34"/>
    <w:qFormat/>
    <w:rsid w:val="00DD1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Фиолетовый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14C15-52B5-475A-BD67-17CCBBAD6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2020-12-06T17:28:00Z</dcterms:created>
  <dcterms:modified xsi:type="dcterms:W3CDTF">2020-12-06T18:35:00Z</dcterms:modified>
</cp:coreProperties>
</file>