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8D" w:rsidRDefault="0097048D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Ф. И. О.:  </w:t>
      </w:r>
    </w:p>
    <w:p w:rsidR="0097048D" w:rsidRDefault="008152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Возраст:  </w:t>
      </w:r>
    </w:p>
    <w:p w:rsidR="0097048D" w:rsidRDefault="008152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Пол: </w:t>
      </w:r>
    </w:p>
    <w:p w:rsidR="0097048D" w:rsidRDefault="008152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Место жительства: </w:t>
      </w:r>
    </w:p>
    <w:p w:rsidR="0097048D" w:rsidRDefault="008152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Профессия: </w:t>
      </w:r>
    </w:p>
    <w:p w:rsidR="0097048D" w:rsidRDefault="008152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Дата </w:t>
      </w:r>
      <w:proofErr w:type="spellStart"/>
      <w:r>
        <w:rPr>
          <w:rFonts w:ascii="Times New Roman CYR" w:hAnsi="Times New Roman CYR" w:cs="Times New Roman CYR"/>
        </w:rPr>
        <w:t>курации</w:t>
      </w:r>
      <w:proofErr w:type="spellEnd"/>
      <w:r>
        <w:rPr>
          <w:rFonts w:ascii="Times New Roman CYR" w:hAnsi="Times New Roman CYR" w:cs="Times New Roman CYR"/>
        </w:rPr>
        <w:t xml:space="preserve">: 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Расспрос.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Жалобы больного на день </w:t>
      </w: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курации</w:t>
      </w:r>
      <w:proofErr w:type="spellEnd"/>
      <w:r>
        <w:rPr>
          <w:rFonts w:ascii="Times New Roman CYR" w:hAnsi="Times New Roman CYR" w:cs="Times New Roman CYR"/>
          <w:b/>
          <w:bCs/>
          <w:i/>
          <w:iCs/>
        </w:rPr>
        <w:t>:</w:t>
      </w:r>
    </w:p>
    <w:p w:rsidR="0097048D" w:rsidRDefault="0097048D" w:rsidP="00B11B6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образование чешуек на коже носогубного треугольника;</w:t>
      </w:r>
    </w:p>
    <w:p w:rsidR="0097048D" w:rsidRDefault="0097048D" w:rsidP="00B11B6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зуд;</w:t>
      </w:r>
    </w:p>
    <w:p w:rsidR="0097048D" w:rsidRDefault="0097048D" w:rsidP="00B11B6E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</w:rPr>
        <w:t>На трещинки в области губ;</w:t>
      </w: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Anamnesis</w:t>
      </w:r>
      <w:proofErr w:type="spellEnd"/>
      <w:r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vitae</w:t>
      </w:r>
      <w:proofErr w:type="spellEnd"/>
      <w:r>
        <w:rPr>
          <w:rFonts w:ascii="Times New Roman CYR" w:hAnsi="Times New Roman CYR" w:cs="Times New Roman CYR"/>
          <w:b/>
          <w:bCs/>
          <w:i/>
          <w:iCs/>
        </w:rPr>
        <w:t>.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Наследственных заболеваний нет.</w:t>
      </w:r>
    </w:p>
    <w:p w:rsidR="0097048D" w:rsidRDefault="0097048D" w:rsidP="00B11B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Отец практически здоров. </w:t>
      </w:r>
      <w:proofErr w:type="gramStart"/>
      <w:r>
        <w:rPr>
          <w:rFonts w:ascii="Times New Roman CYR" w:hAnsi="Times New Roman CYR" w:cs="Times New Roman CYR"/>
        </w:rPr>
        <w:t>Мать  практически</w:t>
      </w:r>
      <w:proofErr w:type="gramEnd"/>
      <w:r>
        <w:rPr>
          <w:rFonts w:ascii="Times New Roman CYR" w:hAnsi="Times New Roman CYR" w:cs="Times New Roman CYR"/>
        </w:rPr>
        <w:t xml:space="preserve"> здорова.</w:t>
      </w:r>
    </w:p>
    <w:p w:rsidR="0097048D" w:rsidRDefault="0097048D" w:rsidP="00B11B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Дочка практически здорова.</w:t>
      </w:r>
    </w:p>
    <w:p w:rsidR="0097048D" w:rsidRDefault="0097048D" w:rsidP="00B11B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Жилищные условия удовлетворительные.</w:t>
      </w:r>
    </w:p>
    <w:p w:rsidR="0097048D" w:rsidRDefault="0097048D" w:rsidP="00B11B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Диеты  не</w:t>
      </w:r>
      <w:proofErr w:type="gramEnd"/>
      <w:r>
        <w:rPr>
          <w:rFonts w:ascii="Times New Roman CYR" w:hAnsi="Times New Roman CYR" w:cs="Times New Roman CYR"/>
        </w:rPr>
        <w:t xml:space="preserve"> соблюдала. Аллергия на губную помаду.</w:t>
      </w:r>
    </w:p>
    <w:p w:rsidR="0097048D" w:rsidRDefault="0097048D" w:rsidP="00B11B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Перенесённые заболевания: </w:t>
      </w:r>
      <w:proofErr w:type="spellStart"/>
      <w:r>
        <w:rPr>
          <w:rFonts w:ascii="Times New Roman CYR" w:hAnsi="Times New Roman CYR" w:cs="Times New Roman CYR"/>
        </w:rPr>
        <w:t>аппендэктомия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холецистэктомию</w:t>
      </w:r>
      <w:proofErr w:type="spellEnd"/>
      <w:r>
        <w:rPr>
          <w:rFonts w:ascii="Times New Roman CYR" w:hAnsi="Times New Roman CYR" w:cs="Times New Roman CYR"/>
        </w:rPr>
        <w:t xml:space="preserve"> в 1995 году.</w:t>
      </w:r>
    </w:p>
    <w:p w:rsidR="0097048D" w:rsidRDefault="0097048D" w:rsidP="00B11B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Вредные привычки: курит с 19 лет по пачке в день.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                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Anamnesis</w:t>
      </w:r>
      <w:proofErr w:type="spellEnd"/>
      <w:r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morbi</w:t>
      </w:r>
      <w:proofErr w:type="spellEnd"/>
      <w:r>
        <w:rPr>
          <w:rFonts w:ascii="Times New Roman CYR" w:hAnsi="Times New Roman CYR" w:cs="Times New Roman CYR"/>
          <w:b/>
          <w:bCs/>
          <w:i/>
          <w:iCs/>
        </w:rPr>
        <w:t>.</w:t>
      </w:r>
    </w:p>
    <w:p w:rsidR="0097048D" w:rsidRDefault="009704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сентябре 2006 года после использования новой губной помады, </w:t>
      </w:r>
      <w:proofErr w:type="gramStart"/>
      <w:r>
        <w:rPr>
          <w:rFonts w:ascii="Times New Roman CYR" w:hAnsi="Times New Roman CYR" w:cs="Times New Roman CYR"/>
        </w:rPr>
        <w:t>появились  пузырьки</w:t>
      </w:r>
      <w:proofErr w:type="gramEnd"/>
      <w:r>
        <w:rPr>
          <w:rFonts w:ascii="Times New Roman CYR" w:hAnsi="Times New Roman CYR" w:cs="Times New Roman CYR"/>
        </w:rPr>
        <w:t xml:space="preserve"> на губах, покраснение и зуд кожи вокруг рта, с последующим распространением реакции кожных покровов в виде отека, покраснения и зуда от подбородка до нижнего века. </w:t>
      </w:r>
      <w:proofErr w:type="gramStart"/>
      <w:r>
        <w:rPr>
          <w:rFonts w:ascii="Times New Roman CYR" w:hAnsi="Times New Roman CYR" w:cs="Times New Roman CYR"/>
        </w:rPr>
        <w:t>Лечилась  амбулаторно</w:t>
      </w:r>
      <w:proofErr w:type="gramEnd"/>
      <w:r>
        <w:rPr>
          <w:rFonts w:ascii="Times New Roman CYR" w:hAnsi="Times New Roman CYR" w:cs="Times New Roman CYR"/>
        </w:rPr>
        <w:t xml:space="preserve"> (принимала </w:t>
      </w:r>
      <w:proofErr w:type="spellStart"/>
      <w:r>
        <w:rPr>
          <w:rFonts w:ascii="Times New Roman CYR" w:hAnsi="Times New Roman CYR" w:cs="Times New Roman CYR"/>
        </w:rPr>
        <w:t>кларидол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элоком</w:t>
      </w:r>
      <w:proofErr w:type="spellEnd"/>
      <w:r>
        <w:rPr>
          <w:rFonts w:ascii="Times New Roman CYR" w:hAnsi="Times New Roman CYR" w:cs="Times New Roman CYR"/>
        </w:rPr>
        <w:t xml:space="preserve">, остальные препараты не помнит), с положительным эффектом, но полного выздоровления не произошло, осталась шелушение и сухость кожи . С наступлением холодов состояние ухудшилось, появилось воспаление на губах и в области носогубного треугольника. Обратилась за консультацией в клинику кожных болезней и венерологии им И.М.Сеченова. 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 w:rsidP="00B11B6E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Объективное  исследование</w:t>
      </w:r>
      <w:proofErr w:type="gramEnd"/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Сознание ясное. Положение активное. Общее состояние удовлетворительное. Телосложение </w:t>
      </w:r>
      <w:proofErr w:type="spellStart"/>
      <w:r>
        <w:rPr>
          <w:rFonts w:ascii="Times New Roman CYR" w:hAnsi="Times New Roman CYR" w:cs="Times New Roman CYR"/>
        </w:rPr>
        <w:t>нормостеническое</w:t>
      </w:r>
      <w:proofErr w:type="spellEnd"/>
      <w:r>
        <w:rPr>
          <w:rFonts w:ascii="Times New Roman CYR" w:hAnsi="Times New Roman CYR" w:cs="Times New Roman CYR"/>
        </w:rPr>
        <w:t xml:space="preserve">. </w:t>
      </w: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Кожные покровы бледно-красной окраски, наблюдается сыпь в виде эритемы без четких границ, розово-красного цвета, умеренный зуд.</w:t>
      </w: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Оволосение</w:t>
      </w:r>
      <w:proofErr w:type="spellEnd"/>
      <w:r>
        <w:rPr>
          <w:rFonts w:ascii="Times New Roman CYR" w:hAnsi="Times New Roman CYR" w:cs="Times New Roman CYR"/>
        </w:rPr>
        <w:t xml:space="preserve"> по женскому типу.</w:t>
      </w: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Подкожно жировая клетчатка развита в норме.</w:t>
      </w: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Лимфатические узлы не пальпируются, в месте проекции болезненностей нет.</w:t>
      </w: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Мышечная система развита умеренно, при пальпации болезненности нет.</w:t>
      </w: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Строение костной системы и суставов без изменений.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Status</w:t>
      </w:r>
      <w:proofErr w:type="spellEnd"/>
      <w:r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localis</w:t>
      </w:r>
      <w:proofErr w:type="spellEnd"/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Поражение кожи хронического воспалительного характера. Сыпь обильная. Локализуется на губах и щеках, тело и конечности свободны от высыпаний. Сыпь симметрична, полиморфна, представлена чешуйками, трещинами. Поверхность шероховатая, покрыта обильным количеством чешуек, серо-белого цвета. Кожа гиперемирована, имеет розово-</w:t>
      </w:r>
      <w:proofErr w:type="gramStart"/>
      <w:r>
        <w:rPr>
          <w:rFonts w:ascii="Times New Roman CYR" w:hAnsi="Times New Roman CYR" w:cs="Times New Roman CYR"/>
        </w:rPr>
        <w:t>красный  цвет</w:t>
      </w:r>
      <w:proofErr w:type="gramEnd"/>
      <w:r>
        <w:rPr>
          <w:rFonts w:ascii="Times New Roman CYR" w:hAnsi="Times New Roman CYR" w:cs="Times New Roman CYR"/>
        </w:rPr>
        <w:t xml:space="preserve">.  Отмечается наличие </w:t>
      </w:r>
      <w:proofErr w:type="spellStart"/>
      <w:r>
        <w:rPr>
          <w:rFonts w:ascii="Times New Roman CYR" w:hAnsi="Times New Roman CYR" w:cs="Times New Roman CYR"/>
        </w:rPr>
        <w:t>микроэрозий</w:t>
      </w:r>
      <w:proofErr w:type="spellEnd"/>
      <w:r>
        <w:rPr>
          <w:rFonts w:ascii="Times New Roman CYR" w:hAnsi="Times New Roman CYR" w:cs="Times New Roman CYR"/>
        </w:rPr>
        <w:t xml:space="preserve">, корочек. Ногтевые пластинки не утолщены, </w:t>
      </w:r>
      <w:proofErr w:type="gramStart"/>
      <w:r>
        <w:rPr>
          <w:rFonts w:ascii="Times New Roman CYR" w:hAnsi="Times New Roman CYR" w:cs="Times New Roman CYR"/>
        </w:rPr>
        <w:t>нормальной  окраски</w:t>
      </w:r>
      <w:proofErr w:type="gramEnd"/>
      <w:r>
        <w:rPr>
          <w:rFonts w:ascii="Times New Roman CYR" w:hAnsi="Times New Roman CYR" w:cs="Times New Roman CYR"/>
        </w:rPr>
        <w:t xml:space="preserve">. Слизистые оболочки, волосы </w:t>
      </w:r>
      <w:proofErr w:type="gramStart"/>
      <w:r>
        <w:rPr>
          <w:rFonts w:ascii="Times New Roman CYR" w:hAnsi="Times New Roman CYR" w:cs="Times New Roman CYR"/>
        </w:rPr>
        <w:t>не  поражены</w:t>
      </w:r>
      <w:proofErr w:type="gramEnd"/>
      <w:r>
        <w:rPr>
          <w:rFonts w:ascii="Times New Roman CYR" w:hAnsi="Times New Roman CYR" w:cs="Times New Roman CYR"/>
        </w:rPr>
        <w:t>.</w:t>
      </w:r>
    </w:p>
    <w:p w:rsidR="0097048D" w:rsidRDefault="0097048D" w:rsidP="00B1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Субъективно: </w:t>
      </w:r>
      <w:proofErr w:type="gramStart"/>
      <w:r>
        <w:rPr>
          <w:rFonts w:ascii="Times New Roman CYR" w:hAnsi="Times New Roman CYR" w:cs="Times New Roman CYR"/>
        </w:rPr>
        <w:t>умеренный  зуд</w:t>
      </w:r>
      <w:proofErr w:type="gramEnd"/>
      <w:r>
        <w:rPr>
          <w:rFonts w:ascii="Times New Roman CYR" w:hAnsi="Times New Roman CYR" w:cs="Times New Roman CYR"/>
        </w:rPr>
        <w:t xml:space="preserve">  в  области   высыпания. 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7048D" w:rsidRDefault="009704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Дополнительные лабораторные исследования.</w:t>
      </w: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Анализ мочи в норме.</w:t>
      </w: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HBS </w:t>
      </w:r>
      <w:proofErr w:type="spellStart"/>
      <w:r>
        <w:rPr>
          <w:rFonts w:ascii="Times New Roman CYR" w:hAnsi="Times New Roman CYR" w:cs="Times New Roman CYR"/>
        </w:rPr>
        <w:t>Ag</w:t>
      </w:r>
      <w:proofErr w:type="spellEnd"/>
      <w:r>
        <w:rPr>
          <w:rFonts w:ascii="Times New Roman CYR" w:hAnsi="Times New Roman CYR" w:cs="Times New Roman CYR"/>
        </w:rPr>
        <w:t xml:space="preserve">, HCV </w:t>
      </w:r>
      <w:proofErr w:type="spellStart"/>
      <w:r>
        <w:rPr>
          <w:rFonts w:ascii="Times New Roman CYR" w:hAnsi="Times New Roman CYR" w:cs="Times New Roman CYR"/>
        </w:rPr>
        <w:t>Ag</w:t>
      </w:r>
      <w:proofErr w:type="spellEnd"/>
      <w:r>
        <w:rPr>
          <w:rFonts w:ascii="Times New Roman CYR" w:hAnsi="Times New Roman CYR" w:cs="Times New Roman CYR"/>
        </w:rPr>
        <w:t xml:space="preserve"> – отрицательны.</w:t>
      </w: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Реакция </w:t>
      </w:r>
      <w:proofErr w:type="spellStart"/>
      <w:r>
        <w:rPr>
          <w:rFonts w:ascii="Times New Roman CYR" w:hAnsi="Times New Roman CYR" w:cs="Times New Roman CYR"/>
        </w:rPr>
        <w:t>Вассермана</w:t>
      </w:r>
      <w:proofErr w:type="spellEnd"/>
      <w:r>
        <w:rPr>
          <w:rFonts w:ascii="Times New Roman CYR" w:hAnsi="Times New Roman CYR" w:cs="Times New Roman CYR"/>
        </w:rPr>
        <w:t xml:space="preserve"> – отрицательна.</w:t>
      </w: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Реакция на ВИЧ – отрицательна.</w:t>
      </w: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Клинический анализ крови в норме.</w:t>
      </w:r>
    </w:p>
    <w:p w:rsidR="0097048D" w:rsidRDefault="009704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Диагноз и </w:t>
      </w:r>
      <w:proofErr w:type="gramStart"/>
      <w:r>
        <w:rPr>
          <w:rFonts w:ascii="Times New Roman CYR" w:hAnsi="Times New Roman CYR" w:cs="Times New Roman CYR"/>
          <w:b/>
          <w:bCs/>
          <w:i/>
          <w:iCs/>
        </w:rPr>
        <w:t>его  обоснование</w:t>
      </w:r>
      <w:proofErr w:type="gramEnd"/>
      <w:r>
        <w:rPr>
          <w:rFonts w:ascii="Times New Roman CYR" w:hAnsi="Times New Roman CYR" w:cs="Times New Roman CYR"/>
          <w:b/>
          <w:bCs/>
          <w:i/>
          <w:iCs/>
        </w:rPr>
        <w:t>.</w:t>
      </w:r>
    </w:p>
    <w:p w:rsidR="0097048D" w:rsidRDefault="009704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основании </w:t>
      </w:r>
    </w:p>
    <w:p w:rsidR="0097048D" w:rsidRDefault="009704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Жалоб: на высыпания, </w:t>
      </w:r>
      <w:proofErr w:type="gramStart"/>
      <w:r>
        <w:rPr>
          <w:rFonts w:ascii="Times New Roman CYR" w:hAnsi="Times New Roman CYR" w:cs="Times New Roman CYR"/>
        </w:rPr>
        <w:t>покраснения  и</w:t>
      </w:r>
      <w:proofErr w:type="gramEnd"/>
      <w:r>
        <w:rPr>
          <w:rFonts w:ascii="Times New Roman CYR" w:hAnsi="Times New Roman CYR" w:cs="Times New Roman CYR"/>
        </w:rPr>
        <w:t xml:space="preserve">  кожный зуд;</w:t>
      </w:r>
    </w:p>
    <w:p w:rsidR="0097048D" w:rsidRDefault="009704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Объективного исследования кожных </w:t>
      </w:r>
      <w:proofErr w:type="gramStart"/>
      <w:r>
        <w:rPr>
          <w:rFonts w:ascii="Times New Roman CYR" w:hAnsi="Times New Roman CYR" w:cs="Times New Roman CYR"/>
        </w:rPr>
        <w:t>покровов;.</w:t>
      </w:r>
      <w:proofErr w:type="gramEnd"/>
    </w:p>
    <w:p w:rsidR="0097048D" w:rsidRDefault="0097048D" w:rsidP="00B11B6E">
      <w:pPr>
        <w:widowControl w:val="0"/>
        <w:numPr>
          <w:ilvl w:val="0"/>
          <w:numId w:val="3"/>
        </w:numPr>
        <w:tabs>
          <w:tab w:val="left" w:pos="1192"/>
        </w:tabs>
        <w:autoSpaceDE w:val="0"/>
        <w:autoSpaceDN w:val="0"/>
        <w:adjustRightInd w:val="0"/>
        <w:spacing w:line="360" w:lineRule="auto"/>
        <w:ind w:left="1192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Наличие чешуек серо-белого цвета, трещинок </w:t>
      </w:r>
    </w:p>
    <w:p w:rsidR="0097048D" w:rsidRDefault="0097048D" w:rsidP="00B11B6E">
      <w:pPr>
        <w:widowControl w:val="0"/>
        <w:numPr>
          <w:ilvl w:val="0"/>
          <w:numId w:val="3"/>
        </w:numPr>
        <w:tabs>
          <w:tab w:val="left" w:pos="1192"/>
        </w:tabs>
        <w:autoSpaceDE w:val="0"/>
        <w:autoSpaceDN w:val="0"/>
        <w:adjustRightInd w:val="0"/>
        <w:spacing w:line="360" w:lineRule="auto"/>
        <w:ind w:left="1192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Гиперемия кожных покровов</w:t>
      </w:r>
    </w:p>
    <w:p w:rsidR="0097048D" w:rsidRDefault="0097048D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можно поставить диагноз:</w:t>
      </w:r>
    </w:p>
    <w:p w:rsidR="0097048D" w:rsidRDefault="009704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Аллергический дерматит.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</w:rPr>
        <w:t>Дифференциальный диагноз:</w:t>
      </w:r>
      <w:r>
        <w:rPr>
          <w:rFonts w:ascii="Times New Roman CYR" w:hAnsi="Times New Roman CYR" w:cs="Times New Roman CYR"/>
        </w:rPr>
        <w:t xml:space="preserve"> проводится с истинной экземой, </w:t>
      </w:r>
      <w:proofErr w:type="spellStart"/>
      <w:r>
        <w:rPr>
          <w:rFonts w:ascii="Times New Roman CYR" w:hAnsi="Times New Roman CYR" w:cs="Times New Roman CYR"/>
        </w:rPr>
        <w:t>токсидермией</w:t>
      </w:r>
      <w:proofErr w:type="spellEnd"/>
      <w:r>
        <w:rPr>
          <w:rFonts w:ascii="Times New Roman CYR" w:hAnsi="Times New Roman CYR" w:cs="Times New Roman CYR"/>
        </w:rPr>
        <w:t>, псориазом, микозами.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7048D" w:rsidRDefault="0097048D" w:rsidP="00B11B6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Лечение, его обоснование.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Лечение аллергического дерматита комплексное включает общую </w:t>
      </w:r>
      <w:proofErr w:type="gramStart"/>
      <w:r>
        <w:rPr>
          <w:rFonts w:ascii="Times New Roman CYR" w:hAnsi="Times New Roman CYR" w:cs="Times New Roman CYR"/>
        </w:rPr>
        <w:t>и  местную</w:t>
      </w:r>
      <w:proofErr w:type="gramEnd"/>
      <w:r>
        <w:rPr>
          <w:rFonts w:ascii="Times New Roman CYR" w:hAnsi="Times New Roman CYR" w:cs="Times New Roman CYR"/>
        </w:rPr>
        <w:t xml:space="preserve"> терапию.</w:t>
      </w:r>
    </w:p>
    <w:p w:rsidR="0097048D" w:rsidRDefault="0097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Комплексное:</w:t>
      </w:r>
    </w:p>
    <w:p w:rsidR="0097048D" w:rsidRDefault="0097048D" w:rsidP="00B11B6E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Седативные средства, транквилизаторы, нейролептики, антидепрессанты, </w:t>
      </w:r>
      <w:proofErr w:type="spellStart"/>
      <w:r>
        <w:rPr>
          <w:rFonts w:ascii="Times New Roman CYR" w:hAnsi="Times New Roman CYR" w:cs="Times New Roman CYR"/>
        </w:rPr>
        <w:t>ганглиоблокаторы</w:t>
      </w:r>
      <w:proofErr w:type="spellEnd"/>
      <w:r>
        <w:rPr>
          <w:rFonts w:ascii="Times New Roman CYR" w:hAnsi="Times New Roman CYR" w:cs="Times New Roman CYR"/>
        </w:rPr>
        <w:t xml:space="preserve"> – экстракт валерианы, настойка пустырника, седуксен, амитриптилин, </w:t>
      </w:r>
      <w:proofErr w:type="spellStart"/>
      <w:r>
        <w:rPr>
          <w:rFonts w:ascii="Times New Roman CYR" w:hAnsi="Times New Roman CYR" w:cs="Times New Roman CYR"/>
        </w:rPr>
        <w:t>аминазин</w:t>
      </w:r>
      <w:proofErr w:type="spellEnd"/>
      <w:r>
        <w:rPr>
          <w:rFonts w:ascii="Times New Roman CYR" w:hAnsi="Times New Roman CYR" w:cs="Times New Roman CYR"/>
        </w:rPr>
        <w:t>.</w:t>
      </w:r>
    </w:p>
    <w:p w:rsidR="0097048D" w:rsidRDefault="0097048D" w:rsidP="00B11B6E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Гипосенсибилизирующая</w:t>
      </w:r>
      <w:proofErr w:type="spellEnd"/>
      <w:r>
        <w:rPr>
          <w:rFonts w:ascii="Times New Roman CYR" w:hAnsi="Times New Roman CYR" w:cs="Times New Roman CYR"/>
        </w:rPr>
        <w:t xml:space="preserve"> терапия – внутривенно растворы тиосульфата натрия, хлорида кальция; внутримышечно растворы магния сульфата</w:t>
      </w:r>
    </w:p>
    <w:p w:rsidR="0097048D" w:rsidRDefault="0097048D" w:rsidP="00B11B6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Противогистаминные препараты – димедрол, супрастин, тавегил, </w:t>
      </w:r>
      <w:proofErr w:type="spellStart"/>
      <w:r>
        <w:rPr>
          <w:rFonts w:ascii="Times New Roman CYR" w:hAnsi="Times New Roman CYR" w:cs="Times New Roman CYR"/>
        </w:rPr>
        <w:t>кларитин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задитен</w:t>
      </w:r>
      <w:proofErr w:type="spellEnd"/>
    </w:p>
    <w:p w:rsidR="0097048D" w:rsidRDefault="0097048D" w:rsidP="00B11B6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Противовоспалительные – </w:t>
      </w:r>
      <w:proofErr w:type="spellStart"/>
      <w:r>
        <w:rPr>
          <w:rFonts w:ascii="Times New Roman CYR" w:hAnsi="Times New Roman CYR" w:cs="Times New Roman CYR"/>
        </w:rPr>
        <w:t>этимизол</w:t>
      </w:r>
      <w:proofErr w:type="spellEnd"/>
    </w:p>
    <w:p w:rsidR="0097048D" w:rsidRDefault="0097048D" w:rsidP="00B11B6E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Кортикостероидные гормоны – преднизолон</w:t>
      </w:r>
    </w:p>
    <w:p w:rsidR="0097048D" w:rsidRDefault="0097048D" w:rsidP="00B11B6E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Иммунокорригирующие</w:t>
      </w:r>
      <w:proofErr w:type="spellEnd"/>
      <w:r>
        <w:rPr>
          <w:rFonts w:ascii="Times New Roman CYR" w:hAnsi="Times New Roman CYR" w:cs="Times New Roman CYR"/>
        </w:rPr>
        <w:t xml:space="preserve"> средства – </w:t>
      </w:r>
      <w:proofErr w:type="spellStart"/>
      <w:r>
        <w:rPr>
          <w:rFonts w:ascii="Times New Roman CYR" w:hAnsi="Times New Roman CYR" w:cs="Times New Roman CYR"/>
        </w:rPr>
        <w:t>декарис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тактивин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тималин</w:t>
      </w:r>
      <w:proofErr w:type="spellEnd"/>
    </w:p>
    <w:p w:rsidR="0097048D" w:rsidRDefault="0097048D" w:rsidP="00B11B6E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Гемодез</w:t>
      </w:r>
      <w:proofErr w:type="spellEnd"/>
      <w:r>
        <w:rPr>
          <w:rFonts w:ascii="Times New Roman CYR" w:hAnsi="Times New Roman CYR" w:cs="Times New Roman CYR"/>
        </w:rPr>
        <w:t xml:space="preserve">, мочегонные средства – </w:t>
      </w:r>
      <w:proofErr w:type="spellStart"/>
      <w:r>
        <w:rPr>
          <w:rFonts w:ascii="Times New Roman CYR" w:hAnsi="Times New Roman CYR" w:cs="Times New Roman CYR"/>
        </w:rPr>
        <w:t>пирогенал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продигиозан</w:t>
      </w:r>
      <w:proofErr w:type="spellEnd"/>
      <w:r>
        <w:rPr>
          <w:rFonts w:ascii="Times New Roman CYR" w:hAnsi="Times New Roman CYR" w:cs="Times New Roman CYR"/>
        </w:rPr>
        <w:t>, аутогемотерапия</w:t>
      </w:r>
    </w:p>
    <w:p w:rsidR="0097048D" w:rsidRDefault="0097048D" w:rsidP="00B11B6E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Гемосорбция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плазмаферез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энтеросорбция</w:t>
      </w:r>
      <w:proofErr w:type="spellEnd"/>
    </w:p>
    <w:p w:rsidR="0097048D" w:rsidRDefault="0097048D" w:rsidP="00B11B6E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Физиотерапевтические методы: </w:t>
      </w:r>
      <w:proofErr w:type="spellStart"/>
      <w:r>
        <w:rPr>
          <w:rFonts w:ascii="Times New Roman CYR" w:hAnsi="Times New Roman CYR" w:cs="Times New Roman CYR"/>
        </w:rPr>
        <w:t>эндоназальный</w:t>
      </w:r>
      <w:proofErr w:type="spellEnd"/>
      <w:r>
        <w:rPr>
          <w:rFonts w:ascii="Times New Roman CYR" w:hAnsi="Times New Roman CYR" w:cs="Times New Roman CYR"/>
        </w:rPr>
        <w:t xml:space="preserve"> электрофорез, диадинамические токи, УФ-облучение, УВЧ-терапия, оксигенотерапия.</w:t>
      </w:r>
    </w:p>
    <w:p w:rsidR="0097048D" w:rsidRDefault="0097048D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Наружное:</w:t>
      </w:r>
    </w:p>
    <w:p w:rsidR="0097048D" w:rsidRDefault="0097048D" w:rsidP="00B11B6E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примочки с 2% борной кислотой, 0,025% нитратом серебра, 10% </w:t>
      </w:r>
      <w:proofErr w:type="spellStart"/>
      <w:r>
        <w:rPr>
          <w:rFonts w:ascii="Times New Roman CYR" w:hAnsi="Times New Roman CYR" w:cs="Times New Roman CYR"/>
        </w:rPr>
        <w:t>димексидом</w:t>
      </w:r>
      <w:proofErr w:type="spellEnd"/>
      <w:r>
        <w:rPr>
          <w:rFonts w:ascii="Times New Roman CYR" w:hAnsi="Times New Roman CYR" w:cs="Times New Roman CYR"/>
        </w:rPr>
        <w:t xml:space="preserve"> (при острой мокнущей стадии)</w:t>
      </w:r>
    </w:p>
    <w:p w:rsidR="0097048D" w:rsidRDefault="0097048D" w:rsidP="00B11B6E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масляные, водные или водно-спиртовые </w:t>
      </w:r>
      <w:proofErr w:type="gramStart"/>
      <w:r>
        <w:rPr>
          <w:rFonts w:ascii="Times New Roman CYR" w:hAnsi="Times New Roman CYR" w:cs="Times New Roman CYR"/>
        </w:rPr>
        <w:t>болтушки</w:t>
      </w:r>
      <w:proofErr w:type="gramEnd"/>
      <w:r>
        <w:rPr>
          <w:rFonts w:ascii="Times New Roman CYR" w:hAnsi="Times New Roman CYR" w:cs="Times New Roman CYR"/>
        </w:rPr>
        <w:t xml:space="preserve"> или охлаждающие кремы (после прекращения </w:t>
      </w:r>
      <w:proofErr w:type="spellStart"/>
      <w:r>
        <w:rPr>
          <w:rFonts w:ascii="Times New Roman CYR" w:hAnsi="Times New Roman CYR" w:cs="Times New Roman CYR"/>
        </w:rPr>
        <w:t>мокнутия</w:t>
      </w:r>
      <w:proofErr w:type="spellEnd"/>
      <w:r>
        <w:rPr>
          <w:rFonts w:ascii="Times New Roman CYR" w:hAnsi="Times New Roman CYR" w:cs="Times New Roman CYR"/>
        </w:rPr>
        <w:t>)</w:t>
      </w:r>
    </w:p>
    <w:p w:rsidR="0097048D" w:rsidRDefault="0097048D" w:rsidP="00815261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мази с </w:t>
      </w:r>
      <w:proofErr w:type="spellStart"/>
      <w:r>
        <w:rPr>
          <w:rFonts w:ascii="Times New Roman CYR" w:hAnsi="Times New Roman CYR" w:cs="Times New Roman CYR"/>
        </w:rPr>
        <w:t>кератопластическими</w:t>
      </w:r>
      <w:proofErr w:type="spellEnd"/>
      <w:r>
        <w:rPr>
          <w:rFonts w:ascii="Times New Roman CYR" w:hAnsi="Times New Roman CYR" w:cs="Times New Roman CYR"/>
        </w:rPr>
        <w:t xml:space="preserve"> средствами: 5-20% </w:t>
      </w:r>
      <w:proofErr w:type="spellStart"/>
      <w:r>
        <w:rPr>
          <w:rFonts w:ascii="Times New Roman CYR" w:hAnsi="Times New Roman CYR" w:cs="Times New Roman CYR"/>
        </w:rPr>
        <w:t>нафталан</w:t>
      </w:r>
      <w:proofErr w:type="spellEnd"/>
      <w:r>
        <w:rPr>
          <w:rFonts w:ascii="Times New Roman CYR" w:hAnsi="Times New Roman CYR" w:cs="Times New Roman CYR"/>
        </w:rPr>
        <w:t xml:space="preserve">, 2-5% дёгтя, 3-10% ихтиола (при выраженной инфильтрации и </w:t>
      </w:r>
      <w:proofErr w:type="spellStart"/>
      <w:r>
        <w:rPr>
          <w:rFonts w:ascii="Times New Roman CYR" w:hAnsi="Times New Roman CYR" w:cs="Times New Roman CYR"/>
        </w:rPr>
        <w:t>лихенификации</w:t>
      </w:r>
      <w:proofErr w:type="spellEnd"/>
      <w:r>
        <w:rPr>
          <w:rFonts w:ascii="Times New Roman CYR" w:hAnsi="Times New Roman CYR" w:cs="Times New Roman CYR"/>
        </w:rPr>
        <w:t>)</w:t>
      </w:r>
    </w:p>
    <w:sectPr w:rsidR="009704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A2B"/>
    <w:multiLevelType w:val="singleLevel"/>
    <w:tmpl w:val="84E4961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06A6BFF"/>
    <w:multiLevelType w:val="singleLevel"/>
    <w:tmpl w:val="84E4961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E990013"/>
    <w:multiLevelType w:val="singleLevel"/>
    <w:tmpl w:val="CADE61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05D0CC7"/>
    <w:multiLevelType w:val="singleLevel"/>
    <w:tmpl w:val="CADE61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</w:num>
  <w:num w:numId="1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6E"/>
    <w:rsid w:val="00815261"/>
    <w:rsid w:val="0097048D"/>
    <w:rsid w:val="00B11B6E"/>
    <w:rsid w:val="00D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3D295-A998-47E0-99A1-0F8774EA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ИМЕНИ И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ИМЕНИ И</dc:title>
  <dc:subject/>
  <dc:creator>Тест</dc:creator>
  <cp:keywords/>
  <dc:description/>
  <cp:lastModifiedBy>Тест</cp:lastModifiedBy>
  <cp:revision>2</cp:revision>
  <dcterms:created xsi:type="dcterms:W3CDTF">2024-05-10T19:33:00Z</dcterms:created>
  <dcterms:modified xsi:type="dcterms:W3CDTF">2024-05-10T19:33:00Z</dcterms:modified>
</cp:coreProperties>
</file>