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B89B" w14:textId="77777777" w:rsidR="00000000" w:rsidRDefault="00B830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СВЕРДЛОВСКОЙ ОБЛАСТИ</w:t>
      </w:r>
    </w:p>
    <w:p w14:paraId="0587125E" w14:textId="77777777" w:rsidR="00000000" w:rsidRDefault="00B830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ФАРМАЦЕВТИЧЕСКИЙ ФИЛИАЛ ГБПОУ «СОМК»</w:t>
      </w:r>
    </w:p>
    <w:p w14:paraId="29D85486" w14:textId="77777777" w:rsidR="00000000" w:rsidRDefault="00B830D1">
      <w:pPr>
        <w:spacing w:line="360" w:lineRule="auto"/>
        <w:jc w:val="center"/>
        <w:rPr>
          <w:sz w:val="28"/>
          <w:szCs w:val="28"/>
        </w:rPr>
      </w:pPr>
    </w:p>
    <w:p w14:paraId="6B2F713E" w14:textId="77777777" w:rsidR="00000000" w:rsidRDefault="00B830D1">
      <w:pPr>
        <w:spacing w:line="360" w:lineRule="auto"/>
        <w:jc w:val="center"/>
        <w:rPr>
          <w:sz w:val="28"/>
          <w:szCs w:val="28"/>
        </w:rPr>
      </w:pPr>
    </w:p>
    <w:p w14:paraId="16184C31" w14:textId="77777777" w:rsidR="00000000" w:rsidRDefault="00B830D1">
      <w:pPr>
        <w:spacing w:line="360" w:lineRule="auto"/>
        <w:jc w:val="center"/>
        <w:rPr>
          <w:sz w:val="28"/>
          <w:szCs w:val="28"/>
        </w:rPr>
      </w:pPr>
    </w:p>
    <w:p w14:paraId="3D2FA03C" w14:textId="77777777" w:rsidR="00000000" w:rsidRDefault="00B830D1">
      <w:pPr>
        <w:spacing w:line="360" w:lineRule="auto"/>
        <w:jc w:val="center"/>
        <w:rPr>
          <w:sz w:val="28"/>
          <w:szCs w:val="28"/>
        </w:rPr>
      </w:pPr>
    </w:p>
    <w:p w14:paraId="6722EC9F" w14:textId="77777777" w:rsidR="00000000" w:rsidRDefault="00B830D1">
      <w:pPr>
        <w:spacing w:line="360" w:lineRule="auto"/>
        <w:jc w:val="center"/>
        <w:rPr>
          <w:sz w:val="28"/>
          <w:szCs w:val="28"/>
        </w:rPr>
      </w:pPr>
    </w:p>
    <w:p w14:paraId="41DC6CE6" w14:textId="77777777" w:rsidR="00000000" w:rsidRDefault="00B830D1">
      <w:pPr>
        <w:spacing w:line="360" w:lineRule="auto"/>
        <w:jc w:val="center"/>
        <w:rPr>
          <w:sz w:val="28"/>
          <w:szCs w:val="28"/>
        </w:rPr>
      </w:pPr>
    </w:p>
    <w:p w14:paraId="404A84ED" w14:textId="77777777" w:rsidR="00000000" w:rsidRDefault="00B830D1">
      <w:pPr>
        <w:spacing w:line="360" w:lineRule="auto"/>
        <w:jc w:val="center"/>
        <w:rPr>
          <w:sz w:val="28"/>
          <w:szCs w:val="28"/>
        </w:rPr>
      </w:pPr>
    </w:p>
    <w:p w14:paraId="05DA5BFB" w14:textId="77777777" w:rsidR="00000000" w:rsidRDefault="00B830D1">
      <w:pPr>
        <w:spacing w:line="360" w:lineRule="auto"/>
        <w:jc w:val="center"/>
        <w:rPr>
          <w:sz w:val="28"/>
          <w:szCs w:val="28"/>
        </w:rPr>
      </w:pPr>
    </w:p>
    <w:p w14:paraId="25076488" w14:textId="77777777" w:rsidR="00000000" w:rsidRDefault="00B830D1">
      <w:pPr>
        <w:spacing w:line="360" w:lineRule="auto"/>
        <w:jc w:val="center"/>
        <w:rPr>
          <w:sz w:val="28"/>
          <w:szCs w:val="28"/>
        </w:rPr>
      </w:pPr>
    </w:p>
    <w:p w14:paraId="27A87FA9" w14:textId="77777777" w:rsidR="00000000" w:rsidRDefault="00B830D1">
      <w:pPr>
        <w:spacing w:line="360" w:lineRule="auto"/>
        <w:jc w:val="center"/>
        <w:rPr>
          <w:sz w:val="28"/>
          <w:szCs w:val="28"/>
        </w:rPr>
      </w:pPr>
    </w:p>
    <w:p w14:paraId="06365076" w14:textId="77777777" w:rsidR="00000000" w:rsidRDefault="00B830D1">
      <w:pPr>
        <w:spacing w:line="360" w:lineRule="auto"/>
        <w:jc w:val="center"/>
        <w:rPr>
          <w:sz w:val="28"/>
          <w:szCs w:val="28"/>
        </w:rPr>
      </w:pPr>
    </w:p>
    <w:p w14:paraId="6CB97F14" w14:textId="77777777" w:rsidR="00000000" w:rsidRDefault="00B830D1">
      <w:pPr>
        <w:spacing w:line="360" w:lineRule="auto"/>
        <w:jc w:val="center"/>
        <w:rPr>
          <w:sz w:val="28"/>
          <w:szCs w:val="28"/>
        </w:rPr>
      </w:pPr>
    </w:p>
    <w:p w14:paraId="234D15A8" w14:textId="77777777" w:rsidR="00000000" w:rsidRDefault="00B830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14:paraId="5F449D61" w14:textId="77777777" w:rsidR="00000000" w:rsidRDefault="00B830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Тема: Анализ спроса на витамины для беременных в аптечной организации ООО «Авиценна»</w:t>
      </w:r>
    </w:p>
    <w:p w14:paraId="665679CA" w14:textId="77777777" w:rsidR="00000000" w:rsidRDefault="00B830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33.02.01 «Фармация»</w:t>
      </w:r>
    </w:p>
    <w:p w14:paraId="1E8B1546" w14:textId="77777777" w:rsidR="00000000" w:rsidRDefault="00B830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Базовой подготовки ПМ</w:t>
      </w:r>
      <w:r>
        <w:rPr>
          <w:sz w:val="28"/>
          <w:szCs w:val="28"/>
        </w:rPr>
        <w:t xml:space="preserve"> 01 МДК 01.01 «Лекарствоведение»</w:t>
      </w:r>
    </w:p>
    <w:p w14:paraId="58BBDE91" w14:textId="77777777" w:rsidR="00000000" w:rsidRDefault="00B830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Раздел 01.01.1 Фармакология</w:t>
      </w:r>
    </w:p>
    <w:p w14:paraId="3A564D19" w14:textId="77777777" w:rsidR="00000000" w:rsidRDefault="00B830D1">
      <w:pPr>
        <w:spacing w:line="360" w:lineRule="auto"/>
        <w:jc w:val="center"/>
        <w:rPr>
          <w:sz w:val="28"/>
          <w:szCs w:val="28"/>
        </w:rPr>
      </w:pPr>
    </w:p>
    <w:p w14:paraId="1BD88B8E" w14:textId="77777777" w:rsidR="00000000" w:rsidRDefault="00B830D1">
      <w:pPr>
        <w:spacing w:line="360" w:lineRule="auto"/>
        <w:jc w:val="center"/>
        <w:rPr>
          <w:sz w:val="28"/>
          <w:szCs w:val="28"/>
        </w:rPr>
      </w:pPr>
    </w:p>
    <w:p w14:paraId="5D6E8766" w14:textId="77777777" w:rsidR="00000000" w:rsidRDefault="00B830D1">
      <w:pPr>
        <w:spacing w:line="360" w:lineRule="auto"/>
        <w:jc w:val="center"/>
        <w:rPr>
          <w:sz w:val="28"/>
          <w:szCs w:val="28"/>
        </w:rPr>
      </w:pPr>
    </w:p>
    <w:p w14:paraId="744D3276" w14:textId="77777777" w:rsidR="00000000" w:rsidRDefault="00B830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Исполнитель: Немчанова Кристина Евгеньевна</w:t>
      </w:r>
    </w:p>
    <w:p w14:paraId="5095D3F9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</w:p>
    <w:p w14:paraId="1EF1E215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Оглавление</w:t>
      </w:r>
    </w:p>
    <w:p w14:paraId="407B0550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</w:p>
    <w:p w14:paraId="4A87A50E" w14:textId="77777777" w:rsidR="00000000" w:rsidRDefault="00B830D1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14:paraId="50D3DF81" w14:textId="77777777" w:rsidR="00000000" w:rsidRDefault="00B830D1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Роль витаминов для организма</w:t>
      </w:r>
    </w:p>
    <w:p w14:paraId="6B323466" w14:textId="77777777" w:rsidR="00000000" w:rsidRDefault="00B830D1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Витамины содержащиеся в продуктах,их влияние на организм беременной женщины</w:t>
      </w:r>
    </w:p>
    <w:p w14:paraId="00111369" w14:textId="77777777" w:rsidR="00000000" w:rsidRDefault="00B830D1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.2 Минеральные </w:t>
      </w:r>
      <w:r>
        <w:rPr>
          <w:noProof/>
          <w:sz w:val="28"/>
          <w:szCs w:val="28"/>
        </w:rPr>
        <w:t>вещества и микроэлементы</w:t>
      </w:r>
    </w:p>
    <w:p w14:paraId="2A225B6B" w14:textId="77777777" w:rsidR="00000000" w:rsidRDefault="00B830D1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Дефицит питательных веществ и возможные осложнения в связи с ним</w:t>
      </w:r>
    </w:p>
    <w:p w14:paraId="0319DB2A" w14:textId="77777777" w:rsidR="00000000" w:rsidRDefault="00B830D1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Витамины для беременных в аптечном ассортименте</w:t>
      </w:r>
    </w:p>
    <w:p w14:paraId="11F9795B" w14:textId="77777777" w:rsidR="00000000" w:rsidRDefault="00B830D1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Рекомендуемые нормы потребления витаминов для различных групп населения</w:t>
      </w:r>
    </w:p>
    <w:p w14:paraId="2AB15A26" w14:textId="77777777" w:rsidR="00000000" w:rsidRDefault="00B830D1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Анализ спроса на витамины для беремен</w:t>
      </w:r>
      <w:r>
        <w:rPr>
          <w:noProof/>
          <w:sz w:val="28"/>
          <w:szCs w:val="28"/>
        </w:rPr>
        <w:t>ных в аптеке ООО «Авиценна»</w:t>
      </w:r>
    </w:p>
    <w:p w14:paraId="70DC3639" w14:textId="77777777" w:rsidR="00000000" w:rsidRDefault="00B830D1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14:paraId="4B19216B" w14:textId="77777777" w:rsidR="00000000" w:rsidRDefault="00B830D1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</w:t>
      </w:r>
    </w:p>
    <w:p w14:paraId="1E23D154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</w:p>
    <w:p w14:paraId="5F22339E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2"/>
          <w:szCs w:val="22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3E2325C4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</w:p>
    <w:p w14:paraId="656CA339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Беременность женщины связана с изменениями в обмене веществ, работе гормональной системы, составе крови, а следовательно и в потребности в витаминах и прочих биологически значимых элемент</w:t>
      </w:r>
      <w:r>
        <w:rPr>
          <w:sz w:val="28"/>
          <w:szCs w:val="28"/>
        </w:rPr>
        <w:t>ов. Например, во время беременности организму требуется в полтора раза больше кальция, цинка, йода, витаминов В6 и В12 - в среднем на 30 %, а железа и фолиевой кислоты - в два раза.</w:t>
      </w:r>
    </w:p>
    <w:p w14:paraId="13BEA571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Витамины и минералы выполняют в организме матери самые разные функции. Нек</w:t>
      </w:r>
      <w:r>
        <w:rPr>
          <w:sz w:val="28"/>
          <w:szCs w:val="28"/>
        </w:rPr>
        <w:t>оторые вещества необходимы для регуляции работы гормональной системы ,другие - для усвоения белков, третьи влияют на рост эмбриона.</w:t>
      </w:r>
    </w:p>
    <w:p w14:paraId="13DD8A77" w14:textId="77777777" w:rsidR="00000000" w:rsidRDefault="00B830D1">
      <w:pPr>
        <w:spacing w:line="360" w:lineRule="auto"/>
        <w:ind w:firstLine="709"/>
        <w:jc w:val="both"/>
        <w:rPr>
          <w:sz w:val="22"/>
          <w:szCs w:val="22"/>
        </w:rPr>
      </w:pPr>
    </w:p>
    <w:p w14:paraId="3515A35D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2"/>
          <w:szCs w:val="22"/>
        </w:rPr>
        <w:br w:type="page"/>
      </w:r>
      <w:r>
        <w:rPr>
          <w:sz w:val="28"/>
          <w:szCs w:val="28"/>
        </w:rPr>
        <w:lastRenderedPageBreak/>
        <w:t>1. Роль витаминов для организма</w:t>
      </w:r>
    </w:p>
    <w:p w14:paraId="1A29001A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</w:p>
    <w:p w14:paraId="31F5ACB4" w14:textId="77777777" w:rsidR="00000000" w:rsidRDefault="00B830D1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Витамины содержащиеся в продуктах, их влияние на организм беременной женщины.</w:t>
      </w:r>
    </w:p>
    <w:p w14:paraId="38EF4544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</w:p>
    <w:p w14:paraId="4E410D4E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</w:t>
      </w:r>
      <w:r>
        <w:rPr>
          <w:sz w:val="28"/>
          <w:szCs w:val="28"/>
        </w:rPr>
        <w:t>н A</w:t>
      </w:r>
    </w:p>
    <w:p w14:paraId="30A84DBE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обеспечивает рост плода;</w:t>
      </w:r>
    </w:p>
    <w:p w14:paraId="43BB34C9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участвует в образовании зрительных пигментов;</w:t>
      </w:r>
    </w:p>
    <w:p w14:paraId="7FE4D6C9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обеспечивает развитие плаценты;</w:t>
      </w:r>
    </w:p>
    <w:p w14:paraId="0910E013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играет важную роль в активации иммунитета;</w:t>
      </w:r>
    </w:p>
    <w:p w14:paraId="6770E08A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способствует улучшению самочувствия беременной женщины, помогает нормализовать сон, усилить сокр</w:t>
      </w:r>
      <w:r>
        <w:rPr>
          <w:sz w:val="28"/>
          <w:szCs w:val="28"/>
        </w:rPr>
        <w:t>атительную функцию сердечной мышцы;</w:t>
      </w:r>
    </w:p>
    <w:p w14:paraId="7062EB57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благоприятно влияет на состояние кожи, волос и ногтей будущей матери.</w:t>
      </w:r>
    </w:p>
    <w:p w14:paraId="1DEB6750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Каротин в наиболее высоких концентрациях обнаружен в моркови, абрикосах, листьях петрушки и шпината, тыкве. Витамин А содержится в печени, особенно</w:t>
      </w:r>
      <w:r>
        <w:rPr>
          <w:sz w:val="28"/>
          <w:szCs w:val="28"/>
        </w:rPr>
        <w:t xml:space="preserve"> морских животных и рыб, сливочном масле, яичном желтке, сливках, рыбьем жире.</w:t>
      </w:r>
    </w:p>
    <w:p w14:paraId="6AE72188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С (аскорбиновая кислота)</w:t>
      </w:r>
    </w:p>
    <w:p w14:paraId="3FFE4475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необходим для нормального развития всех элементов плодного яйца;</w:t>
      </w:r>
    </w:p>
    <w:p w14:paraId="189525A2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участвует в обмене веществ и поддерживает работу всех органов;</w:t>
      </w:r>
    </w:p>
    <w:p w14:paraId="2CD16542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повышает и</w:t>
      </w:r>
      <w:r>
        <w:rPr>
          <w:sz w:val="28"/>
          <w:szCs w:val="28"/>
        </w:rPr>
        <w:t>ммунитет и работоспособность;</w:t>
      </w:r>
    </w:p>
    <w:p w14:paraId="782671A9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губительно действует на бактерии, нейтрализует токсины;</w:t>
      </w:r>
    </w:p>
    <w:p w14:paraId="75E354AE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повышает устойчивость организма к инфекциям;</w:t>
      </w:r>
    </w:p>
    <w:p w14:paraId="2D3493D1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укрепляет стенки кровеносных сосудов;</w:t>
      </w:r>
    </w:p>
    <w:p w14:paraId="55179576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ускоряет заживление ран.</w:t>
      </w:r>
    </w:p>
    <w:p w14:paraId="04CDB639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Больше всего витамина С содержат свежие фрукты, овощи,</w:t>
      </w:r>
      <w:r>
        <w:rPr>
          <w:sz w:val="28"/>
          <w:szCs w:val="28"/>
        </w:rPr>
        <w:t xml:space="preserve"> зелень. Шиповник, облепиха, черная смородина, красный перец - настоящие кладовые </w:t>
      </w:r>
      <w:r>
        <w:rPr>
          <w:sz w:val="28"/>
          <w:szCs w:val="28"/>
        </w:rPr>
        <w:lastRenderedPageBreak/>
        <w:t>этого витамина.</w:t>
      </w:r>
    </w:p>
    <w:p w14:paraId="62D460D4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Бетакаротин</w:t>
      </w:r>
    </w:p>
    <w:p w14:paraId="089380BB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активно участвует в защите организма от инфекций;</w:t>
      </w:r>
    </w:p>
    <w:p w14:paraId="1DBE4600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улучшает зрение;</w:t>
      </w:r>
    </w:p>
    <w:p w14:paraId="27902D17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способствует быстрому заживлению ран, что очень важно для будущей мамы в </w:t>
      </w:r>
      <w:r>
        <w:rPr>
          <w:sz w:val="28"/>
          <w:szCs w:val="28"/>
        </w:rPr>
        <w:t>связи с предстоящими родами;</w:t>
      </w:r>
    </w:p>
    <w:p w14:paraId="611EA2F2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антиоксидант, защищает клеточные структуры от разрушения свободными радикалами;</w:t>
      </w:r>
    </w:p>
    <w:p w14:paraId="6F5E04B7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Бетакаротин встречается во всех оранжево-красных фруктах и овощах(морковь, персики, красный болгарский перец, помидоры), а также в шпинате, петру</w:t>
      </w:r>
      <w:r>
        <w:rPr>
          <w:sz w:val="28"/>
          <w:szCs w:val="28"/>
        </w:rPr>
        <w:t>шке и финиках.</w:t>
      </w:r>
    </w:p>
    <w:p w14:paraId="04E7C26A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D</w:t>
      </w:r>
    </w:p>
    <w:p w14:paraId="4A1A1F91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необходим для образования скелета и зубов;</w:t>
      </w:r>
    </w:p>
    <w:p w14:paraId="6739ED51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поддерживает баланс кальция и фосфора в организме матери;</w:t>
      </w:r>
    </w:p>
    <w:p w14:paraId="34522EFE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необходим для профилактики рахита у грудного ребёнка;</w:t>
      </w:r>
    </w:p>
    <w:p w14:paraId="4FE195B2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способствует оптимальной работе сердечно - сосудистой системы;</w:t>
      </w:r>
    </w:p>
    <w:p w14:paraId="1C38BC30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спо</w:t>
      </w:r>
      <w:r>
        <w:rPr>
          <w:sz w:val="28"/>
          <w:szCs w:val="28"/>
        </w:rPr>
        <w:t>собствует общему развитию будущего ребёнка.</w:t>
      </w:r>
    </w:p>
    <w:p w14:paraId="47982DD7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D ускоряет поглощение кальция в кишечнике. Кальций и железо конкурируют за всасываемость в организме человека. Поэтому прием больших количеств витамина D может способствовать возникновению дефицита железа</w:t>
      </w:r>
      <w:r>
        <w:rPr>
          <w:sz w:val="28"/>
          <w:szCs w:val="28"/>
        </w:rPr>
        <w:t xml:space="preserve"> в организме. Витамин D способствует всасыванию в кишечнике магния, который, так же как и кальций, необходим для формирования костей (магний - «помощник» кальция). При дефиците витамина Е нарушается обмен витамина D в печени. Содержится в рыбьем жире, сард</w:t>
      </w:r>
      <w:r>
        <w:rPr>
          <w:sz w:val="28"/>
          <w:szCs w:val="28"/>
        </w:rPr>
        <w:t>инах, сельди, лососе, тунце, молоке и молочных продуктах.</w:t>
      </w:r>
    </w:p>
    <w:p w14:paraId="342377FC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предотвращает токсикоз первой половины беременности;</w:t>
      </w:r>
    </w:p>
    <w:p w14:paraId="4FBEC115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укрепляет нервную и сердечно - сосудистую системы;</w:t>
      </w:r>
    </w:p>
    <w:p w14:paraId="640227DB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улучшает аппетит.</w:t>
      </w:r>
    </w:p>
    <w:p w14:paraId="41BFE59C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Витамин В1 содержится в сухих дрожжах, хлебе, горохе, крупах, грецких </w:t>
      </w:r>
      <w:r>
        <w:rPr>
          <w:sz w:val="28"/>
          <w:szCs w:val="28"/>
        </w:rPr>
        <w:t>орехах, арахисе, печени, сердце, яичном желтке, молоке, отрубях. Для того чтобы перевести тиамин в активную форму, требуется достаточное количество магния. Чайные листья и сырая рыба содержат фермент тиаминазу, которая разлагает тиамин. Кофеин. содержащийс</w:t>
      </w:r>
      <w:r>
        <w:rPr>
          <w:sz w:val="28"/>
          <w:szCs w:val="28"/>
        </w:rPr>
        <w:t>я в кофе и чае, разрушает витамин В1, поэтому не следует злоупотреблять этими продуктами.</w:t>
      </w:r>
    </w:p>
    <w:p w14:paraId="79D85E78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В2 (рибофлавин)</w:t>
      </w:r>
    </w:p>
    <w:p w14:paraId="7CAD28C3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участвует в процессах обмена веществ;</w:t>
      </w:r>
    </w:p>
    <w:p w14:paraId="1A01B4C2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играет большую роль в формировании костного скелета, мышц, нервной системы плода;</w:t>
      </w:r>
    </w:p>
    <w:p w14:paraId="4E8029F4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является одним </w:t>
      </w:r>
      <w:r>
        <w:rPr>
          <w:sz w:val="28"/>
          <w:szCs w:val="28"/>
        </w:rPr>
        <w:t>из основных витаминов роста.</w:t>
      </w:r>
    </w:p>
    <w:p w14:paraId="25D64750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Рибофлавин способствует усвоению железа и его сохранению в организме. Больше всего рибофлавина содержится в продуктах животного происхождения: яйцах, мясе, печени, почках, рыбе, молочных продуктах, сыре, а также в листовых зеле</w:t>
      </w:r>
      <w:r>
        <w:rPr>
          <w:sz w:val="28"/>
          <w:szCs w:val="28"/>
        </w:rPr>
        <w:t>ных овощах (особенно в капусте брокколи, шпинате) и в дрожжах.</w:t>
      </w:r>
    </w:p>
    <w:p w14:paraId="287AA174" w14:textId="77777777" w:rsidR="00000000" w:rsidRDefault="00B830D1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Витамин В5 (пантотеновая кислота)</w:t>
      </w:r>
    </w:p>
    <w:p w14:paraId="0390AD5F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участвует в подавлении воспалительных процессов;</w:t>
      </w:r>
    </w:p>
    <w:p w14:paraId="6057BAE6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помогает справиться со стрессом;</w:t>
      </w:r>
    </w:p>
    <w:p w14:paraId="20A9FBE6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оказывает благотворное влияние на нервную систему (хорошая концентрация</w:t>
      </w:r>
      <w:r>
        <w:rPr>
          <w:sz w:val="28"/>
          <w:szCs w:val="28"/>
        </w:rPr>
        <w:t xml:space="preserve"> внимания, высокий жизненный тонус).</w:t>
      </w:r>
    </w:p>
    <w:p w14:paraId="34316113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пищевые источники витамина В5: дрожжи пекарские, пивные, сырой яичный желток, печень, почки, кисломолочные продукты, зеленые части растений (ботва редьки, редиса, лука, моркови, салатные овощи), каши из недробл</w:t>
      </w:r>
      <w:r>
        <w:rPr>
          <w:sz w:val="28"/>
          <w:szCs w:val="28"/>
        </w:rPr>
        <w:t>еных круп, темное мясо индюка, отруби, овсяные хлопья, неочищенное зерно. Также витамин B5 содержится в продуктах: мясо, птица, рыба, цельнозерновой хлеб, орехи.</w:t>
      </w:r>
    </w:p>
    <w:p w14:paraId="6565EA6B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В6 (пиридоксин)</w:t>
      </w:r>
    </w:p>
    <w:p w14:paraId="11DF06E1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стимулирует рост эмбриона;</w:t>
      </w:r>
    </w:p>
    <w:p w14:paraId="3417B0D1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способствует образованию гемоглобина в </w:t>
      </w:r>
      <w:r>
        <w:rPr>
          <w:sz w:val="28"/>
          <w:szCs w:val="28"/>
        </w:rPr>
        <w:t>эритроцитах;</w:t>
      </w:r>
    </w:p>
    <w:p w14:paraId="0BE71BEB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регулирует процессы торможения в нервной системе беременной женщины - уменьшает раздражительность.</w:t>
      </w:r>
    </w:p>
    <w:p w14:paraId="3C26BF9E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Типичными, клинически доказанными показаниями для применения витамина В6 являются неукротимая рвота при беременности и необходимость стимулиро</w:t>
      </w:r>
      <w:r>
        <w:rPr>
          <w:sz w:val="28"/>
          <w:szCs w:val="28"/>
        </w:rPr>
        <w:t>вания органов кроветворения. Пиридоксин содержится в продуктах животного происхождения - яйцах, печени, почках, сердце, говядине, молоке. Также его много в зеленом перце, капусте, моркови, дыне.</w:t>
      </w:r>
    </w:p>
    <w:p w14:paraId="3591E18C" w14:textId="77777777" w:rsidR="00000000" w:rsidRDefault="00B830D1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Витамин В12 (цианокобаламин)</w:t>
      </w:r>
    </w:p>
    <w:p w14:paraId="388686D6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участвует в метаболизме белка;</w:t>
      </w:r>
    </w:p>
    <w:p w14:paraId="1BEF8474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необходим для образования гемоглобина в эритроцитах;</w:t>
      </w:r>
    </w:p>
    <w:p w14:paraId="4EB91F45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регулирует обмен жиров и углеводов;</w:t>
      </w:r>
    </w:p>
    <w:p w14:paraId="2EF17EB2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стимулирует работу нервной системы.</w:t>
      </w:r>
    </w:p>
    <w:p w14:paraId="01964A56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Цианокобаламин - это единственный витамин, который содержит незаменимый минеральный элемент кобальт. Для того чтобы витамин </w:t>
      </w:r>
      <w:r>
        <w:rPr>
          <w:sz w:val="28"/>
          <w:szCs w:val="28"/>
        </w:rPr>
        <w:t>В12 хорошо усваивался в желудке, он должен взаимодействовать с кальцием. Только в этом случае витамин сможет принести пользу. Источники цианокобаламина - только продукты животного происхождения, причем наибольшее количество витамина содержится в субпродукт</w:t>
      </w:r>
      <w:r>
        <w:rPr>
          <w:sz w:val="28"/>
          <w:szCs w:val="28"/>
        </w:rPr>
        <w:t>ах (печени, почках и сердце). Довольно много витамина В12 в сыре, морских продуктах (крабах, лососевых рыбах, сардинах), несколько меньше - в мясе и птице.</w:t>
      </w:r>
    </w:p>
    <w:p w14:paraId="7DAE6648" w14:textId="77777777" w:rsidR="00000000" w:rsidRDefault="00B830D1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Фолиевая кислота</w:t>
      </w:r>
    </w:p>
    <w:p w14:paraId="2696DC55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снижает риск развития пороков нервной системы будущего ребёнка;</w:t>
      </w:r>
    </w:p>
    <w:p w14:paraId="048F77C8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обеспечивает ро</w:t>
      </w:r>
      <w:r>
        <w:rPr>
          <w:sz w:val="28"/>
          <w:szCs w:val="28"/>
        </w:rPr>
        <w:t>ст и развитие плода.</w:t>
      </w:r>
    </w:p>
    <w:p w14:paraId="0EF2F167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Ежедневное употребление беременной женщиной фолиевой кислоты снижает на 80-100% риск развития врождённой аномалии позвоночника и анэнцефалии (врождённое отсутствие некоторых структур головного </w:t>
      </w:r>
      <w:r>
        <w:rPr>
          <w:sz w:val="28"/>
          <w:szCs w:val="28"/>
        </w:rPr>
        <w:lastRenderedPageBreak/>
        <w:t>мозга).Необходимо отметить, что фолиевая к</w:t>
      </w:r>
      <w:r>
        <w:rPr>
          <w:sz w:val="28"/>
          <w:szCs w:val="28"/>
        </w:rPr>
        <w:t>ислота усваивается лучше, чем её природный аналог - фолат, который содержится в зелёных лиственных овощах, бобах, спарже и цитрусовых.</w:t>
      </w:r>
    </w:p>
    <w:p w14:paraId="1923A34F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Никотинамид</w:t>
      </w:r>
    </w:p>
    <w:p w14:paraId="073CCB98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оказывает положительное влияние на функцию коры больших полушарий головного мозга;</w:t>
      </w:r>
    </w:p>
    <w:p w14:paraId="425B3B0B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усиливает секреторную </w:t>
      </w:r>
      <w:r>
        <w:rPr>
          <w:sz w:val="28"/>
          <w:szCs w:val="28"/>
        </w:rPr>
        <w:t>и моторную функцию желудка;</w:t>
      </w:r>
    </w:p>
    <w:p w14:paraId="40F4F102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улучшает циркуляцию крови;</w:t>
      </w:r>
    </w:p>
    <w:p w14:paraId="0FCEB5AB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снижает повышенное артериальное давление;</w:t>
      </w:r>
    </w:p>
    <w:p w14:paraId="081C0FBB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усиливает кровоток в капиллярах, что положительно сказывается на функции плаценты.</w:t>
      </w:r>
    </w:p>
    <w:p w14:paraId="37942BA9" w14:textId="77777777" w:rsidR="00000000" w:rsidRDefault="00B830D1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14:paraId="4A5BCB1C" w14:textId="77777777" w:rsidR="00000000" w:rsidRDefault="00B830D1">
      <w:pPr>
        <w:pStyle w:val="3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1.2 Минеральные вещества и микроэлементы</w:t>
      </w:r>
    </w:p>
    <w:p w14:paraId="3E8BCD69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</w:p>
    <w:p w14:paraId="1453FFA0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Железо</w:t>
      </w:r>
    </w:p>
    <w:p w14:paraId="758265BA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участвует в образ</w:t>
      </w:r>
      <w:r>
        <w:rPr>
          <w:sz w:val="28"/>
          <w:szCs w:val="28"/>
        </w:rPr>
        <w:t>овании гемоглобина в эритроцитах;</w:t>
      </w:r>
    </w:p>
    <w:p w14:paraId="26859126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поддерживает иммунитет;</w:t>
      </w:r>
    </w:p>
    <w:p w14:paraId="6D1E2CF4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положительно воздействует на нервную систему.</w:t>
      </w:r>
    </w:p>
    <w:p w14:paraId="39AF77CA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Продукты, богатые железом: печень, мясо, рыба, яичный желток, гречневая, перловая и овсяная крупы, ржаной хлеб, бобовые, фрукты и фруктовые соки, ка</w:t>
      </w:r>
      <w:r>
        <w:rPr>
          <w:sz w:val="28"/>
          <w:szCs w:val="28"/>
        </w:rPr>
        <w:t>пуста.</w:t>
      </w:r>
    </w:p>
    <w:p w14:paraId="1B9350A2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Йод</w:t>
      </w:r>
    </w:p>
    <w:p w14:paraId="7D891EEE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оказывает влияние на формирование и созревание головного мозга плода;</w:t>
      </w:r>
    </w:p>
    <w:p w14:paraId="107486A0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участвует в образовании гормонов щитовидной железы;</w:t>
      </w:r>
    </w:p>
    <w:p w14:paraId="615D6CD5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участвует в эндокринном обеспечении нормального течения беременности.</w:t>
      </w:r>
    </w:p>
    <w:p w14:paraId="582516DF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Последствия недостатка йода в организме могут б</w:t>
      </w:r>
      <w:r>
        <w:rPr>
          <w:sz w:val="28"/>
          <w:szCs w:val="28"/>
        </w:rPr>
        <w:t xml:space="preserve">ыть очень серьёзными: </w:t>
      </w:r>
      <w:r>
        <w:rPr>
          <w:sz w:val="28"/>
          <w:szCs w:val="28"/>
        </w:rPr>
        <w:lastRenderedPageBreak/>
        <w:t xml:space="preserve">развитие врождённых пороков, спонтанный выкидыш. Пищевые продукты, йодированная соль и вода могут удовлетворить суточную потребность в йоде лишь на 4%, поэтому всем беременным женщинам необходимо принимать мультивитаминные препараты, </w:t>
      </w:r>
      <w:r>
        <w:rPr>
          <w:sz w:val="28"/>
          <w:szCs w:val="28"/>
        </w:rPr>
        <w:t>содержащие 150 мкг йода.</w:t>
      </w:r>
    </w:p>
    <w:p w14:paraId="21EB4DA4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наиболее богатых йодом морепродуктов является ларминария, более известная под названием морская капуста. Рыба, содержащая йод: сельдь, камбала, треска, палтус, морской окунь, тунец, лосось, а также йод содержат гребешки, к</w:t>
      </w:r>
      <w:r>
        <w:rPr>
          <w:sz w:val="28"/>
          <w:szCs w:val="28"/>
        </w:rPr>
        <w:t>рабы, креветки, кальмары, мидии, устрицы.</w:t>
      </w:r>
    </w:p>
    <w:p w14:paraId="5B0E643E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Кальций</w:t>
      </w:r>
    </w:p>
    <w:p w14:paraId="52288C4B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участвует в образовании костей и зубов;</w:t>
      </w:r>
    </w:p>
    <w:p w14:paraId="789AF70E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регулирует ритм сердца;</w:t>
      </w:r>
    </w:p>
    <w:p w14:paraId="6C04BDCF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участвует в формировании нервной системы, сердца и мышц;</w:t>
      </w:r>
    </w:p>
    <w:p w14:paraId="0CF2936E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необходим для развития всех тканей ребёнка, включая нервные клетки, внутренни</w:t>
      </w:r>
      <w:r>
        <w:rPr>
          <w:sz w:val="28"/>
          <w:szCs w:val="28"/>
        </w:rPr>
        <w:t>е органы, скелет, ткани глаз, ушей, кожи, волос и ногтей;</w:t>
      </w:r>
    </w:p>
    <w:p w14:paraId="510EA5B9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участвует в процессе свёртывания крови.</w:t>
      </w:r>
    </w:p>
    <w:p w14:paraId="39F87DFA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богаты кальцием молоко и молочные продукты , в которых он содержится в виде соединений с белком, и поэтому хорошо усваивается организмом. Кальций, </w:t>
      </w:r>
      <w:r>
        <w:rPr>
          <w:sz w:val="28"/>
          <w:szCs w:val="28"/>
        </w:rPr>
        <w:t>содержащийся в продуктах растительного происхождения (фасоль, горох, бобы), усваивается значительно хуже, поскольку находится в них в виде труднорастворимых соединений.</w:t>
      </w:r>
    </w:p>
    <w:p w14:paraId="0D05BC83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Магний</w:t>
      </w:r>
    </w:p>
    <w:p w14:paraId="301D9527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участвует в регуляции нервно-мышечной передачи, предотвращая тем самым повыше</w:t>
      </w:r>
      <w:r>
        <w:rPr>
          <w:sz w:val="28"/>
          <w:szCs w:val="28"/>
        </w:rPr>
        <w:t>ние тонуса матки;</w:t>
      </w:r>
    </w:p>
    <w:p w14:paraId="79EFCF68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участвует в деятельности многих важнейших ферментов;</w:t>
      </w:r>
    </w:p>
    <w:p w14:paraId="7FF4CB9A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необходим для правильного образования костей;</w:t>
      </w:r>
    </w:p>
    <w:p w14:paraId="6D33D8D7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усиливает желчевыделительную функцию печени и желчного пузыря;</w:t>
      </w:r>
    </w:p>
    <w:p w14:paraId="7912A0B8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обладает антистрессовым действием, нормализует сон;</w:t>
      </w:r>
    </w:p>
    <w:p w14:paraId="5AACB358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участвует в ин</w:t>
      </w:r>
      <w:r>
        <w:rPr>
          <w:sz w:val="28"/>
          <w:szCs w:val="28"/>
        </w:rPr>
        <w:t>ициации родового акта.</w:t>
      </w:r>
    </w:p>
    <w:p w14:paraId="2E692497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Магнием богаты в основном продукты растительного происхождения: капуста, гречневая, рисовая, пшенная, овсяная, перловая, ячневая крупы, толокно, овсяные хлопья «Геркулес», фасоль, горох, зелень петрушки, свекла, арбузы, бананы, вишня</w:t>
      </w:r>
      <w:r>
        <w:rPr>
          <w:sz w:val="28"/>
          <w:szCs w:val="28"/>
        </w:rPr>
        <w:t>, морковь.</w:t>
      </w:r>
    </w:p>
    <w:p w14:paraId="12AD84BB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Медь</w:t>
      </w:r>
    </w:p>
    <w:p w14:paraId="25C9C58A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участвует в деятельности мозга;</w:t>
      </w:r>
    </w:p>
    <w:p w14:paraId="48ABFD2C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необходима для нормального функционирования желез внутренней секреции, выработки инсулина и адреналина.</w:t>
      </w:r>
    </w:p>
    <w:p w14:paraId="091C6A1D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Содержится в продуктах как животного происхождения: устрицы, рыба, мясные субпродукты, домашняя птиц</w:t>
      </w:r>
      <w:r>
        <w:rPr>
          <w:sz w:val="28"/>
          <w:szCs w:val="28"/>
        </w:rPr>
        <w:t>а; так и в продуктах растительного происхождения: бобовые, продукты из цельного зерна, орехи, некоторые зеленые овощи.</w:t>
      </w:r>
    </w:p>
    <w:p w14:paraId="221F87F2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Хром</w:t>
      </w:r>
    </w:p>
    <w:p w14:paraId="2EAF053D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способствует более эффективному обмену веществ;</w:t>
      </w:r>
    </w:p>
    <w:p w14:paraId="0B68C317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стимулирует деятельность ферментов, участвующих в использовании глюкозы для прои</w:t>
      </w:r>
      <w:r>
        <w:rPr>
          <w:sz w:val="28"/>
          <w:szCs w:val="28"/>
        </w:rPr>
        <w:t>зводства энергии.</w:t>
      </w:r>
    </w:p>
    <w:p w14:paraId="4D10F93C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управляет метаболизмом инсулина.</w:t>
      </w:r>
    </w:p>
    <w:p w14:paraId="1F364F43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Хром содержится в продуктах животного и растительного происхождения: говяжья печень, яйца, курица, устрицы, сыр, томаты, шпинат, бананы, зеленый перец, проростки пшеницы, бобы, пивные дрожжи.</w:t>
      </w:r>
    </w:p>
    <w:p w14:paraId="018B765D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Цинк</w:t>
      </w:r>
    </w:p>
    <w:p w14:paraId="5E488A07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сниж</w:t>
      </w:r>
      <w:r>
        <w:rPr>
          <w:sz w:val="28"/>
          <w:szCs w:val="28"/>
        </w:rPr>
        <w:t>ает риск развития внутриутробных аномалий;</w:t>
      </w:r>
    </w:p>
    <w:p w14:paraId="1FE409E2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участвует в формировании скелета плода;</w:t>
      </w:r>
    </w:p>
    <w:p w14:paraId="0A5BF228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необходим для транспорта витамина А;</w:t>
      </w:r>
    </w:p>
    <w:p w14:paraId="04658DD9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необходим для синтеза белков и инсулина.</w:t>
      </w:r>
    </w:p>
    <w:p w14:paraId="46FF82D7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богатым натуральным источником цинка являются устрицы. Содержание цинка в 6 устр</w:t>
      </w:r>
      <w:r>
        <w:rPr>
          <w:sz w:val="28"/>
          <w:szCs w:val="28"/>
        </w:rPr>
        <w:t>ицах ровняется к 100% рекомендуемого ежедневного потребления цинка, это больше чем любой другой источник питания: говядина, свинина, рыба, яйца, орехи, бобовые, отруби пшеницы, тыквенные семечки.</w:t>
      </w:r>
    </w:p>
    <w:p w14:paraId="534B571C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Марганец</w:t>
      </w:r>
    </w:p>
    <w:p w14:paraId="0C59A152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необходим для развития хрящей;</w:t>
      </w:r>
    </w:p>
    <w:p w14:paraId="658E7997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антиоксидант;</w:t>
      </w:r>
    </w:p>
    <w:p w14:paraId="25DB758A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sz w:val="28"/>
          <w:szCs w:val="28"/>
        </w:rPr>
        <w:t>помогает организму усваивать глюкозу;</w:t>
      </w:r>
    </w:p>
    <w:p w14:paraId="6F39073F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играет существенную роль в деятельности ферментов, необходимых в процессе репродукции, роста, жирового обмена.</w:t>
      </w:r>
    </w:p>
    <w:p w14:paraId="79D7ED1A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Источники марганца: печень, шпинат, орехи, бобы, крупы, горох, фасоль, черный и зеленый чай, овес, хлеб и</w:t>
      </w:r>
      <w:r>
        <w:rPr>
          <w:sz w:val="28"/>
          <w:szCs w:val="28"/>
        </w:rPr>
        <w:t>з недробленого зерна.</w:t>
      </w:r>
    </w:p>
    <w:p w14:paraId="6BAFE9F7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Селен</w:t>
      </w:r>
    </w:p>
    <w:p w14:paraId="56AF9BBF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антиоксидант;</w:t>
      </w:r>
    </w:p>
    <w:p w14:paraId="29F6C156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поддерживает иммунитет;</w:t>
      </w:r>
    </w:p>
    <w:p w14:paraId="7A63B6A3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усиливает действие витамина Е</w:t>
      </w:r>
    </w:p>
    <w:p w14:paraId="5E628678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Хорошим источником селена являются морская рыба, морепродукты, печень, мясо, яйца. Лучшим источником селена являются дрожжи, с точки зрения его содержани</w:t>
      </w:r>
      <w:r>
        <w:rPr>
          <w:sz w:val="28"/>
          <w:szCs w:val="28"/>
        </w:rPr>
        <w:t>я и усвоения.</w:t>
      </w:r>
    </w:p>
    <w:p w14:paraId="04CDA228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</w:p>
    <w:p w14:paraId="5FD295F9" w14:textId="77777777" w:rsidR="00000000" w:rsidRDefault="00B830D1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Дефицит питательных веществ и возможные осложнения в связи с ним</w:t>
      </w:r>
    </w:p>
    <w:p w14:paraId="2CD04933" w14:textId="77777777" w:rsidR="00000000" w:rsidRDefault="00B830D1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14:paraId="4D94F7E7" w14:textId="77777777" w:rsidR="00000000" w:rsidRDefault="00B830D1">
      <w:pPr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витаминов затрагивает весь организм любого человека, что же говорить об организме беременной женщины? Здесь страдают уже двое.</w:t>
      </w:r>
    </w:p>
    <w:p w14:paraId="66F7329B" w14:textId="77777777" w:rsidR="00000000" w:rsidRDefault="00B830D1">
      <w:pPr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Недостаток фолиевой кислоты во вре</w:t>
      </w:r>
      <w:r>
        <w:rPr>
          <w:sz w:val="28"/>
          <w:szCs w:val="28"/>
        </w:rPr>
        <w:t>мя беременности в организме матери может привести к таким последствиям, как: частичная или полная отслойка плаценты, спонтанный аборт и рождение мертвого ребенка, врожденные пороки у плода, а также многие другие страшнейшие отклонения.</w:t>
      </w:r>
    </w:p>
    <w:p w14:paraId="345D4E68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Дефицит кальция сп</w:t>
      </w:r>
      <w:r>
        <w:rPr>
          <w:sz w:val="28"/>
          <w:szCs w:val="28"/>
        </w:rPr>
        <w:t>особствует задержке роста плода, развитию токсикозов.</w:t>
      </w:r>
    </w:p>
    <w:p w14:paraId="7A95CD69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Недостаток магния может привести к развитию судорожного синдрома.</w:t>
      </w:r>
    </w:p>
    <w:p w14:paraId="5FF628FB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Дефицит витамина В2 вызывает поражение глаз, кожи, задержку роста плода.</w:t>
      </w:r>
    </w:p>
    <w:p w14:paraId="018F1E7F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 недостатке витамина В1 нарушается пищеварение, появля</w:t>
      </w:r>
      <w:r>
        <w:rPr>
          <w:sz w:val="28"/>
          <w:szCs w:val="28"/>
        </w:rPr>
        <w:t>ются мышечная слабость, болевые ощущения в области сердца.</w:t>
      </w:r>
    </w:p>
    <w:p w14:paraId="6A91A488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Недостаток витамина В6 в рационе будущих мам может привести к рождению детей с судорожным синдромом.</w:t>
      </w:r>
    </w:p>
    <w:p w14:paraId="7061F0A9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 недостатке железа могут развиваться головокружения, нарушения концентрации внимания, гол</w:t>
      </w:r>
      <w:r>
        <w:rPr>
          <w:sz w:val="28"/>
          <w:szCs w:val="28"/>
        </w:rPr>
        <w:t>овная боль, снижение памяти. У женщин, страдающих анемией, чаще наблюдаются преждевременные роды и рождаются дети с низкой массой тела.</w:t>
      </w:r>
    </w:p>
    <w:p w14:paraId="785A8757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Недостаток витамина А неблагоприятно отражается на росте плода и даже может вызвать его гибель.</w:t>
      </w:r>
    </w:p>
    <w:p w14:paraId="44070FDD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</w:p>
    <w:p w14:paraId="5DF8637B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2"/>
          <w:szCs w:val="22"/>
        </w:rPr>
        <w:br w:type="page"/>
      </w:r>
      <w:r>
        <w:rPr>
          <w:sz w:val="28"/>
          <w:szCs w:val="28"/>
        </w:rPr>
        <w:t>2. Витамины для бере</w:t>
      </w:r>
      <w:r>
        <w:rPr>
          <w:sz w:val="28"/>
          <w:szCs w:val="28"/>
        </w:rPr>
        <w:t>менных в аптечном ассортименте</w:t>
      </w:r>
    </w:p>
    <w:p w14:paraId="1D0D497E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</w:p>
    <w:p w14:paraId="21C91827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Беременность для современных родителей все реже является сюрпризом. Пары начинают приготовления к зачатию за полгода: сдают необходимые анализы, консультируясь со специалистами и проходя медицинские обследования. Более того,</w:t>
      </w:r>
      <w:r>
        <w:rPr>
          <w:sz w:val="28"/>
          <w:szCs w:val="28"/>
        </w:rPr>
        <w:t xml:space="preserve"> многие гинекологи рекомендуют будущим мамам не только вести максимально здоровый образ жизни, но и принимать витаминные комплексы, в число которых входит:</w:t>
      </w:r>
    </w:p>
    <w:p w14:paraId="3AB05E8B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)Фолиевая кислота</w:t>
      </w:r>
    </w:p>
    <w:p w14:paraId="1B27D430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Фолиевая кислота (витамин B</w:t>
      </w:r>
      <w:r>
        <w:rPr>
          <w:sz w:val="28"/>
          <w:szCs w:val="28"/>
          <w:vertAlign w:val="subscript"/>
        </w:rPr>
        <w:t>9</w:t>
      </w:r>
      <w:r>
        <w:rPr>
          <w:sz w:val="28"/>
          <w:szCs w:val="28"/>
        </w:rPr>
        <w:t>) обеспечивает необходимую скорость роста и развития б</w:t>
      </w:r>
      <w:r>
        <w:rPr>
          <w:sz w:val="28"/>
          <w:szCs w:val="28"/>
        </w:rPr>
        <w:t>удущего ребенка, особенно на ранних сроках беременности.</w:t>
      </w:r>
    </w:p>
    <w:p w14:paraId="6203F92C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)Элевит пронаталь</w:t>
      </w:r>
    </w:p>
    <w:p w14:paraId="4D7AEE9E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Витамины элевит для беременных являются довольно популярными. В них находится много магния, и гинекологи выписывают их тем женщинам, у которых существует угроза прерывания беременн</w:t>
      </w:r>
      <w:r>
        <w:rPr>
          <w:sz w:val="28"/>
          <w:szCs w:val="28"/>
        </w:rPr>
        <w:t>ости. Магний расслабляюще воздействует на матку, в сосудах улучшается кровоток и поэтому уменьшается степень фетоплацентарной недостаточности.В витаминах элевит для беременных содержится очень много фолиевой кислоты, но в их составе отсутствует йод, поэтом</w:t>
      </w:r>
      <w:r>
        <w:rPr>
          <w:sz w:val="28"/>
          <w:szCs w:val="28"/>
        </w:rPr>
        <w:t>у врачи советуют принимать эти витамины вместе с йодосодержащими комплексами. Элевит назначают пить по одной таблетке во время еды. Противопоказаниями являются мочекаменная болезнь, гипервитаминоз Д и А, и индивидуальная непереносимость беременной входящих</w:t>
      </w:r>
      <w:r>
        <w:rPr>
          <w:sz w:val="28"/>
          <w:szCs w:val="28"/>
        </w:rPr>
        <w:t xml:space="preserve"> в состав компонентов.</w:t>
      </w:r>
    </w:p>
    <w:p w14:paraId="0020F0E1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Витрум Пренатал Форте</w:t>
      </w:r>
    </w:p>
    <w:p w14:paraId="0AC5942D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Витамины пренатал для беременных являются сочетанием оптимальной стоимости и хорошего качества. Это поливитаминный препарат, в составе которого присутствуют минералы. Витамин А влияет на улучшение зрения, укре</w:t>
      </w:r>
      <w:r>
        <w:rPr>
          <w:sz w:val="28"/>
          <w:szCs w:val="28"/>
        </w:rPr>
        <w:t>пление волос, ногтей и кожи.</w:t>
      </w:r>
    </w:p>
    <w:p w14:paraId="58D22ACF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витаминов В поспособствует нормальному функционированию нервной системы и сосудов с сердцем. Витамин Д считается идеальной профилактикой рахита у ребеночка.</w:t>
      </w:r>
    </w:p>
    <w:p w14:paraId="11C132B7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содержится йод. Кроме всех этих полезных компонен</w:t>
      </w:r>
      <w:r>
        <w:rPr>
          <w:sz w:val="28"/>
          <w:szCs w:val="28"/>
        </w:rPr>
        <w:t>тов, в состав этого комплекса входят и другие полезные для женщины и развития ребенка вещества. Назначают по 1 таблетке в течение одного-двух месяцев.</w:t>
      </w:r>
    </w:p>
    <w:p w14:paraId="3BC353C6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Врачи настоятельно советуют не увеличивать дозу витаминов пренатал для беременных, это может приводить к </w:t>
      </w:r>
      <w:r>
        <w:rPr>
          <w:sz w:val="28"/>
          <w:szCs w:val="28"/>
        </w:rPr>
        <w:t>болям в животе, диарее, рвоте и сердечным болям. Также может пожелтеть кожа и подняться давление.</w:t>
      </w:r>
    </w:p>
    <w:p w14:paraId="4F719CBC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Фемибион</w:t>
      </w:r>
    </w:p>
    <w:p w14:paraId="5496AEEA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 может посоветовать витамины для беременных фемибион, это популярный поливитаминный комплекс, изготовленный в Австрии. «Фемибион 1» содержит бо</w:t>
      </w:r>
      <w:r>
        <w:rPr>
          <w:sz w:val="28"/>
          <w:szCs w:val="28"/>
        </w:rPr>
        <w:t>льшую дозировку фолиевой кислоты и его советуют пить в первом триместре, а «Фемибион 2» выпишут во втором триместре и перед самыми родами. В составе витаминов для беременных фемибион нет железа с кальцием, а также витамина А. Это в некоторых случаях и непл</w:t>
      </w:r>
      <w:r>
        <w:rPr>
          <w:sz w:val="28"/>
          <w:szCs w:val="28"/>
        </w:rPr>
        <w:t>охо - не будет недопустимой передозировки этих веществ в организме. Но нужно знать, что стоимость такого препарата не малая.</w:t>
      </w:r>
    </w:p>
    <w:p w14:paraId="33C11FF3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)Витрум Пренатал</w:t>
      </w:r>
    </w:p>
    <w:p w14:paraId="12F3780F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Витамины для беременных витрумпренатал содержат нужное количество железа, которое требуется для корректировки анем</w:t>
      </w:r>
      <w:r>
        <w:rPr>
          <w:sz w:val="28"/>
          <w:szCs w:val="28"/>
        </w:rPr>
        <w:t xml:space="preserve">ии. Витамина А в нем тоже много, но дозировка допустимая. Также достаточно в составе и магния с фолиевой кислотой, поэтому дополнительные препараты не выписывают. Назначается по одной таблетке утром после еды, таблетку нужно запить достаточным количеством </w:t>
      </w:r>
      <w:r>
        <w:rPr>
          <w:sz w:val="28"/>
          <w:szCs w:val="28"/>
        </w:rPr>
        <w:t>воды. Нужно знать, что противопоказанием для назначения витаминов для беременных витрумпренатал является избыточное содержание железа в организме, а также избыток в крови кальция и болезнь мочекаменная.</w:t>
      </w:r>
    </w:p>
    <w:p w14:paraId="21519591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)Алфавит Мамино здоровье</w:t>
      </w:r>
    </w:p>
    <w:p w14:paraId="51E3A568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Витамины алфавит для беремен</w:t>
      </w:r>
      <w:r>
        <w:rPr>
          <w:sz w:val="28"/>
          <w:szCs w:val="28"/>
        </w:rPr>
        <w:t>ных отличаются от других комплексов по приему количества таблеток. Ежедневная витаминная доза разделена в трех таблетках и при этом учтено взаимодействие конкретных составляющих препарата. Но этот комплекс содержит очень мало фолиевой кислоты, поэтому назн</w:t>
      </w:r>
      <w:r>
        <w:rPr>
          <w:sz w:val="28"/>
          <w:szCs w:val="28"/>
        </w:rPr>
        <w:t>ачается ее прием отдельно. Зато в витаминах алфавит для беременных присутствует оптимальное количество йода.</w:t>
      </w:r>
    </w:p>
    <w:p w14:paraId="254D566F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</w:p>
    <w:p w14:paraId="22F99706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Рекомендуемые нормы потребления витаминов для различных групп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667"/>
        <w:gridCol w:w="613"/>
        <w:gridCol w:w="819"/>
        <w:gridCol w:w="608"/>
        <w:gridCol w:w="935"/>
        <w:gridCol w:w="784"/>
        <w:gridCol w:w="786"/>
        <w:gridCol w:w="831"/>
        <w:gridCol w:w="1132"/>
        <w:gridCol w:w="671"/>
      </w:tblGrid>
      <w:tr w:rsidR="00000000" w14:paraId="5EBFB4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38B95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BB21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DBF52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A0ED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92EB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D, мкг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0DA6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46FB2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В2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EA10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3EF4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Ниацин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0FA00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Фолиевая кислота, мкг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7FED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В12, мкг</w:t>
            </w:r>
          </w:p>
        </w:tc>
      </w:tr>
      <w:tr w:rsidR="00000000" w14:paraId="07F6FC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ECFC0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 мес.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F7FA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30- 40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1C25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879D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D7984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6A97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0.3- 0.5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C7B9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0.4- 0.6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DCC4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0.4- 0.6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80A41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46E6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40- 60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E1A3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0.3- 0.5</w:t>
            </w:r>
          </w:p>
        </w:tc>
      </w:tr>
      <w:tr w:rsidR="00000000" w14:paraId="76817A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6C36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 года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0D3C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4AACA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C1C1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CFB3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5BD8C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5948E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0C642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28E11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12CF2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02AD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</w:tr>
      <w:tr w:rsidR="00000000" w14:paraId="5A9A1E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9DC15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4-10 лет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D05FF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50- 60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BE7D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0.5- 0.7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7363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7- 10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7CB8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A44B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0.9- 1.2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980E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1.0- 1.4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41D84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1.3- 1.6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0EEC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11- 15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22F87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25F0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1.5- 2.0</w:t>
            </w:r>
          </w:p>
        </w:tc>
      </w:tr>
      <w:tr w:rsidR="00000000" w14:paraId="3E8E9A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2F629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11-17 лет, мальчики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6DBD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EC9D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20DBD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12- 15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5E92C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0AD5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1.4- 1.5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F8305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1.7- 1.8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21109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1.8- 2.0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6548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18- 20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E3AEC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3951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</w:tr>
      <w:tr w:rsidR="00000000" w14:paraId="6B0AFF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1604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девочки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8778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F5B7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2F58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10- 12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0FD9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D040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E79D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54CFF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7C01C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B41C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6A05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 w14:paraId="6084B3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99EFB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Взрослые</w:t>
            </w:r>
          </w:p>
        </w:tc>
      </w:tr>
      <w:tr w:rsidR="00000000" w14:paraId="2F0EF1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7887F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мужчины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5D29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70- 100*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EAC62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182C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43164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7A843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1.2- 2.1*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F180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1.5- 2.4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8934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513B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16- 28*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06E5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55D74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</w:tr>
      <w:tr w:rsidR="00000000" w14:paraId="267942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C3B4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женщины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4B4B9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70- 80*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5D914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0.8- 1.0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8CC3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ED08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1DBA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1.1- 1.5*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84FE6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1.3- 1.8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DF09C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8A81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14- 20*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5E31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43C8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</w:tr>
      <w:tr w:rsidR="00000000" w14:paraId="6A539E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9D39E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Беременные и к</w:t>
            </w:r>
            <w:r>
              <w:rPr>
                <w:sz w:val="20"/>
                <w:szCs w:val="20"/>
              </w:rPr>
              <w:t>ормящие - дополнительно к норме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80C12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20- 40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E6CE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0.2- 0.4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A45A0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DEE54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F93D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0.4- 0.6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6223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0.3- 0.5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BD5C4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0.3- 0.5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4C679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FCFA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100- 200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BE7AD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</w:tr>
      <w:tr w:rsidR="00000000" w14:paraId="41F9A0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3607F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Пожилые (старше 60 лет)</w:t>
            </w:r>
          </w:p>
        </w:tc>
      </w:tr>
      <w:tr w:rsidR="00000000" w14:paraId="17C47B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71EEA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мужчины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C4B5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C3B75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B9F8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16FE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6D515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1.2- 2.4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9530F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1.4- 1.6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4246B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5D8A9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15- 18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5C9A6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C1B1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 w14:paraId="655509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B0234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женщины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08637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D973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7F927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E27FA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0A7B8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1.1- 1.3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0819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1.3- 1.5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8125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4F05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13- 16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3FD8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10D2" w14:textId="77777777" w:rsidR="00000000" w:rsidRDefault="00B830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0A596836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</w:p>
    <w:p w14:paraId="22FF9FC2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4. Анализ сп</w:t>
      </w:r>
      <w:r>
        <w:rPr>
          <w:sz w:val="28"/>
          <w:szCs w:val="28"/>
        </w:rPr>
        <w:t>роса на витамины для беременных в аптеке ООО «Авиценна»</w:t>
      </w:r>
    </w:p>
    <w:p w14:paraId="43A09B89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</w:p>
    <w:p w14:paraId="037BAA3E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</w:p>
    <w:p w14:paraId="3A3ECD56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</w:t>
      </w:r>
    </w:p>
    <w:p w14:paraId="16583AA8" w14:textId="77777777" w:rsidR="00000000" w:rsidRDefault="00B830D1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витамин микроэлемент беременный минеральный</w:t>
      </w:r>
    </w:p>
    <w:p w14:paraId="51CEED69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</w:p>
    <w:p w14:paraId="0A76BFB2" w14:textId="77777777" w:rsidR="00000000" w:rsidRDefault="00B830D1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8"/>
          <w:szCs w:val="28"/>
        </w:rPr>
        <w:t>Заключение</w:t>
      </w:r>
    </w:p>
    <w:p w14:paraId="08A4CE62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</w:p>
    <w:p w14:paraId="358E3A5A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Витамины, группа незаменимых для организма человека ,а тем более для будущей мамы, органических соединений, обладающих очень высокой </w:t>
      </w:r>
      <w:r>
        <w:rPr>
          <w:sz w:val="28"/>
          <w:szCs w:val="28"/>
        </w:rPr>
        <w:t>биологической активностью, которые играют важную роль, не только в развитии ребенка, но и в здоровье мамы.</w:t>
      </w:r>
    </w:p>
    <w:p w14:paraId="2C6163BE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новорожденного во многом зависит от того, как питалась мать во время беременности. Избыточное или несбалансированное питание матери предста</w:t>
      </w:r>
      <w:r>
        <w:rPr>
          <w:sz w:val="28"/>
          <w:szCs w:val="28"/>
        </w:rPr>
        <w:t>вляет серьезную угрозу здоровья малыша, которому предстоит появиться на свет. Ежедневно организм матери нуждается в белках, жирах, углеводах, клетчатке, жидкости и других важных веществах.</w:t>
      </w:r>
    </w:p>
    <w:p w14:paraId="2F3C29B8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Питание беременной женщины должно, с одной стороны, обеспечить прав</w:t>
      </w:r>
      <w:r>
        <w:rPr>
          <w:sz w:val="28"/>
          <w:szCs w:val="28"/>
        </w:rPr>
        <w:t>ильное внутриутробное развитие плода, с другой - помочь сохранить собственное здоровье.</w:t>
      </w:r>
    </w:p>
    <w:p w14:paraId="32194C70" w14:textId="77777777" w:rsidR="00000000" w:rsidRDefault="00B830D1">
      <w:pPr>
        <w:spacing w:line="360" w:lineRule="auto"/>
        <w:ind w:firstLine="709"/>
        <w:jc w:val="both"/>
        <w:rPr>
          <w:sz w:val="28"/>
          <w:szCs w:val="28"/>
        </w:rPr>
      </w:pPr>
    </w:p>
    <w:p w14:paraId="0F96414D" w14:textId="77777777" w:rsidR="00000000" w:rsidRDefault="00B830D1">
      <w:pPr>
        <w:pStyle w:val="3"/>
        <w:spacing w:line="360" w:lineRule="auto"/>
        <w:ind w:firstLine="709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page"/>
      </w:r>
      <w:r>
        <w:rPr>
          <w:sz w:val="28"/>
          <w:szCs w:val="28"/>
        </w:rPr>
        <w:t>Список литературы</w:t>
      </w:r>
    </w:p>
    <w:p w14:paraId="1253EDEF" w14:textId="77777777" w:rsidR="00000000" w:rsidRDefault="00B830D1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14:paraId="38DB9DD3" w14:textId="77777777" w:rsidR="00B830D1" w:rsidRDefault="00B830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Фармакология/ Под ред. Р.Н. Аляутдина. - 2-е изд стр. 438-448</w:t>
      </w:r>
    </w:p>
    <w:sectPr w:rsidR="00B830D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74"/>
    <w:rsid w:val="002C3374"/>
    <w:rsid w:val="00B8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4CC90"/>
  <w14:defaultImageDpi w14:val="0"/>
  <w15:docId w15:val="{6072516E-187B-4E7B-B5E6-71264450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2772</Words>
  <Characters>15801</Characters>
  <Application>Microsoft Office Word</Application>
  <DocSecurity>0</DocSecurity>
  <Lines>131</Lines>
  <Paragraphs>37</Paragraphs>
  <ScaleCrop>false</ScaleCrop>
  <Company/>
  <LinksUpToDate>false</LinksUpToDate>
  <CharactersWithSpaces>18536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2024-11-29T23:33:00Z</dcterms:created>
  <dcterms:modified xsi:type="dcterms:W3CDTF">2024-11-29T23:33:00Z</dcterms:modified>
</cp:coreProperties>
</file>