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8D" w:rsidRPr="008E6E47" w:rsidRDefault="007E74E5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8E6E47">
        <w:rPr>
          <w:sz w:val="28"/>
          <w:szCs w:val="28"/>
        </w:rPr>
        <w:t>Анем</w:t>
      </w:r>
      <w:r w:rsidR="00D90F84" w:rsidRPr="008E6E47">
        <w:rPr>
          <w:sz w:val="28"/>
          <w:szCs w:val="28"/>
        </w:rPr>
        <w:t>ии</w:t>
      </w:r>
      <w:r w:rsidRPr="008E6E47">
        <w:rPr>
          <w:sz w:val="28"/>
          <w:szCs w:val="28"/>
        </w:rPr>
        <w:t xml:space="preserve"> – группа заболеваний</w:t>
      </w:r>
      <w:r w:rsidR="0017620C" w:rsidRPr="008E6E47">
        <w:rPr>
          <w:sz w:val="28"/>
          <w:szCs w:val="28"/>
        </w:rPr>
        <w:t xml:space="preserve"> (</w:t>
      </w:r>
      <w:r w:rsidRPr="008E6E47">
        <w:rPr>
          <w:sz w:val="28"/>
          <w:szCs w:val="28"/>
        </w:rPr>
        <w:t>состояний</w:t>
      </w:r>
      <w:r w:rsidR="0017620C" w:rsidRPr="008E6E47">
        <w:rPr>
          <w:sz w:val="28"/>
          <w:szCs w:val="28"/>
        </w:rPr>
        <w:t>)</w:t>
      </w:r>
      <w:r w:rsidRPr="008E6E47">
        <w:rPr>
          <w:sz w:val="28"/>
          <w:szCs w:val="28"/>
        </w:rPr>
        <w:t>, характеризующихся сниж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t>нием содержания гемоглобина в единице объема</w:t>
      </w:r>
      <w:r w:rsidR="00B90F94" w:rsidRPr="008E6E47">
        <w:rPr>
          <w:sz w:val="28"/>
          <w:szCs w:val="28"/>
        </w:rPr>
        <w:t xml:space="preserve"> </w:t>
      </w:r>
      <w:r w:rsidR="00F0028D" w:rsidRPr="008E6E47">
        <w:rPr>
          <w:sz w:val="28"/>
          <w:szCs w:val="28"/>
        </w:rPr>
        <w:t>крови, чаще при одновр</w:t>
      </w:r>
      <w:r w:rsidR="00F0028D" w:rsidRPr="008E6E47">
        <w:rPr>
          <w:sz w:val="28"/>
          <w:szCs w:val="28"/>
        </w:rPr>
        <w:t>е</w:t>
      </w:r>
      <w:r w:rsidR="00F0028D" w:rsidRPr="008E6E47">
        <w:rPr>
          <w:sz w:val="28"/>
          <w:szCs w:val="28"/>
        </w:rPr>
        <w:t>менном уменьшении количества эритроцитов.</w:t>
      </w:r>
    </w:p>
    <w:p w:rsidR="00F0028D" w:rsidRPr="008E6E47" w:rsidRDefault="00F0028D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При анемии происходит ряд характерных изменений эритроцитов п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t>риферической крови</w:t>
      </w:r>
      <w:r w:rsidR="006507E1" w:rsidRPr="008E6E47">
        <w:rPr>
          <w:sz w:val="28"/>
          <w:szCs w:val="28"/>
        </w:rPr>
        <w:t>: нарушение их формы (пойкилоци</w:t>
      </w:r>
      <w:r w:rsidRPr="008E6E47">
        <w:rPr>
          <w:sz w:val="28"/>
          <w:szCs w:val="28"/>
        </w:rPr>
        <w:t>тоз,</w:t>
      </w:r>
      <w:r w:rsidR="006507E1" w:rsidRPr="008E6E47">
        <w:rPr>
          <w:sz w:val="28"/>
          <w:szCs w:val="28"/>
        </w:rPr>
        <w:t xml:space="preserve"> </w:t>
      </w:r>
      <w:r w:rsidRPr="008E6E47">
        <w:rPr>
          <w:sz w:val="28"/>
          <w:szCs w:val="28"/>
        </w:rPr>
        <w:t>анизоцитоз) и размеров (макроцитоз, микроцитоз)</w:t>
      </w:r>
      <w:r w:rsidR="006507E1" w:rsidRPr="008E6E47">
        <w:rPr>
          <w:sz w:val="28"/>
          <w:szCs w:val="28"/>
        </w:rPr>
        <w:t>. Н</w:t>
      </w:r>
      <w:r w:rsidRPr="008E6E47">
        <w:rPr>
          <w:sz w:val="28"/>
          <w:szCs w:val="28"/>
        </w:rPr>
        <w:t>асыщения эритроцита гемоглобином (гипохромия, гиперхромия), появление включений - базофиль</w:t>
      </w:r>
      <w:r w:rsidR="006507E1" w:rsidRPr="008E6E47">
        <w:rPr>
          <w:sz w:val="28"/>
          <w:szCs w:val="28"/>
        </w:rPr>
        <w:t>ных зерен (тельца Жолли) и базо</w:t>
      </w:r>
      <w:r w:rsidRPr="008E6E47">
        <w:rPr>
          <w:sz w:val="28"/>
          <w:szCs w:val="28"/>
        </w:rPr>
        <w:t>фильных колец (кольца Кебота)</w:t>
      </w:r>
      <w:r w:rsidR="009C2353" w:rsidRPr="008E6E47">
        <w:rPr>
          <w:sz w:val="28"/>
          <w:szCs w:val="28"/>
        </w:rPr>
        <w:t>.</w:t>
      </w:r>
    </w:p>
    <w:p w:rsidR="006507E1" w:rsidRPr="008E6E47" w:rsidRDefault="00822A16" w:rsidP="00822A16">
      <w:pPr>
        <w:shd w:val="clear" w:color="auto" w:fill="FFFFFF"/>
        <w:spacing w:line="360" w:lineRule="auto"/>
        <w:ind w:firstLine="720"/>
        <w:jc w:val="both"/>
        <w:rPr>
          <w:b/>
          <w:bCs/>
          <w:caps/>
          <w:sz w:val="28"/>
          <w:szCs w:val="28"/>
        </w:rPr>
      </w:pPr>
      <w:r w:rsidRPr="008E6E47">
        <w:rPr>
          <w:sz w:val="28"/>
          <w:szCs w:val="28"/>
        </w:rPr>
        <w:br w:type="page"/>
      </w:r>
      <w:r w:rsidR="00F0028D" w:rsidRPr="008E6E47">
        <w:rPr>
          <w:b/>
          <w:bCs/>
          <w:caps/>
          <w:sz w:val="28"/>
          <w:szCs w:val="28"/>
        </w:rPr>
        <w:lastRenderedPageBreak/>
        <w:t>Классификация</w:t>
      </w:r>
    </w:p>
    <w:p w:rsidR="00822A16" w:rsidRPr="008E6E47" w:rsidRDefault="00822A16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0028D" w:rsidRPr="008E6E47" w:rsidRDefault="00F0028D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На основании особенностей этиологии и патогенез</w:t>
      </w:r>
      <w:r w:rsidR="006507E1" w:rsidRPr="008E6E47">
        <w:rPr>
          <w:sz w:val="28"/>
          <w:szCs w:val="28"/>
        </w:rPr>
        <w:t>а</w:t>
      </w:r>
      <w:r w:rsidRPr="008E6E47">
        <w:rPr>
          <w:sz w:val="28"/>
          <w:szCs w:val="28"/>
        </w:rPr>
        <w:t xml:space="preserve"> различают три о</w:t>
      </w:r>
      <w:r w:rsidRPr="008E6E47">
        <w:rPr>
          <w:sz w:val="28"/>
          <w:szCs w:val="28"/>
        </w:rPr>
        <w:t>с</w:t>
      </w:r>
      <w:r w:rsidRPr="008E6E47">
        <w:rPr>
          <w:sz w:val="28"/>
          <w:szCs w:val="28"/>
        </w:rPr>
        <w:t>новных группы анемий:</w:t>
      </w:r>
    </w:p>
    <w:p w:rsidR="006507E1" w:rsidRPr="008E6E47" w:rsidRDefault="00A11396" w:rsidP="00822A16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В</w:t>
      </w:r>
      <w:r w:rsidR="00F0028D" w:rsidRPr="008E6E47">
        <w:rPr>
          <w:sz w:val="28"/>
          <w:szCs w:val="28"/>
        </w:rPr>
        <w:t>следствие кровопотери — постгеморрагические;</w:t>
      </w:r>
    </w:p>
    <w:p w:rsidR="006507E1" w:rsidRPr="008E6E47" w:rsidRDefault="00A11396" w:rsidP="00822A16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В</w:t>
      </w:r>
      <w:r w:rsidR="00F0028D" w:rsidRPr="008E6E47">
        <w:rPr>
          <w:sz w:val="28"/>
          <w:szCs w:val="28"/>
        </w:rPr>
        <w:t>следствие нарушенного кровообразования;</w:t>
      </w:r>
    </w:p>
    <w:p w:rsidR="006507E1" w:rsidRPr="008E6E47" w:rsidRDefault="00A11396" w:rsidP="00822A16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В</w:t>
      </w:r>
      <w:r w:rsidR="00F0028D" w:rsidRPr="008E6E47">
        <w:rPr>
          <w:sz w:val="28"/>
          <w:szCs w:val="28"/>
        </w:rPr>
        <w:t>следствие повышенно</w:t>
      </w:r>
      <w:r w:rsidR="006507E1" w:rsidRPr="008E6E47">
        <w:rPr>
          <w:sz w:val="28"/>
          <w:szCs w:val="28"/>
        </w:rPr>
        <w:t>го кроверазрушения — гемолитиче</w:t>
      </w:r>
      <w:r w:rsidR="00F0028D" w:rsidRPr="008E6E47">
        <w:rPr>
          <w:sz w:val="28"/>
          <w:szCs w:val="28"/>
        </w:rPr>
        <w:t>ские.</w:t>
      </w:r>
    </w:p>
    <w:p w:rsidR="006507E1" w:rsidRPr="008E6E47" w:rsidRDefault="00F0028D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По характеру течения анемия может быть</w:t>
      </w:r>
      <w:r w:rsidR="006507E1" w:rsidRPr="008E6E47">
        <w:rPr>
          <w:sz w:val="28"/>
          <w:szCs w:val="28"/>
        </w:rPr>
        <w:t>:</w:t>
      </w:r>
    </w:p>
    <w:p w:rsidR="006507E1" w:rsidRPr="008E6E47" w:rsidRDefault="00A11396" w:rsidP="00822A16">
      <w:pPr>
        <w:numPr>
          <w:ilvl w:val="0"/>
          <w:numId w:val="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О</w:t>
      </w:r>
      <w:r w:rsidR="00F0028D" w:rsidRPr="008E6E47">
        <w:rPr>
          <w:sz w:val="28"/>
          <w:szCs w:val="28"/>
        </w:rPr>
        <w:t>строй</w:t>
      </w:r>
    </w:p>
    <w:p w:rsidR="00F0028D" w:rsidRPr="008E6E47" w:rsidRDefault="00A11396" w:rsidP="00822A16">
      <w:pPr>
        <w:numPr>
          <w:ilvl w:val="0"/>
          <w:numId w:val="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Х</w:t>
      </w:r>
      <w:r w:rsidR="00F0028D" w:rsidRPr="008E6E47">
        <w:rPr>
          <w:sz w:val="28"/>
          <w:szCs w:val="28"/>
        </w:rPr>
        <w:t>ронической</w:t>
      </w:r>
    </w:p>
    <w:p w:rsidR="006507E1" w:rsidRPr="008E6E47" w:rsidRDefault="00F0028D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Следует отметить, что при длительных кровопотерях, а также при г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t>молизе эритроцитов анемия возникает тогда, когда наступает недостато</w:t>
      </w:r>
      <w:r w:rsidRPr="008E6E47">
        <w:rPr>
          <w:sz w:val="28"/>
          <w:szCs w:val="28"/>
        </w:rPr>
        <w:t>ч</w:t>
      </w:r>
      <w:r w:rsidRPr="008E6E47">
        <w:rPr>
          <w:sz w:val="28"/>
          <w:szCs w:val="28"/>
        </w:rPr>
        <w:t>ность регенераторных возможностей</w:t>
      </w:r>
      <w:r w:rsidR="006507E1" w:rsidRPr="008E6E47">
        <w:rPr>
          <w:sz w:val="28"/>
          <w:szCs w:val="28"/>
        </w:rPr>
        <w:t xml:space="preserve"> костного мозга:</w:t>
      </w:r>
    </w:p>
    <w:p w:rsidR="006507E1" w:rsidRPr="008E6E47" w:rsidRDefault="00A11396" w:rsidP="00822A16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Н</w:t>
      </w:r>
      <w:r w:rsidR="006507E1" w:rsidRPr="008E6E47">
        <w:rPr>
          <w:sz w:val="28"/>
          <w:szCs w:val="28"/>
        </w:rPr>
        <w:t>орморегенераторные</w:t>
      </w:r>
    </w:p>
    <w:p w:rsidR="006507E1" w:rsidRPr="008E6E47" w:rsidRDefault="00A11396" w:rsidP="00822A16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Г</w:t>
      </w:r>
      <w:r w:rsidR="006507E1" w:rsidRPr="008E6E47">
        <w:rPr>
          <w:sz w:val="28"/>
          <w:szCs w:val="28"/>
        </w:rPr>
        <w:t>ип</w:t>
      </w:r>
      <w:r w:rsidRPr="008E6E47">
        <w:rPr>
          <w:sz w:val="28"/>
          <w:szCs w:val="28"/>
        </w:rPr>
        <w:t>о</w:t>
      </w:r>
      <w:r w:rsidR="006507E1" w:rsidRPr="008E6E47">
        <w:rPr>
          <w:sz w:val="28"/>
          <w:szCs w:val="28"/>
        </w:rPr>
        <w:t>регенераторные</w:t>
      </w:r>
    </w:p>
    <w:p w:rsidR="006507E1" w:rsidRPr="008E6E47" w:rsidRDefault="00A11396" w:rsidP="00822A16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Г</w:t>
      </w:r>
      <w:r w:rsidR="006507E1" w:rsidRPr="008E6E47">
        <w:rPr>
          <w:sz w:val="28"/>
          <w:szCs w:val="28"/>
        </w:rPr>
        <w:t>иперрегенераторные</w:t>
      </w:r>
    </w:p>
    <w:p w:rsidR="006507E1" w:rsidRPr="008E6E47" w:rsidRDefault="00F0028D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Недостаточность эритропоэтической функции костного мозга зависит от дефицита веществ, необходимых для кроветворения: железа, витамина В</w:t>
      </w:r>
      <w:r w:rsidRPr="008E6E47">
        <w:rPr>
          <w:sz w:val="28"/>
          <w:szCs w:val="28"/>
          <w:vertAlign w:val="subscript"/>
        </w:rPr>
        <w:t>12</w:t>
      </w:r>
      <w:r w:rsidRPr="008E6E47">
        <w:rPr>
          <w:sz w:val="28"/>
          <w:szCs w:val="28"/>
        </w:rPr>
        <w:t>&gt; фолиевой кислоты и др</w:t>
      </w:r>
      <w:r w:rsidR="006507E1" w:rsidRPr="008E6E47">
        <w:rPr>
          <w:sz w:val="28"/>
          <w:szCs w:val="28"/>
        </w:rPr>
        <w:t>, следовательно по типу кроветворения анемии делят:</w:t>
      </w:r>
    </w:p>
    <w:p w:rsidR="006507E1" w:rsidRPr="008E6E47" w:rsidRDefault="00A11396" w:rsidP="00822A16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Н</w:t>
      </w:r>
      <w:r w:rsidR="00E124AE" w:rsidRPr="008E6E47">
        <w:rPr>
          <w:sz w:val="28"/>
          <w:szCs w:val="28"/>
        </w:rPr>
        <w:t>ормобластические</w:t>
      </w:r>
    </w:p>
    <w:p w:rsidR="00E124AE" w:rsidRPr="008E6E47" w:rsidRDefault="00A11396" w:rsidP="00822A16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Э</w:t>
      </w:r>
      <w:r w:rsidR="00E124AE" w:rsidRPr="008E6E47">
        <w:rPr>
          <w:sz w:val="28"/>
          <w:szCs w:val="28"/>
        </w:rPr>
        <w:t>ритробластические</w:t>
      </w:r>
    </w:p>
    <w:p w:rsidR="00E124AE" w:rsidRPr="008E6E47" w:rsidRDefault="00A11396" w:rsidP="00822A16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М</w:t>
      </w:r>
      <w:r w:rsidR="00E124AE" w:rsidRPr="008E6E47">
        <w:rPr>
          <w:sz w:val="28"/>
          <w:szCs w:val="28"/>
        </w:rPr>
        <w:t>егалобластические</w:t>
      </w:r>
    </w:p>
    <w:p w:rsidR="00E124AE" w:rsidRPr="008E6E47" w:rsidRDefault="00E124AE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По цветовому показателю анемии делят:</w:t>
      </w:r>
    </w:p>
    <w:p w:rsidR="00E124AE" w:rsidRPr="008E6E47" w:rsidRDefault="00A11396" w:rsidP="00822A16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Н</w:t>
      </w:r>
      <w:r w:rsidR="00E124AE" w:rsidRPr="008E6E47">
        <w:rPr>
          <w:sz w:val="28"/>
          <w:szCs w:val="28"/>
        </w:rPr>
        <w:t>ормохромные</w:t>
      </w:r>
    </w:p>
    <w:p w:rsidR="00E124AE" w:rsidRPr="008E6E47" w:rsidRDefault="00A11396" w:rsidP="00822A16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Г</w:t>
      </w:r>
      <w:r w:rsidR="00E124AE" w:rsidRPr="008E6E47">
        <w:rPr>
          <w:sz w:val="28"/>
          <w:szCs w:val="28"/>
        </w:rPr>
        <w:t>ипохромные</w:t>
      </w:r>
    </w:p>
    <w:p w:rsidR="00E124AE" w:rsidRPr="008E6E47" w:rsidRDefault="00A11396" w:rsidP="00822A16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Г</w:t>
      </w:r>
      <w:r w:rsidR="00E124AE" w:rsidRPr="008E6E47">
        <w:rPr>
          <w:sz w:val="28"/>
          <w:szCs w:val="28"/>
        </w:rPr>
        <w:t>иперхромные</w:t>
      </w:r>
    </w:p>
    <w:p w:rsidR="00F0028D" w:rsidRPr="008E6E47" w:rsidRDefault="00822A16" w:rsidP="00822A16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E6E47">
        <w:rPr>
          <w:sz w:val="28"/>
          <w:szCs w:val="28"/>
        </w:rPr>
        <w:br w:type="page"/>
      </w:r>
      <w:r w:rsidR="00F0028D" w:rsidRPr="008E6E47">
        <w:rPr>
          <w:b/>
          <w:bCs/>
          <w:sz w:val="28"/>
          <w:szCs w:val="28"/>
        </w:rPr>
        <w:lastRenderedPageBreak/>
        <w:t>ПОСТГЕМОРРАГИЧЕСКАЯ АНЕМИЯ</w:t>
      </w:r>
    </w:p>
    <w:p w:rsidR="00822A16" w:rsidRPr="008E6E47" w:rsidRDefault="00822A16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0028D" w:rsidRPr="008E6E47" w:rsidRDefault="00F0028D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Постгеморрагическая анемия может быть острой и хронической.</w:t>
      </w:r>
    </w:p>
    <w:p w:rsidR="00F42DC4" w:rsidRPr="008E6E47" w:rsidRDefault="00F0028D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Острая постгеморрагическая анемия</w:t>
      </w:r>
    </w:p>
    <w:p w:rsidR="00F0028D" w:rsidRPr="008E6E47" w:rsidRDefault="00F0028D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Причины. Массивное кровотечение при язве желудка, разрыве мато</w:t>
      </w:r>
      <w:r w:rsidRPr="008E6E47">
        <w:rPr>
          <w:sz w:val="28"/>
          <w:szCs w:val="28"/>
        </w:rPr>
        <w:t>ч</w:t>
      </w:r>
      <w:r w:rsidRPr="008E6E47">
        <w:rPr>
          <w:sz w:val="28"/>
          <w:szCs w:val="28"/>
        </w:rPr>
        <w:t>ной трубы, ветви</w:t>
      </w:r>
      <w:r w:rsidR="00F44432" w:rsidRPr="008E6E47">
        <w:rPr>
          <w:sz w:val="28"/>
          <w:szCs w:val="28"/>
        </w:rPr>
        <w:t xml:space="preserve"> </w:t>
      </w:r>
      <w:r w:rsidRPr="008E6E47">
        <w:rPr>
          <w:sz w:val="28"/>
          <w:szCs w:val="28"/>
        </w:rPr>
        <w:t>легочной артерии, аневризмы аорты.</w:t>
      </w:r>
    </w:p>
    <w:p w:rsidR="00B90F94" w:rsidRPr="008E6E47" w:rsidRDefault="00F0028D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Чем больше поврежденный сосуд, тем опаснее состояние для жизни. При повреждении аорты потеря 1 л крови приводит к смерти вследствие ре</w:t>
      </w:r>
      <w:r w:rsidRPr="008E6E47">
        <w:rPr>
          <w:sz w:val="28"/>
          <w:szCs w:val="28"/>
        </w:rPr>
        <w:t>з</w:t>
      </w:r>
      <w:r w:rsidRPr="008E6E47">
        <w:rPr>
          <w:sz w:val="28"/>
          <w:szCs w:val="28"/>
        </w:rPr>
        <w:t>кого падения артериального давления даже</w:t>
      </w:r>
      <w:r w:rsidR="009C2353" w:rsidRPr="008E6E47">
        <w:rPr>
          <w:sz w:val="28"/>
          <w:szCs w:val="28"/>
        </w:rPr>
        <w:t xml:space="preserve"> </w:t>
      </w:r>
      <w:r w:rsidR="00B90F94" w:rsidRPr="008E6E47">
        <w:rPr>
          <w:sz w:val="28"/>
          <w:szCs w:val="28"/>
        </w:rPr>
        <w:t>без значительного малокровия внутренних органов. При повреждении более мелких сосудов и потери пол</w:t>
      </w:r>
      <w:r w:rsidR="00B90F94" w:rsidRPr="008E6E47">
        <w:rPr>
          <w:sz w:val="28"/>
          <w:szCs w:val="28"/>
        </w:rPr>
        <w:t>о</w:t>
      </w:r>
      <w:r w:rsidR="00B90F94" w:rsidRPr="008E6E47">
        <w:rPr>
          <w:sz w:val="28"/>
          <w:szCs w:val="28"/>
        </w:rPr>
        <w:t>вины общего объема крови смерть наступает от острой сердечной недост</w:t>
      </w:r>
      <w:r w:rsidR="00B90F94" w:rsidRPr="008E6E47">
        <w:rPr>
          <w:sz w:val="28"/>
          <w:szCs w:val="28"/>
        </w:rPr>
        <w:t>а</w:t>
      </w:r>
      <w:r w:rsidR="00B90F94" w:rsidRPr="008E6E47">
        <w:rPr>
          <w:sz w:val="28"/>
          <w:szCs w:val="28"/>
        </w:rPr>
        <w:t>точности при выраженном малокровии внутренних органов.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Патогенез. В патогенезе основных клинических проявлений острой кровопотери основную роль играет быстрое уменьшение общего объема кр</w:t>
      </w:r>
      <w:r w:rsidRPr="008E6E47">
        <w:rPr>
          <w:sz w:val="28"/>
          <w:szCs w:val="28"/>
        </w:rPr>
        <w:t>о</w:t>
      </w:r>
      <w:r w:rsidRPr="008E6E47">
        <w:rPr>
          <w:sz w:val="28"/>
          <w:szCs w:val="28"/>
        </w:rPr>
        <w:t>ви — плазмы и эритроцитов, что ведет к острой гипоксии</w:t>
      </w:r>
      <w:r w:rsidR="009C2353" w:rsidRPr="008E6E47">
        <w:rPr>
          <w:sz w:val="28"/>
          <w:szCs w:val="28"/>
        </w:rPr>
        <w:t xml:space="preserve"> (развивается г</w:t>
      </w:r>
      <w:r w:rsidR="009C2353" w:rsidRPr="008E6E47">
        <w:rPr>
          <w:sz w:val="28"/>
          <w:szCs w:val="28"/>
        </w:rPr>
        <w:t>е</w:t>
      </w:r>
      <w:r w:rsidR="009C2353" w:rsidRPr="008E6E47">
        <w:rPr>
          <w:sz w:val="28"/>
          <w:szCs w:val="28"/>
        </w:rPr>
        <w:t>моррагический шок)</w:t>
      </w:r>
      <w:r w:rsidRPr="008E6E47">
        <w:rPr>
          <w:sz w:val="28"/>
          <w:szCs w:val="28"/>
        </w:rPr>
        <w:t>. В крови повышается уровень катехоламинов. В резул</w:t>
      </w:r>
      <w:r w:rsidRPr="008E6E47">
        <w:rPr>
          <w:sz w:val="28"/>
          <w:szCs w:val="28"/>
        </w:rPr>
        <w:t>ь</w:t>
      </w:r>
      <w:r w:rsidRPr="008E6E47">
        <w:rPr>
          <w:sz w:val="28"/>
          <w:szCs w:val="28"/>
        </w:rPr>
        <w:t>тате гипоксии повышается содержание эритропоэтина, который стимулирует пролиферацию чувствительных к нему клеток костного мозга, в периферич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t>ской крови появляются ретикулоциты.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 xml:space="preserve">Патологическая анатомия. </w:t>
      </w:r>
      <w:r w:rsidR="009C2353" w:rsidRPr="008E6E47">
        <w:rPr>
          <w:sz w:val="28"/>
          <w:szCs w:val="28"/>
        </w:rPr>
        <w:t xml:space="preserve">Соответсвует морфологическим изменением при шоке. </w:t>
      </w:r>
      <w:r w:rsidRPr="008E6E47">
        <w:rPr>
          <w:sz w:val="28"/>
          <w:szCs w:val="28"/>
        </w:rPr>
        <w:t>Отмечается бледность кожных покровов и внутренних органов — острое малокровие. Костный мозг плоских костей бледно-красный.</w:t>
      </w:r>
    </w:p>
    <w:p w:rsidR="00F42DC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Хроническая постгеморрагическая анемия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Причины. Длительная кровопотеря при опухолях, расширенных гемо</w:t>
      </w:r>
      <w:r w:rsidRPr="008E6E47">
        <w:rPr>
          <w:sz w:val="28"/>
          <w:szCs w:val="28"/>
        </w:rPr>
        <w:t>р</w:t>
      </w:r>
      <w:r w:rsidRPr="008E6E47">
        <w:rPr>
          <w:sz w:val="28"/>
          <w:szCs w:val="28"/>
        </w:rPr>
        <w:t>роидальных венах, при кровотечениях из полости матки, язвы желудка, г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t>мофилии, выраженном геморрагическом синдроме.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Патогенез. В патогенезе хронической постгеморрагической анемии большое значение имеет нарастающий дефицит железа, поэтому эту анемию в настоящее время относят к железодефицитным.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 xml:space="preserve">Патологическая анатомия. Бледность кожных покровов, малокровие </w:t>
      </w:r>
      <w:r w:rsidRPr="008E6E47">
        <w:rPr>
          <w:sz w:val="28"/>
          <w:szCs w:val="28"/>
        </w:rPr>
        <w:lastRenderedPageBreak/>
        <w:t>внутренних органов, жировая дистрофия миокарда, печени, выраженный г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t>моррагический синдром, костный мозг плоских и трубчатых костей красный, имеются очаги экстрамедуллярного кроветворения.</w:t>
      </w:r>
    </w:p>
    <w:p w:rsidR="00822A16" w:rsidRPr="008E6E47" w:rsidRDefault="00822A16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E6E47">
        <w:rPr>
          <w:b/>
          <w:bCs/>
          <w:sz w:val="28"/>
          <w:szCs w:val="28"/>
        </w:rPr>
        <w:t>АНЕМИИ ВСЛЕДСТВИЕ НАРУШЕНИЯ КРОВООБРА</w:t>
      </w:r>
      <w:r w:rsidR="00F85F5F" w:rsidRPr="008E6E47">
        <w:rPr>
          <w:b/>
          <w:bCs/>
          <w:sz w:val="28"/>
          <w:szCs w:val="28"/>
        </w:rPr>
        <w:t>ЗОВАНИЯ</w:t>
      </w:r>
    </w:p>
    <w:p w:rsidR="00822A16" w:rsidRPr="008E6E47" w:rsidRDefault="00822A16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61B60" w:rsidRPr="008E6E47" w:rsidRDefault="00361B60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Виды анемий вследствие нарушения кровообра</w:t>
      </w:r>
      <w:r w:rsidR="00F85F5F" w:rsidRPr="008E6E47">
        <w:rPr>
          <w:sz w:val="28"/>
          <w:szCs w:val="28"/>
        </w:rPr>
        <w:t>зован</w:t>
      </w:r>
      <w:r w:rsidRPr="008E6E47">
        <w:rPr>
          <w:sz w:val="28"/>
          <w:szCs w:val="28"/>
        </w:rPr>
        <w:t>ия: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Железодефицитные</w:t>
      </w:r>
      <w:r w:rsidR="009C2353" w:rsidRPr="008E6E47">
        <w:rPr>
          <w:sz w:val="28"/>
          <w:szCs w:val="28"/>
        </w:rPr>
        <w:t>.</w:t>
      </w:r>
      <w:r w:rsidR="00F44432" w:rsidRPr="008E6E47">
        <w:rPr>
          <w:sz w:val="28"/>
          <w:szCs w:val="28"/>
        </w:rPr>
        <w:t xml:space="preserve"> </w:t>
      </w:r>
      <w:r w:rsidR="009C2353" w:rsidRPr="008E6E47">
        <w:rPr>
          <w:sz w:val="28"/>
          <w:szCs w:val="28"/>
        </w:rPr>
        <w:t>Причины:</w:t>
      </w:r>
    </w:p>
    <w:p w:rsidR="009C2353" w:rsidRPr="008E6E47" w:rsidRDefault="004336AE" w:rsidP="00822A16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В</w:t>
      </w:r>
      <w:r w:rsidR="00B90F94" w:rsidRPr="008E6E47">
        <w:rPr>
          <w:sz w:val="28"/>
          <w:szCs w:val="28"/>
        </w:rPr>
        <w:t>следствие алиментарной недостаточности железа;</w:t>
      </w:r>
    </w:p>
    <w:p w:rsidR="00B90F94" w:rsidRPr="008E6E47" w:rsidRDefault="004336AE" w:rsidP="00822A16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mallCaps/>
          <w:sz w:val="28"/>
          <w:szCs w:val="28"/>
        </w:rPr>
        <w:t>В</w:t>
      </w:r>
      <w:r w:rsidR="00B90F94" w:rsidRPr="008E6E47">
        <w:rPr>
          <w:sz w:val="28"/>
          <w:szCs w:val="28"/>
        </w:rPr>
        <w:t>следствие экзогенной недостаточности железа в связи с пов</w:t>
      </w:r>
      <w:r w:rsidR="00B90F94" w:rsidRPr="008E6E47">
        <w:rPr>
          <w:sz w:val="28"/>
          <w:szCs w:val="28"/>
        </w:rPr>
        <w:t>ы</w:t>
      </w:r>
      <w:r w:rsidR="00B90F94" w:rsidRPr="008E6E47">
        <w:rPr>
          <w:sz w:val="28"/>
          <w:szCs w:val="28"/>
        </w:rPr>
        <w:t>шенными запросами организма (ювенильный хлороз) у беременных, корм</w:t>
      </w:r>
      <w:r w:rsidR="00B90F94" w:rsidRPr="008E6E47">
        <w:rPr>
          <w:sz w:val="28"/>
          <w:szCs w:val="28"/>
        </w:rPr>
        <w:t>я</w:t>
      </w:r>
      <w:r w:rsidR="00B90F94" w:rsidRPr="008E6E47">
        <w:rPr>
          <w:sz w:val="28"/>
          <w:szCs w:val="28"/>
        </w:rPr>
        <w:t>щих женщин, при инфекциях;</w:t>
      </w:r>
    </w:p>
    <w:p w:rsidR="009C2353" w:rsidRPr="008E6E47" w:rsidRDefault="004336AE" w:rsidP="00822A16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В</w:t>
      </w:r>
      <w:r w:rsidR="00B90F94" w:rsidRPr="008E6E47">
        <w:rPr>
          <w:sz w:val="28"/>
          <w:szCs w:val="28"/>
        </w:rPr>
        <w:t>следствие резорбционной недостаточности железа (энтериты, резекция тонкой кишки);</w:t>
      </w:r>
    </w:p>
    <w:p w:rsidR="00B90F94" w:rsidRPr="008E6E47" w:rsidRDefault="004336AE" w:rsidP="00822A16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mallCaps/>
          <w:sz w:val="28"/>
          <w:szCs w:val="28"/>
        </w:rPr>
        <w:t>И</w:t>
      </w:r>
      <w:r w:rsidR="00B90F94" w:rsidRPr="008E6E47">
        <w:rPr>
          <w:sz w:val="28"/>
          <w:szCs w:val="28"/>
        </w:rPr>
        <w:t>диопатическая.</w:t>
      </w:r>
    </w:p>
    <w:p w:rsidR="00361B60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mallCaps/>
          <w:sz w:val="28"/>
          <w:szCs w:val="28"/>
        </w:rPr>
      </w:pPr>
      <w:r w:rsidRPr="008E6E47">
        <w:rPr>
          <w:sz w:val="28"/>
          <w:szCs w:val="28"/>
        </w:rPr>
        <w:t>Обусловленные нарушением синтеза или утилизации порфиринов</w:t>
      </w:r>
      <w:r w:rsidR="00361B60" w:rsidRPr="008E6E47">
        <w:rPr>
          <w:sz w:val="28"/>
          <w:szCs w:val="28"/>
        </w:rPr>
        <w:t>:</w:t>
      </w:r>
    </w:p>
    <w:p w:rsidR="009C2353" w:rsidRPr="008E6E47" w:rsidRDefault="004336AE" w:rsidP="00822A16">
      <w:pPr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Н</w:t>
      </w:r>
      <w:r w:rsidR="00B90F94" w:rsidRPr="008E6E47">
        <w:rPr>
          <w:sz w:val="28"/>
          <w:szCs w:val="28"/>
        </w:rPr>
        <w:t>аследственные;</w:t>
      </w:r>
    </w:p>
    <w:p w:rsidR="00B90F94" w:rsidRPr="008E6E47" w:rsidRDefault="004336AE" w:rsidP="00822A16">
      <w:pPr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П</w:t>
      </w:r>
      <w:r w:rsidR="00B90F94" w:rsidRPr="008E6E47">
        <w:rPr>
          <w:sz w:val="28"/>
          <w:szCs w:val="28"/>
        </w:rPr>
        <w:t xml:space="preserve">риобретенные (отравление свинцом; дефицит витамина </w:t>
      </w:r>
      <w:r w:rsidR="00361B60" w:rsidRPr="008E6E47">
        <w:rPr>
          <w:sz w:val="28"/>
          <w:szCs w:val="28"/>
        </w:rPr>
        <w:t>В</w:t>
      </w:r>
      <w:r w:rsidR="00B90F94" w:rsidRPr="008E6E47">
        <w:rPr>
          <w:sz w:val="28"/>
          <w:szCs w:val="28"/>
          <w:vertAlign w:val="subscript"/>
        </w:rPr>
        <w:t>6</w:t>
      </w:r>
      <w:r w:rsidR="00B90F94" w:rsidRPr="008E6E47">
        <w:rPr>
          <w:sz w:val="28"/>
          <w:szCs w:val="28"/>
        </w:rPr>
        <w:t>).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Обусловленн</w:t>
      </w:r>
      <w:r w:rsidR="009C2353" w:rsidRPr="008E6E47">
        <w:rPr>
          <w:sz w:val="28"/>
          <w:szCs w:val="28"/>
        </w:rPr>
        <w:t>ые нарушением синтеза ДНК и РНК</w:t>
      </w:r>
      <w:r w:rsidRPr="008E6E47">
        <w:rPr>
          <w:sz w:val="28"/>
          <w:szCs w:val="28"/>
        </w:rPr>
        <w:t>—мегалобластные</w:t>
      </w:r>
      <w:r w:rsidR="008A71C1" w:rsidRPr="008E6E47">
        <w:rPr>
          <w:sz w:val="28"/>
          <w:szCs w:val="28"/>
        </w:rPr>
        <w:t xml:space="preserve"> </w:t>
      </w:r>
      <w:r w:rsidRPr="008E6E47">
        <w:rPr>
          <w:sz w:val="28"/>
          <w:szCs w:val="28"/>
        </w:rPr>
        <w:t>анемии:</w:t>
      </w:r>
    </w:p>
    <w:p w:rsidR="00361B60" w:rsidRPr="008E6E47" w:rsidRDefault="004336AE" w:rsidP="00822A16">
      <w:pPr>
        <w:numPr>
          <w:ilvl w:val="0"/>
          <w:numId w:val="8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В</w:t>
      </w:r>
      <w:r w:rsidR="00B90F94" w:rsidRPr="008E6E47">
        <w:rPr>
          <w:sz w:val="28"/>
          <w:szCs w:val="28"/>
        </w:rPr>
        <w:t>следствие дефицита витамина В</w:t>
      </w:r>
      <w:r w:rsidR="00B90F94" w:rsidRPr="008E6E47">
        <w:rPr>
          <w:sz w:val="28"/>
          <w:szCs w:val="28"/>
          <w:vertAlign w:val="subscript"/>
        </w:rPr>
        <w:t>12</w:t>
      </w:r>
      <w:r w:rsidR="00B90F94" w:rsidRPr="008E6E47">
        <w:rPr>
          <w:sz w:val="28"/>
          <w:szCs w:val="28"/>
        </w:rPr>
        <w:t>: злокачественная, или перн</w:t>
      </w:r>
      <w:r w:rsidR="00B90F94" w:rsidRPr="008E6E47">
        <w:rPr>
          <w:sz w:val="28"/>
          <w:szCs w:val="28"/>
        </w:rPr>
        <w:t>и</w:t>
      </w:r>
      <w:r w:rsidR="00B90F94" w:rsidRPr="008E6E47">
        <w:rPr>
          <w:sz w:val="28"/>
          <w:szCs w:val="28"/>
        </w:rPr>
        <w:t>циозная, анемия; анемии, связанные с болезнями тонкой кишки; анемии, св</w:t>
      </w:r>
      <w:r w:rsidR="00B90F94" w:rsidRPr="008E6E47">
        <w:rPr>
          <w:sz w:val="28"/>
          <w:szCs w:val="28"/>
        </w:rPr>
        <w:t>я</w:t>
      </w:r>
      <w:r w:rsidR="00B90F94" w:rsidRPr="008E6E47">
        <w:rPr>
          <w:sz w:val="28"/>
          <w:szCs w:val="28"/>
        </w:rPr>
        <w:t>занные с конкурентным расходом витамина В</w:t>
      </w:r>
      <w:r w:rsidR="00B90F94" w:rsidRPr="008E6E47">
        <w:rPr>
          <w:sz w:val="28"/>
          <w:szCs w:val="28"/>
          <w:vertAlign w:val="subscript"/>
        </w:rPr>
        <w:t>12</w:t>
      </w:r>
      <w:r w:rsidR="00B90F94" w:rsidRPr="008E6E47">
        <w:rPr>
          <w:sz w:val="28"/>
          <w:szCs w:val="28"/>
        </w:rPr>
        <w:t>;</w:t>
      </w:r>
    </w:p>
    <w:p w:rsidR="00B90F94" w:rsidRPr="008E6E47" w:rsidRDefault="004336AE" w:rsidP="00822A16">
      <w:pPr>
        <w:numPr>
          <w:ilvl w:val="0"/>
          <w:numId w:val="8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В</w:t>
      </w:r>
      <w:r w:rsidR="00B90F94" w:rsidRPr="008E6E47">
        <w:rPr>
          <w:sz w:val="28"/>
          <w:szCs w:val="28"/>
        </w:rPr>
        <w:t>следствие дефицита фолиевой кислоты: анемии, связанные с болезнями тонкой кишки, связанные с конкурентным расходом фолиевой кислоты.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Гипопластическая и апластическая анемия, вызванная эндогенными, экзогенными или наследственными факторами.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Следует отметить, что все эти анемии развиваются в течение длител</w:t>
      </w:r>
      <w:r w:rsidRPr="008E6E47">
        <w:rPr>
          <w:sz w:val="28"/>
          <w:szCs w:val="28"/>
        </w:rPr>
        <w:t>ь</w:t>
      </w:r>
      <w:r w:rsidRPr="008E6E47">
        <w:rPr>
          <w:sz w:val="28"/>
          <w:szCs w:val="28"/>
        </w:rPr>
        <w:t>ного времени, поэтому в клинических и морфологических проявлениях в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lastRenderedPageBreak/>
        <w:t>дущим является состояние хронической гипоксии. В связи с этим имеются общие морфологические проявления этих анемий:</w:t>
      </w:r>
    </w:p>
    <w:p w:rsidR="00B90F94" w:rsidRPr="008E6E47" w:rsidRDefault="004336AE" w:rsidP="00822A16">
      <w:pPr>
        <w:numPr>
          <w:ilvl w:val="0"/>
          <w:numId w:val="9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С</w:t>
      </w:r>
      <w:r w:rsidR="00B90F94" w:rsidRPr="008E6E47">
        <w:rPr>
          <w:sz w:val="28"/>
          <w:szCs w:val="28"/>
        </w:rPr>
        <w:t>тромально-сосудистые: отек и фиброз стромы в органах, диап</w:t>
      </w:r>
      <w:r w:rsidR="00B90F94" w:rsidRPr="008E6E47">
        <w:rPr>
          <w:sz w:val="28"/>
          <w:szCs w:val="28"/>
        </w:rPr>
        <w:t>е</w:t>
      </w:r>
      <w:r w:rsidR="00B90F94" w:rsidRPr="008E6E47">
        <w:rPr>
          <w:sz w:val="28"/>
          <w:szCs w:val="28"/>
        </w:rPr>
        <w:t>дезные кровоизлияния, гемосидероз;</w:t>
      </w:r>
    </w:p>
    <w:p w:rsidR="00B90F94" w:rsidRPr="008E6E47" w:rsidRDefault="004336AE" w:rsidP="00822A16">
      <w:pPr>
        <w:numPr>
          <w:ilvl w:val="0"/>
          <w:numId w:val="9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И</w:t>
      </w:r>
      <w:r w:rsidR="00B90F94" w:rsidRPr="008E6E47">
        <w:rPr>
          <w:sz w:val="28"/>
          <w:szCs w:val="28"/>
        </w:rPr>
        <w:t>зменения паренхиматозных элементов: дистрофия и атрофия;</w:t>
      </w:r>
    </w:p>
    <w:p w:rsidR="00B90F94" w:rsidRPr="008E6E47" w:rsidRDefault="004336AE" w:rsidP="00822A16">
      <w:pPr>
        <w:numPr>
          <w:ilvl w:val="0"/>
          <w:numId w:val="9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П</w:t>
      </w:r>
      <w:r w:rsidR="00B90F94" w:rsidRPr="008E6E47">
        <w:rPr>
          <w:sz w:val="28"/>
          <w:szCs w:val="28"/>
        </w:rPr>
        <w:t>роявление регенераторных возможностей кроветворной ткани: появление красного костного мозга в трубчатых костях, очагов экстрамеду</w:t>
      </w:r>
      <w:r w:rsidR="00B90F94" w:rsidRPr="008E6E47">
        <w:rPr>
          <w:sz w:val="28"/>
          <w:szCs w:val="28"/>
        </w:rPr>
        <w:t>л</w:t>
      </w:r>
      <w:r w:rsidR="00B90F94" w:rsidRPr="008E6E47">
        <w:rPr>
          <w:sz w:val="28"/>
          <w:szCs w:val="28"/>
        </w:rPr>
        <w:t>лярного кроветворения в лимфатических узлах, селезенке, в строме печени, клетчатке ворот почек, слизистых и серозных оболочках.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 xml:space="preserve">Анемии, возникающие при недостатке железа, витамина </w:t>
      </w:r>
      <w:r w:rsidRPr="008E6E47">
        <w:rPr>
          <w:sz w:val="28"/>
          <w:szCs w:val="28"/>
          <w:lang w:val="en-US"/>
        </w:rPr>
        <w:t>B</w:t>
      </w:r>
      <w:r w:rsidRPr="008E6E47">
        <w:rPr>
          <w:sz w:val="28"/>
          <w:szCs w:val="28"/>
          <w:vertAlign w:val="subscript"/>
          <w:lang w:val="en-US"/>
        </w:rPr>
        <w:t>J</w:t>
      </w:r>
      <w:r w:rsidRPr="008E6E47">
        <w:rPr>
          <w:sz w:val="28"/>
          <w:szCs w:val="28"/>
          <w:vertAlign w:val="subscript"/>
        </w:rPr>
        <w:t>2</w:t>
      </w:r>
      <w:r w:rsidRPr="008E6E47">
        <w:rPr>
          <w:sz w:val="28"/>
          <w:szCs w:val="28"/>
        </w:rPr>
        <w:t>, фолиевой кислоты, принято называть дефицитными</w:t>
      </w:r>
      <w:r w:rsidR="00D62687" w:rsidRPr="008E6E47">
        <w:rPr>
          <w:sz w:val="28"/>
          <w:szCs w:val="28"/>
        </w:rPr>
        <w:t>, а при</w:t>
      </w:r>
      <w:r w:rsidRPr="008E6E47">
        <w:rPr>
          <w:sz w:val="28"/>
          <w:szCs w:val="28"/>
        </w:rPr>
        <w:t xml:space="preserve"> недостаточном усвоении этих веществ в</w:t>
      </w:r>
      <w:r w:rsidR="00F44432" w:rsidRPr="008E6E47">
        <w:rPr>
          <w:sz w:val="28"/>
          <w:szCs w:val="28"/>
        </w:rPr>
        <w:t xml:space="preserve"> </w:t>
      </w:r>
      <w:r w:rsidRPr="008E6E47">
        <w:rPr>
          <w:sz w:val="28"/>
          <w:szCs w:val="28"/>
        </w:rPr>
        <w:t>костно</w:t>
      </w:r>
      <w:r w:rsidR="00F42DC4" w:rsidRPr="008E6E47">
        <w:rPr>
          <w:sz w:val="28"/>
          <w:szCs w:val="28"/>
        </w:rPr>
        <w:t xml:space="preserve">м мозге </w:t>
      </w:r>
      <w:r w:rsidR="00D62687" w:rsidRPr="008E6E47">
        <w:rPr>
          <w:sz w:val="28"/>
          <w:szCs w:val="28"/>
        </w:rPr>
        <w:t>-</w:t>
      </w:r>
      <w:r w:rsidR="00F44432" w:rsidRPr="008E6E47">
        <w:rPr>
          <w:sz w:val="28"/>
          <w:szCs w:val="28"/>
        </w:rPr>
        <w:t xml:space="preserve"> </w:t>
      </w:r>
      <w:r w:rsidRPr="008E6E47">
        <w:rPr>
          <w:sz w:val="28"/>
          <w:szCs w:val="28"/>
        </w:rPr>
        <w:t>ахрестическими.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Железо дефицитные анемии</w:t>
      </w:r>
    </w:p>
    <w:p w:rsidR="00F42DC4" w:rsidRPr="008E6E47" w:rsidRDefault="00F42DC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Причины:</w:t>
      </w:r>
    </w:p>
    <w:p w:rsidR="00F42DC4" w:rsidRPr="008E6E47" w:rsidRDefault="004336AE" w:rsidP="00822A16">
      <w:pPr>
        <w:numPr>
          <w:ilvl w:val="0"/>
          <w:numId w:val="11"/>
        </w:numPr>
        <w:shd w:val="clear" w:color="auto" w:fill="FFFFFF"/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Н</w:t>
      </w:r>
      <w:r w:rsidR="00B90F94" w:rsidRPr="008E6E47">
        <w:rPr>
          <w:sz w:val="28"/>
          <w:szCs w:val="28"/>
        </w:rPr>
        <w:t>едостаточное поступление железа с пищей; у новорожденных детей — при недостатке железа у матери, при искусственном вскармливании;</w:t>
      </w:r>
    </w:p>
    <w:p w:rsidR="00F42DC4" w:rsidRPr="008E6E47" w:rsidRDefault="004336AE" w:rsidP="00822A16">
      <w:pPr>
        <w:numPr>
          <w:ilvl w:val="0"/>
          <w:numId w:val="11"/>
        </w:numPr>
        <w:shd w:val="clear" w:color="auto" w:fill="FFFFFF"/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П</w:t>
      </w:r>
      <w:r w:rsidR="00B90F94" w:rsidRPr="008E6E47">
        <w:rPr>
          <w:sz w:val="28"/>
          <w:szCs w:val="28"/>
        </w:rPr>
        <w:t>оловое созревание, особенно у девушек. В литературе эта б</w:t>
      </w:r>
      <w:r w:rsidR="00B90F94" w:rsidRPr="008E6E47">
        <w:rPr>
          <w:sz w:val="28"/>
          <w:szCs w:val="28"/>
        </w:rPr>
        <w:t>о</w:t>
      </w:r>
      <w:r w:rsidR="00B90F94" w:rsidRPr="008E6E47">
        <w:rPr>
          <w:sz w:val="28"/>
          <w:szCs w:val="28"/>
        </w:rPr>
        <w:t xml:space="preserve">лезнь описана как </w:t>
      </w:r>
      <w:r w:rsidRPr="008E6E47">
        <w:rPr>
          <w:sz w:val="28"/>
          <w:szCs w:val="28"/>
        </w:rPr>
        <w:t>«</w:t>
      </w:r>
      <w:r w:rsidR="00B90F94" w:rsidRPr="008E6E47">
        <w:rPr>
          <w:sz w:val="28"/>
          <w:szCs w:val="28"/>
        </w:rPr>
        <w:t>бледная немочь</w:t>
      </w:r>
      <w:r w:rsidRPr="008E6E47">
        <w:rPr>
          <w:sz w:val="28"/>
          <w:szCs w:val="28"/>
        </w:rPr>
        <w:t>»</w:t>
      </w:r>
      <w:r w:rsidR="00B90F94" w:rsidRPr="008E6E47">
        <w:rPr>
          <w:sz w:val="28"/>
          <w:szCs w:val="28"/>
        </w:rPr>
        <w:t>. Причина этого заболевания в том, что андрогены активируют эритропоэз, усиливая всасывание железа, в то время как эстрогены не обладают таким действием;</w:t>
      </w:r>
    </w:p>
    <w:p w:rsidR="00F42DC4" w:rsidRPr="008E6E47" w:rsidRDefault="004336AE" w:rsidP="00822A16">
      <w:pPr>
        <w:numPr>
          <w:ilvl w:val="0"/>
          <w:numId w:val="11"/>
        </w:numPr>
        <w:shd w:val="clear" w:color="auto" w:fill="FFFFFF"/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Э</w:t>
      </w:r>
      <w:r w:rsidR="00B90F94" w:rsidRPr="008E6E47">
        <w:rPr>
          <w:sz w:val="28"/>
          <w:szCs w:val="28"/>
        </w:rPr>
        <w:t>кзогенная недостаточность железа в связи с повышенными з</w:t>
      </w:r>
      <w:r w:rsidR="00B90F94" w:rsidRPr="008E6E47">
        <w:rPr>
          <w:sz w:val="28"/>
          <w:szCs w:val="28"/>
        </w:rPr>
        <w:t>а</w:t>
      </w:r>
      <w:r w:rsidR="00B90F94" w:rsidRPr="008E6E47">
        <w:rPr>
          <w:sz w:val="28"/>
          <w:szCs w:val="28"/>
        </w:rPr>
        <w:t>просами у беременных и кормящих;</w:t>
      </w:r>
    </w:p>
    <w:p w:rsidR="00B90F94" w:rsidRPr="008E6E47" w:rsidRDefault="004336AE" w:rsidP="00822A16">
      <w:pPr>
        <w:numPr>
          <w:ilvl w:val="0"/>
          <w:numId w:val="11"/>
        </w:numPr>
        <w:shd w:val="clear" w:color="auto" w:fill="FFFFFF"/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Н</w:t>
      </w:r>
      <w:r w:rsidR="00B90F94" w:rsidRPr="008E6E47">
        <w:rPr>
          <w:sz w:val="28"/>
          <w:szCs w:val="28"/>
        </w:rPr>
        <w:t>едостаточное всасывание железа вследствие заболеваний жел</w:t>
      </w:r>
      <w:r w:rsidR="00B90F94" w:rsidRPr="008E6E47">
        <w:rPr>
          <w:sz w:val="28"/>
          <w:szCs w:val="28"/>
        </w:rPr>
        <w:t>у</w:t>
      </w:r>
      <w:r w:rsidR="00B90F94" w:rsidRPr="008E6E47">
        <w:rPr>
          <w:sz w:val="28"/>
          <w:szCs w:val="28"/>
        </w:rPr>
        <w:t>дочно-кишечного тракта</w:t>
      </w:r>
      <w:r w:rsidR="00D62687" w:rsidRPr="008E6E47">
        <w:rPr>
          <w:sz w:val="28"/>
          <w:szCs w:val="28"/>
        </w:rPr>
        <w:t xml:space="preserve"> (операции на ЖКТ, резекция желудка и 12 перстной кишки)</w:t>
      </w:r>
      <w:r w:rsidR="00B90F94" w:rsidRPr="008E6E47">
        <w:rPr>
          <w:sz w:val="28"/>
          <w:szCs w:val="28"/>
        </w:rPr>
        <w:t>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По данным разных авторов, железодефицитная анемия существует у 27 % детей белой расы и у 40 % черной расы, а также у 20 % женщин деторо</w:t>
      </w:r>
      <w:r w:rsidRPr="008E6E47">
        <w:rPr>
          <w:sz w:val="28"/>
          <w:szCs w:val="28"/>
        </w:rPr>
        <w:t>д</w:t>
      </w:r>
      <w:r w:rsidRPr="008E6E47">
        <w:rPr>
          <w:sz w:val="28"/>
          <w:szCs w:val="28"/>
        </w:rPr>
        <w:t>ного возраста.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Клинические проявления. Слабость, головокружение, одышка, обмор</w:t>
      </w:r>
      <w:r w:rsidRPr="008E6E47">
        <w:rPr>
          <w:sz w:val="28"/>
          <w:szCs w:val="28"/>
        </w:rPr>
        <w:t>о</w:t>
      </w:r>
      <w:r w:rsidRPr="008E6E47">
        <w:rPr>
          <w:sz w:val="28"/>
          <w:szCs w:val="28"/>
        </w:rPr>
        <w:t>ки</w:t>
      </w:r>
      <w:r w:rsidR="00F42DC4" w:rsidRPr="008E6E47">
        <w:rPr>
          <w:sz w:val="28"/>
          <w:szCs w:val="28"/>
        </w:rPr>
        <w:t>.</w:t>
      </w:r>
      <w:r w:rsidRPr="008E6E47">
        <w:rPr>
          <w:sz w:val="28"/>
          <w:szCs w:val="28"/>
        </w:rPr>
        <w:t xml:space="preserve"> </w:t>
      </w:r>
      <w:r w:rsidR="00F42DC4" w:rsidRPr="008E6E47">
        <w:rPr>
          <w:sz w:val="28"/>
          <w:szCs w:val="28"/>
        </w:rPr>
        <w:t>С</w:t>
      </w:r>
      <w:r w:rsidRPr="008E6E47">
        <w:rPr>
          <w:sz w:val="28"/>
          <w:szCs w:val="28"/>
        </w:rPr>
        <w:t>идеропенические проявления: трещины в углах рта, выраженные изм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lastRenderedPageBreak/>
        <w:t>нения кожи, ногтей и волос, извращение вкуса, боль и покраснение языка, дисфагия, ложные позывы на мочеиспускание, мышечная слабость, что об</w:t>
      </w:r>
      <w:r w:rsidRPr="008E6E47">
        <w:rPr>
          <w:sz w:val="28"/>
          <w:szCs w:val="28"/>
        </w:rPr>
        <w:t>у</w:t>
      </w:r>
      <w:r w:rsidRPr="008E6E47">
        <w:rPr>
          <w:sz w:val="28"/>
          <w:szCs w:val="28"/>
        </w:rPr>
        <w:t>словлено недостаточностью фермента глицерофосфатоксидазы, который с</w:t>
      </w:r>
      <w:r w:rsidRPr="008E6E47">
        <w:rPr>
          <w:sz w:val="28"/>
          <w:szCs w:val="28"/>
        </w:rPr>
        <w:t>о</w:t>
      </w:r>
      <w:r w:rsidRPr="008E6E47">
        <w:rPr>
          <w:sz w:val="28"/>
          <w:szCs w:val="28"/>
        </w:rPr>
        <w:t>держит железо; ахилия</w:t>
      </w:r>
      <w:r w:rsidR="00F42DC4" w:rsidRPr="008E6E47">
        <w:rPr>
          <w:sz w:val="28"/>
          <w:szCs w:val="28"/>
        </w:rPr>
        <w:t xml:space="preserve"> -</w:t>
      </w:r>
      <w:r w:rsidRPr="008E6E47">
        <w:rPr>
          <w:sz w:val="28"/>
          <w:szCs w:val="28"/>
        </w:rPr>
        <w:t xml:space="preserve"> снижение секреции в желудочно-кишечном тракте.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Патологическая анатомия. Малокровие внутренних органов развивае</w:t>
      </w:r>
      <w:r w:rsidRPr="008E6E47">
        <w:rPr>
          <w:sz w:val="28"/>
          <w:szCs w:val="28"/>
        </w:rPr>
        <w:t>т</w:t>
      </w:r>
      <w:r w:rsidRPr="008E6E47">
        <w:rPr>
          <w:sz w:val="28"/>
          <w:szCs w:val="28"/>
        </w:rPr>
        <w:t>ся не сразу, отмечается дистрофия паренхиматозных элементов органов. К</w:t>
      </w:r>
      <w:r w:rsidRPr="008E6E47">
        <w:rPr>
          <w:sz w:val="28"/>
          <w:szCs w:val="28"/>
        </w:rPr>
        <w:t>о</w:t>
      </w:r>
      <w:r w:rsidRPr="008E6E47">
        <w:rPr>
          <w:sz w:val="28"/>
          <w:szCs w:val="28"/>
        </w:rPr>
        <w:t>жа сухая с трещинами в углах рта, вогнутые ногти, атрофия сосочков языка, атрофический гастрит. Костный мозг трубчатых костей красный, выявляются очаги экстрамедуллярного кроветворения.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Анемии, обусловленные нарушением синтеза и утилизации порфирнов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Различают наследственные и приобретенные анемии.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 xml:space="preserve">Наследственные анемии. В 1945 г. </w:t>
      </w:r>
      <w:r w:rsidRPr="008E6E47">
        <w:rPr>
          <w:sz w:val="28"/>
          <w:szCs w:val="28"/>
          <w:lang w:val="en-US"/>
        </w:rPr>
        <w:t>T</w:t>
      </w:r>
      <w:r w:rsidRPr="008E6E47">
        <w:rPr>
          <w:sz w:val="28"/>
          <w:szCs w:val="28"/>
        </w:rPr>
        <w:t>.</w:t>
      </w:r>
      <w:r w:rsidRPr="008E6E47">
        <w:rPr>
          <w:sz w:val="28"/>
          <w:szCs w:val="28"/>
          <w:lang w:val="en-US"/>
        </w:rPr>
        <w:t>B</w:t>
      </w:r>
      <w:r w:rsidRPr="008E6E47">
        <w:rPr>
          <w:sz w:val="28"/>
          <w:szCs w:val="28"/>
        </w:rPr>
        <w:t>.</w:t>
      </w:r>
      <w:r w:rsidRPr="008E6E47">
        <w:rPr>
          <w:sz w:val="28"/>
          <w:szCs w:val="28"/>
          <w:lang w:val="en-US"/>
        </w:rPr>
        <w:t>Cooley</w:t>
      </w:r>
      <w:r w:rsidRPr="008E6E47">
        <w:rPr>
          <w:sz w:val="28"/>
          <w:szCs w:val="28"/>
        </w:rPr>
        <w:t xml:space="preserve"> описал анемию (анемия Кули) у братьев в пяти поколениях, у которых наблюдалось снижение акти</w:t>
      </w:r>
      <w:r w:rsidRPr="008E6E47">
        <w:rPr>
          <w:sz w:val="28"/>
          <w:szCs w:val="28"/>
        </w:rPr>
        <w:t>в</w:t>
      </w:r>
      <w:r w:rsidRPr="008E6E47">
        <w:rPr>
          <w:sz w:val="28"/>
          <w:szCs w:val="28"/>
        </w:rPr>
        <w:t xml:space="preserve">ности ферментов, участвующих в синтезе </w:t>
      </w:r>
      <w:r w:rsidR="00D62687" w:rsidRPr="008E6E47">
        <w:rPr>
          <w:sz w:val="28"/>
          <w:szCs w:val="28"/>
        </w:rPr>
        <w:t>г</w:t>
      </w:r>
      <w:r w:rsidRPr="008E6E47">
        <w:rPr>
          <w:sz w:val="28"/>
          <w:szCs w:val="28"/>
        </w:rPr>
        <w:t xml:space="preserve">ема. У мужчин дефект сцеплен с Х-хромосомой. Нарушается синтез порфирина, что мешает связывать железо, и оно накапливается в организме. Железа в сыворотке много, </w:t>
      </w:r>
      <w:r w:rsidR="00F42DC4" w:rsidRPr="008E6E47">
        <w:rPr>
          <w:sz w:val="28"/>
          <w:szCs w:val="28"/>
        </w:rPr>
        <w:t>однако,</w:t>
      </w:r>
      <w:r w:rsidRPr="008E6E47">
        <w:rPr>
          <w:sz w:val="28"/>
          <w:szCs w:val="28"/>
        </w:rPr>
        <w:t xml:space="preserve"> эффе</w:t>
      </w:r>
      <w:r w:rsidRPr="008E6E47">
        <w:rPr>
          <w:sz w:val="28"/>
          <w:szCs w:val="28"/>
        </w:rPr>
        <w:t>к</w:t>
      </w:r>
      <w:r w:rsidRPr="008E6E47">
        <w:rPr>
          <w:sz w:val="28"/>
          <w:szCs w:val="28"/>
        </w:rPr>
        <w:t>тивного эритропоэза не происходит, эритроциты становятся базофильными, в них мало гемоглобина. В костном мозге накапливается большое количество сидеробластов. Во многих органах и тканях появляется гемосидероз, так как железо утилизируется макрофагами. Со временем в печени развивается ци</w:t>
      </w:r>
      <w:r w:rsidRPr="008E6E47">
        <w:rPr>
          <w:sz w:val="28"/>
          <w:szCs w:val="28"/>
        </w:rPr>
        <w:t>р</w:t>
      </w:r>
      <w:r w:rsidRPr="008E6E47">
        <w:rPr>
          <w:sz w:val="28"/>
          <w:szCs w:val="28"/>
        </w:rPr>
        <w:t>роз, что проявляется печеночной недостаточностью. Изменения в миокарде приводят к сердечно-сосудистой недостаточности, склеротические процессы в поджелудочной железе проявляются симптомами сахарного диабета, в яи</w:t>
      </w:r>
      <w:r w:rsidRPr="008E6E47">
        <w:rPr>
          <w:sz w:val="28"/>
          <w:szCs w:val="28"/>
        </w:rPr>
        <w:t>ч</w:t>
      </w:r>
      <w:r w:rsidRPr="008E6E47">
        <w:rPr>
          <w:sz w:val="28"/>
          <w:szCs w:val="28"/>
        </w:rPr>
        <w:t>ках — евнухоидизмом.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Приобретенные анемии. При отравлении свинцом свинец блокирует сульфгидрильные группы ферментов в синтезе тема</w:t>
      </w:r>
      <w:r w:rsidR="00D62687" w:rsidRPr="008E6E47">
        <w:rPr>
          <w:sz w:val="28"/>
          <w:szCs w:val="28"/>
        </w:rPr>
        <w:t>.</w:t>
      </w:r>
      <w:r w:rsidRPr="008E6E47">
        <w:rPr>
          <w:sz w:val="28"/>
          <w:szCs w:val="28"/>
        </w:rPr>
        <w:t xml:space="preserve"> Он нарушает активность </w:t>
      </w:r>
      <w:r w:rsidRPr="008E6E47">
        <w:rPr>
          <w:sz w:val="28"/>
          <w:szCs w:val="28"/>
          <w:lang w:val="en-US"/>
        </w:rPr>
        <w:t>Na</w:t>
      </w:r>
      <w:r w:rsidRPr="008E6E47">
        <w:rPr>
          <w:sz w:val="28"/>
          <w:szCs w:val="28"/>
          <w:vertAlign w:val="superscript"/>
        </w:rPr>
        <w:t>+</w:t>
      </w:r>
      <w:r w:rsidRPr="008E6E47">
        <w:rPr>
          <w:sz w:val="28"/>
          <w:szCs w:val="28"/>
        </w:rPr>
        <w:t xml:space="preserve"> и К</w:t>
      </w:r>
      <w:r w:rsidRPr="008E6E47">
        <w:rPr>
          <w:sz w:val="28"/>
          <w:szCs w:val="28"/>
          <w:vertAlign w:val="superscript"/>
        </w:rPr>
        <w:t>+</w:t>
      </w:r>
      <w:r w:rsidRPr="008E6E47">
        <w:rPr>
          <w:sz w:val="28"/>
          <w:szCs w:val="28"/>
        </w:rPr>
        <w:t>-</w:t>
      </w:r>
      <w:r w:rsidR="008A71C1" w:rsidRPr="008E6E47">
        <w:rPr>
          <w:sz w:val="28"/>
          <w:szCs w:val="28"/>
        </w:rPr>
        <w:t xml:space="preserve"> </w:t>
      </w:r>
      <w:r w:rsidRPr="008E6E47">
        <w:rPr>
          <w:sz w:val="28"/>
          <w:szCs w:val="28"/>
        </w:rPr>
        <w:t>зависимой АТФазы, что ведет к снижению содержания калия в эритроцитах. В крови при этом появляется большое количество ретикулоц</w:t>
      </w:r>
      <w:r w:rsidRPr="008E6E47">
        <w:rPr>
          <w:sz w:val="28"/>
          <w:szCs w:val="28"/>
        </w:rPr>
        <w:t>и</w:t>
      </w:r>
      <w:r w:rsidRPr="008E6E47">
        <w:rPr>
          <w:sz w:val="28"/>
          <w:szCs w:val="28"/>
        </w:rPr>
        <w:t>тов (до 8 %), в моче выявляется аминолипоевая кислота. Нарушается метаб</w:t>
      </w:r>
      <w:r w:rsidRPr="008E6E47">
        <w:rPr>
          <w:sz w:val="28"/>
          <w:szCs w:val="28"/>
        </w:rPr>
        <w:t>о</w:t>
      </w:r>
      <w:r w:rsidRPr="008E6E47">
        <w:rPr>
          <w:sz w:val="28"/>
          <w:szCs w:val="28"/>
        </w:rPr>
        <w:t xml:space="preserve">лизм нервной системы, развиваются двигательный полиневрит, особенно в </w:t>
      </w:r>
      <w:r w:rsidRPr="008E6E47">
        <w:rPr>
          <w:sz w:val="28"/>
          <w:szCs w:val="28"/>
        </w:rPr>
        <w:lastRenderedPageBreak/>
        <w:t>кистях рук, астения, нарушения желудочно-кишечного тракта (колики, ат</w:t>
      </w:r>
      <w:r w:rsidRPr="008E6E47">
        <w:rPr>
          <w:sz w:val="28"/>
          <w:szCs w:val="28"/>
        </w:rPr>
        <w:t>о</w:t>
      </w:r>
      <w:r w:rsidRPr="008E6E47">
        <w:rPr>
          <w:sz w:val="28"/>
          <w:szCs w:val="28"/>
        </w:rPr>
        <w:t>ния).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Анемии при дефиците витамина В</w:t>
      </w:r>
      <w:r w:rsidRPr="008E6E47">
        <w:rPr>
          <w:sz w:val="28"/>
          <w:szCs w:val="28"/>
          <w:vertAlign w:val="subscript"/>
        </w:rPr>
        <w:t>6</w:t>
      </w:r>
      <w:r w:rsidRPr="008E6E47">
        <w:rPr>
          <w:sz w:val="28"/>
          <w:szCs w:val="28"/>
        </w:rPr>
        <w:t xml:space="preserve"> возникают редко. Витамин В</w:t>
      </w:r>
      <w:r w:rsidRPr="008E6E47">
        <w:rPr>
          <w:sz w:val="28"/>
          <w:szCs w:val="28"/>
          <w:vertAlign w:val="subscript"/>
        </w:rPr>
        <w:t>6</w:t>
      </w:r>
      <w:r w:rsidRPr="008E6E47">
        <w:rPr>
          <w:sz w:val="28"/>
          <w:szCs w:val="28"/>
        </w:rPr>
        <w:t xml:space="preserve"> сп</w:t>
      </w:r>
      <w:r w:rsidRPr="008E6E47">
        <w:rPr>
          <w:sz w:val="28"/>
          <w:szCs w:val="28"/>
        </w:rPr>
        <w:t>о</w:t>
      </w:r>
      <w:r w:rsidRPr="008E6E47">
        <w:rPr>
          <w:sz w:val="28"/>
          <w:szCs w:val="28"/>
        </w:rPr>
        <w:t>собствует синтезу порфиринов, его дефицит иногда возникает при длител</w:t>
      </w:r>
      <w:r w:rsidRPr="008E6E47">
        <w:rPr>
          <w:sz w:val="28"/>
          <w:szCs w:val="28"/>
        </w:rPr>
        <w:t>ь</w:t>
      </w:r>
      <w:r w:rsidRPr="008E6E47">
        <w:rPr>
          <w:sz w:val="28"/>
          <w:szCs w:val="28"/>
        </w:rPr>
        <w:t>ном применении противотуберкулезных препаратов у взрослых, у детей при искусственном вскармливании.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Анемии, обусловленные нарушением синтеза ДНК и РНК — мегало</w:t>
      </w:r>
      <w:r w:rsidRPr="008E6E47">
        <w:rPr>
          <w:sz w:val="28"/>
          <w:szCs w:val="28"/>
        </w:rPr>
        <w:t>б</w:t>
      </w:r>
      <w:r w:rsidRPr="008E6E47">
        <w:rPr>
          <w:sz w:val="28"/>
          <w:szCs w:val="28"/>
        </w:rPr>
        <w:t>ластные анемии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Анемии, возникающие при дефиците витамина В</w:t>
      </w:r>
      <w:r w:rsidRPr="008E6E47">
        <w:rPr>
          <w:sz w:val="28"/>
          <w:szCs w:val="28"/>
          <w:vertAlign w:val="subscript"/>
        </w:rPr>
        <w:t>12</w:t>
      </w:r>
      <w:r w:rsidRPr="008E6E47">
        <w:rPr>
          <w:sz w:val="28"/>
          <w:szCs w:val="28"/>
        </w:rPr>
        <w:t xml:space="preserve"> и фолиевой кисл</w:t>
      </w:r>
      <w:r w:rsidRPr="008E6E47">
        <w:rPr>
          <w:sz w:val="28"/>
          <w:szCs w:val="28"/>
        </w:rPr>
        <w:t>о</w:t>
      </w:r>
      <w:r w:rsidRPr="008E6E47">
        <w:rPr>
          <w:sz w:val="28"/>
          <w:szCs w:val="28"/>
        </w:rPr>
        <w:t>ты. В обычных условиях витамин В</w:t>
      </w:r>
      <w:r w:rsidRPr="008E6E47">
        <w:rPr>
          <w:sz w:val="28"/>
          <w:szCs w:val="28"/>
          <w:vertAlign w:val="subscript"/>
        </w:rPr>
        <w:t>12</w:t>
      </w:r>
      <w:r w:rsidRPr="008E6E47">
        <w:rPr>
          <w:sz w:val="28"/>
          <w:szCs w:val="28"/>
        </w:rPr>
        <w:t xml:space="preserve"> (внешний фактор) всасывается в ж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t>лудке и в тонкой кишке только в присутствии внутреннего фактора. Вну</w:t>
      </w:r>
      <w:r w:rsidRPr="008E6E47">
        <w:rPr>
          <w:sz w:val="28"/>
          <w:szCs w:val="28"/>
        </w:rPr>
        <w:t>т</w:t>
      </w:r>
      <w:r w:rsidRPr="008E6E47">
        <w:rPr>
          <w:sz w:val="28"/>
          <w:szCs w:val="28"/>
        </w:rPr>
        <w:t>ренний фактор — гастомукопротеин</w:t>
      </w:r>
      <w:r w:rsidR="00D62687" w:rsidRPr="008E6E47">
        <w:rPr>
          <w:sz w:val="28"/>
          <w:szCs w:val="28"/>
        </w:rPr>
        <w:t xml:space="preserve"> (фактор Кастла)</w:t>
      </w:r>
      <w:r w:rsidRPr="008E6E47">
        <w:rPr>
          <w:sz w:val="28"/>
          <w:szCs w:val="28"/>
        </w:rPr>
        <w:t>, который вырабатыв</w:t>
      </w:r>
      <w:r w:rsidRPr="008E6E47">
        <w:rPr>
          <w:sz w:val="28"/>
          <w:szCs w:val="28"/>
        </w:rPr>
        <w:t>а</w:t>
      </w:r>
      <w:r w:rsidRPr="008E6E47">
        <w:rPr>
          <w:sz w:val="28"/>
          <w:szCs w:val="28"/>
        </w:rPr>
        <w:t>ется добавочными клетками слизистой оболочки желудка. В дальнейшем этот комплекс поступает в печень и активирует фолиевую кислоту. Витамин В</w:t>
      </w:r>
      <w:r w:rsidRPr="008E6E47">
        <w:rPr>
          <w:sz w:val="28"/>
          <w:szCs w:val="28"/>
          <w:vertAlign w:val="subscript"/>
        </w:rPr>
        <w:t>12</w:t>
      </w:r>
      <w:r w:rsidRPr="008E6E47">
        <w:rPr>
          <w:sz w:val="28"/>
          <w:szCs w:val="28"/>
        </w:rPr>
        <w:t xml:space="preserve"> и активированная фолиевая кислота стимулируют эритропоэз по эритробластическому пути. При недостатке этих веществ эритропоэз ос</w:t>
      </w:r>
      <w:r w:rsidRPr="008E6E47">
        <w:rPr>
          <w:sz w:val="28"/>
          <w:szCs w:val="28"/>
        </w:rPr>
        <w:t>у</w:t>
      </w:r>
      <w:r w:rsidRPr="008E6E47">
        <w:rPr>
          <w:sz w:val="28"/>
          <w:szCs w:val="28"/>
        </w:rPr>
        <w:t>ществляется по мегалобластическому типу. При дефиците витамина В</w:t>
      </w:r>
      <w:r w:rsidRPr="008E6E47">
        <w:rPr>
          <w:sz w:val="28"/>
          <w:szCs w:val="28"/>
          <w:vertAlign w:val="subscript"/>
        </w:rPr>
        <w:t>12</w:t>
      </w:r>
      <w:r w:rsidRPr="008E6E47">
        <w:rPr>
          <w:sz w:val="28"/>
          <w:szCs w:val="28"/>
        </w:rPr>
        <w:t xml:space="preserve"> нарушаются образование тимидина и ДНК, синхронное деление мегалобл</w:t>
      </w:r>
      <w:r w:rsidRPr="008E6E47">
        <w:rPr>
          <w:sz w:val="28"/>
          <w:szCs w:val="28"/>
        </w:rPr>
        <w:t>а</w:t>
      </w:r>
      <w:r w:rsidRPr="008E6E47">
        <w:rPr>
          <w:sz w:val="28"/>
          <w:szCs w:val="28"/>
        </w:rPr>
        <w:t>стов. Витамин В</w:t>
      </w:r>
      <w:r w:rsidRPr="008E6E47">
        <w:rPr>
          <w:sz w:val="28"/>
          <w:szCs w:val="28"/>
          <w:vertAlign w:val="subscript"/>
        </w:rPr>
        <w:t>12</w:t>
      </w:r>
      <w:r w:rsidRPr="008E6E47">
        <w:rPr>
          <w:sz w:val="28"/>
          <w:szCs w:val="28"/>
        </w:rPr>
        <w:t xml:space="preserve"> способствует синтезу жирных кислот в нервной ткани. Этот процесс при дефиците витамина В</w:t>
      </w:r>
      <w:r w:rsidRPr="008E6E47">
        <w:rPr>
          <w:sz w:val="28"/>
          <w:szCs w:val="28"/>
          <w:vertAlign w:val="subscript"/>
        </w:rPr>
        <w:t>12</w:t>
      </w:r>
      <w:r w:rsidRPr="008E6E47">
        <w:rPr>
          <w:sz w:val="28"/>
          <w:szCs w:val="28"/>
        </w:rPr>
        <w:t xml:space="preserve"> также изменяется, что ведет к нарушению образов</w:t>
      </w:r>
      <w:r w:rsidRPr="008E6E47">
        <w:rPr>
          <w:sz w:val="28"/>
          <w:szCs w:val="28"/>
        </w:rPr>
        <w:t>а</w:t>
      </w:r>
      <w:r w:rsidRPr="008E6E47">
        <w:rPr>
          <w:sz w:val="28"/>
          <w:szCs w:val="28"/>
        </w:rPr>
        <w:t>ния миелина. Эти изменения возникают при эндогенной недостаточности витамина В</w:t>
      </w:r>
      <w:r w:rsidRPr="008E6E47">
        <w:rPr>
          <w:sz w:val="28"/>
          <w:szCs w:val="28"/>
          <w:vertAlign w:val="subscript"/>
        </w:rPr>
        <w:t>12</w:t>
      </w:r>
      <w:r w:rsidRPr="008E6E47">
        <w:rPr>
          <w:sz w:val="28"/>
          <w:szCs w:val="28"/>
        </w:rPr>
        <w:t>, выпадении внутреннего фактора — наруш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t>нии его продукции, нарушении ассимиляции витамина В</w:t>
      </w:r>
      <w:r w:rsidRPr="008E6E47">
        <w:rPr>
          <w:sz w:val="28"/>
          <w:szCs w:val="28"/>
          <w:vertAlign w:val="subscript"/>
        </w:rPr>
        <w:t>12</w:t>
      </w:r>
      <w:r w:rsidRPr="008E6E47">
        <w:rPr>
          <w:sz w:val="28"/>
          <w:szCs w:val="28"/>
        </w:rPr>
        <w:t xml:space="preserve"> и внутреннего фактора. Такие анемии называются перницио</w:t>
      </w:r>
      <w:r w:rsidR="008A71C1" w:rsidRPr="008E6E47">
        <w:rPr>
          <w:sz w:val="28"/>
          <w:szCs w:val="28"/>
        </w:rPr>
        <w:t>з</w:t>
      </w:r>
      <w:r w:rsidRPr="008E6E47">
        <w:rPr>
          <w:sz w:val="28"/>
          <w:szCs w:val="28"/>
        </w:rPr>
        <w:t>ным</w:t>
      </w:r>
      <w:r w:rsidR="00D62687" w:rsidRPr="008E6E47">
        <w:rPr>
          <w:sz w:val="28"/>
          <w:szCs w:val="28"/>
        </w:rPr>
        <w:t xml:space="preserve"> </w:t>
      </w:r>
      <w:r w:rsidRPr="008E6E47">
        <w:rPr>
          <w:sz w:val="28"/>
          <w:szCs w:val="28"/>
        </w:rPr>
        <w:t>и</w:t>
      </w:r>
      <w:r w:rsidR="00D62687" w:rsidRPr="008E6E47">
        <w:rPr>
          <w:sz w:val="28"/>
          <w:szCs w:val="28"/>
        </w:rPr>
        <w:t>\</w:t>
      </w:r>
      <w:r w:rsidRPr="008E6E47">
        <w:rPr>
          <w:sz w:val="28"/>
          <w:szCs w:val="28"/>
        </w:rPr>
        <w:t>или</w:t>
      </w:r>
      <w:r w:rsidR="00F44432" w:rsidRPr="008E6E47">
        <w:rPr>
          <w:sz w:val="28"/>
          <w:szCs w:val="28"/>
        </w:rPr>
        <w:t xml:space="preserve"> </w:t>
      </w:r>
      <w:r w:rsidRPr="008E6E47">
        <w:rPr>
          <w:sz w:val="28"/>
          <w:szCs w:val="28"/>
        </w:rPr>
        <w:t>пернициозоподо</w:t>
      </w:r>
      <w:r w:rsidRPr="008E6E47">
        <w:rPr>
          <w:sz w:val="28"/>
          <w:szCs w:val="28"/>
        </w:rPr>
        <w:t>б</w:t>
      </w:r>
      <w:r w:rsidRPr="008E6E47">
        <w:rPr>
          <w:sz w:val="28"/>
          <w:szCs w:val="28"/>
        </w:rPr>
        <w:t>ными.</w:t>
      </w:r>
    </w:p>
    <w:p w:rsidR="00C605DE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В этой группе особое место занимает пернициозная анемия</w:t>
      </w:r>
      <w:r w:rsidR="00AE6243" w:rsidRPr="008E6E47">
        <w:rPr>
          <w:sz w:val="28"/>
          <w:szCs w:val="28"/>
        </w:rPr>
        <w:t xml:space="preserve"> (</w:t>
      </w:r>
      <w:r w:rsidRPr="008E6E47">
        <w:rPr>
          <w:sz w:val="28"/>
          <w:szCs w:val="28"/>
        </w:rPr>
        <w:t>Аддисона — Бирмера, или злокачественной анемией</w:t>
      </w:r>
      <w:r w:rsidR="00C605DE" w:rsidRPr="008E6E47">
        <w:rPr>
          <w:sz w:val="28"/>
          <w:szCs w:val="28"/>
        </w:rPr>
        <w:t>)</w:t>
      </w:r>
      <w:r w:rsidRPr="008E6E47">
        <w:rPr>
          <w:sz w:val="28"/>
          <w:szCs w:val="28"/>
        </w:rPr>
        <w:t>. Т.Аддисон (1855) и А.Бирмер (1868) описали изменения при этом заболевании.</w:t>
      </w:r>
    </w:p>
    <w:p w:rsidR="00B90F94" w:rsidRPr="008E6E47" w:rsidRDefault="00C605DE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 xml:space="preserve">Патогенгез: </w:t>
      </w:r>
      <w:r w:rsidR="00B90F94" w:rsidRPr="008E6E47">
        <w:rPr>
          <w:sz w:val="28"/>
          <w:szCs w:val="28"/>
        </w:rPr>
        <w:t>выпадение секреции гастромукопротеина</w:t>
      </w:r>
      <w:r w:rsidR="00F44432" w:rsidRPr="008E6E47">
        <w:rPr>
          <w:sz w:val="28"/>
          <w:szCs w:val="28"/>
        </w:rPr>
        <w:t xml:space="preserve"> </w:t>
      </w:r>
      <w:r w:rsidR="00B90F94" w:rsidRPr="008E6E47">
        <w:rPr>
          <w:sz w:val="28"/>
          <w:szCs w:val="28"/>
        </w:rPr>
        <w:t>происходит вследствие аутоиммунного повреждения добавочных клеток слизистой об</w:t>
      </w:r>
      <w:r w:rsidR="00B90F94" w:rsidRPr="008E6E47">
        <w:rPr>
          <w:sz w:val="28"/>
          <w:szCs w:val="28"/>
        </w:rPr>
        <w:t>о</w:t>
      </w:r>
      <w:r w:rsidR="00B90F94" w:rsidRPr="008E6E47">
        <w:rPr>
          <w:sz w:val="28"/>
          <w:szCs w:val="28"/>
        </w:rPr>
        <w:t>лочки желудка антителами, которые вырабатываются как к самим добаво</w:t>
      </w:r>
      <w:r w:rsidR="00B90F94" w:rsidRPr="008E6E47">
        <w:rPr>
          <w:sz w:val="28"/>
          <w:szCs w:val="28"/>
        </w:rPr>
        <w:t>ч</w:t>
      </w:r>
      <w:r w:rsidR="00B90F94" w:rsidRPr="008E6E47">
        <w:rPr>
          <w:sz w:val="28"/>
          <w:szCs w:val="28"/>
        </w:rPr>
        <w:t>ным клеткам, так и к гастромукопротеину</w:t>
      </w:r>
      <w:r w:rsidRPr="008E6E47">
        <w:rPr>
          <w:sz w:val="28"/>
          <w:szCs w:val="28"/>
        </w:rPr>
        <w:t>, или готовому комплексу фактора Кастла + витамина В</w:t>
      </w:r>
      <w:r w:rsidRPr="008E6E47">
        <w:rPr>
          <w:sz w:val="28"/>
          <w:szCs w:val="28"/>
          <w:vertAlign w:val="subscript"/>
        </w:rPr>
        <w:t>12</w:t>
      </w:r>
      <w:r w:rsidR="00B90F94" w:rsidRPr="008E6E47">
        <w:rPr>
          <w:sz w:val="28"/>
          <w:szCs w:val="28"/>
        </w:rPr>
        <w:t>. Отсутствие внутреннего фактора приводит к дефиц</w:t>
      </w:r>
      <w:r w:rsidR="00B90F94" w:rsidRPr="008E6E47">
        <w:rPr>
          <w:sz w:val="28"/>
          <w:szCs w:val="28"/>
        </w:rPr>
        <w:t>и</w:t>
      </w:r>
      <w:r w:rsidR="00B90F94" w:rsidRPr="008E6E47">
        <w:rPr>
          <w:sz w:val="28"/>
          <w:szCs w:val="28"/>
        </w:rPr>
        <w:t xml:space="preserve">ту витамина </w:t>
      </w:r>
      <w:r w:rsidR="00B90F94" w:rsidRPr="008E6E47">
        <w:rPr>
          <w:sz w:val="28"/>
          <w:szCs w:val="28"/>
          <w:lang w:val="en-US"/>
        </w:rPr>
        <w:t>B</w:t>
      </w:r>
      <w:r w:rsidRPr="008E6E47">
        <w:rPr>
          <w:sz w:val="28"/>
          <w:szCs w:val="28"/>
          <w:vertAlign w:val="subscript"/>
        </w:rPr>
        <w:t>1</w:t>
      </w:r>
      <w:r w:rsidR="00B90F94" w:rsidRPr="008E6E47">
        <w:rPr>
          <w:sz w:val="28"/>
          <w:szCs w:val="28"/>
          <w:vertAlign w:val="subscript"/>
        </w:rPr>
        <w:t>2</w:t>
      </w:r>
      <w:r w:rsidR="00B90F94" w:rsidRPr="008E6E47">
        <w:rPr>
          <w:sz w:val="28"/>
          <w:szCs w:val="28"/>
        </w:rPr>
        <w:t xml:space="preserve"> и фолиевой кислоты, и эритропоэз осуществляется по мег</w:t>
      </w:r>
      <w:r w:rsidR="00B90F94" w:rsidRPr="008E6E47">
        <w:rPr>
          <w:sz w:val="28"/>
          <w:szCs w:val="28"/>
        </w:rPr>
        <w:t>а</w:t>
      </w:r>
      <w:r w:rsidR="00B90F94" w:rsidRPr="008E6E47">
        <w:rPr>
          <w:sz w:val="28"/>
          <w:szCs w:val="28"/>
        </w:rPr>
        <w:t>лобластическому типу. Мегалобласты нестойкие и быстро разрушаются как в костном мозге, так и в очагах экстрамедуллярного кроветворения. Разруш</w:t>
      </w:r>
      <w:r w:rsidR="00B90F94" w:rsidRPr="008E6E47">
        <w:rPr>
          <w:sz w:val="28"/>
          <w:szCs w:val="28"/>
        </w:rPr>
        <w:t>е</w:t>
      </w:r>
      <w:r w:rsidR="00B90F94" w:rsidRPr="008E6E47">
        <w:rPr>
          <w:sz w:val="28"/>
          <w:szCs w:val="28"/>
        </w:rPr>
        <w:t>ние преобладает над процессами кроветворения. В костном мозге и в крови появляются порфирин и гематин. Развиваются общий гемосидероз, анемия, хроническая гипоксия и жировая дистрофия паренхиматозных элементов о</w:t>
      </w:r>
      <w:r w:rsidR="00B90F94" w:rsidRPr="008E6E47">
        <w:rPr>
          <w:sz w:val="28"/>
          <w:szCs w:val="28"/>
        </w:rPr>
        <w:t>р</w:t>
      </w:r>
      <w:r w:rsidR="00B90F94" w:rsidRPr="008E6E47">
        <w:rPr>
          <w:sz w:val="28"/>
          <w:szCs w:val="28"/>
        </w:rPr>
        <w:t>ганов, нарушение обмена жировой ткани — общее ожирение, снижение ми</w:t>
      </w:r>
      <w:r w:rsidR="00B90F94" w:rsidRPr="008E6E47">
        <w:rPr>
          <w:sz w:val="28"/>
          <w:szCs w:val="28"/>
        </w:rPr>
        <w:t>е</w:t>
      </w:r>
      <w:r w:rsidR="00B90F94" w:rsidRPr="008E6E47">
        <w:rPr>
          <w:sz w:val="28"/>
          <w:szCs w:val="28"/>
        </w:rPr>
        <w:t>линообразования в спинном мозге.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При морфологическом исследовании</w:t>
      </w:r>
      <w:r w:rsidR="00F44432" w:rsidRPr="008E6E47">
        <w:rPr>
          <w:sz w:val="28"/>
          <w:szCs w:val="28"/>
        </w:rPr>
        <w:t xml:space="preserve"> </w:t>
      </w:r>
      <w:r w:rsidRPr="008E6E47">
        <w:rPr>
          <w:sz w:val="28"/>
          <w:szCs w:val="28"/>
        </w:rPr>
        <w:t>выявляются анемия, бледность кожи с лимонным оттенком, водянистая кровь, точечные кровоизлияния, г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t>мосидероз, малиновый язык (гунтеровский глоссит: атрофия и воспаление слизистой оболочки языка), атрофический гастрит</w:t>
      </w:r>
      <w:r w:rsidR="00C605DE" w:rsidRPr="008E6E47">
        <w:rPr>
          <w:sz w:val="28"/>
          <w:szCs w:val="28"/>
        </w:rPr>
        <w:t>, дуоденит, увеличение,</w:t>
      </w:r>
      <w:r w:rsidR="00F44432" w:rsidRPr="008E6E47">
        <w:rPr>
          <w:sz w:val="28"/>
          <w:szCs w:val="28"/>
        </w:rPr>
        <w:t xml:space="preserve"> </w:t>
      </w:r>
      <w:r w:rsidR="00C605DE" w:rsidRPr="008E6E47">
        <w:rPr>
          <w:sz w:val="28"/>
          <w:szCs w:val="28"/>
        </w:rPr>
        <w:t>печени (</w:t>
      </w:r>
      <w:r w:rsidRPr="008E6E47">
        <w:rPr>
          <w:sz w:val="28"/>
          <w:szCs w:val="28"/>
        </w:rPr>
        <w:t xml:space="preserve">гемосидероз и </w:t>
      </w:r>
      <w:r w:rsidR="00C605DE" w:rsidRPr="008E6E47">
        <w:rPr>
          <w:sz w:val="28"/>
          <w:szCs w:val="28"/>
        </w:rPr>
        <w:t>очаги</w:t>
      </w:r>
      <w:r w:rsidR="00F44432" w:rsidRPr="008E6E47">
        <w:rPr>
          <w:sz w:val="28"/>
          <w:szCs w:val="28"/>
        </w:rPr>
        <w:t xml:space="preserve"> </w:t>
      </w:r>
      <w:r w:rsidRPr="008E6E47">
        <w:rPr>
          <w:sz w:val="28"/>
          <w:szCs w:val="28"/>
        </w:rPr>
        <w:t>экстрамедуллярного кроветворения</w:t>
      </w:r>
      <w:r w:rsidR="00C605DE" w:rsidRPr="008E6E47">
        <w:rPr>
          <w:sz w:val="28"/>
          <w:szCs w:val="28"/>
        </w:rPr>
        <w:t>)</w:t>
      </w:r>
      <w:r w:rsidRPr="008E6E47">
        <w:rPr>
          <w:sz w:val="28"/>
          <w:szCs w:val="28"/>
        </w:rPr>
        <w:t>. Костный мозг в трубчатых и плоских костях имеет вид малинового желе. В костномо</w:t>
      </w:r>
      <w:r w:rsidRPr="008E6E47">
        <w:rPr>
          <w:sz w:val="28"/>
          <w:szCs w:val="28"/>
        </w:rPr>
        <w:t>з</w:t>
      </w:r>
      <w:r w:rsidRPr="008E6E47">
        <w:rPr>
          <w:sz w:val="28"/>
          <w:szCs w:val="28"/>
        </w:rPr>
        <w:t>говой ткани отмечаются распад мегалобластов, эритрофагия, гемосидероз. В спинном мозге — распад осевых цилиндров в задних и боковых столбах, оч</w:t>
      </w:r>
      <w:r w:rsidRPr="008E6E47">
        <w:rPr>
          <w:sz w:val="28"/>
          <w:szCs w:val="28"/>
        </w:rPr>
        <w:t>а</w:t>
      </w:r>
      <w:r w:rsidRPr="008E6E47">
        <w:rPr>
          <w:sz w:val="28"/>
          <w:szCs w:val="28"/>
        </w:rPr>
        <w:t>ги размягчения (фуникулярный миелоз). В ткани селезенки и лимфатических узлов — очаги экстрамедуллярного кроветворения и гемосидероз.</w:t>
      </w:r>
      <w:r w:rsidR="00E24377" w:rsidRPr="008E6E47">
        <w:rPr>
          <w:sz w:val="28"/>
          <w:szCs w:val="28"/>
        </w:rPr>
        <w:t xml:space="preserve"> </w:t>
      </w:r>
      <w:r w:rsidRPr="008E6E47">
        <w:rPr>
          <w:sz w:val="28"/>
          <w:szCs w:val="28"/>
        </w:rPr>
        <w:t>Течение заболевания с периодами ремиссии и обострения.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Кроме истинной пернициозной анемии, выделяют симптоматические пернициозные анемии: при болезнях и резекции желудка; при резекции то</w:t>
      </w:r>
      <w:r w:rsidRPr="008E6E47">
        <w:rPr>
          <w:sz w:val="28"/>
          <w:szCs w:val="28"/>
        </w:rPr>
        <w:t>н</w:t>
      </w:r>
      <w:r w:rsidRPr="008E6E47">
        <w:rPr>
          <w:sz w:val="28"/>
          <w:szCs w:val="28"/>
        </w:rPr>
        <w:t>кой кишки либо глистных инвазиях; при экзогенной недостаточности вит</w:t>
      </w:r>
      <w:r w:rsidRPr="008E6E47">
        <w:rPr>
          <w:sz w:val="28"/>
          <w:szCs w:val="28"/>
        </w:rPr>
        <w:t>а</w:t>
      </w:r>
      <w:r w:rsidRPr="008E6E47">
        <w:rPr>
          <w:sz w:val="28"/>
          <w:szCs w:val="28"/>
        </w:rPr>
        <w:t>мина В</w:t>
      </w:r>
      <w:r w:rsidRPr="008E6E47">
        <w:rPr>
          <w:sz w:val="28"/>
          <w:szCs w:val="28"/>
          <w:vertAlign w:val="subscript"/>
        </w:rPr>
        <w:t>12</w:t>
      </w:r>
      <w:r w:rsidRPr="008E6E47">
        <w:rPr>
          <w:sz w:val="28"/>
          <w:szCs w:val="28"/>
        </w:rPr>
        <w:t xml:space="preserve"> и фолиевой кислоты у детей либо медикаментозной, при повыше</w:t>
      </w:r>
      <w:r w:rsidRPr="008E6E47">
        <w:rPr>
          <w:sz w:val="28"/>
          <w:szCs w:val="28"/>
        </w:rPr>
        <w:t>н</w:t>
      </w:r>
      <w:r w:rsidRPr="008E6E47">
        <w:rPr>
          <w:sz w:val="28"/>
          <w:szCs w:val="28"/>
        </w:rPr>
        <w:t>ном расходе витамина В</w:t>
      </w:r>
      <w:r w:rsidRPr="008E6E47">
        <w:rPr>
          <w:sz w:val="28"/>
          <w:szCs w:val="28"/>
          <w:vertAlign w:val="subscript"/>
        </w:rPr>
        <w:t>12</w:t>
      </w:r>
      <w:r w:rsidRPr="008E6E47">
        <w:rPr>
          <w:sz w:val="28"/>
          <w:szCs w:val="28"/>
        </w:rPr>
        <w:t xml:space="preserve"> и фолиевой кислоты у беременных, а также при циррозе печени.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Гипопластические и апластические анемии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Эти анемии возникают вследствие глубокого угнетения процессов кр</w:t>
      </w:r>
      <w:r w:rsidRPr="008E6E47">
        <w:rPr>
          <w:sz w:val="28"/>
          <w:szCs w:val="28"/>
        </w:rPr>
        <w:t>о</w:t>
      </w:r>
      <w:r w:rsidRPr="008E6E47">
        <w:rPr>
          <w:sz w:val="28"/>
          <w:szCs w:val="28"/>
        </w:rPr>
        <w:t>ветворения эндогенными и экзогенными факторами.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Эндогенные факторы</w:t>
      </w:r>
      <w:r w:rsidR="009F00FD" w:rsidRPr="008E6E47">
        <w:rPr>
          <w:sz w:val="28"/>
          <w:szCs w:val="28"/>
        </w:rPr>
        <w:t>: н</w:t>
      </w:r>
      <w:r w:rsidRPr="008E6E47">
        <w:rPr>
          <w:sz w:val="28"/>
          <w:szCs w:val="28"/>
        </w:rPr>
        <w:t>аследственные, семейные ведут к потере сп</w:t>
      </w:r>
      <w:r w:rsidRPr="008E6E47">
        <w:rPr>
          <w:sz w:val="28"/>
          <w:szCs w:val="28"/>
        </w:rPr>
        <w:t>о</w:t>
      </w:r>
      <w:r w:rsidRPr="008E6E47">
        <w:rPr>
          <w:sz w:val="28"/>
          <w:szCs w:val="28"/>
        </w:rPr>
        <w:t>собности костномозговых клеток к регенерации. В результате костный мозг плоских костей замещается жировой тканью. Среди наследственных апл</w:t>
      </w:r>
      <w:r w:rsidRPr="008E6E47">
        <w:rPr>
          <w:sz w:val="28"/>
          <w:szCs w:val="28"/>
        </w:rPr>
        <w:t>а</w:t>
      </w:r>
      <w:r w:rsidRPr="008E6E47">
        <w:rPr>
          <w:sz w:val="28"/>
          <w:szCs w:val="28"/>
        </w:rPr>
        <w:t>стических анемий различают семейную апластическую анемию Фалъкони, которая имеет хроническое течение. Для нее характерны гипохромная ан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t>мия, выраженный геморрагический синдром, пороки развития. Вторая наследственная гипопластическая анемия — гипопластическая анемия Эрл</w:t>
      </w:r>
      <w:r w:rsidRPr="008E6E47">
        <w:rPr>
          <w:sz w:val="28"/>
          <w:szCs w:val="28"/>
        </w:rPr>
        <w:t>и</w:t>
      </w:r>
      <w:r w:rsidRPr="008E6E47">
        <w:rPr>
          <w:sz w:val="28"/>
          <w:szCs w:val="28"/>
        </w:rPr>
        <w:t>ха. Она имеет острое и подострое течение. При ней значительно выражен г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t>мо</w:t>
      </w:r>
      <w:r w:rsidRPr="008E6E47">
        <w:rPr>
          <w:sz w:val="28"/>
          <w:szCs w:val="28"/>
        </w:rPr>
        <w:t>р</w:t>
      </w:r>
      <w:r w:rsidRPr="008E6E47">
        <w:rPr>
          <w:sz w:val="28"/>
          <w:szCs w:val="28"/>
        </w:rPr>
        <w:t>рагический синдром, признаки регенерации костного мозга отсутствуют, в исходе может развиваться сепсис.</w:t>
      </w:r>
    </w:p>
    <w:p w:rsidR="00B90F94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Экзогенные факторы, ведущие к развитию анемии этого типа, — луч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t>вая энергия, токсичные вещества, медикаментозные воздействия.</w:t>
      </w:r>
    </w:p>
    <w:p w:rsidR="00F52641" w:rsidRPr="008E6E47" w:rsidRDefault="00B90F94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Угнетение регенераторных процессов в костном мозге происходит медленно в течение нескольких лет и заканчивается полным подавлением всех ростков его (панмиелофтиз—чахотка ко</w:t>
      </w:r>
      <w:r w:rsidR="00F52641" w:rsidRPr="008E6E47">
        <w:rPr>
          <w:sz w:val="28"/>
          <w:szCs w:val="28"/>
        </w:rPr>
        <w:t>стного мозга). Развиваются г</w:t>
      </w:r>
      <w:r w:rsidR="00F52641" w:rsidRPr="008E6E47">
        <w:rPr>
          <w:sz w:val="28"/>
          <w:szCs w:val="28"/>
        </w:rPr>
        <w:t>е</w:t>
      </w:r>
      <w:r w:rsidR="00F52641" w:rsidRPr="008E6E47">
        <w:rPr>
          <w:sz w:val="28"/>
          <w:szCs w:val="28"/>
        </w:rPr>
        <w:t>мосидероз, геморрагический синдром, жировая дистрофия паренхиматозных органов, язвы в желудочно-кишечном тракте, очаги гнойного воспаления.</w:t>
      </w:r>
    </w:p>
    <w:p w:rsidR="00F52641" w:rsidRPr="008E6E47" w:rsidRDefault="00F52641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Подобного рода анемия развивается при замещении костного мозга опухолевой тканью (лейкозы, метастазы опухолей) или соединительной тк</w:t>
      </w:r>
      <w:r w:rsidRPr="008E6E47">
        <w:rPr>
          <w:sz w:val="28"/>
          <w:szCs w:val="28"/>
        </w:rPr>
        <w:t>а</w:t>
      </w:r>
      <w:r w:rsidRPr="008E6E47">
        <w:rPr>
          <w:sz w:val="28"/>
          <w:szCs w:val="28"/>
        </w:rPr>
        <w:t>нью при остеомиелосклерозе.</w:t>
      </w:r>
    </w:p>
    <w:p w:rsidR="004336AE" w:rsidRPr="008E6E47" w:rsidRDefault="004336AE" w:rsidP="00822A16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52641" w:rsidRPr="008E6E47" w:rsidRDefault="00F52641" w:rsidP="00822A16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E6E47">
        <w:rPr>
          <w:b/>
          <w:bCs/>
          <w:sz w:val="28"/>
          <w:szCs w:val="28"/>
        </w:rPr>
        <w:t>АНЕМИИ ВСЛЕДСТВИЕ ПОВЫШЕННОГО</w:t>
      </w:r>
      <w:r w:rsidR="00822A16" w:rsidRPr="008E6E47">
        <w:rPr>
          <w:b/>
          <w:bCs/>
          <w:sz w:val="28"/>
          <w:szCs w:val="28"/>
        </w:rPr>
        <w:t xml:space="preserve"> </w:t>
      </w:r>
      <w:r w:rsidRPr="008E6E47">
        <w:rPr>
          <w:b/>
          <w:bCs/>
          <w:sz w:val="28"/>
          <w:szCs w:val="28"/>
        </w:rPr>
        <w:t>КРОВОРАЗРУШЕНИЯ - ГЕМОЛИТИЧЕСКИЕ</w:t>
      </w:r>
    </w:p>
    <w:p w:rsidR="00822A16" w:rsidRPr="008E6E47" w:rsidRDefault="00822A16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2641" w:rsidRPr="008E6E47" w:rsidRDefault="00F52641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Гемолитические анемии — анемии, при которых процесс разрушения эритроцитов преобладает над процессом кровообразования. Гемолиз эритр</w:t>
      </w:r>
      <w:r w:rsidRPr="008E6E47">
        <w:rPr>
          <w:sz w:val="28"/>
          <w:szCs w:val="28"/>
        </w:rPr>
        <w:t>о</w:t>
      </w:r>
      <w:r w:rsidRPr="008E6E47">
        <w:rPr>
          <w:sz w:val="28"/>
          <w:szCs w:val="28"/>
        </w:rPr>
        <w:t>цитов происходит внутри сосудов и за их пределами. При этом распадается гем, и из его частей синтезируются два пигмента: гемосидерин и билирубин. При быстром массивном гемолизе возникает гемоглобинурийный нефроз (острый нефроз выделения),</w:t>
      </w:r>
      <w:r w:rsidR="00F44432" w:rsidRPr="008E6E47">
        <w:rPr>
          <w:sz w:val="28"/>
          <w:szCs w:val="28"/>
        </w:rPr>
        <w:t xml:space="preserve"> </w:t>
      </w:r>
      <w:r w:rsidRPr="008E6E47">
        <w:rPr>
          <w:sz w:val="28"/>
          <w:szCs w:val="28"/>
        </w:rPr>
        <w:t>что приводит к смерти от острой почечной нед</w:t>
      </w:r>
      <w:r w:rsidRPr="008E6E47">
        <w:rPr>
          <w:sz w:val="28"/>
          <w:szCs w:val="28"/>
        </w:rPr>
        <w:t>о</w:t>
      </w:r>
      <w:r w:rsidRPr="008E6E47">
        <w:rPr>
          <w:sz w:val="28"/>
          <w:szCs w:val="28"/>
        </w:rPr>
        <w:t>статочности.</w:t>
      </w:r>
    </w:p>
    <w:p w:rsidR="00F52641" w:rsidRPr="008E6E47" w:rsidRDefault="00F52641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Общими морфологическими изменениями в органах и тканях являются гиперпластические процессы в костном мозге, появление очагов экстрам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t>дуллярного кроветворения, общий гемосидероз, гемолитическая желтуха, дистрофия паренхиматозных элементов в органах.</w:t>
      </w:r>
    </w:p>
    <w:p w:rsidR="00904B33" w:rsidRPr="008E6E47" w:rsidRDefault="00F52641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Гемолитические анемии делят на следующие группы:</w:t>
      </w:r>
    </w:p>
    <w:p w:rsidR="00904B33" w:rsidRPr="008E6E47" w:rsidRDefault="004336AE" w:rsidP="00822A16">
      <w:pPr>
        <w:numPr>
          <w:ilvl w:val="0"/>
          <w:numId w:val="10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О</w:t>
      </w:r>
      <w:r w:rsidR="00F52641" w:rsidRPr="008E6E47">
        <w:rPr>
          <w:sz w:val="28"/>
          <w:szCs w:val="28"/>
        </w:rPr>
        <w:t>бусловленные внутрисосудистым гемолизом;</w:t>
      </w:r>
    </w:p>
    <w:p w:rsidR="00F52641" w:rsidRPr="008E6E47" w:rsidRDefault="004336AE" w:rsidP="00822A16">
      <w:pPr>
        <w:numPr>
          <w:ilvl w:val="0"/>
          <w:numId w:val="10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О</w:t>
      </w:r>
      <w:r w:rsidR="00F52641" w:rsidRPr="008E6E47">
        <w:rPr>
          <w:sz w:val="28"/>
          <w:szCs w:val="28"/>
        </w:rPr>
        <w:t>бусловленные внесосудистым (внутриклеточным) гемолизом</w:t>
      </w:r>
      <w:r w:rsidR="00904B33" w:rsidRPr="008E6E47">
        <w:rPr>
          <w:sz w:val="28"/>
          <w:szCs w:val="28"/>
        </w:rPr>
        <w:t xml:space="preserve"> (</w:t>
      </w:r>
      <w:r w:rsidR="00F52641" w:rsidRPr="008E6E47">
        <w:rPr>
          <w:sz w:val="28"/>
          <w:szCs w:val="28"/>
        </w:rPr>
        <w:t>эритроцитопатии;</w:t>
      </w:r>
      <w:r w:rsidR="00904B33" w:rsidRPr="008E6E47">
        <w:rPr>
          <w:sz w:val="28"/>
          <w:szCs w:val="28"/>
        </w:rPr>
        <w:t xml:space="preserve"> </w:t>
      </w:r>
      <w:r w:rsidR="00F52641" w:rsidRPr="008E6E47">
        <w:rPr>
          <w:sz w:val="28"/>
          <w:szCs w:val="28"/>
        </w:rPr>
        <w:t>эритроэнзимопатии;</w:t>
      </w:r>
      <w:r w:rsidR="00904B33" w:rsidRPr="008E6E47">
        <w:rPr>
          <w:sz w:val="28"/>
          <w:szCs w:val="28"/>
        </w:rPr>
        <w:t xml:space="preserve"> </w:t>
      </w:r>
      <w:r w:rsidR="00F52641" w:rsidRPr="008E6E47">
        <w:rPr>
          <w:sz w:val="28"/>
          <w:szCs w:val="28"/>
        </w:rPr>
        <w:t>гемоглобинопатии.</w:t>
      </w:r>
      <w:r w:rsidR="00904B33" w:rsidRPr="008E6E47">
        <w:rPr>
          <w:sz w:val="28"/>
          <w:szCs w:val="28"/>
        </w:rPr>
        <w:t>)</w:t>
      </w:r>
    </w:p>
    <w:p w:rsidR="00F52641" w:rsidRPr="008E6E47" w:rsidRDefault="00F52641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Гемолитические анемии, обусловленные внутрисосудистым гемолизом. Возникают при токсических воздействиях (гемолитические яды, обширные ожоги), при инфекциях (сепсис, малярия), переливании несовместимой крови (посттрансфузионные).</w:t>
      </w:r>
    </w:p>
    <w:p w:rsidR="00F52641" w:rsidRPr="008E6E47" w:rsidRDefault="00F52641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Посттрансфузионные анемии по группе и резус-фактору крови делятся на изоиммунные и аутоиммунные. Изоиммунные анемии возникают при г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t>молитической болезни новорожденных: у матери (резус-отрицательной) в</w:t>
      </w:r>
      <w:r w:rsidRPr="008E6E47">
        <w:rPr>
          <w:sz w:val="28"/>
          <w:szCs w:val="28"/>
        </w:rPr>
        <w:t>ы</w:t>
      </w:r>
      <w:r w:rsidRPr="008E6E47">
        <w:rPr>
          <w:sz w:val="28"/>
          <w:szCs w:val="28"/>
        </w:rPr>
        <w:t>рабатываются антитела к эритроцитам плода. Возникает гемолитическая б</w:t>
      </w:r>
      <w:r w:rsidRPr="008E6E47">
        <w:rPr>
          <w:sz w:val="28"/>
          <w:szCs w:val="28"/>
        </w:rPr>
        <w:t>о</w:t>
      </w:r>
      <w:r w:rsidRPr="008E6E47">
        <w:rPr>
          <w:sz w:val="28"/>
          <w:szCs w:val="28"/>
        </w:rPr>
        <w:t>лезнь новорожденных, которая существует в трех формах: общий врожде</w:t>
      </w:r>
      <w:r w:rsidRPr="008E6E47">
        <w:rPr>
          <w:sz w:val="28"/>
          <w:szCs w:val="28"/>
        </w:rPr>
        <w:t>н</w:t>
      </w:r>
      <w:r w:rsidRPr="008E6E47">
        <w:rPr>
          <w:sz w:val="28"/>
          <w:szCs w:val="28"/>
        </w:rPr>
        <w:t>ный отек, врожденная анемия новорожденных, тяжелая желтуха новоро</w:t>
      </w:r>
      <w:r w:rsidRPr="008E6E47">
        <w:rPr>
          <w:sz w:val="28"/>
          <w:szCs w:val="28"/>
        </w:rPr>
        <w:t>ж</w:t>
      </w:r>
      <w:r w:rsidRPr="008E6E47">
        <w:rPr>
          <w:sz w:val="28"/>
          <w:szCs w:val="28"/>
        </w:rPr>
        <w:t>денных. Для общего врожденного отека (отечная форма анемии) характерны отек подкожной клетчатки, головного мозга и его оболочек, значительная г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t>пато- и спленомегалия, гипертрофия миокарда. При врожденной анемии н</w:t>
      </w:r>
      <w:r w:rsidRPr="008E6E47">
        <w:rPr>
          <w:sz w:val="28"/>
          <w:szCs w:val="28"/>
        </w:rPr>
        <w:t>о</w:t>
      </w:r>
      <w:r w:rsidRPr="008E6E47">
        <w:rPr>
          <w:sz w:val="28"/>
          <w:szCs w:val="28"/>
        </w:rPr>
        <w:t>ворожденных (анемическая форма) находят малокровие внутренних органов и пневмонию. Тяжелая желтуха новорожденных развивается на вторые су</w:t>
      </w:r>
      <w:r w:rsidRPr="008E6E47">
        <w:rPr>
          <w:sz w:val="28"/>
          <w:szCs w:val="28"/>
        </w:rPr>
        <w:t>т</w:t>
      </w:r>
      <w:r w:rsidRPr="008E6E47">
        <w:rPr>
          <w:sz w:val="28"/>
          <w:szCs w:val="28"/>
        </w:rPr>
        <w:t>ки, проявляется желтухой кожи и внутренних органов, а также области по</w:t>
      </w:r>
      <w:r w:rsidRPr="008E6E47">
        <w:rPr>
          <w:sz w:val="28"/>
          <w:szCs w:val="28"/>
        </w:rPr>
        <w:t>д</w:t>
      </w:r>
      <w:r w:rsidRPr="008E6E47">
        <w:rPr>
          <w:sz w:val="28"/>
          <w:szCs w:val="28"/>
        </w:rPr>
        <w:t>корковых ядер, печень и селезенка увеличены, в них находят эритробластоз и гемосидероз.</w:t>
      </w:r>
    </w:p>
    <w:p w:rsidR="00F52641" w:rsidRPr="008E6E47" w:rsidRDefault="00F52641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Аутоиммунные анемии появляются при группе ревматических боле</w:t>
      </w:r>
      <w:r w:rsidRPr="008E6E47">
        <w:rPr>
          <w:sz w:val="28"/>
          <w:szCs w:val="28"/>
        </w:rPr>
        <w:t>з</w:t>
      </w:r>
      <w:r w:rsidRPr="008E6E47">
        <w:rPr>
          <w:sz w:val="28"/>
          <w:szCs w:val="28"/>
        </w:rPr>
        <w:t>ней, медленных вирусных инфекциях, медикаментозных воздействиях, п</w:t>
      </w:r>
      <w:r w:rsidRPr="008E6E47">
        <w:rPr>
          <w:sz w:val="28"/>
          <w:szCs w:val="28"/>
        </w:rPr>
        <w:t>а</w:t>
      </w:r>
      <w:r w:rsidRPr="008E6E47">
        <w:rPr>
          <w:sz w:val="28"/>
          <w:szCs w:val="28"/>
        </w:rPr>
        <w:t>роксизмальной холодовой гемоглобинурии.</w:t>
      </w:r>
    </w:p>
    <w:p w:rsidR="00F52641" w:rsidRPr="008E6E47" w:rsidRDefault="00F52641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Гемолитические анемии, обусловленные внесосудистым гемолизом. Для них характерен распад эритроцитов в макрофагах селезенки, костного мозга, лимфатических узлов, печени. В клинической картине типична триада: анемия, спленомегалия, желтуха. Выделяют три следующих вида.</w:t>
      </w:r>
    </w:p>
    <w:p w:rsidR="00F52641" w:rsidRPr="008E6E47" w:rsidRDefault="00F52641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Наследственные гемолитические анемии, связанные с нарушением мембраны эритроцитов — эритроцитопатии. При этом преобладают больные микросфероцитозом (в Европе — 200—300 на 1 млн человек); овалоцитоз и эллиптоцитоз встречаются реже.</w:t>
      </w:r>
    </w:p>
    <w:p w:rsidR="00F52641" w:rsidRPr="008E6E47" w:rsidRDefault="00F52641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>Эритроэнзимопатии — нарушение активности ферментов эритроцитов. В патогенезе большую роль играет недостаток активности ферментов глик</w:t>
      </w:r>
      <w:r w:rsidRPr="008E6E47">
        <w:rPr>
          <w:sz w:val="28"/>
          <w:szCs w:val="28"/>
        </w:rPr>
        <w:t>о</w:t>
      </w:r>
      <w:r w:rsidRPr="008E6E47">
        <w:rPr>
          <w:sz w:val="28"/>
          <w:szCs w:val="28"/>
        </w:rPr>
        <w:t>лиза и АТФ. Болезнь проявляется острыми гемолитическими кризами, реже течет как хроническая гемолитическая.</w:t>
      </w:r>
    </w:p>
    <w:p w:rsidR="00F52641" w:rsidRPr="008E6E47" w:rsidRDefault="00F52641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 xml:space="preserve">Гемоглобинопатии </w:t>
      </w:r>
      <w:r w:rsidR="00904B33" w:rsidRPr="008E6E47">
        <w:rPr>
          <w:sz w:val="28"/>
          <w:szCs w:val="28"/>
        </w:rPr>
        <w:t>- в</w:t>
      </w:r>
      <w:r w:rsidRPr="008E6E47">
        <w:rPr>
          <w:sz w:val="28"/>
          <w:szCs w:val="28"/>
        </w:rPr>
        <w:t xml:space="preserve"> основе лежит нарушение синтеза гемоглобина. </w:t>
      </w:r>
      <w:r w:rsidRPr="008E6E47">
        <w:rPr>
          <w:sz w:val="28"/>
          <w:szCs w:val="28"/>
          <w:lang w:val="en-US"/>
        </w:rPr>
        <w:t>Lee</w:t>
      </w:r>
      <w:r w:rsidRPr="008E6E47">
        <w:rPr>
          <w:sz w:val="28"/>
          <w:szCs w:val="28"/>
        </w:rPr>
        <w:t xml:space="preserve"> и </w:t>
      </w:r>
      <w:r w:rsidRPr="008E6E47">
        <w:rPr>
          <w:sz w:val="28"/>
          <w:szCs w:val="28"/>
          <w:lang w:val="en-US"/>
        </w:rPr>
        <w:t>Cooly</w:t>
      </w:r>
      <w:r w:rsidRPr="008E6E47">
        <w:rPr>
          <w:sz w:val="28"/>
          <w:szCs w:val="28"/>
        </w:rPr>
        <w:t xml:space="preserve"> (1925) описали талассемию, в основе которой лежит нарушение синтеза одной из белковых цепей гемоглобина. Для нее характерен аутосо</w:t>
      </w:r>
      <w:r w:rsidRPr="008E6E47">
        <w:rPr>
          <w:sz w:val="28"/>
          <w:szCs w:val="28"/>
        </w:rPr>
        <w:t>м</w:t>
      </w:r>
      <w:r w:rsidRPr="008E6E47">
        <w:rPr>
          <w:sz w:val="28"/>
          <w:szCs w:val="28"/>
        </w:rPr>
        <w:t>но-доминантный путь наследования. При талассемии резко уменьшается к</w:t>
      </w:r>
      <w:r w:rsidRPr="008E6E47">
        <w:rPr>
          <w:sz w:val="28"/>
          <w:szCs w:val="28"/>
        </w:rPr>
        <w:t>о</w:t>
      </w:r>
      <w:r w:rsidRPr="008E6E47">
        <w:rPr>
          <w:sz w:val="28"/>
          <w:szCs w:val="28"/>
        </w:rPr>
        <w:t>личество РНК, образуется фетальный гемоглобин. Заболевание проявляется выраженной или незначительной гипохромной анемией. Содержание железа сыворотки нормальное; развивается состояние гипоксии, бывают гемолит</w:t>
      </w:r>
      <w:r w:rsidRPr="008E6E47">
        <w:rPr>
          <w:sz w:val="28"/>
          <w:szCs w:val="28"/>
        </w:rPr>
        <w:t>и</w:t>
      </w:r>
      <w:r w:rsidRPr="008E6E47">
        <w:rPr>
          <w:sz w:val="28"/>
          <w:szCs w:val="28"/>
        </w:rPr>
        <w:t>ческие кризы. Патология проявляется при инфекциях, медикаментозных во</w:t>
      </w:r>
      <w:r w:rsidRPr="008E6E47">
        <w:rPr>
          <w:sz w:val="28"/>
          <w:szCs w:val="28"/>
        </w:rPr>
        <w:t>з</w:t>
      </w:r>
      <w:r w:rsidRPr="008E6E47">
        <w:rPr>
          <w:sz w:val="28"/>
          <w:szCs w:val="28"/>
        </w:rPr>
        <w:t>действиях.</w:t>
      </w:r>
    </w:p>
    <w:p w:rsidR="00D90F84" w:rsidRPr="008E6E47" w:rsidRDefault="00F52641" w:rsidP="00822A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sz w:val="28"/>
          <w:szCs w:val="28"/>
        </w:rPr>
        <w:t xml:space="preserve">Выделяют также анемии, связанные с нарушением структуры цепей глобина </w:t>
      </w:r>
      <w:r w:rsidRPr="008E6E47">
        <w:rPr>
          <w:sz w:val="28"/>
          <w:szCs w:val="28"/>
          <w:lang w:val="en-US"/>
        </w:rPr>
        <w:t>Hb</w:t>
      </w:r>
      <w:r w:rsidRPr="008E6E47">
        <w:rPr>
          <w:sz w:val="28"/>
          <w:szCs w:val="28"/>
        </w:rPr>
        <w:t>-</w:t>
      </w:r>
      <w:r w:rsidRPr="008E6E47">
        <w:rPr>
          <w:sz w:val="28"/>
          <w:szCs w:val="28"/>
          <w:lang w:val="en-US"/>
        </w:rPr>
        <w:t>S</w:t>
      </w:r>
      <w:r w:rsidRPr="008E6E47">
        <w:rPr>
          <w:sz w:val="28"/>
          <w:szCs w:val="28"/>
        </w:rPr>
        <w:t>.</w:t>
      </w:r>
      <w:r w:rsidR="00F42DC4" w:rsidRPr="008E6E47">
        <w:rPr>
          <w:sz w:val="28"/>
          <w:szCs w:val="28"/>
        </w:rPr>
        <w:t xml:space="preserve"> </w:t>
      </w:r>
      <w:r w:rsidRPr="008E6E47">
        <w:rPr>
          <w:sz w:val="28"/>
          <w:szCs w:val="28"/>
          <w:lang w:val="en-US"/>
        </w:rPr>
        <w:t>B</w:t>
      </w:r>
      <w:r w:rsidRPr="008E6E47">
        <w:rPr>
          <w:sz w:val="28"/>
          <w:szCs w:val="28"/>
        </w:rPr>
        <w:t xml:space="preserve"> крови появляются аномальные гемоглобины. Тяжелая ан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t>мия возникает при гомозиготном состоянии, практически слабая — при гет</w:t>
      </w:r>
      <w:r w:rsidRPr="008E6E47">
        <w:rPr>
          <w:sz w:val="28"/>
          <w:szCs w:val="28"/>
        </w:rPr>
        <w:t>е</w:t>
      </w:r>
      <w:r w:rsidRPr="008E6E47">
        <w:rPr>
          <w:sz w:val="28"/>
          <w:szCs w:val="28"/>
        </w:rPr>
        <w:t>розиготном. При гемоглобине нарушается последовательность</w:t>
      </w:r>
      <w:r w:rsidR="00904B33" w:rsidRPr="008E6E47">
        <w:rPr>
          <w:sz w:val="28"/>
          <w:szCs w:val="28"/>
        </w:rPr>
        <w:t xml:space="preserve"> </w:t>
      </w:r>
      <w:r w:rsidRPr="008E6E47">
        <w:rPr>
          <w:sz w:val="28"/>
          <w:szCs w:val="28"/>
        </w:rPr>
        <w:t>аминокислот в цепи — валин вместо глутамина. Эритроциты меняют свою форму, стан</w:t>
      </w:r>
      <w:r w:rsidRPr="008E6E47">
        <w:rPr>
          <w:sz w:val="28"/>
          <w:szCs w:val="28"/>
        </w:rPr>
        <w:t>о</w:t>
      </w:r>
      <w:r w:rsidRPr="008E6E47">
        <w:rPr>
          <w:sz w:val="28"/>
          <w:szCs w:val="28"/>
        </w:rPr>
        <w:t>вятся серповидно-клеточными (серповидно-клеточная анемия) и быстро ра</w:t>
      </w:r>
      <w:r w:rsidRPr="008E6E47">
        <w:rPr>
          <w:sz w:val="28"/>
          <w:szCs w:val="28"/>
        </w:rPr>
        <w:t>с</w:t>
      </w:r>
      <w:r w:rsidRPr="008E6E47">
        <w:rPr>
          <w:sz w:val="28"/>
          <w:szCs w:val="28"/>
        </w:rPr>
        <w:t>падаются. Это наследственное заболевание более выражено в Африке, на К</w:t>
      </w:r>
      <w:r w:rsidRPr="008E6E47">
        <w:rPr>
          <w:sz w:val="28"/>
          <w:szCs w:val="28"/>
        </w:rPr>
        <w:t>у</w:t>
      </w:r>
      <w:r w:rsidRPr="008E6E47">
        <w:rPr>
          <w:sz w:val="28"/>
          <w:szCs w:val="28"/>
        </w:rPr>
        <w:t>бе, Ближнем Востоке, в Закавказье.</w:t>
      </w:r>
    </w:p>
    <w:p w:rsidR="006C29CF" w:rsidRPr="008E6E47" w:rsidRDefault="006C29CF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Тромбоцитарные заболевания</w:t>
      </w:r>
      <w:r w:rsidR="008E6E47">
        <w:rPr>
          <w:color w:val="000000"/>
          <w:sz w:val="28"/>
          <w:szCs w:val="28"/>
        </w:rPr>
        <w:t>.</w:t>
      </w:r>
    </w:p>
    <w:p w:rsidR="00A1661A" w:rsidRPr="008E6E47" w:rsidRDefault="007B73BE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Тромбоцитопатии — группа геморрагических заболеваний, связанных с врожденным или приобретенным снижением количества или изменением качества тромбоцитов.</w:t>
      </w:r>
    </w:p>
    <w:p w:rsidR="007B73BE" w:rsidRPr="008E6E47" w:rsidRDefault="007B73BE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Для клинико-морфологической картины тромбоцитопатии характерны множественные кровоизлияния, особенно петехиаль</w:t>
      </w:r>
      <w:r w:rsidR="00A1661A" w:rsidRPr="008E6E47">
        <w:rPr>
          <w:color w:val="000000"/>
          <w:sz w:val="28"/>
          <w:szCs w:val="28"/>
        </w:rPr>
        <w:t>н</w:t>
      </w:r>
      <w:r w:rsidRPr="008E6E47">
        <w:rPr>
          <w:color w:val="000000"/>
          <w:sz w:val="28"/>
          <w:szCs w:val="28"/>
        </w:rPr>
        <w:t>ые, и кровотечения ра</w:t>
      </w:r>
      <w:r w:rsidRPr="008E6E47">
        <w:rPr>
          <w:color w:val="000000"/>
          <w:sz w:val="28"/>
          <w:szCs w:val="28"/>
        </w:rPr>
        <w:t>з</w:t>
      </w:r>
      <w:r w:rsidRPr="008E6E47">
        <w:rPr>
          <w:color w:val="000000"/>
          <w:sz w:val="28"/>
          <w:szCs w:val="28"/>
        </w:rPr>
        <w:t>личной локализации. Время кровотечения увеличено, ретракция сгустка снижена. Количество тромбоцитов в крови резко</w:t>
      </w:r>
      <w:r w:rsidR="00F44432" w:rsidRPr="008E6E47">
        <w:rPr>
          <w:color w:val="000000"/>
          <w:sz w:val="28"/>
          <w:szCs w:val="28"/>
        </w:rPr>
        <w:t xml:space="preserve"> </w:t>
      </w:r>
      <w:r w:rsidRPr="008E6E47">
        <w:rPr>
          <w:color w:val="000000"/>
          <w:sz w:val="28"/>
          <w:szCs w:val="28"/>
        </w:rPr>
        <w:t>снижено или отмечаются их патологические</w:t>
      </w:r>
      <w:r w:rsidR="00F44432" w:rsidRPr="008E6E47">
        <w:rPr>
          <w:color w:val="000000"/>
          <w:sz w:val="28"/>
          <w:szCs w:val="28"/>
        </w:rPr>
        <w:t xml:space="preserve"> </w:t>
      </w:r>
      <w:r w:rsidRPr="008E6E47">
        <w:rPr>
          <w:color w:val="000000"/>
          <w:sz w:val="28"/>
          <w:szCs w:val="28"/>
        </w:rPr>
        <w:t>формы.</w:t>
      </w:r>
    </w:p>
    <w:p w:rsidR="00A1661A" w:rsidRPr="008E6E47" w:rsidRDefault="006C29CF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Тромбоцитопения</w:t>
      </w:r>
      <w:r w:rsidR="00A1661A" w:rsidRPr="008E6E47">
        <w:rPr>
          <w:color w:val="000000"/>
          <w:sz w:val="28"/>
          <w:szCs w:val="28"/>
        </w:rPr>
        <w:t xml:space="preserve"> снижение количества тромбоцитов в 1единице об</w:t>
      </w:r>
      <w:r w:rsidR="00A1661A" w:rsidRPr="008E6E47">
        <w:rPr>
          <w:color w:val="000000"/>
          <w:sz w:val="28"/>
          <w:szCs w:val="28"/>
        </w:rPr>
        <w:t>ъ</w:t>
      </w:r>
      <w:r w:rsidR="00A1661A" w:rsidRPr="008E6E47">
        <w:rPr>
          <w:color w:val="000000"/>
          <w:sz w:val="28"/>
          <w:szCs w:val="28"/>
        </w:rPr>
        <w:t>ема крови.</w:t>
      </w:r>
    </w:p>
    <w:p w:rsidR="006C29CF" w:rsidRPr="008E6E47" w:rsidRDefault="00A1661A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П</w:t>
      </w:r>
      <w:r w:rsidR="006C29CF" w:rsidRPr="008E6E47">
        <w:rPr>
          <w:color w:val="000000"/>
          <w:sz w:val="28"/>
          <w:szCs w:val="28"/>
        </w:rPr>
        <w:t>ричины тромбоцитопении следующие.</w:t>
      </w:r>
    </w:p>
    <w:p w:rsidR="00A1661A" w:rsidRPr="008E6E47" w:rsidRDefault="006C29CF" w:rsidP="00822A16">
      <w:pPr>
        <w:widowControl/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Снижение продукции тромбоцитов</w:t>
      </w:r>
    </w:p>
    <w:p w:rsidR="00A1661A" w:rsidRPr="008E6E47" w:rsidRDefault="006C29CF" w:rsidP="00822A16">
      <w:pPr>
        <w:widowControl/>
        <w:numPr>
          <w:ilvl w:val="0"/>
          <w:numId w:val="13"/>
        </w:numPr>
        <w:shd w:val="clear" w:color="auto" w:fill="FFFFFF"/>
        <w:tabs>
          <w:tab w:val="clear" w:pos="1800"/>
          <w:tab w:val="num" w:pos="709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Приобретенное</w:t>
      </w:r>
    </w:p>
    <w:p w:rsidR="006C29CF" w:rsidRPr="008E6E47" w:rsidRDefault="006C29CF" w:rsidP="00822A16">
      <w:pPr>
        <w:widowControl/>
        <w:numPr>
          <w:ilvl w:val="0"/>
          <w:numId w:val="18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изменения костного мозга</w:t>
      </w:r>
    </w:p>
    <w:p w:rsidR="006C29CF" w:rsidRPr="008E6E47" w:rsidRDefault="006C29CF" w:rsidP="00822A16">
      <w:pPr>
        <w:widowControl/>
        <w:numPr>
          <w:ilvl w:val="0"/>
          <w:numId w:val="18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апластические и гипопластические анемии</w:t>
      </w:r>
    </w:p>
    <w:p w:rsidR="006C29CF" w:rsidRPr="008E6E47" w:rsidRDefault="006C29CF" w:rsidP="00822A16">
      <w:pPr>
        <w:widowControl/>
        <w:numPr>
          <w:ilvl w:val="0"/>
          <w:numId w:val="18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синдромы замещения костного мозга: лейкозные поражения и</w:t>
      </w:r>
    </w:p>
    <w:p w:rsidR="006C29CF" w:rsidRPr="008E6E47" w:rsidRDefault="006C29CF" w:rsidP="00822A16">
      <w:pPr>
        <w:widowControl/>
        <w:numPr>
          <w:ilvl w:val="0"/>
          <w:numId w:val="18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метастазы опухолей</w:t>
      </w:r>
    </w:p>
    <w:p w:rsidR="00A1661A" w:rsidRPr="008E6E47" w:rsidRDefault="006C29CF" w:rsidP="00822A16">
      <w:pPr>
        <w:widowControl/>
        <w:numPr>
          <w:ilvl w:val="0"/>
          <w:numId w:val="18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мегалобластные анемии</w:t>
      </w:r>
    </w:p>
    <w:p w:rsidR="006C29CF" w:rsidRPr="008E6E47" w:rsidRDefault="006C29CF" w:rsidP="00822A16">
      <w:pPr>
        <w:widowControl/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Специфически обусловленное</w:t>
      </w:r>
    </w:p>
    <w:p w:rsidR="006C29CF" w:rsidRPr="008E6E47" w:rsidRDefault="006C29CF" w:rsidP="00822A16">
      <w:pPr>
        <w:widowControl/>
        <w:numPr>
          <w:ilvl w:val="0"/>
          <w:numId w:val="17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лекарственные и токсические воздействия: алкоголь, цитоток-</w:t>
      </w:r>
    </w:p>
    <w:p w:rsidR="006C29CF" w:rsidRPr="008E6E47" w:rsidRDefault="006C29CF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сические препараты и др.</w:t>
      </w:r>
    </w:p>
    <w:p w:rsidR="006C29CF" w:rsidRPr="008E6E47" w:rsidRDefault="006C29CF" w:rsidP="00822A16">
      <w:pPr>
        <w:widowControl/>
        <w:numPr>
          <w:ilvl w:val="0"/>
          <w:numId w:val="17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вирусные инфекции — заболевания, вызванные вирусом Эпш-</w:t>
      </w:r>
    </w:p>
    <w:p w:rsidR="00A1661A" w:rsidRPr="008E6E47" w:rsidRDefault="00A1661A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тейна—Барр</w:t>
      </w:r>
    </w:p>
    <w:p w:rsidR="006C29CF" w:rsidRPr="008E6E47" w:rsidRDefault="006C29CF" w:rsidP="00822A16">
      <w:pPr>
        <w:widowControl/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Наследственное</w:t>
      </w:r>
    </w:p>
    <w:p w:rsidR="006C29CF" w:rsidRPr="008E6E47" w:rsidRDefault="006C29CF" w:rsidP="00822A16">
      <w:pPr>
        <w:widowControl/>
        <w:numPr>
          <w:ilvl w:val="0"/>
          <w:numId w:val="17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синдром Вискотта—Олдрича</w:t>
      </w:r>
    </w:p>
    <w:p w:rsidR="00A1661A" w:rsidRPr="008E6E47" w:rsidRDefault="006C29CF" w:rsidP="00822A16">
      <w:pPr>
        <w:widowControl/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Иммунологически опосредованное разрушение тромбоцитов</w:t>
      </w:r>
    </w:p>
    <w:p w:rsidR="00A1661A" w:rsidRPr="008E6E47" w:rsidRDefault="006C29CF" w:rsidP="00822A16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Аутоиммунная тромбоцитопеническая пурпура</w:t>
      </w:r>
    </w:p>
    <w:p w:rsidR="006C29CF" w:rsidRPr="008E6E47" w:rsidRDefault="006C29CF" w:rsidP="00822A16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Изоиммунные неонатальные и посттрансфузионные состояния</w:t>
      </w:r>
      <w:r w:rsidR="00F44432" w:rsidRPr="008E6E47">
        <w:rPr>
          <w:color w:val="000000"/>
          <w:sz w:val="28"/>
          <w:szCs w:val="28"/>
        </w:rPr>
        <w:t xml:space="preserve"> </w:t>
      </w:r>
      <w:r w:rsidRPr="008E6E47">
        <w:rPr>
          <w:color w:val="000000"/>
          <w:sz w:val="28"/>
          <w:szCs w:val="28"/>
        </w:rPr>
        <w:t>Р</w:t>
      </w:r>
      <w:r w:rsidRPr="008E6E47">
        <w:rPr>
          <w:color w:val="000000"/>
          <w:sz w:val="28"/>
          <w:szCs w:val="28"/>
        </w:rPr>
        <w:t>е</w:t>
      </w:r>
      <w:r w:rsidRPr="008E6E47">
        <w:rPr>
          <w:color w:val="000000"/>
          <w:sz w:val="28"/>
          <w:szCs w:val="28"/>
        </w:rPr>
        <w:t>акции лекарственной гиперчувствительности</w:t>
      </w:r>
    </w:p>
    <w:p w:rsidR="006C29CF" w:rsidRPr="008E6E47" w:rsidRDefault="006C29CF" w:rsidP="00822A16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Вирусные инфекции (вирус Эпштейна—Барр, ВИЧ)</w:t>
      </w:r>
    </w:p>
    <w:p w:rsidR="00A1661A" w:rsidRPr="008E6E47" w:rsidRDefault="006C29CF" w:rsidP="00822A16">
      <w:pPr>
        <w:widowControl/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Увеличенная потребность в тромбоцитах</w:t>
      </w:r>
    </w:p>
    <w:p w:rsidR="006C29CF" w:rsidRPr="008E6E47" w:rsidRDefault="006C29CF" w:rsidP="00822A16">
      <w:pPr>
        <w:widowControl/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ДВС-синдром</w:t>
      </w:r>
    </w:p>
    <w:p w:rsidR="00A1661A" w:rsidRPr="008E6E47" w:rsidRDefault="006C29CF" w:rsidP="00822A16">
      <w:pPr>
        <w:widowControl/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Тромботическая тромбоцитопеническая пурпура</w:t>
      </w:r>
    </w:p>
    <w:p w:rsidR="006C29CF" w:rsidRPr="008E6E47" w:rsidRDefault="006C29CF" w:rsidP="00822A16">
      <w:pPr>
        <w:widowControl/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Микроангиопатические нарушения: гемолитический уремич</w:t>
      </w:r>
      <w:r w:rsidRPr="008E6E47">
        <w:rPr>
          <w:color w:val="000000"/>
          <w:sz w:val="28"/>
          <w:szCs w:val="28"/>
        </w:rPr>
        <w:t>е</w:t>
      </w:r>
      <w:r w:rsidRPr="008E6E47">
        <w:rPr>
          <w:color w:val="000000"/>
          <w:sz w:val="28"/>
          <w:szCs w:val="28"/>
        </w:rPr>
        <w:t>ский синдром</w:t>
      </w:r>
    </w:p>
    <w:p w:rsidR="006C29CF" w:rsidRPr="008E6E47" w:rsidRDefault="006C29CF" w:rsidP="00822A16">
      <w:pPr>
        <w:widowControl/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Секвестрация (изоляция) тромбоцитов при гиперспленизме, г</w:t>
      </w:r>
      <w:r w:rsidRPr="008E6E47">
        <w:rPr>
          <w:color w:val="000000"/>
          <w:sz w:val="28"/>
          <w:szCs w:val="28"/>
        </w:rPr>
        <w:t>и</w:t>
      </w:r>
      <w:r w:rsidRPr="008E6E47">
        <w:rPr>
          <w:color w:val="000000"/>
          <w:sz w:val="28"/>
          <w:szCs w:val="28"/>
        </w:rPr>
        <w:t>гантских гемангиомах</w:t>
      </w:r>
    </w:p>
    <w:p w:rsidR="006C29CF" w:rsidRPr="008E6E47" w:rsidRDefault="006C29CF" w:rsidP="00822A16">
      <w:pPr>
        <w:widowControl/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Причины смешанного характера</w:t>
      </w:r>
    </w:p>
    <w:p w:rsidR="00A1661A" w:rsidRPr="008E6E47" w:rsidRDefault="006C29CF" w:rsidP="00822A16">
      <w:pPr>
        <w:widowControl/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Тяжелые формы сепсиса</w:t>
      </w:r>
    </w:p>
    <w:p w:rsidR="006C29CF" w:rsidRPr="008E6E47" w:rsidRDefault="006C29CF" w:rsidP="00822A16">
      <w:pPr>
        <w:widowControl/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Массивные гемотрансфузии.</w:t>
      </w:r>
    </w:p>
    <w:p w:rsidR="006C29CF" w:rsidRPr="008E6E47" w:rsidRDefault="006C29CF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Тромбоцитопения начинается когда количество кровяных пластинок в крови падает ниже 150х10</w:t>
      </w:r>
      <w:r w:rsidRPr="008E6E47">
        <w:rPr>
          <w:color w:val="000000"/>
          <w:sz w:val="28"/>
          <w:szCs w:val="28"/>
          <w:vertAlign w:val="superscript"/>
        </w:rPr>
        <w:t>9</w:t>
      </w:r>
      <w:r w:rsidRPr="008E6E47">
        <w:rPr>
          <w:color w:val="000000"/>
          <w:sz w:val="28"/>
          <w:szCs w:val="28"/>
        </w:rPr>
        <w:t>/л..</w:t>
      </w:r>
    </w:p>
    <w:p w:rsidR="006C29CF" w:rsidRPr="008E6E47" w:rsidRDefault="006C29CF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Подавление тромбоцитопоэза иллюстрируетс</w:t>
      </w:r>
      <w:r w:rsidR="008E528C" w:rsidRPr="008E6E47">
        <w:rPr>
          <w:color w:val="000000"/>
          <w:sz w:val="28"/>
          <w:szCs w:val="28"/>
        </w:rPr>
        <w:t>я малым количеством м</w:t>
      </w:r>
      <w:r w:rsidR="008E528C" w:rsidRPr="008E6E47">
        <w:rPr>
          <w:color w:val="000000"/>
          <w:sz w:val="28"/>
          <w:szCs w:val="28"/>
        </w:rPr>
        <w:t>е</w:t>
      </w:r>
      <w:r w:rsidR="008E528C" w:rsidRPr="008E6E47">
        <w:rPr>
          <w:color w:val="000000"/>
          <w:sz w:val="28"/>
          <w:szCs w:val="28"/>
        </w:rPr>
        <w:t>гакариоци</w:t>
      </w:r>
      <w:r w:rsidRPr="008E6E47">
        <w:rPr>
          <w:color w:val="000000"/>
          <w:sz w:val="28"/>
          <w:szCs w:val="28"/>
        </w:rPr>
        <w:t>тов в костном мозге и отмечается при апластических и гипопл</w:t>
      </w:r>
      <w:r w:rsidRPr="008E6E47">
        <w:rPr>
          <w:color w:val="000000"/>
          <w:sz w:val="28"/>
          <w:szCs w:val="28"/>
        </w:rPr>
        <w:t>а</w:t>
      </w:r>
      <w:r w:rsidRPr="008E6E47">
        <w:rPr>
          <w:color w:val="000000"/>
          <w:sz w:val="28"/>
          <w:szCs w:val="28"/>
        </w:rPr>
        <w:t>стических анемиях, мегалобластных анемиях и при замещении ткани костн</w:t>
      </w:r>
      <w:r w:rsidRPr="008E6E47">
        <w:rPr>
          <w:color w:val="000000"/>
          <w:sz w:val="28"/>
          <w:szCs w:val="28"/>
        </w:rPr>
        <w:t>о</w:t>
      </w:r>
      <w:r w:rsidRPr="008E6E47">
        <w:rPr>
          <w:color w:val="000000"/>
          <w:sz w:val="28"/>
          <w:szCs w:val="28"/>
        </w:rPr>
        <w:t>го мозга в ходе лейкоза или метастазировании опухоли с поражением костн</w:t>
      </w:r>
      <w:r w:rsidRPr="008E6E47">
        <w:rPr>
          <w:color w:val="000000"/>
          <w:sz w:val="28"/>
          <w:szCs w:val="28"/>
        </w:rPr>
        <w:t>о</w:t>
      </w:r>
      <w:r w:rsidRPr="008E6E47">
        <w:rPr>
          <w:color w:val="000000"/>
          <w:sz w:val="28"/>
          <w:szCs w:val="28"/>
        </w:rPr>
        <w:t>го мозга.</w:t>
      </w:r>
    </w:p>
    <w:p w:rsidR="008E528C" w:rsidRPr="008E6E47" w:rsidRDefault="006C29CF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Иммунологически опосредованное разрушение тромбоцитов.</w:t>
      </w:r>
    </w:p>
    <w:p w:rsidR="006C29CF" w:rsidRPr="008E6E47" w:rsidRDefault="006C29CF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Аутоиммунная тромбоцитопеническая пурпура</w:t>
      </w:r>
      <w:r w:rsidR="008E528C" w:rsidRPr="008E6E47">
        <w:rPr>
          <w:color w:val="000000"/>
          <w:sz w:val="28"/>
          <w:szCs w:val="28"/>
        </w:rPr>
        <w:t xml:space="preserve"> (Болезнь Верльгофа)</w:t>
      </w:r>
      <w:r w:rsidRPr="008E6E47">
        <w:rPr>
          <w:color w:val="000000"/>
          <w:sz w:val="28"/>
          <w:szCs w:val="28"/>
        </w:rPr>
        <w:t>.</w:t>
      </w:r>
      <w:r w:rsidR="00F44432" w:rsidRPr="008E6E47">
        <w:rPr>
          <w:color w:val="000000"/>
          <w:sz w:val="28"/>
          <w:szCs w:val="28"/>
        </w:rPr>
        <w:t xml:space="preserve"> </w:t>
      </w:r>
      <w:r w:rsidR="008E528C" w:rsidRPr="008E6E47">
        <w:rPr>
          <w:color w:val="000000"/>
          <w:sz w:val="28"/>
          <w:szCs w:val="28"/>
        </w:rPr>
        <w:t>Н</w:t>
      </w:r>
      <w:r w:rsidRPr="008E6E47">
        <w:rPr>
          <w:color w:val="000000"/>
          <w:sz w:val="28"/>
          <w:szCs w:val="28"/>
        </w:rPr>
        <w:t>аблюдается в основном у детей и молодых людей.</w:t>
      </w:r>
    </w:p>
    <w:p w:rsidR="00312403" w:rsidRPr="008E6E47" w:rsidRDefault="00312403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У детей болезнь начинается остро, нередко после вирусной респир</w:t>
      </w:r>
      <w:r w:rsidRPr="008E6E47">
        <w:rPr>
          <w:color w:val="000000"/>
          <w:sz w:val="28"/>
          <w:szCs w:val="28"/>
        </w:rPr>
        <w:t>а</w:t>
      </w:r>
      <w:r w:rsidRPr="008E6E47">
        <w:rPr>
          <w:color w:val="000000"/>
          <w:sz w:val="28"/>
          <w:szCs w:val="28"/>
        </w:rPr>
        <w:t xml:space="preserve">торной инфекции, продолжается в течение 2—4 нед. </w:t>
      </w:r>
      <w:r w:rsidR="008E528C" w:rsidRPr="008E6E47">
        <w:rPr>
          <w:color w:val="000000"/>
          <w:sz w:val="28"/>
          <w:szCs w:val="28"/>
        </w:rPr>
        <w:t>Т</w:t>
      </w:r>
      <w:r w:rsidRPr="008E6E47">
        <w:rPr>
          <w:color w:val="000000"/>
          <w:sz w:val="28"/>
          <w:szCs w:val="28"/>
        </w:rPr>
        <w:t>ромбоциты разруш</w:t>
      </w:r>
      <w:r w:rsidRPr="008E6E47">
        <w:rPr>
          <w:color w:val="000000"/>
          <w:sz w:val="28"/>
          <w:szCs w:val="28"/>
        </w:rPr>
        <w:t>а</w:t>
      </w:r>
      <w:r w:rsidRPr="008E6E47">
        <w:rPr>
          <w:color w:val="000000"/>
          <w:sz w:val="28"/>
          <w:szCs w:val="28"/>
        </w:rPr>
        <w:t>ются под действием антитромбоцитарных антител или иммунных компле</w:t>
      </w:r>
      <w:r w:rsidRPr="008E6E47">
        <w:rPr>
          <w:color w:val="000000"/>
          <w:sz w:val="28"/>
          <w:szCs w:val="28"/>
        </w:rPr>
        <w:t>к</w:t>
      </w:r>
      <w:r w:rsidRPr="008E6E47">
        <w:rPr>
          <w:color w:val="000000"/>
          <w:sz w:val="28"/>
          <w:szCs w:val="28"/>
        </w:rPr>
        <w:t>сов. У молодых лиц (</w:t>
      </w:r>
      <w:r w:rsidR="008E528C" w:rsidRPr="008E6E47">
        <w:rPr>
          <w:color w:val="000000"/>
          <w:sz w:val="28"/>
          <w:szCs w:val="28"/>
        </w:rPr>
        <w:t xml:space="preserve">чаще </w:t>
      </w:r>
      <w:r w:rsidRPr="008E6E47">
        <w:rPr>
          <w:color w:val="000000"/>
          <w:sz w:val="28"/>
          <w:szCs w:val="28"/>
        </w:rPr>
        <w:t>20—40-летних женщин) болезнь развивается п</w:t>
      </w:r>
      <w:r w:rsidRPr="008E6E47">
        <w:rPr>
          <w:color w:val="000000"/>
          <w:sz w:val="28"/>
          <w:szCs w:val="28"/>
        </w:rPr>
        <w:t>о</w:t>
      </w:r>
      <w:r w:rsidRPr="008E6E47">
        <w:rPr>
          <w:color w:val="000000"/>
          <w:sz w:val="28"/>
          <w:szCs w:val="28"/>
        </w:rPr>
        <w:t xml:space="preserve">степенно и поддерживается в течение нескольких месяцев и даже лет. </w:t>
      </w:r>
      <w:r w:rsidR="008E528C" w:rsidRPr="008E6E47">
        <w:rPr>
          <w:color w:val="000000"/>
          <w:sz w:val="28"/>
          <w:szCs w:val="28"/>
        </w:rPr>
        <w:t>О</w:t>
      </w:r>
      <w:r w:rsidRPr="008E6E47">
        <w:rPr>
          <w:color w:val="000000"/>
          <w:sz w:val="28"/>
          <w:szCs w:val="28"/>
        </w:rPr>
        <w:t>бн</w:t>
      </w:r>
      <w:r w:rsidRPr="008E6E47">
        <w:rPr>
          <w:color w:val="000000"/>
          <w:sz w:val="28"/>
          <w:szCs w:val="28"/>
        </w:rPr>
        <w:t>а</w:t>
      </w:r>
      <w:r w:rsidRPr="008E6E47">
        <w:rPr>
          <w:color w:val="000000"/>
          <w:sz w:val="28"/>
          <w:szCs w:val="28"/>
        </w:rPr>
        <w:t>ружи</w:t>
      </w:r>
      <w:r w:rsidR="008E528C" w:rsidRPr="008E6E47">
        <w:rPr>
          <w:color w:val="000000"/>
          <w:sz w:val="28"/>
          <w:szCs w:val="28"/>
        </w:rPr>
        <w:t xml:space="preserve">ваются </w:t>
      </w:r>
      <w:r w:rsidRPr="008E6E47">
        <w:rPr>
          <w:color w:val="000000"/>
          <w:sz w:val="28"/>
          <w:szCs w:val="28"/>
          <w:lang w:val="en-US"/>
        </w:rPr>
        <w:t>IgGS</w:t>
      </w:r>
      <w:r w:rsidRPr="008E6E47">
        <w:rPr>
          <w:color w:val="000000"/>
          <w:sz w:val="28"/>
          <w:szCs w:val="28"/>
        </w:rPr>
        <w:t>-антитела, которые да</w:t>
      </w:r>
      <w:r w:rsidR="008E528C" w:rsidRPr="008E6E47">
        <w:rPr>
          <w:color w:val="000000"/>
          <w:sz w:val="28"/>
          <w:szCs w:val="28"/>
        </w:rPr>
        <w:t>ю</w:t>
      </w:r>
      <w:r w:rsidRPr="008E6E47">
        <w:rPr>
          <w:color w:val="000000"/>
          <w:sz w:val="28"/>
          <w:szCs w:val="28"/>
        </w:rPr>
        <w:t>т перекрестные реакции с плаце</w:t>
      </w:r>
      <w:r w:rsidRPr="008E6E47">
        <w:rPr>
          <w:color w:val="000000"/>
          <w:sz w:val="28"/>
          <w:szCs w:val="28"/>
        </w:rPr>
        <w:t>н</w:t>
      </w:r>
      <w:r w:rsidRPr="008E6E47">
        <w:rPr>
          <w:color w:val="000000"/>
          <w:sz w:val="28"/>
          <w:szCs w:val="28"/>
        </w:rPr>
        <w:t>той, поэтому встречаются тромбоцитопении неонатального периода.</w:t>
      </w:r>
    </w:p>
    <w:p w:rsidR="00312403" w:rsidRPr="008E6E47" w:rsidRDefault="00312403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Иногда аутоиммунная тромбоцитопения сочетается с с системной красной волчанкой, тяжелой миастенией, аутоиммунной гемолитической анемией. Она осложня</w:t>
      </w:r>
      <w:r w:rsidR="008E528C" w:rsidRPr="008E6E47">
        <w:rPr>
          <w:color w:val="000000"/>
          <w:sz w:val="28"/>
          <w:szCs w:val="28"/>
        </w:rPr>
        <w:t>е</w:t>
      </w:r>
      <w:r w:rsidRPr="008E6E47">
        <w:rPr>
          <w:color w:val="000000"/>
          <w:sz w:val="28"/>
          <w:szCs w:val="28"/>
        </w:rPr>
        <w:t>т течение лимфом и лейкоз</w:t>
      </w:r>
      <w:r w:rsidR="008E528C" w:rsidRPr="008E6E47">
        <w:rPr>
          <w:color w:val="000000"/>
          <w:sz w:val="28"/>
          <w:szCs w:val="28"/>
        </w:rPr>
        <w:t>ов.</w:t>
      </w:r>
    </w:p>
    <w:p w:rsidR="00F814C3" w:rsidRPr="008E6E47" w:rsidRDefault="00312403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 xml:space="preserve">Кровоизлияния </w:t>
      </w:r>
      <w:r w:rsidR="008E528C" w:rsidRPr="008E6E47">
        <w:rPr>
          <w:color w:val="000000"/>
          <w:sz w:val="28"/>
          <w:szCs w:val="28"/>
        </w:rPr>
        <w:t>-</w:t>
      </w:r>
      <w:r w:rsidRPr="008E6E47">
        <w:rPr>
          <w:color w:val="000000"/>
          <w:sz w:val="28"/>
          <w:szCs w:val="28"/>
        </w:rPr>
        <w:t>от небольшой кожной пурпуры (множественных ме</w:t>
      </w:r>
      <w:r w:rsidRPr="008E6E47">
        <w:rPr>
          <w:color w:val="000000"/>
          <w:sz w:val="28"/>
          <w:szCs w:val="28"/>
        </w:rPr>
        <w:t>л</w:t>
      </w:r>
      <w:r w:rsidRPr="008E6E47">
        <w:rPr>
          <w:color w:val="000000"/>
          <w:sz w:val="28"/>
          <w:szCs w:val="28"/>
        </w:rPr>
        <w:t xml:space="preserve">ких кровоизлияний) до тяжелых внутри-маточных или желудочно-кишечных геморрагии. Встречаются кровоизлияния в головной мозг. </w:t>
      </w:r>
      <w:r w:rsidR="008E528C" w:rsidRPr="008E6E47">
        <w:rPr>
          <w:color w:val="000000"/>
          <w:sz w:val="28"/>
          <w:szCs w:val="28"/>
        </w:rPr>
        <w:t>П</w:t>
      </w:r>
      <w:r w:rsidRPr="008E6E47">
        <w:rPr>
          <w:color w:val="000000"/>
          <w:sz w:val="28"/>
          <w:szCs w:val="28"/>
        </w:rPr>
        <w:t xml:space="preserve">оложительный лечебный эффект </w:t>
      </w:r>
      <w:r w:rsidR="008E528C" w:rsidRPr="008E6E47">
        <w:rPr>
          <w:color w:val="000000"/>
          <w:sz w:val="28"/>
          <w:szCs w:val="28"/>
        </w:rPr>
        <w:t xml:space="preserve">отмечается </w:t>
      </w:r>
      <w:r w:rsidRPr="008E6E47">
        <w:rPr>
          <w:color w:val="000000"/>
          <w:sz w:val="28"/>
          <w:szCs w:val="28"/>
        </w:rPr>
        <w:t>после иммуносупрессивн</w:t>
      </w:r>
      <w:r w:rsidR="008E528C" w:rsidRPr="008E6E47">
        <w:rPr>
          <w:color w:val="000000"/>
          <w:sz w:val="28"/>
          <w:szCs w:val="28"/>
        </w:rPr>
        <w:t xml:space="preserve">ой терапии </w:t>
      </w:r>
      <w:r w:rsidRPr="008E6E47">
        <w:rPr>
          <w:color w:val="000000"/>
          <w:sz w:val="28"/>
          <w:szCs w:val="28"/>
        </w:rPr>
        <w:t>и после спленэктомии</w:t>
      </w:r>
      <w:r w:rsidR="008E528C" w:rsidRPr="008E6E47">
        <w:rPr>
          <w:color w:val="000000"/>
          <w:sz w:val="28"/>
          <w:szCs w:val="28"/>
        </w:rPr>
        <w:t xml:space="preserve">, но </w:t>
      </w:r>
      <w:r w:rsidRPr="008E6E47">
        <w:rPr>
          <w:color w:val="000000"/>
          <w:sz w:val="28"/>
          <w:szCs w:val="28"/>
        </w:rPr>
        <w:t>уровень антител, связанных с тромбоцитами, не снижается</w:t>
      </w:r>
      <w:r w:rsidR="00F814C3" w:rsidRPr="008E6E47">
        <w:rPr>
          <w:color w:val="000000"/>
          <w:sz w:val="28"/>
          <w:szCs w:val="28"/>
        </w:rPr>
        <w:t>.</w:t>
      </w:r>
    </w:p>
    <w:p w:rsidR="00312403" w:rsidRPr="008E6E47" w:rsidRDefault="00312403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Изоиммунная неонатальная и посттрансфузионная тромбоцитопении. Тромбоциты</w:t>
      </w:r>
      <w:r w:rsidR="00F814C3" w:rsidRPr="008E6E47">
        <w:rPr>
          <w:color w:val="000000"/>
          <w:sz w:val="28"/>
          <w:szCs w:val="28"/>
        </w:rPr>
        <w:t xml:space="preserve"> </w:t>
      </w:r>
      <w:r w:rsidRPr="008E6E47">
        <w:rPr>
          <w:color w:val="000000"/>
          <w:sz w:val="28"/>
          <w:szCs w:val="28"/>
        </w:rPr>
        <w:t>обладают специфическими изоантигенами</w:t>
      </w:r>
      <w:r w:rsidR="00F814C3" w:rsidRPr="008E6E47">
        <w:rPr>
          <w:color w:val="000000"/>
          <w:sz w:val="28"/>
          <w:szCs w:val="28"/>
        </w:rPr>
        <w:t>.</w:t>
      </w:r>
      <w:r w:rsidRPr="008E6E47">
        <w:rPr>
          <w:color w:val="000000"/>
          <w:sz w:val="28"/>
          <w:szCs w:val="28"/>
        </w:rPr>
        <w:t xml:space="preserve"> </w:t>
      </w:r>
      <w:r w:rsidR="00F814C3" w:rsidRPr="008E6E47">
        <w:rPr>
          <w:color w:val="000000"/>
          <w:sz w:val="28"/>
          <w:szCs w:val="28"/>
        </w:rPr>
        <w:t>У</w:t>
      </w:r>
      <w:r w:rsidRPr="008E6E47">
        <w:rPr>
          <w:color w:val="000000"/>
          <w:sz w:val="28"/>
          <w:szCs w:val="28"/>
        </w:rPr>
        <w:t xml:space="preserve"> 98 % взрослых людей имеется антиген </w:t>
      </w:r>
      <w:r w:rsidRPr="008E6E47">
        <w:rPr>
          <w:color w:val="000000"/>
          <w:sz w:val="28"/>
          <w:szCs w:val="28"/>
          <w:lang w:val="en-US"/>
        </w:rPr>
        <w:t>Al</w:t>
      </w:r>
      <w:r w:rsidRPr="008E6E47">
        <w:rPr>
          <w:color w:val="000000"/>
          <w:sz w:val="28"/>
          <w:szCs w:val="28"/>
        </w:rPr>
        <w:t xml:space="preserve"> (</w:t>
      </w:r>
      <w:r w:rsidRPr="008E6E47">
        <w:rPr>
          <w:color w:val="000000"/>
          <w:sz w:val="28"/>
          <w:szCs w:val="28"/>
          <w:lang w:val="en-US"/>
        </w:rPr>
        <w:t>PLA</w:t>
      </w:r>
      <w:r w:rsidRPr="008E6E47">
        <w:rPr>
          <w:color w:val="000000"/>
          <w:sz w:val="28"/>
          <w:szCs w:val="28"/>
        </w:rPr>
        <w:t xml:space="preserve">-1), поэтому у </w:t>
      </w:r>
      <w:r w:rsidRPr="008E6E47">
        <w:rPr>
          <w:color w:val="000000"/>
          <w:sz w:val="28"/>
          <w:szCs w:val="28"/>
          <w:lang w:val="en-US"/>
        </w:rPr>
        <w:t>PLA</w:t>
      </w:r>
      <w:r w:rsidRPr="008E6E47">
        <w:rPr>
          <w:color w:val="000000"/>
          <w:sz w:val="28"/>
          <w:szCs w:val="28"/>
        </w:rPr>
        <w:t>-1 -негативных лиц, пол</w:t>
      </w:r>
      <w:r w:rsidRPr="008E6E47">
        <w:rPr>
          <w:color w:val="000000"/>
          <w:sz w:val="28"/>
          <w:szCs w:val="28"/>
        </w:rPr>
        <w:t>у</w:t>
      </w:r>
      <w:r w:rsidRPr="008E6E47">
        <w:rPr>
          <w:color w:val="000000"/>
          <w:sz w:val="28"/>
          <w:szCs w:val="28"/>
        </w:rPr>
        <w:t>чающих тромбоциты с этим антигеном при переливаниях крови, синтезир</w:t>
      </w:r>
      <w:r w:rsidRPr="008E6E47">
        <w:rPr>
          <w:color w:val="000000"/>
          <w:sz w:val="28"/>
          <w:szCs w:val="28"/>
        </w:rPr>
        <w:t>у</w:t>
      </w:r>
      <w:r w:rsidRPr="008E6E47">
        <w:rPr>
          <w:color w:val="000000"/>
          <w:sz w:val="28"/>
          <w:szCs w:val="28"/>
        </w:rPr>
        <w:t xml:space="preserve">ются соответствующие антитела. Во время беременности </w:t>
      </w:r>
      <w:r w:rsidRPr="008E6E47">
        <w:rPr>
          <w:color w:val="000000"/>
          <w:sz w:val="28"/>
          <w:szCs w:val="28"/>
          <w:lang w:val="en-US"/>
        </w:rPr>
        <w:t>PLA</w:t>
      </w:r>
      <w:r w:rsidRPr="008E6E47">
        <w:rPr>
          <w:color w:val="000000"/>
          <w:sz w:val="28"/>
          <w:szCs w:val="28"/>
        </w:rPr>
        <w:t xml:space="preserve">-1 -отрицательная женщина может иммунизироваться по отношению к своему </w:t>
      </w:r>
      <w:r w:rsidRPr="008E6E47">
        <w:rPr>
          <w:color w:val="000000"/>
          <w:sz w:val="28"/>
          <w:szCs w:val="28"/>
          <w:lang w:val="en-US"/>
        </w:rPr>
        <w:t>PLA</w:t>
      </w:r>
      <w:r w:rsidRPr="008E6E47">
        <w:rPr>
          <w:color w:val="000000"/>
          <w:sz w:val="28"/>
          <w:szCs w:val="28"/>
        </w:rPr>
        <w:t>-1-положительному плоду, при этом развивается неонатальная тромб</w:t>
      </w:r>
      <w:r w:rsidRPr="008E6E47">
        <w:rPr>
          <w:color w:val="000000"/>
          <w:sz w:val="28"/>
          <w:szCs w:val="28"/>
        </w:rPr>
        <w:t>о</w:t>
      </w:r>
      <w:r w:rsidRPr="008E6E47">
        <w:rPr>
          <w:color w:val="000000"/>
          <w:sz w:val="28"/>
          <w:szCs w:val="28"/>
        </w:rPr>
        <w:t>цитопения. Данное заболевание в сравнимо с изо</w:t>
      </w:r>
      <w:r w:rsidR="00F814C3" w:rsidRPr="008E6E47">
        <w:rPr>
          <w:color w:val="000000"/>
          <w:sz w:val="28"/>
          <w:szCs w:val="28"/>
        </w:rPr>
        <w:t>им</w:t>
      </w:r>
      <w:r w:rsidRPr="008E6E47">
        <w:rPr>
          <w:color w:val="000000"/>
          <w:sz w:val="28"/>
          <w:szCs w:val="28"/>
        </w:rPr>
        <w:t>мунной гемолитической анемией.</w:t>
      </w:r>
    </w:p>
    <w:p w:rsidR="00312403" w:rsidRPr="008E6E47" w:rsidRDefault="00312403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Другие виды тромбоцитопении. Следует упомянуть о больных</w:t>
      </w:r>
      <w:r w:rsidR="00F44432" w:rsidRPr="008E6E47">
        <w:rPr>
          <w:color w:val="000000"/>
          <w:sz w:val="28"/>
          <w:szCs w:val="28"/>
        </w:rPr>
        <w:t xml:space="preserve"> </w:t>
      </w:r>
      <w:r w:rsidRPr="008E6E47">
        <w:rPr>
          <w:color w:val="000000"/>
          <w:sz w:val="28"/>
          <w:szCs w:val="28"/>
        </w:rPr>
        <w:t>СП</w:t>
      </w:r>
      <w:r w:rsidRPr="008E6E47">
        <w:rPr>
          <w:color w:val="000000"/>
          <w:sz w:val="28"/>
          <w:szCs w:val="28"/>
        </w:rPr>
        <w:t>И</w:t>
      </w:r>
      <w:r w:rsidRPr="008E6E47">
        <w:rPr>
          <w:color w:val="000000"/>
          <w:sz w:val="28"/>
          <w:szCs w:val="28"/>
        </w:rPr>
        <w:t>Дом, у которых тромбоцитопения —наиболее частое гематологическое пр</w:t>
      </w:r>
      <w:r w:rsidRPr="008E6E47">
        <w:rPr>
          <w:color w:val="000000"/>
          <w:sz w:val="28"/>
          <w:szCs w:val="28"/>
        </w:rPr>
        <w:t>о</w:t>
      </w:r>
      <w:r w:rsidRPr="008E6E47">
        <w:rPr>
          <w:color w:val="000000"/>
          <w:sz w:val="28"/>
          <w:szCs w:val="28"/>
        </w:rPr>
        <w:t>явление.</w:t>
      </w:r>
    </w:p>
    <w:p w:rsidR="00F814C3" w:rsidRPr="008E6E47" w:rsidRDefault="00312403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Тромбоцитарное истощение развивается при ДВС-синдроме и выр</w:t>
      </w:r>
      <w:r w:rsidRPr="008E6E47">
        <w:rPr>
          <w:color w:val="000000"/>
          <w:sz w:val="28"/>
          <w:szCs w:val="28"/>
        </w:rPr>
        <w:t>а</w:t>
      </w:r>
      <w:r w:rsidRPr="008E6E47">
        <w:rPr>
          <w:color w:val="000000"/>
          <w:sz w:val="28"/>
          <w:szCs w:val="28"/>
        </w:rPr>
        <w:t>женном внутрисосудистом тромбозе. Кроме того, тромбоциты вместе с эри</w:t>
      </w:r>
      <w:r w:rsidRPr="008E6E47">
        <w:rPr>
          <w:color w:val="000000"/>
          <w:sz w:val="28"/>
          <w:szCs w:val="28"/>
        </w:rPr>
        <w:t>т</w:t>
      </w:r>
      <w:r w:rsidRPr="008E6E47">
        <w:rPr>
          <w:color w:val="000000"/>
          <w:sz w:val="28"/>
          <w:szCs w:val="28"/>
        </w:rPr>
        <w:t>роцитами могут механически разрушаться в больших сосудистых опухолях, при микроангиопатической гемолитической анемии и тромботической тро</w:t>
      </w:r>
      <w:r w:rsidRPr="008E6E47">
        <w:rPr>
          <w:color w:val="000000"/>
          <w:sz w:val="28"/>
          <w:szCs w:val="28"/>
        </w:rPr>
        <w:t>м</w:t>
      </w:r>
      <w:r w:rsidRPr="008E6E47">
        <w:rPr>
          <w:color w:val="000000"/>
          <w:sz w:val="28"/>
          <w:szCs w:val="28"/>
        </w:rPr>
        <w:t>боцитопенической пурпуре.</w:t>
      </w:r>
    </w:p>
    <w:p w:rsidR="00F814C3" w:rsidRPr="008E6E47" w:rsidRDefault="00F814C3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С</w:t>
      </w:r>
      <w:r w:rsidR="00312403" w:rsidRPr="008E6E47">
        <w:rPr>
          <w:color w:val="000000"/>
          <w:sz w:val="28"/>
          <w:szCs w:val="28"/>
        </w:rPr>
        <w:t>имптом</w:t>
      </w:r>
      <w:r w:rsidRPr="008E6E47">
        <w:rPr>
          <w:color w:val="000000"/>
          <w:sz w:val="28"/>
          <w:szCs w:val="28"/>
        </w:rPr>
        <w:t xml:space="preserve">ы - </w:t>
      </w:r>
      <w:r w:rsidR="00312403" w:rsidRPr="008E6E47">
        <w:rPr>
          <w:color w:val="000000"/>
          <w:sz w:val="28"/>
          <w:szCs w:val="28"/>
        </w:rPr>
        <w:t>ведущее значение имеют почечная недостаточность и кр</w:t>
      </w:r>
      <w:r w:rsidR="00312403" w:rsidRPr="008E6E47">
        <w:rPr>
          <w:color w:val="000000"/>
          <w:sz w:val="28"/>
          <w:szCs w:val="28"/>
        </w:rPr>
        <w:t>о</w:t>
      </w:r>
      <w:r w:rsidR="00312403" w:rsidRPr="008E6E47">
        <w:rPr>
          <w:color w:val="000000"/>
          <w:sz w:val="28"/>
          <w:szCs w:val="28"/>
        </w:rPr>
        <w:t>вотечения</w:t>
      </w:r>
      <w:r w:rsidRPr="008E6E47">
        <w:rPr>
          <w:color w:val="000000"/>
          <w:sz w:val="28"/>
          <w:szCs w:val="28"/>
        </w:rPr>
        <w:t xml:space="preserve">, </w:t>
      </w:r>
      <w:r w:rsidR="00312403" w:rsidRPr="008E6E47">
        <w:rPr>
          <w:color w:val="000000"/>
          <w:sz w:val="28"/>
          <w:szCs w:val="28"/>
        </w:rPr>
        <w:t>спленомегалия</w:t>
      </w:r>
      <w:r w:rsidRPr="008E6E47">
        <w:rPr>
          <w:color w:val="000000"/>
          <w:sz w:val="28"/>
          <w:szCs w:val="28"/>
        </w:rPr>
        <w:t>.</w:t>
      </w:r>
    </w:p>
    <w:p w:rsidR="00F814C3" w:rsidRPr="008E6E47" w:rsidRDefault="00312403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Тромбоцитоз</w:t>
      </w:r>
      <w:r w:rsidR="00F814C3" w:rsidRPr="008E6E47">
        <w:rPr>
          <w:color w:val="000000"/>
          <w:sz w:val="28"/>
          <w:szCs w:val="28"/>
        </w:rPr>
        <w:t xml:space="preserve"> -</w:t>
      </w:r>
      <w:r w:rsidRPr="008E6E47">
        <w:rPr>
          <w:color w:val="000000"/>
          <w:sz w:val="28"/>
          <w:szCs w:val="28"/>
        </w:rPr>
        <w:t xml:space="preserve"> увеличение числа тромбоцитов в периферической крови встречается при миелопролиферативных заболеваниях.</w:t>
      </w:r>
    </w:p>
    <w:p w:rsidR="00312403" w:rsidRPr="008E6E47" w:rsidRDefault="00312403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Вторичный тромбоцитоз развивается после спленэктомии, кровоизли</w:t>
      </w:r>
      <w:r w:rsidRPr="008E6E47">
        <w:rPr>
          <w:color w:val="000000"/>
          <w:sz w:val="28"/>
          <w:szCs w:val="28"/>
        </w:rPr>
        <w:t>я</w:t>
      </w:r>
      <w:r w:rsidRPr="008E6E47">
        <w:rPr>
          <w:color w:val="000000"/>
          <w:sz w:val="28"/>
          <w:szCs w:val="28"/>
        </w:rPr>
        <w:t>ний, гемолиза, диссеминированном опухолевом процессе, хронических д</w:t>
      </w:r>
      <w:r w:rsidRPr="008E6E47">
        <w:rPr>
          <w:color w:val="000000"/>
          <w:sz w:val="28"/>
          <w:szCs w:val="28"/>
        </w:rPr>
        <w:t>е</w:t>
      </w:r>
      <w:r w:rsidRPr="008E6E47">
        <w:rPr>
          <w:color w:val="000000"/>
          <w:sz w:val="28"/>
          <w:szCs w:val="28"/>
        </w:rPr>
        <w:t>структивно-воспалительных заболеваниях (например, язвенном колите) и сверхсильной физической нагрузке.</w:t>
      </w:r>
    </w:p>
    <w:p w:rsidR="00F814C3" w:rsidRPr="008E6E47" w:rsidRDefault="00312403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 xml:space="preserve">Качественные аномалии тромбоцитов. </w:t>
      </w:r>
      <w:r w:rsidR="00F814C3" w:rsidRPr="008E6E47">
        <w:rPr>
          <w:color w:val="000000"/>
          <w:sz w:val="28"/>
          <w:szCs w:val="28"/>
        </w:rPr>
        <w:t>Характеризуются нормальным количеством, но аномальной функцией тромбоцитов.</w:t>
      </w:r>
    </w:p>
    <w:p w:rsidR="00F814C3" w:rsidRPr="008E6E47" w:rsidRDefault="00F814C3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Бывают:</w:t>
      </w:r>
    </w:p>
    <w:p w:rsidR="00F814C3" w:rsidRPr="008E6E47" w:rsidRDefault="00F814C3" w:rsidP="00822A16">
      <w:pPr>
        <w:widowControl/>
        <w:numPr>
          <w:ilvl w:val="0"/>
          <w:numId w:val="19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Н</w:t>
      </w:r>
      <w:r w:rsidR="00312403" w:rsidRPr="008E6E47">
        <w:rPr>
          <w:color w:val="000000"/>
          <w:sz w:val="28"/>
          <w:szCs w:val="28"/>
        </w:rPr>
        <w:t>аследственные</w:t>
      </w:r>
    </w:p>
    <w:p w:rsidR="00F814C3" w:rsidRPr="008E6E47" w:rsidRDefault="00F814C3" w:rsidP="00822A16">
      <w:pPr>
        <w:widowControl/>
        <w:numPr>
          <w:ilvl w:val="0"/>
          <w:numId w:val="19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П</w:t>
      </w:r>
      <w:r w:rsidR="00312403" w:rsidRPr="008E6E47">
        <w:rPr>
          <w:color w:val="000000"/>
          <w:sz w:val="28"/>
          <w:szCs w:val="28"/>
        </w:rPr>
        <w:t>риобретенные</w:t>
      </w:r>
    </w:p>
    <w:p w:rsidR="00F814C3" w:rsidRPr="008E6E47" w:rsidRDefault="00312403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Врожденные заболевания встречаются редко. В их основе лежат аут</w:t>
      </w:r>
      <w:r w:rsidRPr="008E6E47">
        <w:rPr>
          <w:color w:val="000000"/>
          <w:sz w:val="28"/>
          <w:szCs w:val="28"/>
        </w:rPr>
        <w:t>о</w:t>
      </w:r>
      <w:r w:rsidRPr="008E6E47">
        <w:rPr>
          <w:color w:val="000000"/>
          <w:sz w:val="28"/>
          <w:szCs w:val="28"/>
        </w:rPr>
        <w:t>сомно-рецессивные нарушения синтеза мембранных гликопротеинов и се</w:t>
      </w:r>
      <w:r w:rsidRPr="008E6E47">
        <w:rPr>
          <w:color w:val="000000"/>
          <w:sz w:val="28"/>
          <w:szCs w:val="28"/>
        </w:rPr>
        <w:t>к</w:t>
      </w:r>
      <w:r w:rsidRPr="008E6E47">
        <w:rPr>
          <w:color w:val="000000"/>
          <w:sz w:val="28"/>
          <w:szCs w:val="28"/>
        </w:rPr>
        <w:t>реции тромбоцитов.</w:t>
      </w:r>
    </w:p>
    <w:p w:rsidR="00717F8C" w:rsidRPr="008E6E47" w:rsidRDefault="00717F8C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К нарушению синтеза мембранных гликопротеинов относят:</w:t>
      </w:r>
    </w:p>
    <w:p w:rsidR="00717F8C" w:rsidRPr="008E6E47" w:rsidRDefault="00F814C3" w:rsidP="00822A16">
      <w:pPr>
        <w:widowControl/>
        <w:numPr>
          <w:ilvl w:val="0"/>
          <w:numId w:val="20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Б</w:t>
      </w:r>
      <w:r w:rsidR="00312403" w:rsidRPr="008E6E47">
        <w:rPr>
          <w:color w:val="000000"/>
          <w:sz w:val="28"/>
          <w:szCs w:val="28"/>
        </w:rPr>
        <w:t>олезнь Гланцманна—Негели (тромбастения)</w:t>
      </w:r>
      <w:r w:rsidRPr="008E6E47">
        <w:rPr>
          <w:color w:val="000000"/>
          <w:sz w:val="28"/>
          <w:szCs w:val="28"/>
        </w:rPr>
        <w:t xml:space="preserve"> – </w:t>
      </w:r>
      <w:r w:rsidR="00312403" w:rsidRPr="008E6E47">
        <w:rPr>
          <w:color w:val="000000"/>
          <w:sz w:val="28"/>
          <w:szCs w:val="28"/>
        </w:rPr>
        <w:t>отсутств</w:t>
      </w:r>
      <w:r w:rsidRPr="008E6E47">
        <w:rPr>
          <w:color w:val="000000"/>
          <w:sz w:val="28"/>
          <w:szCs w:val="28"/>
        </w:rPr>
        <w:t xml:space="preserve">ует </w:t>
      </w:r>
      <w:r w:rsidR="00312403" w:rsidRPr="008E6E47">
        <w:rPr>
          <w:color w:val="000000"/>
          <w:sz w:val="28"/>
          <w:szCs w:val="28"/>
        </w:rPr>
        <w:t>агр</w:t>
      </w:r>
      <w:r w:rsidR="00312403" w:rsidRPr="008E6E47">
        <w:rPr>
          <w:color w:val="000000"/>
          <w:sz w:val="28"/>
          <w:szCs w:val="28"/>
        </w:rPr>
        <w:t>е</w:t>
      </w:r>
      <w:r w:rsidR="00312403" w:rsidRPr="008E6E47">
        <w:rPr>
          <w:color w:val="000000"/>
          <w:sz w:val="28"/>
          <w:szCs w:val="28"/>
        </w:rPr>
        <w:t>гаци</w:t>
      </w:r>
      <w:r w:rsidRPr="008E6E47">
        <w:rPr>
          <w:color w:val="000000"/>
          <w:sz w:val="28"/>
          <w:szCs w:val="28"/>
        </w:rPr>
        <w:t>я</w:t>
      </w:r>
      <w:r w:rsidR="00312403" w:rsidRPr="008E6E47">
        <w:rPr>
          <w:color w:val="000000"/>
          <w:sz w:val="28"/>
          <w:szCs w:val="28"/>
        </w:rPr>
        <w:t xml:space="preserve"> у тромбоцитов, нарушенном связывании с фибриногеном, </w:t>
      </w:r>
      <w:r w:rsidR="00717F8C" w:rsidRPr="008E6E47">
        <w:rPr>
          <w:color w:val="000000"/>
          <w:sz w:val="28"/>
          <w:szCs w:val="28"/>
        </w:rPr>
        <w:t xml:space="preserve">при </w:t>
      </w:r>
      <w:r w:rsidR="00312403" w:rsidRPr="008E6E47">
        <w:rPr>
          <w:color w:val="000000"/>
          <w:sz w:val="28"/>
          <w:szCs w:val="28"/>
        </w:rPr>
        <w:t>продо</w:t>
      </w:r>
      <w:r w:rsidR="00312403" w:rsidRPr="008E6E47">
        <w:rPr>
          <w:color w:val="000000"/>
          <w:sz w:val="28"/>
          <w:szCs w:val="28"/>
        </w:rPr>
        <w:t>л</w:t>
      </w:r>
      <w:r w:rsidR="00312403" w:rsidRPr="008E6E47">
        <w:rPr>
          <w:color w:val="000000"/>
          <w:sz w:val="28"/>
          <w:szCs w:val="28"/>
        </w:rPr>
        <w:t>жительных кровотечениях</w:t>
      </w:r>
      <w:r w:rsidR="00717F8C" w:rsidRPr="008E6E47">
        <w:rPr>
          <w:color w:val="000000"/>
          <w:sz w:val="28"/>
          <w:szCs w:val="28"/>
        </w:rPr>
        <w:t>.</w:t>
      </w:r>
    </w:p>
    <w:p w:rsidR="00717F8C" w:rsidRPr="008E6E47" w:rsidRDefault="00717F8C" w:rsidP="00822A16">
      <w:pPr>
        <w:widowControl/>
        <w:numPr>
          <w:ilvl w:val="0"/>
          <w:numId w:val="20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С</w:t>
      </w:r>
      <w:r w:rsidR="00312403" w:rsidRPr="008E6E47">
        <w:rPr>
          <w:color w:val="000000"/>
          <w:sz w:val="28"/>
          <w:szCs w:val="28"/>
        </w:rPr>
        <w:t xml:space="preserve">индром Бернара—Сулъе </w:t>
      </w:r>
      <w:r w:rsidRPr="008E6E47">
        <w:rPr>
          <w:color w:val="000000"/>
          <w:sz w:val="28"/>
          <w:szCs w:val="28"/>
        </w:rPr>
        <w:t xml:space="preserve">- </w:t>
      </w:r>
      <w:r w:rsidR="00312403" w:rsidRPr="008E6E47">
        <w:rPr>
          <w:color w:val="000000"/>
          <w:sz w:val="28"/>
          <w:szCs w:val="28"/>
        </w:rPr>
        <w:t>обнаруживаются большие тромбоц</w:t>
      </w:r>
      <w:r w:rsidR="00312403" w:rsidRPr="008E6E47">
        <w:rPr>
          <w:color w:val="000000"/>
          <w:sz w:val="28"/>
          <w:szCs w:val="28"/>
        </w:rPr>
        <w:t>и</w:t>
      </w:r>
      <w:r w:rsidR="00312403" w:rsidRPr="008E6E47">
        <w:rPr>
          <w:color w:val="000000"/>
          <w:sz w:val="28"/>
          <w:szCs w:val="28"/>
        </w:rPr>
        <w:t>ты и снижение их способности к адгезии.</w:t>
      </w:r>
    </w:p>
    <w:p w:rsidR="00717F8C" w:rsidRPr="008E6E47" w:rsidRDefault="00717F8C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Нарушение секреции тромбоцитов</w:t>
      </w:r>
    </w:p>
    <w:p w:rsidR="00717F8C" w:rsidRPr="008E6E47" w:rsidRDefault="00717F8C" w:rsidP="00822A16">
      <w:pPr>
        <w:widowControl/>
        <w:numPr>
          <w:ilvl w:val="0"/>
          <w:numId w:val="21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Б</w:t>
      </w:r>
      <w:r w:rsidR="00312403" w:rsidRPr="008E6E47">
        <w:rPr>
          <w:color w:val="000000"/>
          <w:sz w:val="28"/>
          <w:szCs w:val="28"/>
        </w:rPr>
        <w:t>олезнь фонда накопления</w:t>
      </w:r>
      <w:r w:rsidRPr="008E6E47">
        <w:rPr>
          <w:color w:val="000000"/>
          <w:sz w:val="28"/>
          <w:szCs w:val="28"/>
        </w:rPr>
        <w:t xml:space="preserve"> – </w:t>
      </w:r>
      <w:r w:rsidR="00312403" w:rsidRPr="008E6E47">
        <w:rPr>
          <w:color w:val="000000"/>
          <w:sz w:val="28"/>
          <w:szCs w:val="28"/>
        </w:rPr>
        <w:t>отсутств</w:t>
      </w:r>
      <w:r w:rsidR="00FE4BAA" w:rsidRPr="008E6E47">
        <w:rPr>
          <w:color w:val="000000"/>
          <w:sz w:val="28"/>
          <w:szCs w:val="28"/>
        </w:rPr>
        <w:t>у</w:t>
      </w:r>
      <w:r w:rsidRPr="008E6E47">
        <w:rPr>
          <w:color w:val="000000"/>
          <w:sz w:val="28"/>
          <w:szCs w:val="28"/>
        </w:rPr>
        <w:t>ет э</w:t>
      </w:r>
      <w:r w:rsidR="00312403" w:rsidRPr="008E6E47">
        <w:rPr>
          <w:color w:val="000000"/>
          <w:sz w:val="28"/>
          <w:szCs w:val="28"/>
        </w:rPr>
        <w:t>лектронно-плотных гранул в цитоплазме тромбоцитов и в нарушенном освобождении АДФ</w:t>
      </w:r>
      <w:r w:rsidRPr="008E6E47">
        <w:rPr>
          <w:color w:val="000000"/>
          <w:sz w:val="28"/>
          <w:szCs w:val="28"/>
        </w:rPr>
        <w:t>.</w:t>
      </w:r>
    </w:p>
    <w:p w:rsidR="00312403" w:rsidRPr="008E6E47" w:rsidRDefault="00717F8C" w:rsidP="00822A16">
      <w:pPr>
        <w:widowControl/>
        <w:numPr>
          <w:ilvl w:val="0"/>
          <w:numId w:val="21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Н</w:t>
      </w:r>
      <w:r w:rsidR="00312403" w:rsidRPr="008E6E47">
        <w:rPr>
          <w:color w:val="000000"/>
          <w:sz w:val="28"/>
          <w:szCs w:val="28"/>
        </w:rPr>
        <w:t>едостаточность тромбоксансинтетазы, которая сопровождается нарушенным освобождением АДФ.</w:t>
      </w:r>
    </w:p>
    <w:p w:rsidR="00CE4FFA" w:rsidRPr="008E6E47" w:rsidRDefault="00312403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Приобретенные формы качественных аномалий тромбоцитов встреч</w:t>
      </w:r>
      <w:r w:rsidRPr="008E6E47">
        <w:rPr>
          <w:color w:val="000000"/>
          <w:sz w:val="28"/>
          <w:szCs w:val="28"/>
        </w:rPr>
        <w:t>а</w:t>
      </w:r>
      <w:r w:rsidRPr="008E6E47">
        <w:rPr>
          <w:color w:val="000000"/>
          <w:sz w:val="28"/>
          <w:szCs w:val="28"/>
        </w:rPr>
        <w:t>ются при уремии, печеночной недостаточности, миелопролиферативных з</w:t>
      </w:r>
      <w:r w:rsidRPr="008E6E47">
        <w:rPr>
          <w:color w:val="000000"/>
          <w:sz w:val="28"/>
          <w:szCs w:val="28"/>
        </w:rPr>
        <w:t>а</w:t>
      </w:r>
      <w:r w:rsidRPr="008E6E47">
        <w:rPr>
          <w:color w:val="000000"/>
          <w:sz w:val="28"/>
          <w:szCs w:val="28"/>
        </w:rPr>
        <w:t>болеваниях и парапротеинемиях</w:t>
      </w:r>
      <w:r w:rsidR="00717F8C" w:rsidRPr="008E6E47">
        <w:rPr>
          <w:color w:val="000000"/>
          <w:sz w:val="28"/>
          <w:szCs w:val="28"/>
        </w:rPr>
        <w:t xml:space="preserve">, при приеме больших доз </w:t>
      </w:r>
      <w:r w:rsidRPr="008E6E47">
        <w:rPr>
          <w:color w:val="000000"/>
          <w:sz w:val="28"/>
          <w:szCs w:val="28"/>
        </w:rPr>
        <w:t>аспирин</w:t>
      </w:r>
      <w:r w:rsidR="00717F8C" w:rsidRPr="008E6E47">
        <w:rPr>
          <w:color w:val="000000"/>
          <w:sz w:val="28"/>
          <w:szCs w:val="28"/>
        </w:rPr>
        <w:t>а</w:t>
      </w:r>
      <w:r w:rsidRPr="008E6E47">
        <w:rPr>
          <w:color w:val="000000"/>
          <w:sz w:val="28"/>
          <w:szCs w:val="28"/>
        </w:rPr>
        <w:t xml:space="preserve"> и алк</w:t>
      </w:r>
      <w:r w:rsidRPr="008E6E47">
        <w:rPr>
          <w:color w:val="000000"/>
          <w:sz w:val="28"/>
          <w:szCs w:val="28"/>
        </w:rPr>
        <w:t>о</w:t>
      </w:r>
      <w:r w:rsidRPr="008E6E47">
        <w:rPr>
          <w:color w:val="000000"/>
          <w:sz w:val="28"/>
          <w:szCs w:val="28"/>
        </w:rPr>
        <w:t>гол</w:t>
      </w:r>
      <w:r w:rsidR="00717F8C" w:rsidRPr="008E6E47">
        <w:rPr>
          <w:color w:val="000000"/>
          <w:sz w:val="28"/>
          <w:szCs w:val="28"/>
        </w:rPr>
        <w:t xml:space="preserve">я. </w:t>
      </w:r>
      <w:r w:rsidR="00CE4FFA" w:rsidRPr="008E6E47">
        <w:rPr>
          <w:color w:val="000000"/>
          <w:sz w:val="28"/>
          <w:szCs w:val="28"/>
        </w:rPr>
        <w:t>Аспирин необратимо блокирует циклооксигеназу тромбоцитов, что снижает синтез простагландинов и тромбоксана А</w:t>
      </w:r>
      <w:r w:rsidR="00CE4FFA" w:rsidRPr="008E6E47">
        <w:rPr>
          <w:color w:val="000000"/>
          <w:sz w:val="28"/>
          <w:szCs w:val="28"/>
          <w:vertAlign w:val="subscript"/>
        </w:rPr>
        <w:t>2</w:t>
      </w:r>
      <w:r w:rsidR="00CE4FFA" w:rsidRPr="008E6E47">
        <w:rPr>
          <w:color w:val="000000"/>
          <w:sz w:val="28"/>
          <w:szCs w:val="28"/>
        </w:rPr>
        <w:t>.</w:t>
      </w:r>
    </w:p>
    <w:p w:rsidR="00CE4FFA" w:rsidRPr="008E6E47" w:rsidRDefault="00717F8C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Г</w:t>
      </w:r>
      <w:r w:rsidR="00CE4FFA" w:rsidRPr="008E6E47">
        <w:rPr>
          <w:color w:val="000000"/>
          <w:sz w:val="28"/>
          <w:szCs w:val="28"/>
        </w:rPr>
        <w:t>еморрагическ</w:t>
      </w:r>
      <w:r w:rsidRPr="008E6E47">
        <w:rPr>
          <w:color w:val="000000"/>
          <w:sz w:val="28"/>
          <w:szCs w:val="28"/>
        </w:rPr>
        <w:t xml:space="preserve">ие </w:t>
      </w:r>
      <w:r w:rsidR="00CE4FFA" w:rsidRPr="008E6E47">
        <w:rPr>
          <w:color w:val="000000"/>
          <w:sz w:val="28"/>
          <w:szCs w:val="28"/>
        </w:rPr>
        <w:t>диатез</w:t>
      </w:r>
      <w:r w:rsidRPr="008E6E47">
        <w:rPr>
          <w:color w:val="000000"/>
          <w:sz w:val="28"/>
          <w:szCs w:val="28"/>
        </w:rPr>
        <w:t>ы (к</w:t>
      </w:r>
      <w:r w:rsidR="00CE4FFA" w:rsidRPr="008E6E47">
        <w:rPr>
          <w:color w:val="000000"/>
          <w:sz w:val="28"/>
          <w:szCs w:val="28"/>
        </w:rPr>
        <w:t>оагулопатии</w:t>
      </w:r>
      <w:r w:rsidRPr="008E6E47">
        <w:rPr>
          <w:color w:val="000000"/>
          <w:sz w:val="28"/>
          <w:szCs w:val="28"/>
        </w:rPr>
        <w:t>).</w:t>
      </w:r>
    </w:p>
    <w:p w:rsidR="00CE4FFA" w:rsidRPr="008E6E47" w:rsidRDefault="00CE4FFA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Расстройства коагуляции могут иметь приобретенную и наследстве</w:t>
      </w:r>
      <w:r w:rsidRPr="008E6E47">
        <w:rPr>
          <w:color w:val="000000"/>
          <w:sz w:val="28"/>
          <w:szCs w:val="28"/>
        </w:rPr>
        <w:t>н</w:t>
      </w:r>
      <w:r w:rsidRPr="008E6E47">
        <w:rPr>
          <w:color w:val="000000"/>
          <w:sz w:val="28"/>
          <w:szCs w:val="28"/>
        </w:rPr>
        <w:t>ную природу.</w:t>
      </w:r>
    </w:p>
    <w:p w:rsidR="00717F8C" w:rsidRPr="008E6E47" w:rsidRDefault="00CE4FFA" w:rsidP="00822A16">
      <w:pPr>
        <w:widowControl/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Приобретенные коагулопатии включают аномалии свертывания крови.</w:t>
      </w:r>
    </w:p>
    <w:p w:rsidR="00717F8C" w:rsidRPr="008E6E47" w:rsidRDefault="00CE4FFA" w:rsidP="00822A16">
      <w:pPr>
        <w:widowControl/>
        <w:numPr>
          <w:ilvl w:val="0"/>
          <w:numId w:val="2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 xml:space="preserve">Недостаточность витамина К приводит к подавлению синтеза факторов коагуляции </w:t>
      </w:r>
      <w:r w:rsidRPr="008E6E47">
        <w:rPr>
          <w:color w:val="000000"/>
          <w:sz w:val="28"/>
          <w:szCs w:val="28"/>
          <w:lang w:val="en-US"/>
        </w:rPr>
        <w:t>II</w:t>
      </w:r>
      <w:r w:rsidRPr="008E6E47">
        <w:rPr>
          <w:color w:val="000000"/>
          <w:sz w:val="28"/>
          <w:szCs w:val="28"/>
        </w:rPr>
        <w:t xml:space="preserve">, </w:t>
      </w:r>
      <w:r w:rsidRPr="008E6E47">
        <w:rPr>
          <w:color w:val="000000"/>
          <w:sz w:val="28"/>
          <w:szCs w:val="28"/>
          <w:lang w:val="en-US"/>
        </w:rPr>
        <w:t>VII</w:t>
      </w:r>
      <w:r w:rsidRPr="008E6E47">
        <w:rPr>
          <w:color w:val="000000"/>
          <w:sz w:val="28"/>
          <w:szCs w:val="28"/>
        </w:rPr>
        <w:t xml:space="preserve">, </w:t>
      </w:r>
      <w:r w:rsidRPr="008E6E47">
        <w:rPr>
          <w:color w:val="000000"/>
          <w:sz w:val="28"/>
          <w:szCs w:val="28"/>
          <w:lang w:val="en-US"/>
        </w:rPr>
        <w:t>IX</w:t>
      </w:r>
      <w:r w:rsidRPr="008E6E47">
        <w:rPr>
          <w:color w:val="000000"/>
          <w:sz w:val="28"/>
          <w:szCs w:val="28"/>
        </w:rPr>
        <w:t xml:space="preserve">, </w:t>
      </w:r>
      <w:r w:rsidRPr="008E6E47">
        <w:rPr>
          <w:color w:val="000000"/>
          <w:sz w:val="28"/>
          <w:szCs w:val="28"/>
          <w:lang w:val="en-US"/>
        </w:rPr>
        <w:t>X</w:t>
      </w:r>
      <w:r w:rsidRPr="008E6E47">
        <w:rPr>
          <w:color w:val="000000"/>
          <w:sz w:val="28"/>
          <w:szCs w:val="28"/>
        </w:rPr>
        <w:t xml:space="preserve"> и белка С.</w:t>
      </w:r>
    </w:p>
    <w:p w:rsidR="00717F8C" w:rsidRPr="008E6E47" w:rsidRDefault="00717F8C" w:rsidP="00822A16">
      <w:pPr>
        <w:widowControl/>
        <w:numPr>
          <w:ilvl w:val="0"/>
          <w:numId w:val="2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 xml:space="preserve">В </w:t>
      </w:r>
      <w:r w:rsidR="00CE4FFA" w:rsidRPr="008E6E47">
        <w:rPr>
          <w:color w:val="000000"/>
          <w:sz w:val="28"/>
          <w:szCs w:val="28"/>
        </w:rPr>
        <w:t xml:space="preserve">печени продуцируются практически все факторы коагуляции, тяжелые </w:t>
      </w:r>
      <w:r w:rsidRPr="008E6E47">
        <w:rPr>
          <w:color w:val="000000"/>
          <w:sz w:val="28"/>
          <w:szCs w:val="28"/>
        </w:rPr>
        <w:t xml:space="preserve">ее </w:t>
      </w:r>
      <w:r w:rsidR="00CE4FFA" w:rsidRPr="008E6E47">
        <w:rPr>
          <w:color w:val="000000"/>
          <w:sz w:val="28"/>
          <w:szCs w:val="28"/>
        </w:rPr>
        <w:t>поражения вызва</w:t>
      </w:r>
      <w:r w:rsidRPr="008E6E47">
        <w:rPr>
          <w:color w:val="000000"/>
          <w:sz w:val="28"/>
          <w:szCs w:val="28"/>
        </w:rPr>
        <w:t>ю</w:t>
      </w:r>
      <w:r w:rsidR="00CE4FFA" w:rsidRPr="008E6E47">
        <w:rPr>
          <w:color w:val="000000"/>
          <w:sz w:val="28"/>
          <w:szCs w:val="28"/>
        </w:rPr>
        <w:t>т геморрагический диатез.</w:t>
      </w:r>
    </w:p>
    <w:p w:rsidR="00CE4FFA" w:rsidRPr="008E6E47" w:rsidRDefault="00CE4FFA" w:rsidP="00822A16">
      <w:pPr>
        <w:widowControl/>
        <w:numPr>
          <w:ilvl w:val="0"/>
          <w:numId w:val="2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ДВС-синдром в</w:t>
      </w:r>
      <w:r w:rsidR="00717F8C" w:rsidRPr="008E6E47">
        <w:rPr>
          <w:color w:val="000000"/>
          <w:sz w:val="28"/>
          <w:szCs w:val="28"/>
        </w:rPr>
        <w:t>е</w:t>
      </w:r>
      <w:r w:rsidRPr="008E6E47">
        <w:rPr>
          <w:color w:val="000000"/>
          <w:sz w:val="28"/>
          <w:szCs w:val="28"/>
        </w:rPr>
        <w:t>д</w:t>
      </w:r>
      <w:r w:rsidR="00717F8C" w:rsidRPr="008E6E47">
        <w:rPr>
          <w:color w:val="000000"/>
          <w:sz w:val="28"/>
          <w:szCs w:val="28"/>
        </w:rPr>
        <w:t>е</w:t>
      </w:r>
      <w:r w:rsidRPr="008E6E47">
        <w:rPr>
          <w:color w:val="000000"/>
          <w:sz w:val="28"/>
          <w:szCs w:val="28"/>
        </w:rPr>
        <w:t>т к недостаточности факторов коагуляции.</w:t>
      </w:r>
    </w:p>
    <w:p w:rsidR="00BF11C3" w:rsidRPr="008E6E47" w:rsidRDefault="00CE4FFA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Наследственные коагулопатии</w:t>
      </w:r>
    </w:p>
    <w:p w:rsidR="004A13EE" w:rsidRPr="008E6E47" w:rsidRDefault="00BF11C3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И</w:t>
      </w:r>
      <w:r w:rsidR="00CE4FFA" w:rsidRPr="008E6E47">
        <w:rPr>
          <w:color w:val="000000"/>
          <w:sz w:val="28"/>
          <w:szCs w:val="28"/>
        </w:rPr>
        <w:t>з истории</w:t>
      </w:r>
      <w:r w:rsidR="00717F8C" w:rsidRPr="008E6E47">
        <w:rPr>
          <w:color w:val="000000"/>
          <w:sz w:val="28"/>
          <w:szCs w:val="28"/>
        </w:rPr>
        <w:t xml:space="preserve"> известно</w:t>
      </w:r>
      <w:r w:rsidR="00CE4FFA" w:rsidRPr="008E6E47">
        <w:rPr>
          <w:color w:val="000000"/>
          <w:sz w:val="28"/>
          <w:szCs w:val="28"/>
        </w:rPr>
        <w:t xml:space="preserve">, </w:t>
      </w:r>
      <w:r w:rsidR="004A13EE" w:rsidRPr="008E6E47">
        <w:rPr>
          <w:color w:val="000000"/>
          <w:sz w:val="28"/>
          <w:szCs w:val="28"/>
        </w:rPr>
        <w:t xml:space="preserve">что отдельные королевкие династии Европы страдали разными формами гемофилии, которая относится к данной группе. </w:t>
      </w:r>
      <w:r w:rsidR="00CE4FFA" w:rsidRPr="008E6E47">
        <w:rPr>
          <w:color w:val="000000"/>
          <w:sz w:val="28"/>
          <w:szCs w:val="28"/>
        </w:rPr>
        <w:t>Возникшие очень давно в результате браков между родственниками, они п</w:t>
      </w:r>
      <w:r w:rsidR="00CE4FFA" w:rsidRPr="008E6E47">
        <w:rPr>
          <w:color w:val="000000"/>
          <w:sz w:val="28"/>
          <w:szCs w:val="28"/>
        </w:rPr>
        <w:t>е</w:t>
      </w:r>
      <w:r w:rsidR="00CE4FFA" w:rsidRPr="008E6E47">
        <w:rPr>
          <w:color w:val="000000"/>
          <w:sz w:val="28"/>
          <w:szCs w:val="28"/>
        </w:rPr>
        <w:t>редавались по наследству потомкам в други</w:t>
      </w:r>
      <w:r w:rsidR="004A13EE" w:rsidRPr="008E6E47">
        <w:rPr>
          <w:color w:val="000000"/>
          <w:sz w:val="28"/>
          <w:szCs w:val="28"/>
        </w:rPr>
        <w:t>м</w:t>
      </w:r>
      <w:r w:rsidR="00CE4FFA" w:rsidRPr="008E6E47">
        <w:rPr>
          <w:color w:val="000000"/>
          <w:sz w:val="28"/>
          <w:szCs w:val="28"/>
        </w:rPr>
        <w:t xml:space="preserve"> монарши</w:t>
      </w:r>
      <w:r w:rsidR="004A13EE" w:rsidRPr="008E6E47">
        <w:rPr>
          <w:color w:val="000000"/>
          <w:sz w:val="28"/>
          <w:szCs w:val="28"/>
        </w:rPr>
        <w:t>м</w:t>
      </w:r>
      <w:r w:rsidR="00CE4FFA" w:rsidRPr="008E6E47">
        <w:rPr>
          <w:color w:val="000000"/>
          <w:sz w:val="28"/>
          <w:szCs w:val="28"/>
        </w:rPr>
        <w:t xml:space="preserve"> дома</w:t>
      </w:r>
      <w:r w:rsidR="004A13EE" w:rsidRPr="008E6E47">
        <w:rPr>
          <w:color w:val="000000"/>
          <w:sz w:val="28"/>
          <w:szCs w:val="28"/>
        </w:rPr>
        <w:t>м (н</w:t>
      </w:r>
      <w:r w:rsidR="00CE4FFA" w:rsidRPr="008E6E47">
        <w:rPr>
          <w:color w:val="000000"/>
          <w:sz w:val="28"/>
          <w:szCs w:val="28"/>
        </w:rPr>
        <w:t>апример русск</w:t>
      </w:r>
      <w:r w:rsidR="004A13EE" w:rsidRPr="008E6E47">
        <w:rPr>
          <w:color w:val="000000"/>
          <w:sz w:val="28"/>
          <w:szCs w:val="28"/>
        </w:rPr>
        <w:t xml:space="preserve">ий </w:t>
      </w:r>
      <w:r w:rsidR="000060BD" w:rsidRPr="008E6E47">
        <w:rPr>
          <w:color w:val="000000"/>
          <w:sz w:val="28"/>
          <w:szCs w:val="28"/>
        </w:rPr>
        <w:t>цесаревич</w:t>
      </w:r>
      <w:r w:rsidR="00CE4FFA" w:rsidRPr="008E6E47">
        <w:rPr>
          <w:color w:val="000000"/>
          <w:sz w:val="28"/>
          <w:szCs w:val="28"/>
        </w:rPr>
        <w:t xml:space="preserve"> Алексе</w:t>
      </w:r>
      <w:r w:rsidR="004A13EE" w:rsidRPr="008E6E47">
        <w:rPr>
          <w:color w:val="000000"/>
          <w:sz w:val="28"/>
          <w:szCs w:val="28"/>
        </w:rPr>
        <w:t>й</w:t>
      </w:r>
      <w:r w:rsidR="00CE4FFA" w:rsidRPr="008E6E47">
        <w:rPr>
          <w:color w:val="000000"/>
          <w:sz w:val="28"/>
          <w:szCs w:val="28"/>
        </w:rPr>
        <w:t>, сын императора Николая Второго</w:t>
      </w:r>
      <w:r w:rsidR="004A13EE" w:rsidRPr="008E6E47">
        <w:rPr>
          <w:color w:val="000000"/>
          <w:sz w:val="28"/>
          <w:szCs w:val="28"/>
        </w:rPr>
        <w:t xml:space="preserve"> и немецкой принцессы Александры).</w:t>
      </w:r>
    </w:p>
    <w:p w:rsidR="00CE4FFA" w:rsidRPr="008E6E47" w:rsidRDefault="00CE4FFA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 xml:space="preserve">Недостаточность фактора </w:t>
      </w:r>
      <w:r w:rsidRPr="008E6E47">
        <w:rPr>
          <w:color w:val="000000"/>
          <w:sz w:val="28"/>
          <w:szCs w:val="28"/>
          <w:lang w:val="en-US"/>
        </w:rPr>
        <w:t>VIII</w:t>
      </w:r>
      <w:r w:rsidRPr="008E6E47">
        <w:rPr>
          <w:color w:val="000000"/>
          <w:sz w:val="28"/>
          <w:szCs w:val="28"/>
        </w:rPr>
        <w:t xml:space="preserve"> (гемофилия А) и фактора </w:t>
      </w:r>
      <w:r w:rsidRPr="008E6E47">
        <w:rPr>
          <w:color w:val="000000"/>
          <w:sz w:val="28"/>
          <w:szCs w:val="28"/>
          <w:lang w:val="en-US"/>
        </w:rPr>
        <w:t>IX</w:t>
      </w:r>
      <w:r w:rsidRPr="008E6E47">
        <w:rPr>
          <w:color w:val="000000"/>
          <w:sz w:val="28"/>
          <w:szCs w:val="28"/>
        </w:rPr>
        <w:t xml:space="preserve"> (гемофилия В) передается как рецессивное заболевание, связанное с половыми хромос</w:t>
      </w:r>
      <w:r w:rsidRPr="008E6E47">
        <w:rPr>
          <w:color w:val="000000"/>
          <w:sz w:val="28"/>
          <w:szCs w:val="28"/>
        </w:rPr>
        <w:t>о</w:t>
      </w:r>
      <w:r w:rsidRPr="008E6E47">
        <w:rPr>
          <w:color w:val="000000"/>
          <w:sz w:val="28"/>
          <w:szCs w:val="28"/>
        </w:rPr>
        <w:t>мами</w:t>
      </w:r>
      <w:r w:rsidR="00BF00AC" w:rsidRPr="008E6E47">
        <w:rPr>
          <w:color w:val="000000"/>
          <w:sz w:val="28"/>
          <w:szCs w:val="28"/>
        </w:rPr>
        <w:t>.</w:t>
      </w:r>
      <w:r w:rsidRPr="008E6E47">
        <w:rPr>
          <w:color w:val="000000"/>
          <w:sz w:val="28"/>
          <w:szCs w:val="28"/>
        </w:rPr>
        <w:t>Для других наследственных заболеваний характерен ауто</w:t>
      </w:r>
      <w:r w:rsidR="004A13EE" w:rsidRPr="008E6E47">
        <w:rPr>
          <w:color w:val="000000"/>
          <w:sz w:val="28"/>
          <w:szCs w:val="28"/>
        </w:rPr>
        <w:t>сомный тип</w:t>
      </w:r>
      <w:r w:rsidRPr="008E6E47">
        <w:rPr>
          <w:color w:val="000000"/>
          <w:sz w:val="28"/>
          <w:szCs w:val="28"/>
        </w:rPr>
        <w:t>.</w:t>
      </w:r>
    </w:p>
    <w:p w:rsidR="004A13EE" w:rsidRPr="008E6E47" w:rsidRDefault="004A13EE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П</w:t>
      </w:r>
      <w:r w:rsidR="00CE4FFA" w:rsidRPr="008E6E47">
        <w:rPr>
          <w:color w:val="000000"/>
          <w:sz w:val="28"/>
          <w:szCs w:val="28"/>
        </w:rPr>
        <w:t>рироду нарушения гемостаза можно распознать с помощью учета 4 параметров:</w:t>
      </w:r>
    </w:p>
    <w:p w:rsidR="004A13EE" w:rsidRPr="008E6E47" w:rsidRDefault="004A13EE" w:rsidP="00822A16">
      <w:pPr>
        <w:widowControl/>
        <w:numPr>
          <w:ilvl w:val="0"/>
          <w:numId w:val="24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В</w:t>
      </w:r>
      <w:r w:rsidR="00CE4FFA" w:rsidRPr="008E6E47">
        <w:rPr>
          <w:color w:val="000000"/>
          <w:sz w:val="28"/>
          <w:szCs w:val="28"/>
        </w:rPr>
        <w:t>ремени кровотечения</w:t>
      </w:r>
    </w:p>
    <w:p w:rsidR="004A13EE" w:rsidRPr="008E6E47" w:rsidRDefault="004A13EE" w:rsidP="00822A16">
      <w:pPr>
        <w:widowControl/>
        <w:numPr>
          <w:ilvl w:val="0"/>
          <w:numId w:val="24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К</w:t>
      </w:r>
      <w:r w:rsidR="00CE4FFA" w:rsidRPr="008E6E47">
        <w:rPr>
          <w:color w:val="000000"/>
          <w:sz w:val="28"/>
          <w:szCs w:val="28"/>
        </w:rPr>
        <w:t>оличества тромбоцитов в крови,</w:t>
      </w:r>
    </w:p>
    <w:p w:rsidR="004A13EE" w:rsidRPr="008E6E47" w:rsidRDefault="004A13EE" w:rsidP="00822A16">
      <w:pPr>
        <w:widowControl/>
        <w:numPr>
          <w:ilvl w:val="0"/>
          <w:numId w:val="24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П</w:t>
      </w:r>
      <w:r w:rsidR="00CE4FFA" w:rsidRPr="008E6E47">
        <w:rPr>
          <w:color w:val="000000"/>
          <w:sz w:val="28"/>
          <w:szCs w:val="28"/>
        </w:rPr>
        <w:t xml:space="preserve">ротромбинового времени </w:t>
      </w:r>
      <w:r w:rsidRPr="008E6E47">
        <w:rPr>
          <w:color w:val="000000"/>
          <w:sz w:val="28"/>
          <w:szCs w:val="28"/>
        </w:rPr>
        <w:t>(</w:t>
      </w:r>
      <w:r w:rsidR="00CE4FFA" w:rsidRPr="008E6E47">
        <w:rPr>
          <w:color w:val="000000"/>
          <w:sz w:val="28"/>
          <w:szCs w:val="28"/>
        </w:rPr>
        <w:t>продолжительност</w:t>
      </w:r>
      <w:r w:rsidRPr="008E6E47">
        <w:rPr>
          <w:color w:val="000000"/>
          <w:sz w:val="28"/>
          <w:szCs w:val="28"/>
        </w:rPr>
        <w:t xml:space="preserve">ь </w:t>
      </w:r>
      <w:r w:rsidR="00CE4FFA" w:rsidRPr="008E6E47">
        <w:rPr>
          <w:color w:val="000000"/>
          <w:sz w:val="28"/>
          <w:szCs w:val="28"/>
        </w:rPr>
        <w:t>формирования свертка плазмы крови в присутствии тромбопластина и солей кальция</w:t>
      </w:r>
      <w:r w:rsidRPr="008E6E47">
        <w:rPr>
          <w:color w:val="000000"/>
          <w:sz w:val="28"/>
          <w:szCs w:val="28"/>
        </w:rPr>
        <w:t xml:space="preserve"> в с</w:t>
      </w:r>
      <w:r w:rsidRPr="008E6E47">
        <w:rPr>
          <w:color w:val="000000"/>
          <w:sz w:val="28"/>
          <w:szCs w:val="28"/>
        </w:rPr>
        <w:t>е</w:t>
      </w:r>
      <w:r w:rsidRPr="008E6E47">
        <w:rPr>
          <w:color w:val="000000"/>
          <w:sz w:val="28"/>
          <w:szCs w:val="28"/>
        </w:rPr>
        <w:t>кундах)</w:t>
      </w:r>
    </w:p>
    <w:p w:rsidR="004A13EE" w:rsidRPr="008E6E47" w:rsidRDefault="004A13EE" w:rsidP="00822A16">
      <w:pPr>
        <w:widowControl/>
        <w:numPr>
          <w:ilvl w:val="0"/>
          <w:numId w:val="2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Т</w:t>
      </w:r>
      <w:r w:rsidR="00CE4FFA" w:rsidRPr="008E6E47">
        <w:rPr>
          <w:color w:val="000000"/>
          <w:sz w:val="28"/>
          <w:szCs w:val="28"/>
        </w:rPr>
        <w:t xml:space="preserve">ромбопластинового времени </w:t>
      </w:r>
      <w:r w:rsidRPr="008E6E47">
        <w:rPr>
          <w:color w:val="000000"/>
          <w:sz w:val="28"/>
          <w:szCs w:val="28"/>
        </w:rPr>
        <w:t>(</w:t>
      </w:r>
      <w:r w:rsidR="00CE4FFA" w:rsidRPr="008E6E47">
        <w:rPr>
          <w:color w:val="000000"/>
          <w:sz w:val="28"/>
          <w:szCs w:val="28"/>
        </w:rPr>
        <w:t>периода формирования тромб</w:t>
      </w:r>
      <w:r w:rsidR="00CE4FFA" w:rsidRPr="008E6E47">
        <w:rPr>
          <w:color w:val="000000"/>
          <w:sz w:val="28"/>
          <w:szCs w:val="28"/>
        </w:rPr>
        <w:t>о</w:t>
      </w:r>
      <w:r w:rsidR="00CE4FFA" w:rsidRPr="008E6E47">
        <w:rPr>
          <w:color w:val="000000"/>
          <w:sz w:val="28"/>
          <w:szCs w:val="28"/>
        </w:rPr>
        <w:t>пластина, способствующего превращению протромбина в тромбин</w:t>
      </w:r>
      <w:r w:rsidRPr="008E6E47">
        <w:rPr>
          <w:color w:val="000000"/>
          <w:sz w:val="28"/>
          <w:szCs w:val="28"/>
        </w:rPr>
        <w:t>)</w:t>
      </w:r>
      <w:r w:rsidR="00CE4FFA" w:rsidRPr="008E6E47">
        <w:rPr>
          <w:color w:val="000000"/>
          <w:sz w:val="28"/>
          <w:szCs w:val="28"/>
        </w:rPr>
        <w:t>.</w:t>
      </w:r>
    </w:p>
    <w:p w:rsidR="00CE4FFA" w:rsidRPr="008E6E47" w:rsidRDefault="00CE4FFA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На основе этих данных выделяют 4 вида коагулопатии.</w:t>
      </w:r>
    </w:p>
    <w:p w:rsidR="004A13EE" w:rsidRPr="008E6E47" w:rsidRDefault="00CE4FFA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 xml:space="preserve">Недостаточность комплекса фактор </w:t>
      </w:r>
      <w:r w:rsidRPr="008E6E47">
        <w:rPr>
          <w:color w:val="000000"/>
          <w:sz w:val="28"/>
          <w:szCs w:val="28"/>
          <w:lang w:val="en-US"/>
        </w:rPr>
        <w:t>VIII</w:t>
      </w:r>
      <w:r w:rsidRPr="008E6E47">
        <w:rPr>
          <w:color w:val="000000"/>
          <w:sz w:val="28"/>
          <w:szCs w:val="28"/>
        </w:rPr>
        <w:t xml:space="preserve"> — фактор Вилле-бранда (</w:t>
      </w:r>
      <w:r w:rsidRPr="008E6E47">
        <w:rPr>
          <w:color w:val="000000"/>
          <w:sz w:val="28"/>
          <w:szCs w:val="28"/>
          <w:lang w:val="en-US"/>
        </w:rPr>
        <w:t>VIII</w:t>
      </w:r>
      <w:r w:rsidRPr="008E6E47">
        <w:rPr>
          <w:color w:val="000000"/>
          <w:sz w:val="28"/>
          <w:szCs w:val="28"/>
        </w:rPr>
        <w:t xml:space="preserve"> — </w:t>
      </w:r>
      <w:r w:rsidRPr="008E6E47">
        <w:rPr>
          <w:color w:val="000000"/>
          <w:sz w:val="28"/>
          <w:szCs w:val="28"/>
          <w:lang w:val="en-US"/>
        </w:rPr>
        <w:t>vWF</w:t>
      </w:r>
      <w:r w:rsidRPr="008E6E47">
        <w:rPr>
          <w:color w:val="000000"/>
          <w:sz w:val="28"/>
          <w:szCs w:val="28"/>
        </w:rPr>
        <w:t>).</w:t>
      </w:r>
    </w:p>
    <w:p w:rsidR="004A13EE" w:rsidRPr="008E6E47" w:rsidRDefault="004A13EE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Де</w:t>
      </w:r>
      <w:r w:rsidR="00CE4FFA" w:rsidRPr="008E6E47">
        <w:rPr>
          <w:color w:val="000000"/>
          <w:sz w:val="28"/>
          <w:szCs w:val="28"/>
        </w:rPr>
        <w:t xml:space="preserve">фекты комплекса </w:t>
      </w:r>
      <w:r w:rsidR="00CE4FFA" w:rsidRPr="008E6E47">
        <w:rPr>
          <w:color w:val="000000"/>
          <w:sz w:val="28"/>
          <w:szCs w:val="28"/>
          <w:lang w:val="en-US"/>
        </w:rPr>
        <w:t>VIII</w:t>
      </w:r>
      <w:r w:rsidR="00CE4FFA" w:rsidRPr="008E6E47">
        <w:rPr>
          <w:color w:val="000000"/>
          <w:sz w:val="28"/>
          <w:szCs w:val="28"/>
        </w:rPr>
        <w:t xml:space="preserve"> — </w:t>
      </w:r>
      <w:r w:rsidR="00CE4FFA" w:rsidRPr="008E6E47">
        <w:rPr>
          <w:color w:val="000000"/>
          <w:sz w:val="28"/>
          <w:szCs w:val="28"/>
          <w:lang w:val="en-US"/>
        </w:rPr>
        <w:t>vWF</w:t>
      </w:r>
      <w:r w:rsidR="00CE4FFA" w:rsidRPr="008E6E47">
        <w:rPr>
          <w:color w:val="000000"/>
          <w:sz w:val="28"/>
          <w:szCs w:val="28"/>
        </w:rPr>
        <w:t>, имеющие генетическую природу, в</w:t>
      </w:r>
      <w:r w:rsidR="00CE4FFA" w:rsidRPr="008E6E47">
        <w:rPr>
          <w:color w:val="000000"/>
          <w:sz w:val="28"/>
          <w:szCs w:val="28"/>
        </w:rPr>
        <w:t>ы</w:t>
      </w:r>
      <w:r w:rsidR="00CE4FFA" w:rsidRPr="008E6E47">
        <w:rPr>
          <w:color w:val="000000"/>
          <w:sz w:val="28"/>
          <w:szCs w:val="28"/>
        </w:rPr>
        <w:t>зывают два наследственных заболевания с геморрагическим диатезом — г</w:t>
      </w:r>
      <w:r w:rsidR="00CE4FFA" w:rsidRPr="008E6E47">
        <w:rPr>
          <w:color w:val="000000"/>
          <w:sz w:val="28"/>
          <w:szCs w:val="28"/>
        </w:rPr>
        <w:t>е</w:t>
      </w:r>
      <w:r w:rsidR="00CE4FFA" w:rsidRPr="008E6E47">
        <w:rPr>
          <w:color w:val="000000"/>
          <w:sz w:val="28"/>
          <w:szCs w:val="28"/>
        </w:rPr>
        <w:t>мофилию А и бо</w:t>
      </w:r>
      <w:r w:rsidRPr="008E6E47">
        <w:rPr>
          <w:color w:val="000000"/>
          <w:sz w:val="28"/>
          <w:szCs w:val="28"/>
        </w:rPr>
        <w:t>лезнь Виллебранда</w:t>
      </w:r>
      <w:r w:rsidR="00CE4FFA" w:rsidRPr="008E6E47">
        <w:rPr>
          <w:color w:val="000000"/>
          <w:sz w:val="28"/>
          <w:szCs w:val="28"/>
        </w:rPr>
        <w:t>.</w:t>
      </w:r>
    </w:p>
    <w:p w:rsidR="00D64422" w:rsidRPr="008E6E47" w:rsidRDefault="00B10D48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Болезнь Виллебранда (</w:t>
      </w:r>
      <w:r w:rsidRPr="008E6E47">
        <w:rPr>
          <w:color w:val="000000"/>
          <w:sz w:val="28"/>
          <w:szCs w:val="28"/>
          <w:lang w:val="en-US"/>
        </w:rPr>
        <w:t>vWD</w:t>
      </w:r>
      <w:r w:rsidRPr="008E6E47">
        <w:rPr>
          <w:color w:val="000000"/>
          <w:sz w:val="28"/>
          <w:szCs w:val="28"/>
        </w:rPr>
        <w:t>)</w:t>
      </w:r>
      <w:r w:rsidR="004A13EE" w:rsidRPr="008E6E47">
        <w:rPr>
          <w:color w:val="000000"/>
          <w:sz w:val="28"/>
          <w:szCs w:val="28"/>
        </w:rPr>
        <w:t xml:space="preserve"> -</w:t>
      </w:r>
      <w:r w:rsidRPr="008E6E47">
        <w:rPr>
          <w:color w:val="000000"/>
          <w:sz w:val="28"/>
          <w:szCs w:val="28"/>
        </w:rPr>
        <w:t xml:space="preserve"> частот</w:t>
      </w:r>
      <w:r w:rsidR="004A13EE" w:rsidRPr="008E6E47">
        <w:rPr>
          <w:color w:val="000000"/>
          <w:sz w:val="28"/>
          <w:szCs w:val="28"/>
        </w:rPr>
        <w:t>а</w:t>
      </w:r>
      <w:r w:rsidRPr="008E6E47">
        <w:rPr>
          <w:color w:val="000000"/>
          <w:sz w:val="28"/>
          <w:szCs w:val="28"/>
        </w:rPr>
        <w:t xml:space="preserve"> около 1 % среди наследственных геморрагическ</w:t>
      </w:r>
      <w:r w:rsidR="00D64422" w:rsidRPr="008E6E47">
        <w:rPr>
          <w:color w:val="000000"/>
          <w:sz w:val="28"/>
          <w:szCs w:val="28"/>
        </w:rPr>
        <w:t>их</w:t>
      </w:r>
      <w:r w:rsidRPr="008E6E47">
        <w:rPr>
          <w:color w:val="000000"/>
          <w:sz w:val="28"/>
          <w:szCs w:val="28"/>
        </w:rPr>
        <w:t xml:space="preserve"> диатез</w:t>
      </w:r>
      <w:r w:rsidR="00D64422" w:rsidRPr="008E6E47">
        <w:rPr>
          <w:color w:val="000000"/>
          <w:sz w:val="28"/>
          <w:szCs w:val="28"/>
        </w:rPr>
        <w:t>ов.</w:t>
      </w:r>
    </w:p>
    <w:p w:rsidR="00D64422" w:rsidRPr="008E6E47" w:rsidRDefault="00D64422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Х</w:t>
      </w:r>
      <w:r w:rsidR="00B10D48" w:rsidRPr="008E6E47">
        <w:rPr>
          <w:color w:val="000000"/>
          <w:sz w:val="28"/>
          <w:szCs w:val="28"/>
        </w:rPr>
        <w:t>арактеризуется спонтанными кровотечениями из слизистых оболочек внутренних органов, избыточными кровотечениями из ран и при менорагиях, увеличенным временем кровотечения при нормальном количестве тромбоц</w:t>
      </w:r>
      <w:r w:rsidR="00B10D48" w:rsidRPr="008E6E47">
        <w:rPr>
          <w:color w:val="000000"/>
          <w:sz w:val="28"/>
          <w:szCs w:val="28"/>
        </w:rPr>
        <w:t>и</w:t>
      </w:r>
      <w:r w:rsidR="00B10D48" w:rsidRPr="008E6E47">
        <w:rPr>
          <w:color w:val="000000"/>
          <w:sz w:val="28"/>
          <w:szCs w:val="28"/>
        </w:rPr>
        <w:t>тов в крови.</w:t>
      </w:r>
    </w:p>
    <w:p w:rsidR="00D64422" w:rsidRPr="008E6E47" w:rsidRDefault="00D64422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П</w:t>
      </w:r>
      <w:r w:rsidR="00B10D48" w:rsidRPr="008E6E47">
        <w:rPr>
          <w:color w:val="000000"/>
          <w:sz w:val="28"/>
          <w:szCs w:val="28"/>
        </w:rPr>
        <w:t>ередается по аутосомно-доминантному типу, однако известны и ре</w:t>
      </w:r>
      <w:r w:rsidR="00B10D48" w:rsidRPr="008E6E47">
        <w:rPr>
          <w:color w:val="000000"/>
          <w:sz w:val="28"/>
          <w:szCs w:val="28"/>
        </w:rPr>
        <w:t>д</w:t>
      </w:r>
      <w:r w:rsidR="00B10D48" w:rsidRPr="008E6E47">
        <w:rPr>
          <w:color w:val="000000"/>
          <w:sz w:val="28"/>
          <w:szCs w:val="28"/>
        </w:rPr>
        <w:t xml:space="preserve">кие аутосомно-рецессивные варианты. Описано более 20 форм </w:t>
      </w:r>
      <w:r w:rsidR="00B10D48" w:rsidRPr="008E6E47">
        <w:rPr>
          <w:color w:val="000000"/>
          <w:sz w:val="28"/>
          <w:szCs w:val="28"/>
          <w:lang w:val="en-US"/>
        </w:rPr>
        <w:t>vWD</w:t>
      </w:r>
      <w:r w:rsidR="00B10D48" w:rsidRPr="008E6E47">
        <w:rPr>
          <w:color w:val="000000"/>
          <w:sz w:val="28"/>
          <w:szCs w:val="28"/>
        </w:rPr>
        <w:t>, которые раздел</w:t>
      </w:r>
      <w:r w:rsidRPr="008E6E47">
        <w:rPr>
          <w:color w:val="000000"/>
          <w:sz w:val="28"/>
          <w:szCs w:val="28"/>
        </w:rPr>
        <w:t xml:space="preserve">ены </w:t>
      </w:r>
      <w:r w:rsidR="00B10D48" w:rsidRPr="008E6E47">
        <w:rPr>
          <w:color w:val="000000"/>
          <w:sz w:val="28"/>
          <w:szCs w:val="28"/>
        </w:rPr>
        <w:t>на две главные группы.</w:t>
      </w:r>
    </w:p>
    <w:p w:rsidR="00B10D48" w:rsidRPr="008E6E47" w:rsidRDefault="00B10D48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В 1-ю групп</w:t>
      </w:r>
      <w:r w:rsidR="00D64422" w:rsidRPr="008E6E47">
        <w:rPr>
          <w:color w:val="000000"/>
          <w:sz w:val="28"/>
          <w:szCs w:val="28"/>
        </w:rPr>
        <w:t xml:space="preserve">а - </w:t>
      </w:r>
      <w:r w:rsidRPr="008E6E47">
        <w:rPr>
          <w:color w:val="000000"/>
          <w:sz w:val="28"/>
          <w:szCs w:val="28"/>
        </w:rPr>
        <w:t>объединя</w:t>
      </w:r>
      <w:r w:rsidR="00D64422" w:rsidRPr="008E6E47">
        <w:rPr>
          <w:color w:val="000000"/>
          <w:sz w:val="28"/>
          <w:szCs w:val="28"/>
        </w:rPr>
        <w:t>е</w:t>
      </w:r>
      <w:r w:rsidRPr="008E6E47">
        <w:rPr>
          <w:color w:val="000000"/>
          <w:sz w:val="28"/>
          <w:szCs w:val="28"/>
        </w:rPr>
        <w:t xml:space="preserve">т </w:t>
      </w:r>
      <w:r w:rsidRPr="008E6E47">
        <w:rPr>
          <w:color w:val="000000"/>
          <w:sz w:val="28"/>
          <w:szCs w:val="28"/>
          <w:lang w:val="en-US"/>
        </w:rPr>
        <w:t>I</w:t>
      </w:r>
      <w:r w:rsidRPr="008E6E47">
        <w:rPr>
          <w:color w:val="000000"/>
          <w:sz w:val="28"/>
          <w:szCs w:val="28"/>
        </w:rPr>
        <w:t xml:space="preserve"> и </w:t>
      </w:r>
      <w:r w:rsidRPr="008E6E47">
        <w:rPr>
          <w:color w:val="000000"/>
          <w:sz w:val="28"/>
          <w:szCs w:val="28"/>
          <w:lang w:val="en-US"/>
        </w:rPr>
        <w:t>III</w:t>
      </w:r>
      <w:r w:rsidRPr="008E6E47">
        <w:rPr>
          <w:color w:val="000000"/>
          <w:sz w:val="28"/>
          <w:szCs w:val="28"/>
        </w:rPr>
        <w:t xml:space="preserve"> типы, </w:t>
      </w:r>
      <w:r w:rsidR="00D64422" w:rsidRPr="008E6E47">
        <w:rPr>
          <w:color w:val="000000"/>
          <w:sz w:val="28"/>
          <w:szCs w:val="28"/>
        </w:rPr>
        <w:t>к</w:t>
      </w:r>
      <w:r w:rsidRPr="008E6E47">
        <w:rPr>
          <w:color w:val="000000"/>
          <w:sz w:val="28"/>
          <w:szCs w:val="28"/>
        </w:rPr>
        <w:t xml:space="preserve">о </w:t>
      </w:r>
      <w:r w:rsidR="00D64422" w:rsidRPr="008E6E47">
        <w:rPr>
          <w:color w:val="000000"/>
          <w:sz w:val="28"/>
          <w:szCs w:val="28"/>
        </w:rPr>
        <w:t>2</w:t>
      </w:r>
      <w:r w:rsidRPr="008E6E47">
        <w:rPr>
          <w:color w:val="000000"/>
          <w:sz w:val="28"/>
          <w:szCs w:val="28"/>
        </w:rPr>
        <w:t xml:space="preserve"> группе относят </w:t>
      </w:r>
      <w:r w:rsidRPr="008E6E47">
        <w:rPr>
          <w:color w:val="000000"/>
          <w:sz w:val="28"/>
          <w:szCs w:val="28"/>
          <w:lang w:val="en-US"/>
        </w:rPr>
        <w:t>II</w:t>
      </w:r>
      <w:r w:rsidRPr="008E6E47">
        <w:rPr>
          <w:color w:val="000000"/>
          <w:sz w:val="28"/>
          <w:szCs w:val="28"/>
        </w:rPr>
        <w:t xml:space="preserve"> тип заб</w:t>
      </w:r>
      <w:r w:rsidRPr="008E6E47">
        <w:rPr>
          <w:color w:val="000000"/>
          <w:sz w:val="28"/>
          <w:szCs w:val="28"/>
        </w:rPr>
        <w:t>о</w:t>
      </w:r>
      <w:r w:rsidRPr="008E6E47">
        <w:rPr>
          <w:color w:val="000000"/>
          <w:sz w:val="28"/>
          <w:szCs w:val="28"/>
        </w:rPr>
        <w:t>левания.</w:t>
      </w:r>
    </w:p>
    <w:p w:rsidR="00D64422" w:rsidRPr="008E6E47" w:rsidRDefault="00B10D48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 xml:space="preserve">Типы </w:t>
      </w:r>
      <w:r w:rsidRPr="008E6E47">
        <w:rPr>
          <w:color w:val="000000"/>
          <w:sz w:val="28"/>
          <w:szCs w:val="28"/>
          <w:lang w:val="en-US"/>
        </w:rPr>
        <w:t>I</w:t>
      </w:r>
      <w:r w:rsidRPr="008E6E47">
        <w:rPr>
          <w:color w:val="000000"/>
          <w:sz w:val="28"/>
          <w:szCs w:val="28"/>
        </w:rPr>
        <w:t xml:space="preserve"> и </w:t>
      </w:r>
      <w:r w:rsidRPr="008E6E47">
        <w:rPr>
          <w:color w:val="000000"/>
          <w:sz w:val="28"/>
          <w:szCs w:val="28"/>
          <w:lang w:val="en-US"/>
        </w:rPr>
        <w:t>III</w:t>
      </w:r>
      <w:r w:rsidR="00D64422" w:rsidRPr="008E6E47">
        <w:rPr>
          <w:color w:val="000000"/>
          <w:sz w:val="28"/>
          <w:szCs w:val="28"/>
        </w:rPr>
        <w:t xml:space="preserve"> - </w:t>
      </w:r>
      <w:r w:rsidRPr="008E6E47">
        <w:rPr>
          <w:color w:val="000000"/>
          <w:sz w:val="28"/>
          <w:szCs w:val="28"/>
        </w:rPr>
        <w:t>связаны с уменьшенным количеством фактора Вилле</w:t>
      </w:r>
      <w:r w:rsidRPr="008E6E47">
        <w:rPr>
          <w:color w:val="000000"/>
          <w:sz w:val="28"/>
          <w:szCs w:val="28"/>
        </w:rPr>
        <w:t>б</w:t>
      </w:r>
      <w:r w:rsidRPr="008E6E47">
        <w:rPr>
          <w:color w:val="000000"/>
          <w:sz w:val="28"/>
          <w:szCs w:val="28"/>
        </w:rPr>
        <w:t>ранда (</w:t>
      </w:r>
      <w:r w:rsidRPr="008E6E47">
        <w:rPr>
          <w:color w:val="000000"/>
          <w:sz w:val="28"/>
          <w:szCs w:val="28"/>
          <w:lang w:val="en-US"/>
        </w:rPr>
        <w:t>vWF</w:t>
      </w:r>
      <w:r w:rsidRPr="008E6E47">
        <w:rPr>
          <w:color w:val="000000"/>
          <w:sz w:val="28"/>
          <w:szCs w:val="28"/>
        </w:rPr>
        <w:t xml:space="preserve">). 70 % всех наблюдений относятся к типу </w:t>
      </w:r>
      <w:r w:rsidRPr="008E6E47">
        <w:rPr>
          <w:color w:val="000000"/>
          <w:sz w:val="28"/>
          <w:szCs w:val="28"/>
          <w:lang w:val="en-US"/>
        </w:rPr>
        <w:t>I</w:t>
      </w:r>
      <w:r w:rsidRPr="008E6E47">
        <w:rPr>
          <w:color w:val="000000"/>
          <w:sz w:val="28"/>
          <w:szCs w:val="28"/>
        </w:rPr>
        <w:t xml:space="preserve"> с легким течением и передающимся по аутосомно-доминантному типу.</w:t>
      </w:r>
    </w:p>
    <w:p w:rsidR="00B10D48" w:rsidRPr="008E6E47" w:rsidRDefault="00D64422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  <w:lang w:val="en-US"/>
        </w:rPr>
        <w:t>III</w:t>
      </w:r>
      <w:r w:rsidRPr="008E6E47">
        <w:rPr>
          <w:color w:val="000000"/>
          <w:sz w:val="28"/>
          <w:szCs w:val="28"/>
        </w:rPr>
        <w:t xml:space="preserve"> тип - </w:t>
      </w:r>
      <w:r w:rsidR="00B10D48" w:rsidRPr="008E6E47">
        <w:rPr>
          <w:color w:val="000000"/>
          <w:sz w:val="28"/>
          <w:szCs w:val="28"/>
        </w:rPr>
        <w:t>аутосомно-рецессивн</w:t>
      </w:r>
      <w:r w:rsidRPr="008E6E47">
        <w:rPr>
          <w:color w:val="000000"/>
          <w:sz w:val="28"/>
          <w:szCs w:val="28"/>
        </w:rPr>
        <w:t>ый</w:t>
      </w:r>
      <w:r w:rsidR="00B10D48" w:rsidRPr="008E6E47">
        <w:rPr>
          <w:color w:val="000000"/>
          <w:sz w:val="28"/>
          <w:szCs w:val="28"/>
        </w:rPr>
        <w:t xml:space="preserve">, связан с крайне низкими уровнями </w:t>
      </w:r>
      <w:r w:rsidR="00B10D48" w:rsidRPr="008E6E47">
        <w:rPr>
          <w:color w:val="000000"/>
          <w:sz w:val="28"/>
          <w:szCs w:val="28"/>
          <w:lang w:val="en-US"/>
        </w:rPr>
        <w:t>vWF</w:t>
      </w:r>
      <w:r w:rsidR="00B10D48" w:rsidRPr="008E6E47">
        <w:rPr>
          <w:color w:val="000000"/>
          <w:sz w:val="28"/>
          <w:szCs w:val="28"/>
        </w:rPr>
        <w:t xml:space="preserve"> и более тяжелым течением болезни. Он встречается реже, чем тип </w:t>
      </w:r>
      <w:r w:rsidR="00B10D48" w:rsidRPr="008E6E47">
        <w:rPr>
          <w:color w:val="000000"/>
          <w:sz w:val="28"/>
          <w:szCs w:val="28"/>
          <w:lang w:val="en-US"/>
        </w:rPr>
        <w:t>I</w:t>
      </w:r>
      <w:r w:rsidR="00B10D48" w:rsidRPr="008E6E47">
        <w:rPr>
          <w:color w:val="000000"/>
          <w:sz w:val="28"/>
          <w:szCs w:val="28"/>
        </w:rPr>
        <w:t>.</w:t>
      </w:r>
    </w:p>
    <w:p w:rsidR="00D64422" w:rsidRPr="008E6E47" w:rsidRDefault="00B10D48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 xml:space="preserve">Тип </w:t>
      </w:r>
      <w:r w:rsidRPr="008E6E47">
        <w:rPr>
          <w:color w:val="000000"/>
          <w:sz w:val="28"/>
          <w:szCs w:val="28"/>
          <w:lang w:val="en-US"/>
        </w:rPr>
        <w:t>II</w:t>
      </w:r>
      <w:r w:rsidR="00D64422" w:rsidRPr="008E6E47">
        <w:rPr>
          <w:color w:val="000000"/>
          <w:sz w:val="28"/>
          <w:szCs w:val="28"/>
        </w:rPr>
        <w:t xml:space="preserve"> - </w:t>
      </w:r>
      <w:r w:rsidRPr="008E6E47">
        <w:rPr>
          <w:color w:val="000000"/>
          <w:sz w:val="28"/>
          <w:szCs w:val="28"/>
        </w:rPr>
        <w:t>характеризуется качественным дефектом фактора Виллебранда и наследуется по аутосомно-доминантному типу</w:t>
      </w:r>
      <w:r w:rsidR="00D64422" w:rsidRPr="008E6E47">
        <w:rPr>
          <w:color w:val="000000"/>
          <w:sz w:val="28"/>
          <w:szCs w:val="28"/>
        </w:rPr>
        <w:t>, ф</w:t>
      </w:r>
      <w:r w:rsidRPr="008E6E47">
        <w:rPr>
          <w:color w:val="000000"/>
          <w:sz w:val="28"/>
          <w:szCs w:val="28"/>
        </w:rPr>
        <w:t xml:space="preserve">ормируется аномальный </w:t>
      </w:r>
      <w:r w:rsidRPr="008E6E47">
        <w:rPr>
          <w:color w:val="000000"/>
          <w:sz w:val="28"/>
          <w:szCs w:val="28"/>
          <w:lang w:val="en-US"/>
        </w:rPr>
        <w:t>vWF</w:t>
      </w:r>
      <w:r w:rsidRPr="008E6E47">
        <w:rPr>
          <w:color w:val="000000"/>
          <w:sz w:val="28"/>
          <w:szCs w:val="28"/>
        </w:rPr>
        <w:t xml:space="preserve">. </w:t>
      </w:r>
      <w:r w:rsidR="00D64422" w:rsidRPr="008E6E47">
        <w:rPr>
          <w:color w:val="000000"/>
          <w:sz w:val="28"/>
          <w:szCs w:val="28"/>
        </w:rPr>
        <w:t>При этом о</w:t>
      </w:r>
      <w:r w:rsidRPr="008E6E47">
        <w:rPr>
          <w:color w:val="000000"/>
          <w:sz w:val="28"/>
          <w:szCs w:val="28"/>
        </w:rPr>
        <w:t>бъемы кровопотер</w:t>
      </w:r>
      <w:r w:rsidR="00D64422" w:rsidRPr="008E6E47">
        <w:rPr>
          <w:color w:val="000000"/>
          <w:sz w:val="28"/>
          <w:szCs w:val="28"/>
        </w:rPr>
        <w:t>и</w:t>
      </w:r>
      <w:r w:rsidRPr="008E6E47">
        <w:rPr>
          <w:color w:val="000000"/>
          <w:sz w:val="28"/>
          <w:szCs w:val="28"/>
        </w:rPr>
        <w:t xml:space="preserve"> варьируют от небольших до умеренных.</w:t>
      </w:r>
      <w:r w:rsidR="00D64422" w:rsidRPr="008E6E47">
        <w:rPr>
          <w:color w:val="000000"/>
          <w:sz w:val="28"/>
          <w:szCs w:val="28"/>
        </w:rPr>
        <w:t xml:space="preserve"> У</w:t>
      </w:r>
      <w:r w:rsidRPr="008E6E47">
        <w:rPr>
          <w:color w:val="000000"/>
          <w:sz w:val="28"/>
          <w:szCs w:val="28"/>
        </w:rPr>
        <w:t xml:space="preserve"> людей с болезнью Виллебранда имеется сложное нарушение функций тромбоцитов и системы коагуляции крови.</w:t>
      </w:r>
    </w:p>
    <w:p w:rsidR="00BF00AC" w:rsidRPr="008E6E47" w:rsidRDefault="00B10D48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 xml:space="preserve">Гемофилия А (недостаточность фактора </w:t>
      </w:r>
      <w:r w:rsidRPr="008E6E47">
        <w:rPr>
          <w:color w:val="000000"/>
          <w:sz w:val="28"/>
          <w:szCs w:val="28"/>
          <w:lang w:val="en-US"/>
        </w:rPr>
        <w:t>VIII</w:t>
      </w:r>
      <w:r w:rsidRPr="008E6E47">
        <w:rPr>
          <w:color w:val="000000"/>
          <w:sz w:val="28"/>
          <w:szCs w:val="28"/>
        </w:rPr>
        <w:t xml:space="preserve">). </w:t>
      </w:r>
      <w:r w:rsidR="00B23255" w:rsidRPr="008E6E47">
        <w:rPr>
          <w:color w:val="000000"/>
          <w:sz w:val="28"/>
          <w:szCs w:val="28"/>
        </w:rPr>
        <w:t>С</w:t>
      </w:r>
      <w:r w:rsidRPr="008E6E47">
        <w:rPr>
          <w:color w:val="000000"/>
          <w:sz w:val="28"/>
          <w:szCs w:val="28"/>
        </w:rPr>
        <w:t>ам</w:t>
      </w:r>
      <w:r w:rsidR="00B23255" w:rsidRPr="008E6E47">
        <w:rPr>
          <w:color w:val="000000"/>
          <w:sz w:val="28"/>
          <w:szCs w:val="28"/>
        </w:rPr>
        <w:t xml:space="preserve">ая </w:t>
      </w:r>
      <w:r w:rsidRPr="008E6E47">
        <w:rPr>
          <w:color w:val="000000"/>
          <w:sz w:val="28"/>
          <w:szCs w:val="28"/>
        </w:rPr>
        <w:t>част</w:t>
      </w:r>
      <w:r w:rsidR="00B23255" w:rsidRPr="008E6E47">
        <w:rPr>
          <w:color w:val="000000"/>
          <w:sz w:val="28"/>
          <w:szCs w:val="28"/>
        </w:rPr>
        <w:t xml:space="preserve">о встречаемая в </w:t>
      </w:r>
      <w:r w:rsidR="00BF00AC" w:rsidRPr="008E6E47">
        <w:rPr>
          <w:color w:val="000000"/>
          <w:sz w:val="28"/>
          <w:szCs w:val="28"/>
        </w:rPr>
        <w:t>данной групп</w:t>
      </w:r>
      <w:r w:rsidR="00B23255" w:rsidRPr="008E6E47">
        <w:rPr>
          <w:color w:val="000000"/>
          <w:sz w:val="28"/>
          <w:szCs w:val="28"/>
        </w:rPr>
        <w:t>е</w:t>
      </w:r>
      <w:r w:rsidRPr="008E6E47">
        <w:rPr>
          <w:color w:val="000000"/>
          <w:sz w:val="28"/>
          <w:szCs w:val="28"/>
        </w:rPr>
        <w:t>, протека</w:t>
      </w:r>
      <w:r w:rsidR="00BF00AC" w:rsidRPr="008E6E47">
        <w:rPr>
          <w:color w:val="000000"/>
          <w:sz w:val="28"/>
          <w:szCs w:val="28"/>
        </w:rPr>
        <w:t>ет с</w:t>
      </w:r>
      <w:r w:rsidRPr="008E6E47">
        <w:rPr>
          <w:color w:val="000000"/>
          <w:sz w:val="28"/>
          <w:szCs w:val="28"/>
        </w:rPr>
        <w:t xml:space="preserve"> сильными кровотечениями. </w:t>
      </w:r>
      <w:r w:rsidR="00BF00AC" w:rsidRPr="008E6E47">
        <w:rPr>
          <w:color w:val="000000"/>
          <w:sz w:val="28"/>
          <w:szCs w:val="28"/>
        </w:rPr>
        <w:t>Р</w:t>
      </w:r>
      <w:r w:rsidRPr="008E6E47">
        <w:rPr>
          <w:color w:val="000000"/>
          <w:sz w:val="28"/>
          <w:szCs w:val="28"/>
        </w:rPr>
        <w:t xml:space="preserve">азвивается из-за уменьшения количества или активности фактора </w:t>
      </w:r>
      <w:r w:rsidRPr="008E6E47">
        <w:rPr>
          <w:color w:val="000000"/>
          <w:sz w:val="28"/>
          <w:szCs w:val="28"/>
          <w:lang w:val="en-US"/>
        </w:rPr>
        <w:t>VIII</w:t>
      </w:r>
      <w:r w:rsidRPr="008E6E47">
        <w:rPr>
          <w:color w:val="000000"/>
          <w:sz w:val="28"/>
          <w:szCs w:val="28"/>
        </w:rPr>
        <w:t xml:space="preserve">. </w:t>
      </w:r>
      <w:r w:rsidR="00BF00AC" w:rsidRPr="008E6E47">
        <w:rPr>
          <w:color w:val="000000"/>
          <w:sz w:val="28"/>
          <w:szCs w:val="28"/>
        </w:rPr>
        <w:t xml:space="preserve">Он </w:t>
      </w:r>
      <w:r w:rsidRPr="008E6E47">
        <w:rPr>
          <w:color w:val="000000"/>
          <w:sz w:val="28"/>
          <w:szCs w:val="28"/>
        </w:rPr>
        <w:t xml:space="preserve">служит кофактором для активации фактора </w:t>
      </w:r>
      <w:r w:rsidRPr="008E6E47">
        <w:rPr>
          <w:color w:val="000000"/>
          <w:sz w:val="28"/>
          <w:szCs w:val="28"/>
          <w:lang w:val="en-US"/>
        </w:rPr>
        <w:t>X</w:t>
      </w:r>
      <w:r w:rsidRPr="008E6E47">
        <w:rPr>
          <w:color w:val="000000"/>
          <w:sz w:val="28"/>
          <w:szCs w:val="28"/>
        </w:rPr>
        <w:t>.</w:t>
      </w:r>
    </w:p>
    <w:p w:rsidR="00B10D48" w:rsidRPr="008E6E47" w:rsidRDefault="00BF00AC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Н</w:t>
      </w:r>
      <w:r w:rsidR="00B10D48" w:rsidRPr="008E6E47">
        <w:rPr>
          <w:color w:val="000000"/>
          <w:sz w:val="28"/>
          <w:szCs w:val="28"/>
        </w:rPr>
        <w:t>аследуется как Х-связанный рецессивный признак и поэтому встреч</w:t>
      </w:r>
      <w:r w:rsidR="00B10D48" w:rsidRPr="008E6E47">
        <w:rPr>
          <w:color w:val="000000"/>
          <w:sz w:val="28"/>
          <w:szCs w:val="28"/>
        </w:rPr>
        <w:t>а</w:t>
      </w:r>
      <w:r w:rsidR="00B10D48" w:rsidRPr="008E6E47">
        <w:rPr>
          <w:color w:val="000000"/>
          <w:sz w:val="28"/>
          <w:szCs w:val="28"/>
        </w:rPr>
        <w:t>ется у мужчин и гомозиготных женщин. Вместе с тем и у гетерозиготных женщин описаны избыточно обильные кровотечения</w:t>
      </w:r>
      <w:r w:rsidRPr="008E6E47">
        <w:rPr>
          <w:color w:val="000000"/>
          <w:sz w:val="28"/>
          <w:szCs w:val="28"/>
        </w:rPr>
        <w:t>. О</w:t>
      </w:r>
      <w:r w:rsidR="00B10D48" w:rsidRPr="008E6E47">
        <w:rPr>
          <w:color w:val="000000"/>
          <w:sz w:val="28"/>
          <w:szCs w:val="28"/>
        </w:rPr>
        <w:t xml:space="preserve">коло 30 % больных не имеют ни одного родственника с подобной патологией, </w:t>
      </w:r>
      <w:r w:rsidRPr="008E6E47">
        <w:rPr>
          <w:color w:val="000000"/>
          <w:sz w:val="28"/>
          <w:szCs w:val="28"/>
        </w:rPr>
        <w:t xml:space="preserve">возможно </w:t>
      </w:r>
      <w:r w:rsidR="00B10D48" w:rsidRPr="008E6E47">
        <w:rPr>
          <w:color w:val="000000"/>
          <w:sz w:val="28"/>
          <w:szCs w:val="28"/>
        </w:rPr>
        <w:t>что заб</w:t>
      </w:r>
      <w:r w:rsidR="00B10D48" w:rsidRPr="008E6E47">
        <w:rPr>
          <w:color w:val="000000"/>
          <w:sz w:val="28"/>
          <w:szCs w:val="28"/>
        </w:rPr>
        <w:t>о</w:t>
      </w:r>
      <w:r w:rsidR="00B10D48" w:rsidRPr="008E6E47">
        <w:rPr>
          <w:color w:val="000000"/>
          <w:sz w:val="28"/>
          <w:szCs w:val="28"/>
        </w:rPr>
        <w:t>левание у них возникло в результате мутаций.</w:t>
      </w:r>
    </w:p>
    <w:p w:rsidR="00B10D48" w:rsidRPr="008E6E47" w:rsidRDefault="00BF00AC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Проявления г</w:t>
      </w:r>
      <w:r w:rsidR="00B10D48" w:rsidRPr="008E6E47">
        <w:rPr>
          <w:color w:val="000000"/>
          <w:sz w:val="28"/>
          <w:szCs w:val="28"/>
        </w:rPr>
        <w:t>емофили</w:t>
      </w:r>
      <w:r w:rsidRPr="008E6E47">
        <w:rPr>
          <w:color w:val="000000"/>
          <w:sz w:val="28"/>
          <w:szCs w:val="28"/>
        </w:rPr>
        <w:t>и</w:t>
      </w:r>
      <w:r w:rsidR="00B10D48" w:rsidRPr="008E6E47">
        <w:rPr>
          <w:color w:val="000000"/>
          <w:sz w:val="28"/>
          <w:szCs w:val="28"/>
        </w:rPr>
        <w:t xml:space="preserve"> А </w:t>
      </w:r>
      <w:r w:rsidRPr="008E6E47">
        <w:rPr>
          <w:color w:val="000000"/>
          <w:sz w:val="28"/>
          <w:szCs w:val="28"/>
        </w:rPr>
        <w:t xml:space="preserve">зависят от </w:t>
      </w:r>
      <w:r w:rsidR="00B10D48" w:rsidRPr="008E6E47">
        <w:rPr>
          <w:color w:val="000000"/>
          <w:sz w:val="28"/>
          <w:szCs w:val="28"/>
        </w:rPr>
        <w:t xml:space="preserve">активности фактора </w:t>
      </w:r>
      <w:r w:rsidR="00B10D48" w:rsidRPr="008E6E47">
        <w:rPr>
          <w:color w:val="000000"/>
          <w:sz w:val="28"/>
          <w:szCs w:val="28"/>
          <w:lang w:val="en-US"/>
        </w:rPr>
        <w:t>VIII</w:t>
      </w:r>
      <w:r w:rsidR="00B10D48" w:rsidRPr="008E6E47">
        <w:rPr>
          <w:color w:val="000000"/>
          <w:sz w:val="28"/>
          <w:szCs w:val="28"/>
        </w:rPr>
        <w:t>. При а</w:t>
      </w:r>
      <w:r w:rsidR="00B10D48" w:rsidRPr="008E6E47">
        <w:rPr>
          <w:color w:val="000000"/>
          <w:sz w:val="28"/>
          <w:szCs w:val="28"/>
        </w:rPr>
        <w:t>к</w:t>
      </w:r>
      <w:r w:rsidR="00B10D48" w:rsidRPr="008E6E47">
        <w:rPr>
          <w:color w:val="000000"/>
          <w:sz w:val="28"/>
          <w:szCs w:val="28"/>
        </w:rPr>
        <w:t>тивности менее 1 % нормы проявляется тяжелая форма, 2—5 % — умеренно тяжелая, 6—50 % — легкие формы гемофилии А.</w:t>
      </w:r>
    </w:p>
    <w:p w:rsidR="00BF00AC" w:rsidRPr="008E6E47" w:rsidRDefault="00B10D48" w:rsidP="00822A1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 xml:space="preserve">Во всех случаях </w:t>
      </w:r>
      <w:r w:rsidR="00BF00AC" w:rsidRPr="008E6E47">
        <w:rPr>
          <w:color w:val="000000"/>
          <w:sz w:val="28"/>
          <w:szCs w:val="28"/>
        </w:rPr>
        <w:t>характерны:</w:t>
      </w:r>
    </w:p>
    <w:p w:rsidR="00BF00AC" w:rsidRPr="008E6E47" w:rsidRDefault="00BF00AC" w:rsidP="00822A16">
      <w:pPr>
        <w:widowControl/>
        <w:numPr>
          <w:ilvl w:val="0"/>
          <w:numId w:val="25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Т</w:t>
      </w:r>
      <w:r w:rsidR="00B10D48" w:rsidRPr="008E6E47">
        <w:rPr>
          <w:color w:val="000000"/>
          <w:sz w:val="28"/>
          <w:szCs w:val="28"/>
        </w:rPr>
        <w:t>енденция к массивным кровоизлияниям после травм или хиру</w:t>
      </w:r>
      <w:r w:rsidR="00B10D48" w:rsidRPr="008E6E47">
        <w:rPr>
          <w:color w:val="000000"/>
          <w:sz w:val="28"/>
          <w:szCs w:val="28"/>
        </w:rPr>
        <w:t>р</w:t>
      </w:r>
      <w:r w:rsidR="00B10D48" w:rsidRPr="008E6E47">
        <w:rPr>
          <w:color w:val="000000"/>
          <w:sz w:val="28"/>
          <w:szCs w:val="28"/>
        </w:rPr>
        <w:t>гических вмешательств.</w:t>
      </w:r>
    </w:p>
    <w:p w:rsidR="00BF00AC" w:rsidRPr="008E6E47" w:rsidRDefault="00BF00AC" w:rsidP="00822A16">
      <w:pPr>
        <w:numPr>
          <w:ilvl w:val="0"/>
          <w:numId w:val="25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С</w:t>
      </w:r>
      <w:r w:rsidR="00B10D48" w:rsidRPr="008E6E47">
        <w:rPr>
          <w:color w:val="000000"/>
          <w:sz w:val="28"/>
          <w:szCs w:val="28"/>
        </w:rPr>
        <w:t>понтанные кровотечения в крупные суставы, несущие наибольшую меха</w:t>
      </w:r>
      <w:r w:rsidR="007B73BE" w:rsidRPr="008E6E47">
        <w:rPr>
          <w:color w:val="000000"/>
          <w:sz w:val="28"/>
          <w:szCs w:val="28"/>
        </w:rPr>
        <w:t>ническую нагрузку, приводят к гемартрозам без видимой травмы.</w:t>
      </w:r>
    </w:p>
    <w:p w:rsidR="00BF00AC" w:rsidRPr="008E6E47" w:rsidRDefault="007B73BE" w:rsidP="00822A16">
      <w:pPr>
        <w:numPr>
          <w:ilvl w:val="0"/>
          <w:numId w:val="25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E6E47">
        <w:rPr>
          <w:color w:val="000000"/>
          <w:sz w:val="28"/>
          <w:szCs w:val="28"/>
        </w:rPr>
        <w:t>Повторные гемартрозы заканчиваются деформациями и ин-валидизацией суставов.</w:t>
      </w:r>
    </w:p>
    <w:p w:rsidR="00BF00AC" w:rsidRPr="008E6E47" w:rsidRDefault="007B73BE" w:rsidP="00822A16">
      <w:pPr>
        <w:numPr>
          <w:ilvl w:val="0"/>
          <w:numId w:val="2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Ни петехии, ни экхимозы нехарактерны.</w:t>
      </w:r>
    </w:p>
    <w:p w:rsidR="00BF00AC" w:rsidRPr="008E6E47" w:rsidRDefault="00BF00AC" w:rsidP="00822A16">
      <w:pPr>
        <w:numPr>
          <w:ilvl w:val="0"/>
          <w:numId w:val="2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В</w:t>
      </w:r>
      <w:r w:rsidR="007B73BE" w:rsidRPr="008E6E47">
        <w:rPr>
          <w:color w:val="000000"/>
          <w:sz w:val="28"/>
          <w:szCs w:val="28"/>
        </w:rPr>
        <w:t>ремя кровотечения и количество тромбоцитов нормальные,</w:t>
      </w:r>
    </w:p>
    <w:p w:rsidR="00BF00AC" w:rsidRPr="008E6E47" w:rsidRDefault="00BF00AC" w:rsidP="00822A16">
      <w:pPr>
        <w:numPr>
          <w:ilvl w:val="0"/>
          <w:numId w:val="2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>У</w:t>
      </w:r>
      <w:r w:rsidR="007B73BE" w:rsidRPr="008E6E47">
        <w:rPr>
          <w:color w:val="000000"/>
          <w:sz w:val="28"/>
          <w:szCs w:val="28"/>
        </w:rPr>
        <w:t>величено тромбопластиновое время.</w:t>
      </w:r>
    </w:p>
    <w:p w:rsidR="007B73BE" w:rsidRPr="008E6E47" w:rsidRDefault="007B73BE" w:rsidP="00822A16">
      <w:pPr>
        <w:numPr>
          <w:ilvl w:val="0"/>
          <w:numId w:val="2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 xml:space="preserve">Для диагностики нужна оценка содержания фактора </w:t>
      </w:r>
      <w:r w:rsidRPr="008E6E47">
        <w:rPr>
          <w:color w:val="000000"/>
          <w:sz w:val="28"/>
          <w:szCs w:val="28"/>
          <w:lang w:val="en-US"/>
        </w:rPr>
        <w:t>VIII</w:t>
      </w:r>
      <w:r w:rsidRPr="008E6E47">
        <w:rPr>
          <w:color w:val="000000"/>
          <w:sz w:val="28"/>
          <w:szCs w:val="28"/>
        </w:rPr>
        <w:t>.</w:t>
      </w:r>
    </w:p>
    <w:p w:rsidR="007B73BE" w:rsidRPr="008E6E47" w:rsidRDefault="007B73BE" w:rsidP="00822A1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6E47">
        <w:rPr>
          <w:color w:val="000000"/>
          <w:sz w:val="28"/>
          <w:szCs w:val="28"/>
        </w:rPr>
        <w:t xml:space="preserve">Гемофилия В (болезнь Кристмаса, недостаточность фактора </w:t>
      </w:r>
      <w:r w:rsidRPr="008E6E47">
        <w:rPr>
          <w:color w:val="000000"/>
          <w:sz w:val="28"/>
          <w:szCs w:val="28"/>
          <w:lang w:val="en-US"/>
        </w:rPr>
        <w:t>IX</w:t>
      </w:r>
      <w:r w:rsidRPr="008E6E47">
        <w:rPr>
          <w:color w:val="000000"/>
          <w:sz w:val="28"/>
          <w:szCs w:val="28"/>
        </w:rPr>
        <w:t>). Тяж</w:t>
      </w:r>
      <w:r w:rsidRPr="008E6E47">
        <w:rPr>
          <w:color w:val="000000"/>
          <w:sz w:val="28"/>
          <w:szCs w:val="28"/>
        </w:rPr>
        <w:t>е</w:t>
      </w:r>
      <w:r w:rsidRPr="008E6E47">
        <w:rPr>
          <w:color w:val="000000"/>
          <w:sz w:val="28"/>
          <w:szCs w:val="28"/>
        </w:rPr>
        <w:t xml:space="preserve">лая степень недостаточности фактора </w:t>
      </w:r>
      <w:r w:rsidRPr="008E6E47">
        <w:rPr>
          <w:color w:val="000000"/>
          <w:sz w:val="28"/>
          <w:szCs w:val="28"/>
          <w:lang w:val="en-US"/>
        </w:rPr>
        <w:t>IX</w:t>
      </w:r>
      <w:r w:rsidRPr="008E6E47">
        <w:rPr>
          <w:color w:val="000000"/>
          <w:sz w:val="28"/>
          <w:szCs w:val="28"/>
        </w:rPr>
        <w:t xml:space="preserve"> представляет собой заболевание, клинически не отличимое от гемофилии А. </w:t>
      </w:r>
      <w:r w:rsidR="00BF00AC" w:rsidRPr="008E6E47">
        <w:rPr>
          <w:color w:val="000000"/>
          <w:sz w:val="28"/>
          <w:szCs w:val="28"/>
        </w:rPr>
        <w:t>Н</w:t>
      </w:r>
      <w:r w:rsidRPr="008E6E47">
        <w:rPr>
          <w:color w:val="000000"/>
          <w:sz w:val="28"/>
          <w:szCs w:val="28"/>
        </w:rPr>
        <w:t>аследуется как Х-связанный р</w:t>
      </w:r>
      <w:r w:rsidRPr="008E6E47">
        <w:rPr>
          <w:color w:val="000000"/>
          <w:sz w:val="28"/>
          <w:szCs w:val="28"/>
        </w:rPr>
        <w:t>е</w:t>
      </w:r>
      <w:r w:rsidRPr="008E6E47">
        <w:rPr>
          <w:color w:val="000000"/>
          <w:sz w:val="28"/>
          <w:szCs w:val="28"/>
        </w:rPr>
        <w:t>цессивный признак и может протекать бессимптомно или с кровоизлияни</w:t>
      </w:r>
      <w:r w:rsidRPr="008E6E47">
        <w:rPr>
          <w:color w:val="000000"/>
          <w:sz w:val="28"/>
          <w:szCs w:val="28"/>
        </w:rPr>
        <w:t>я</w:t>
      </w:r>
      <w:r w:rsidRPr="008E6E47">
        <w:rPr>
          <w:color w:val="000000"/>
          <w:sz w:val="28"/>
          <w:szCs w:val="28"/>
        </w:rPr>
        <w:t xml:space="preserve">ми. Примерно у 14 % больных фактор </w:t>
      </w:r>
      <w:r w:rsidRPr="008E6E47">
        <w:rPr>
          <w:color w:val="000000"/>
          <w:sz w:val="28"/>
          <w:szCs w:val="28"/>
          <w:lang w:val="en-US"/>
        </w:rPr>
        <w:t>IX</w:t>
      </w:r>
      <w:r w:rsidRPr="008E6E47">
        <w:rPr>
          <w:color w:val="000000"/>
          <w:sz w:val="28"/>
          <w:szCs w:val="28"/>
        </w:rPr>
        <w:t xml:space="preserve"> обнаруживается, но в нефункци</w:t>
      </w:r>
      <w:r w:rsidRPr="008E6E47">
        <w:rPr>
          <w:color w:val="000000"/>
          <w:sz w:val="28"/>
          <w:szCs w:val="28"/>
        </w:rPr>
        <w:t>о</w:t>
      </w:r>
      <w:r w:rsidRPr="008E6E47">
        <w:rPr>
          <w:color w:val="000000"/>
          <w:sz w:val="28"/>
          <w:szCs w:val="28"/>
        </w:rPr>
        <w:t>нальном состоянии. Как и при гемофилии А, время кровотечения нормально, а неполное тромбопластиновое время увеличено.</w:t>
      </w:r>
    </w:p>
    <w:sectPr w:rsidR="007B73BE" w:rsidRPr="008E6E47" w:rsidSect="00822A16">
      <w:headerReference w:type="default" r:id="rId7"/>
      <w:type w:val="continuous"/>
      <w:pgSz w:w="11909" w:h="16834" w:code="9"/>
      <w:pgMar w:top="1134" w:right="851" w:bottom="1134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F3" w:rsidRDefault="009E4BF3">
      <w:r>
        <w:separator/>
      </w:r>
    </w:p>
  </w:endnote>
  <w:endnote w:type="continuationSeparator" w:id="0">
    <w:p w:rsidR="009E4BF3" w:rsidRDefault="009E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F3" w:rsidRDefault="009E4BF3">
      <w:r>
        <w:separator/>
      </w:r>
    </w:p>
  </w:footnote>
  <w:footnote w:type="continuationSeparator" w:id="0">
    <w:p w:rsidR="009E4BF3" w:rsidRDefault="009E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32" w:rsidRDefault="00F44432" w:rsidP="00790DA7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7842">
      <w:rPr>
        <w:rStyle w:val="a4"/>
        <w:noProof/>
      </w:rPr>
      <w:t>1</w:t>
    </w:r>
    <w:r>
      <w:rPr>
        <w:rStyle w:val="a4"/>
      </w:rPr>
      <w:fldChar w:fldCharType="end"/>
    </w:r>
  </w:p>
  <w:p w:rsidR="00F44432" w:rsidRDefault="00F44432" w:rsidP="00790DA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 w15:restartNumberingAfterBreak="0">
    <w:nsid w:val="0CB415A5"/>
    <w:multiLevelType w:val="hybridMultilevel"/>
    <w:tmpl w:val="660EB95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DCD77AF"/>
    <w:multiLevelType w:val="hybridMultilevel"/>
    <w:tmpl w:val="5838C7FA"/>
    <w:lvl w:ilvl="0" w:tplc="A3F8E26A">
      <w:start w:val="1"/>
      <w:numFmt w:val="upperRoman"/>
      <w:lvlText w:val="%1."/>
      <w:lvlJc w:val="right"/>
      <w:pPr>
        <w:tabs>
          <w:tab w:val="num" w:pos="675"/>
        </w:tabs>
        <w:ind w:left="675" w:hanging="18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E16B0F"/>
    <w:multiLevelType w:val="hybridMultilevel"/>
    <w:tmpl w:val="EC283A0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36AE02DE"/>
    <w:multiLevelType w:val="hybridMultilevel"/>
    <w:tmpl w:val="45BA612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140902"/>
    <w:multiLevelType w:val="hybridMultilevel"/>
    <w:tmpl w:val="A7F28506"/>
    <w:lvl w:ilvl="0" w:tplc="32AE9AF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 w15:restartNumberingAfterBreak="0">
    <w:nsid w:val="39204E86"/>
    <w:multiLevelType w:val="hybridMultilevel"/>
    <w:tmpl w:val="434896A0"/>
    <w:lvl w:ilvl="0" w:tplc="0419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6A66B3"/>
    <w:multiLevelType w:val="hybridMultilevel"/>
    <w:tmpl w:val="62A022E2"/>
    <w:lvl w:ilvl="0" w:tplc="32AE9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3EE31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F272B1"/>
    <w:multiLevelType w:val="hybridMultilevel"/>
    <w:tmpl w:val="E47C07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62511F"/>
    <w:multiLevelType w:val="hybridMultilevel"/>
    <w:tmpl w:val="7C9A9E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47B24B05"/>
    <w:multiLevelType w:val="hybridMultilevel"/>
    <w:tmpl w:val="8A487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BF3A53"/>
    <w:multiLevelType w:val="hybridMultilevel"/>
    <w:tmpl w:val="EDF2E5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3F8E26A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38093E"/>
    <w:multiLevelType w:val="hybridMultilevel"/>
    <w:tmpl w:val="99CA5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EE1866"/>
    <w:multiLevelType w:val="hybridMultilevel"/>
    <w:tmpl w:val="6A6E7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8723D3"/>
    <w:multiLevelType w:val="hybridMultilevel"/>
    <w:tmpl w:val="0EA8BB68"/>
    <w:lvl w:ilvl="0" w:tplc="32AE9A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50961FC"/>
    <w:multiLevelType w:val="hybridMultilevel"/>
    <w:tmpl w:val="8786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123417"/>
    <w:multiLevelType w:val="hybridMultilevel"/>
    <w:tmpl w:val="F260ED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A3F8E26A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876ADF"/>
    <w:multiLevelType w:val="hybridMultilevel"/>
    <w:tmpl w:val="67F0B7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B70806"/>
    <w:multiLevelType w:val="hybridMultilevel"/>
    <w:tmpl w:val="4E021300"/>
    <w:lvl w:ilvl="0" w:tplc="32AE9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DBAEB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BB10BB"/>
    <w:multiLevelType w:val="hybridMultilevel"/>
    <w:tmpl w:val="2AB6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4C6B2C"/>
    <w:multiLevelType w:val="hybridMultilevel"/>
    <w:tmpl w:val="73C0E5C8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0" w15:restartNumberingAfterBreak="0">
    <w:nsid w:val="77931462"/>
    <w:multiLevelType w:val="hybridMultilevel"/>
    <w:tmpl w:val="737A9A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3D755E"/>
    <w:multiLevelType w:val="hybridMultilevel"/>
    <w:tmpl w:val="BA04B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E16EDB"/>
    <w:multiLevelType w:val="hybridMultilevel"/>
    <w:tmpl w:val="67047F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DFF661F"/>
    <w:multiLevelType w:val="hybridMultilevel"/>
    <w:tmpl w:val="142EA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52D19"/>
    <w:multiLevelType w:val="hybridMultilevel"/>
    <w:tmpl w:val="D11A885A"/>
    <w:lvl w:ilvl="0" w:tplc="32AE9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8"/>
  </w:num>
  <w:num w:numId="5">
    <w:abstractNumId w:val="11"/>
  </w:num>
  <w:num w:numId="6">
    <w:abstractNumId w:val="17"/>
  </w:num>
  <w:num w:numId="7">
    <w:abstractNumId w:val="6"/>
  </w:num>
  <w:num w:numId="8">
    <w:abstractNumId w:val="24"/>
  </w:num>
  <w:num w:numId="9">
    <w:abstractNumId w:val="16"/>
  </w:num>
  <w:num w:numId="10">
    <w:abstractNumId w:val="4"/>
  </w:num>
  <w:num w:numId="11">
    <w:abstractNumId w:val="13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20"/>
  </w:num>
  <w:num w:numId="17">
    <w:abstractNumId w:val="22"/>
  </w:num>
  <w:num w:numId="18">
    <w:abstractNumId w:val="5"/>
  </w:num>
  <w:num w:numId="19">
    <w:abstractNumId w:val="19"/>
  </w:num>
  <w:num w:numId="20">
    <w:abstractNumId w:val="21"/>
  </w:num>
  <w:num w:numId="21">
    <w:abstractNumId w:val="14"/>
  </w:num>
  <w:num w:numId="22">
    <w:abstractNumId w:val="7"/>
  </w:num>
  <w:num w:numId="23">
    <w:abstractNumId w:val="3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9C"/>
    <w:rsid w:val="0000229E"/>
    <w:rsid w:val="000060BD"/>
    <w:rsid w:val="00043759"/>
    <w:rsid w:val="000B5834"/>
    <w:rsid w:val="000E3693"/>
    <w:rsid w:val="00115509"/>
    <w:rsid w:val="001533D7"/>
    <w:rsid w:val="0017620C"/>
    <w:rsid w:val="00260872"/>
    <w:rsid w:val="0028215A"/>
    <w:rsid w:val="00312403"/>
    <w:rsid w:val="00361B60"/>
    <w:rsid w:val="003B2466"/>
    <w:rsid w:val="003C6326"/>
    <w:rsid w:val="004227DA"/>
    <w:rsid w:val="00432039"/>
    <w:rsid w:val="004336AE"/>
    <w:rsid w:val="004A13EE"/>
    <w:rsid w:val="005E7DB2"/>
    <w:rsid w:val="00604923"/>
    <w:rsid w:val="00650687"/>
    <w:rsid w:val="006507E1"/>
    <w:rsid w:val="006C29CF"/>
    <w:rsid w:val="006D0653"/>
    <w:rsid w:val="006E1CD0"/>
    <w:rsid w:val="006F49D2"/>
    <w:rsid w:val="00717842"/>
    <w:rsid w:val="00717F8C"/>
    <w:rsid w:val="0075728C"/>
    <w:rsid w:val="00790DA7"/>
    <w:rsid w:val="007B73BE"/>
    <w:rsid w:val="007D6BF7"/>
    <w:rsid w:val="007E74E5"/>
    <w:rsid w:val="00822A16"/>
    <w:rsid w:val="00822F93"/>
    <w:rsid w:val="00844BC4"/>
    <w:rsid w:val="00857869"/>
    <w:rsid w:val="00872903"/>
    <w:rsid w:val="00897571"/>
    <w:rsid w:val="008A71C1"/>
    <w:rsid w:val="008E528C"/>
    <w:rsid w:val="008E6E47"/>
    <w:rsid w:val="00904B33"/>
    <w:rsid w:val="00932570"/>
    <w:rsid w:val="00967148"/>
    <w:rsid w:val="00976F1D"/>
    <w:rsid w:val="009B5C1D"/>
    <w:rsid w:val="009C2353"/>
    <w:rsid w:val="009D627A"/>
    <w:rsid w:val="009E2789"/>
    <w:rsid w:val="009E4BF3"/>
    <w:rsid w:val="009F00FD"/>
    <w:rsid w:val="00A11396"/>
    <w:rsid w:val="00A1661A"/>
    <w:rsid w:val="00A1751F"/>
    <w:rsid w:val="00A2039F"/>
    <w:rsid w:val="00AE6243"/>
    <w:rsid w:val="00B05652"/>
    <w:rsid w:val="00B10D48"/>
    <w:rsid w:val="00B23255"/>
    <w:rsid w:val="00B90F94"/>
    <w:rsid w:val="00B95D85"/>
    <w:rsid w:val="00BB0405"/>
    <w:rsid w:val="00BF00AC"/>
    <w:rsid w:val="00BF11C3"/>
    <w:rsid w:val="00C03326"/>
    <w:rsid w:val="00C31F23"/>
    <w:rsid w:val="00C605DE"/>
    <w:rsid w:val="00C94840"/>
    <w:rsid w:val="00CA3956"/>
    <w:rsid w:val="00CD249C"/>
    <w:rsid w:val="00CE4FFA"/>
    <w:rsid w:val="00D03234"/>
    <w:rsid w:val="00D62687"/>
    <w:rsid w:val="00D64422"/>
    <w:rsid w:val="00D65546"/>
    <w:rsid w:val="00D90F84"/>
    <w:rsid w:val="00E124AE"/>
    <w:rsid w:val="00E24377"/>
    <w:rsid w:val="00E840D0"/>
    <w:rsid w:val="00E86F7B"/>
    <w:rsid w:val="00F0028D"/>
    <w:rsid w:val="00F42DC4"/>
    <w:rsid w:val="00F44432"/>
    <w:rsid w:val="00F52641"/>
    <w:rsid w:val="00F640E8"/>
    <w:rsid w:val="00F76A2D"/>
    <w:rsid w:val="00F814C3"/>
    <w:rsid w:val="00F82E6A"/>
    <w:rsid w:val="00F85F5F"/>
    <w:rsid w:val="00FE4BAA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883F905-0074-46EF-836C-605FC824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90F8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0F84"/>
  </w:style>
  <w:style w:type="paragraph" w:styleId="a5">
    <w:name w:val="header"/>
    <w:basedOn w:val="a"/>
    <w:rsid w:val="009D627A"/>
    <w:pPr>
      <w:tabs>
        <w:tab w:val="center" w:pos="4677"/>
        <w:tab w:val="right" w:pos="9355"/>
      </w:tabs>
    </w:pPr>
  </w:style>
  <w:style w:type="paragraph" w:styleId="a6">
    <w:name w:val="footnote text"/>
    <w:basedOn w:val="a"/>
    <w:semiHidden/>
    <w:rsid w:val="000060BD"/>
  </w:style>
  <w:style w:type="character" w:styleId="a7">
    <w:name w:val="footnote reference"/>
    <w:semiHidden/>
    <w:rsid w:val="00006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4110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Анемии</vt:lpstr>
    </vt:vector>
  </TitlesOfParts>
  <Company>Microsoft</Company>
  <LinksUpToDate>false</LinksUpToDate>
  <CharactersWithSpaces>27489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Анемии</dc:title>
  <dc:subject/>
  <dc:creator>ммм</dc:creator>
  <cp:keywords/>
  <dc:description/>
  <cp:lastModifiedBy>Тест</cp:lastModifiedBy>
  <cp:revision>3</cp:revision>
  <cp:lastPrinted>2006-10-13T12:26:00Z</cp:lastPrinted>
  <dcterms:created xsi:type="dcterms:W3CDTF">2024-05-22T16:13:00Z</dcterms:created>
  <dcterms:modified xsi:type="dcterms:W3CDTF">2024-05-22T16:13:00Z</dcterms:modified>
</cp:coreProperties>
</file>