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1C" w:rsidRPr="000B1836" w:rsidRDefault="00B92A1C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B1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План:</w:t>
      </w:r>
    </w:p>
    <w:p w:rsidR="00B92A1C" w:rsidRPr="000B1836" w:rsidRDefault="00B92A1C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836" w:rsidRDefault="00B92A1C" w:rsidP="000B18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Вступление</w:t>
      </w:r>
    </w:p>
    <w:p w:rsidR="00C976A3" w:rsidRPr="000B1836" w:rsidRDefault="00C976A3" w:rsidP="000B1836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Патология эндокринной системы</w:t>
      </w:r>
      <w:r w:rsidR="00B92A1C" w:rsidRPr="000B18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1836" w:rsidRPr="000B1836" w:rsidRDefault="00B92A1C" w:rsidP="000B18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B1836" w:rsidRPr="000B1836">
        <w:rPr>
          <w:rFonts w:ascii="Times New Roman" w:hAnsi="Times New Roman" w:cs="Times New Roman"/>
          <w:color w:val="000000"/>
          <w:sz w:val="28"/>
          <w:szCs w:val="28"/>
        </w:rPr>
        <w:t>Острая и хроническая недостаточность коры надпочечников</w:t>
      </w:r>
    </w:p>
    <w:p w:rsidR="000B1836" w:rsidRDefault="00B92A1C" w:rsidP="000B18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976A3" w:rsidRPr="000B1836">
        <w:rPr>
          <w:rFonts w:ascii="Times New Roman" w:hAnsi="Times New Roman" w:cs="Times New Roman"/>
          <w:color w:val="000000"/>
          <w:sz w:val="28"/>
          <w:szCs w:val="28"/>
        </w:rPr>
        <w:t>Феохромоцитома</w:t>
      </w:r>
      <w:proofErr w:type="spellEnd"/>
    </w:p>
    <w:p w:rsidR="000B1836" w:rsidRDefault="00B92A1C" w:rsidP="000B18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76A3" w:rsidRPr="000B1836">
        <w:rPr>
          <w:rFonts w:ascii="Times New Roman" w:hAnsi="Times New Roman" w:cs="Times New Roman"/>
          <w:color w:val="000000"/>
          <w:sz w:val="28"/>
          <w:szCs w:val="28"/>
        </w:rPr>
        <w:t>Патология щитовидной железы</w:t>
      </w:r>
    </w:p>
    <w:p w:rsidR="000B1836" w:rsidRDefault="00B92A1C" w:rsidP="000B18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76A3" w:rsidRPr="000B1836">
        <w:rPr>
          <w:rFonts w:ascii="Times New Roman" w:hAnsi="Times New Roman" w:cs="Times New Roman"/>
          <w:color w:val="000000"/>
          <w:sz w:val="28"/>
          <w:szCs w:val="28"/>
        </w:rPr>
        <w:t>Сахарный диабет</w:t>
      </w:r>
    </w:p>
    <w:p w:rsidR="000B1836" w:rsidRPr="00991B63" w:rsidRDefault="00B92A1C" w:rsidP="000B18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B1836">
        <w:rPr>
          <w:rFonts w:ascii="Times New Roman" w:hAnsi="Times New Roman" w:cs="Times New Roman"/>
          <w:color w:val="000000"/>
          <w:sz w:val="28"/>
          <w:szCs w:val="28"/>
        </w:rPr>
        <w:t>Ожирение и анестезия</w:t>
      </w:r>
    </w:p>
    <w:p w:rsidR="000B1836" w:rsidRDefault="00B92A1C" w:rsidP="000B18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B92A1C" w:rsidRPr="000B1836" w:rsidRDefault="00B92A1C" w:rsidP="000B18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C976A3" w:rsidRPr="000B1836" w:rsidRDefault="00C976A3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76A3" w:rsidRPr="000B1836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0B183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Вступление</w:t>
      </w:r>
    </w:p>
    <w:p w:rsidR="00C976A3" w:rsidRPr="000B1836" w:rsidRDefault="00C976A3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Патология эндокринной системы может оказать существенное влияние на выбор анестезиологического пособия и специальных мер безопасности больного при оперативном вмешательстве и в послеоперационном периоде.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Для анестезиолога наибольшее значение имеет обеспечение безопасности больных, оперируемых на фоне острой и хронической недостаточности коры надпочечников, первичного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альдостеронизма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>, болезни Иценко—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Кушинга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феохромоцитомы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2A1C" w:rsidRPr="000B1836" w:rsidRDefault="00B92A1C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836" w:rsidRPr="000B1836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C3FD8" w:rsidRPr="000B183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Острая и хроническая нед</w:t>
      </w:r>
      <w:r w:rsidRPr="000B1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остаточность коры надпочечников</w:t>
      </w:r>
    </w:p>
    <w:p w:rsidR="000B1836" w:rsidRPr="000B1836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Острая недостаточность может развиться в результате длительного и тяжелого общего заболевания, травмы, применения цитостатических препаратов, угнетающих кору надпочечников. Надпочечниковая недостаточность отмечается также у больных, длительное время лечившихся стероидными гормонами по поводу бронхиальной астмы, заболеваний кожи, болезней крови, коллагенозов и т п. Часто хроническая недостаточность коры надпочечников возникает при их поражении патологическим процессом, например туберкулезом.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Основные физиологические сдвиги выражаются в нарушениях гемодинамики и электролитного баланса, которые должны быть корригированы перед операцией.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Главная задача анестезиолога при надпочечниковой недостаточности — профилактика и коррекция операционного стресса, заключающаяся в заместительной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сгороидной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терапии.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До и во время операции гормональные препараты с целью замещающей терапии должны получать больные, у которых при специальном исследовании выявлена недостаточность надпочечников, а также больные, которым назначали стероидные гормоны больше 1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нед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ближайшего предоперационного месяца или больше 1 </w:t>
      </w:r>
      <w:proofErr w:type="spellStart"/>
      <w:proofErr w:type="gram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мес</w:t>
      </w:r>
      <w:proofErr w:type="spellEnd"/>
      <w:proofErr w:type="gram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полугода или, наконец, получавшие когда бы то ни было более 1 г гидрокортизона или эквивалентного количества других препаратов.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Первичный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альдостеронизм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. Избыточная секреция альдостерона повышает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реабсорбцию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1836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t>+ и воды, а</w:t>
      </w:r>
      <w:proofErr w:type="gram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+, наоборот,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экскретируется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с мочой. Возникают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гипокалиемический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алкалоз, артериальная гипертензия,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гиперволемия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 нарушения нервно-мышечной проводимости.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обеспечить безопасность больного с тяжелой артериальной гипертензией, корригировать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гипокалиемию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гипернатриемию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 метаболический алкалоз. Показано применение антагониста альдостерона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спиронолактона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(верошпирон). При артериальной гипертензии используют а-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адренолитики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ганглиоблокаторы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. В связи с электролитными расстройствами использовать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миорелаксанты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осторожно.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Болезнь Иценко—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Кушинга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(аденома гипофиза </w:t>
      </w:r>
      <w:proofErr w:type="gram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вторичной гиперплазией коры надпочечников) принято отличать от синдрома Иценко —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Кушинга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(т.е.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кортикостеромы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— патологии только надпочечника). Физиологические механизмы нарушения жизненно важных функций при них почти одинаковы и связаны с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гиперпродукцией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глюкокортикоидных гормонов.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гиперкортицизме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артериальная гипертензия с патологическими изменениями в различных органах, свойственными гипертонической болезни, а также ожирение, причины которого могут быть многообразными. Углеводный обмен изменяется в сторону гипергликемии 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глюкозурии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(так называемый стероидный диабет). Повышена восприимчивость к инфекции из-за снижения продукции иммуноглобулинов, имеется наклонность к полицитемии.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В задачи анестезиолога при этой патологии входит предупреждение гипертонического криза с помощью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ганглиоблокаторов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или а-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адренолитиков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предупреждение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миокардиальных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 и продленного апноэ при использовании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миорелаксантов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нарушениями электролитного обмена. Профилактика инфекции в послеоперационном периоде больных должна быть особенно тщательной.</w:t>
      </w:r>
    </w:p>
    <w:p w:rsidR="000B1836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836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B1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Феохромоцитома</w:t>
      </w:r>
      <w:proofErr w:type="spellEnd"/>
    </w:p>
    <w:p w:rsidR="00B92A1C" w:rsidRPr="000B1836" w:rsidRDefault="00B92A1C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FD8" w:rsidRPr="000B1836" w:rsidRDefault="00B92A1C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Феохромоцитома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FD8"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="003C3FD8" w:rsidRPr="000B1836">
        <w:rPr>
          <w:rFonts w:ascii="Times New Roman" w:hAnsi="Times New Roman" w:cs="Times New Roman"/>
          <w:color w:val="000000"/>
          <w:sz w:val="28"/>
          <w:szCs w:val="28"/>
        </w:rPr>
        <w:t>катехоламинпродуцирующая</w:t>
      </w:r>
      <w:proofErr w:type="spellEnd"/>
      <w:r w:rsidR="003C3FD8"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опухоль хромаффинной ткани, в большинстве случаев локализующаяся в мозговом веществе надпочечников. Продукция катехоламинов при </w:t>
      </w:r>
      <w:proofErr w:type="spellStart"/>
      <w:r w:rsidR="003C3FD8" w:rsidRPr="000B1836">
        <w:rPr>
          <w:rFonts w:ascii="Times New Roman" w:hAnsi="Times New Roman" w:cs="Times New Roman"/>
          <w:color w:val="000000"/>
          <w:sz w:val="28"/>
          <w:szCs w:val="28"/>
        </w:rPr>
        <w:t>феохромоцитоме</w:t>
      </w:r>
      <w:proofErr w:type="spellEnd"/>
      <w:r w:rsidR="003C3FD8"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повышена в десятки раз, причем особенно возрастает уровень норадреналина.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Ведущим физиологическим механизмом нарушений является артериальная гипертензия, которая может быть постоянной и пароксизмальной. Гемодинамика у больных с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феохромоцитомой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необычайно лабильна, главным образом в связи с тем, что объем циркулирующей крови снижен. Определенную роль играет стимуляция бета-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адренорецепторов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сердца с повышением возбудимости миокарда и развитием желудочковых экстрасистол и пароксизмов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тахисистолии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Гликогенные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депо печени при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феохромоцитоме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под действием катехоламинов истощаются.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трудности анестезиологического пособия при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феохромоцитоме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связаны с возможным гипертоническим кризом, в том числе при введении деполяризующих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миорелаксантов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(повышение внутрибрюшного давления, сдавление надпочечников, выброс катехоламинов). Профилактика и лечение заключаются в применении а-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адренолитиков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типа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фентоламина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тропафена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натрия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нитропруссида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. Для предупреждения гипертонического криза при введении в анестезию можно перед деполяризующими релаксантами ввести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недеполяризующие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в небольших дозах.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При несвоевременно корригированной кровопотере легко возникает коллапс, так как ОЦК при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феохромоцитоме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снижен. Нарушения сердечного ритма, проводимости и сократимости миокарда в связи с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гиперкатехоламинемией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требуют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мониторизации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ЭКГ.</w:t>
      </w:r>
    </w:p>
    <w:p w:rsidR="000B1836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836" w:rsidRPr="00991B63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Патология щитовидной железы</w:t>
      </w:r>
    </w:p>
    <w:p w:rsidR="000B1836" w:rsidRPr="00991B63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836" w:rsidRPr="00991B63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Гипертиреоз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физиологические проявления постоянного гипертиреоза или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гипертиреоидного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криза не укладываются в патологию только щитовидной железы. При гипертиреозе всегда заинтересованы ЦНС, симпатико-адреналовая система и другие эндокринные железы.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Наблюдаются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тахисистолия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повышенная возбудимость миокарда, его гипертрофия и даже дегенерация. Высокая лабильность вегетативных реакций при гипертиреозе связана с избыточным образованием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парасимпатомиметиков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в ответ на повышение чувствительности к катехоламинам. При гипертиреозе в физиологических сдвигах принимает участие кора надпочечников: усиливается катаболизм жиров и белков, теряется связанная с ними клеточная вода.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обмен при гипертиреозе повышен: в организме происходят высокоэнергетические процессы, истощаются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гликогенные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депо, потребляется в повышенных количествах кислород. Для послеоперационного тиреотоксического криза характерны внезапно возникающие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гииертермия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>, артериальная и венозная гипертензия, тахикардия, психомоторное возбуждение.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При комплексном анестезиологическом пособии необходимо предусмотреть блокаду симпатико-адреналовой системы. С этой целью используют спинномозговую анестезию, применяют препараты раувольфии,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метилдофу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ганглионарную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блокаду, а- и бета-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адренолитики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премедикации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могут потребоваться повышенные дозы седативных 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атарактических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средств. Не рекомендуется применять атропин. Следует избегать и общих анестетиков, стимулирующих бронхиальную секрецию. Высокие концентрации кислорода в дыхательных смесях необходимы. Для введения в анестезию предпочтительнее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тиопентал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-натрий, а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кетамин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наоборот, нежелателен.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Мониторизация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частоты сердечных сокращений обязательна.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В послеоперационном периоде следует иметь в виду опасность тиреотоксического криза, проявляющегося выраженной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гиперсимпатикотонией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— тахикардией, артериальной гипертензией, гипертермией, повышенной возбудимостью и др. Интенсивное лечение заключается в нормализации ОЦК, введении а- и бета-адреноблокаторов 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фентоламин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тропафен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анаприлин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 др.), натрия йодида, а также в оксигенотерапии.</w:t>
      </w:r>
    </w:p>
    <w:p w:rsid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Гипотиреоз может быть следствием первичной патологии щитовидной железы, а также избыточной терапии гипертиреоза. Физиологические сдвиги при гипотиреозе противоположны тем, которые описаны выше: активность симпатико-адреналовой системы и основной обмен снижены. Основная задача анестезиолога состоит в том, чтобы нормализовать ОЦК и снизить дозы любых медикаментов, так как они не должны расходоваться на подавление и без того низкого обмена. В отличие от гипертиреоза для ведения анестезии при гипотиреозе пригоден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кетамин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836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836" w:rsidRPr="00991B63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Сахарный диабет</w:t>
      </w:r>
    </w:p>
    <w:p w:rsidR="00B92A1C" w:rsidRPr="000B1836" w:rsidRDefault="00B92A1C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заболевании нарушены почти все виды обмена. Ведущими синдромами, которые должен учесть анестезиолог, являются метаболический ацидоз, компенсируемый респираторным алкалозом, дегидратация,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гипонатриемия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клеточная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гипокалиемия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 гипергликемия. Декомпенсированным диабетом надо считать такую его форму, при которой не только изменен уровень сахара в крови, но также резко нарушены КОС и водно-электролитный баланс. Компенсация должна проводиться именно по этому принципу: не просто доведение содержания глюкозы до нормы с помощью инсулина (это не всегда удается), а планомерная коррекция кислотно-основных и водно-электролитных расстройств</w:t>
      </w:r>
      <w:r w:rsidR="000B18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При таком подходе выбор метода анестезии имеет второстепенное значение [Мышкин К. И. и др., 1989].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следует обратить на осложнения, часто развивающиеся при диабете. К ним относятся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кетоацидоз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>, нарушение микроциркуляции, невропатии, поражение почек и иммунитета.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B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Предоперационная подготовка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Кетоацидоз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связан с тем, что при недостатке инсулина жирные кислоты превращаются в ацетон,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ацето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уксусную кислоту и другие аномальные продукты жирового обмена. При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кетоацидозе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К+ переходит из клетки в плазму, создавая вместе с кетоновыми телами и глюкозой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гиперосмолярность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. Осмотический диурез стимулируется, приводя к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гипонатриемии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гиповолемии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. Ликвидация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кетоацидоза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— важная задача предоперационной подготовки, которая осуществляется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инфузией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инсулина,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кристаллоидных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растворов, коррекцией уровней К+, </w:t>
      </w:r>
      <w:r w:rsidRPr="000B1836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t>+ и КОС.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микроциркуляции при диабете проявляются трофическими и гангренозными изменениями конечностей,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ретинопатией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>, ИБС и нарушением мозгового кровообращения.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Диабетическая невропатия связана с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демиелинизацией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нервных волокон и проявляется дисбалансом вегетативной нервной системы, полиневритами и др. Возникает тахикардия (реже брадикардия), хуже поддающаяся коррекции атропином (или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анаприлином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). ИБС может протекать без болевого синдрома; наблюдаются выраженные постуральные изменения кровообращения. Все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эги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необходимо учитывать при подготовке и во время операции.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В задачи послеоперационной подготовки входит нормализация функции почек, мозгового и коронарного кровообращения.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Премедикация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без особенностей, за исключением дополнительного контроля уровня глюкозы, который может измениться под действием препаратов. Относительно предоперационного введения инсулина мнения противоречивы. Видимо, целесообразно ориентироваться не на схему, а на определение уровня глюкозы в динамике.</w:t>
      </w:r>
    </w:p>
    <w:p w:rsidR="000B1836" w:rsidRPr="00991B63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Операционный период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При удовлетворительном биохимическом контроле выбор метода и режима анестезии при диабете зависит от характера оперативного вмешательства и осложнений (ИБС, почечная недостаточность и др.), а не самого диабета.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Перед началом анестезии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инфузионно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вводят 5% раствор глюкозы в растворе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Рингера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со скоростью, обеспечивающей ее концентрацию в 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пределах 6— 13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/л Для превышения концентрации свыше 13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/л, требуется ввести внутривенно 5—10 ЕД инсулина. Если его вводят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капельно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то следует учитывать возможность снижения концентрации инсулина в растворе из-за поглощения его стенками флакона 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инфузионной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системы.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Послеоперационный период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t>. Главными задачами являются тщательный биохимический контроль и коррекция.</w:t>
      </w:r>
    </w:p>
    <w:p w:rsidR="000B1836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836" w:rsidRPr="00991B63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Ожирение и анестезия</w:t>
      </w:r>
    </w:p>
    <w:p w:rsidR="000B1836" w:rsidRPr="00991B63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Ожирение — серьезная анестезиологическая проблема в связи с физиологическими сдвигами, которые оно вызывает в организме. Ожирение может наблюдаться как синдром при многих опасных в анестезиологическом аспекте эндокринных заболеваниях — болезни Иценко —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Кушинга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микседеме 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Естественно, что при опасных синдромах, когда ожирение является лишь составным элементом, анестезиолог должен оценивать синдром в совокупности.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При ожирении увеличивается поглощение анестетика жировой тканью, что не просто затрудняет его дозировку. Дело в том, что избыточное поглощение анестетика удлиняет период достижения заданной глубины анестезии, а главное период пробуждения Поскольку эти периоды — переменные фазовые состояния, в ходе которых легче возникает дисбаланс вегетативных функций, осложнения анестезии у больных с ожирением встречаются чаще, чем у больных с нормальной массой тела.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Физиологические изменения при ожирении, представляющие особый интерес для анестезиолога, связаны главным образом с жировой дегенерацией важных органов — сердца, печени 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Сократительная способность миокарда снижена, тогда как периферическое сопротивление повышено вследствие разрастания сосудов в жировой клетчатке.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У больных с ожирением всегда наблюдается артериальная гипоксемия, причем во многих случаях даже ингаляция 100% кислорода ее не устраняет! 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Полицитемия, часто встречающаяся у больных с ожирением,— результат постоянно действующей артериальной гипоксемии</w:t>
      </w:r>
      <w:r w:rsidR="000B18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Из-за полицитемии даже легкая степень гипоксии вызывает у больных с ожирением выраженный цианоз.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Ожирение сопровождается сокращением резервного объема выдоха в связи с высоким стоянием диафрагмы. Вследствие этого дыхательные экскурсии легких совершаются вблизи объема, приближающегося к остаточному. Возникает экспираторное закрытие дыхательных путей, усиливается шунтирование крови в легких. В таких случаях устранить гипоксемию помогает не ингаляция кислорода, а нормализация массы тела: при этом опускается диафрагма, увеличивается резервный объем выдоха. Регионарное распределение легочных функций нормализуется, и шунт, вызывавший артериальную гипоксемию, исчезает. Для устранения экспираторного закрытия дыхательных путей при ожирении следует применять режим ПДКВ.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Легочная сосудистая гипертензия при ожирении наблюдается почти всегда: и в результате хронической гипоксемии, и в связи с вероятной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миокардиальной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недостаточностью.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Учитывая особенности изменения систем дыхания и кровообращения при ожирении, следует опасаться осложнений постуральной этиологии, если во время операции больной находится во вредной позиции или его быстро переводят из одного положения в другое</w:t>
      </w:r>
      <w:r w:rsidR="000B18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В таких случаях опасные расстройства гемодинамики и дыхания неизбежны.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Поскольку при ожирении во время оперативного вмешательства не может быть обеспечена адекватная вентиляция, применяют ИВЛ</w:t>
      </w:r>
      <w:r w:rsidR="000B18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Однако и она представляет для этих больных опасность в связи с необходимостью более высокого внутригрудного давления при вдувании. Высокое внутригрудное давление нарушает центральную гемодинамику. Кроме того, в связи с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перераздражением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рецепторов легких чаще развивается продленное </w:t>
      </w:r>
      <w:r w:rsidRPr="000B18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апноэ При ожирении легче возникают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обструктивные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расстройства, так как дыхательные пути сужены жировой прослойкой.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Ранняя подвижность и хорошая аналгезия в послеоперационном периоде необходимы больным с ожирением. Если нет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гиповолемии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, то лучше всего применять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эпидуральную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блокаду, ликвидирующую многие потенциальные опасности послеоперационного периода.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регургитации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 аспирации при ожирении выше. Анатомические особенности ожирения затрудняют проведение венепункции 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инфузионной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терапии, а также интубацию трахеи.</w:t>
      </w:r>
    </w:p>
    <w:p w:rsidR="003C3FD8" w:rsidRPr="000B1836" w:rsidRDefault="003C3FD8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836" w:rsidRDefault="000B1836" w:rsidP="000B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077CF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писок литературы</w:t>
      </w:r>
    </w:p>
    <w:p w:rsidR="003C3FD8" w:rsidRPr="000B1836" w:rsidRDefault="003C3FD8" w:rsidP="000B18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FD8" w:rsidRPr="000B1836" w:rsidRDefault="003C3FD8" w:rsidP="000B183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Зильбер А.П. Респираторная терапия в повседневной практике — Ташкент. Медицина, 1986 —400 с</w:t>
      </w:r>
    </w:p>
    <w:p w:rsidR="003C3FD8" w:rsidRPr="000B1836" w:rsidRDefault="003C3FD8" w:rsidP="000B183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Канцалиев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Л.Б., Зильбер А.П. Печеночная недостаточность в хирургической клинике (физиологические основы интенсивной терапии) — Нальчик, 1981 —95 с.</w:t>
      </w:r>
    </w:p>
    <w:p w:rsidR="003C3FD8" w:rsidRPr="000B1836" w:rsidRDefault="003C3FD8" w:rsidP="000B183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Мышкин К.И.,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Дубошина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Т.Б., Шубин А.Г. Сахарный диабет и анестезиология//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Анест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B1836">
        <w:rPr>
          <w:rFonts w:ascii="Times New Roman" w:hAnsi="Times New Roman" w:cs="Times New Roman"/>
          <w:color w:val="000000"/>
          <w:sz w:val="28"/>
          <w:szCs w:val="28"/>
        </w:rPr>
        <w:t>реаниматол</w:t>
      </w:r>
      <w:proofErr w:type="spellEnd"/>
      <w:r w:rsidRPr="000B1836">
        <w:rPr>
          <w:rFonts w:ascii="Times New Roman" w:hAnsi="Times New Roman" w:cs="Times New Roman"/>
          <w:color w:val="000000"/>
          <w:sz w:val="28"/>
          <w:szCs w:val="28"/>
        </w:rPr>
        <w:t>.— 1989.— № 1 — С 54—60.</w:t>
      </w:r>
    </w:p>
    <w:p w:rsidR="003C3FD8" w:rsidRPr="000B1836" w:rsidRDefault="003C3FD8" w:rsidP="000B183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1836">
        <w:rPr>
          <w:rFonts w:ascii="Times New Roman" w:hAnsi="Times New Roman" w:cs="Times New Roman"/>
          <w:color w:val="000000"/>
          <w:sz w:val="28"/>
          <w:szCs w:val="28"/>
        </w:rPr>
        <w:t>Рябов Г.А., Семенов В.Н., Терентьева Л.М. Экстренная анестезиология.—М.: Медицина 1983.—304 с.</w:t>
      </w:r>
    </w:p>
    <w:sectPr w:rsidR="003C3FD8" w:rsidRPr="000B1836" w:rsidSect="000B183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E53"/>
    <w:multiLevelType w:val="hybridMultilevel"/>
    <w:tmpl w:val="CCA6A62A"/>
    <w:lvl w:ilvl="0" w:tplc="0B7AC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8DE"/>
    <w:multiLevelType w:val="hybridMultilevel"/>
    <w:tmpl w:val="094ACA1C"/>
    <w:lvl w:ilvl="0" w:tplc="37DA1D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9A"/>
    <w:rsid w:val="0001629A"/>
    <w:rsid w:val="00077CF9"/>
    <w:rsid w:val="000B1836"/>
    <w:rsid w:val="00255B49"/>
    <w:rsid w:val="003C3FD8"/>
    <w:rsid w:val="00406FA0"/>
    <w:rsid w:val="0071042D"/>
    <w:rsid w:val="00713E50"/>
    <w:rsid w:val="00991B63"/>
    <w:rsid w:val="00B92A1C"/>
    <w:rsid w:val="00C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AMD</dc:creator>
  <cp:lastModifiedBy>Igor</cp:lastModifiedBy>
  <cp:revision>2</cp:revision>
  <dcterms:created xsi:type="dcterms:W3CDTF">2024-05-24T08:51:00Z</dcterms:created>
  <dcterms:modified xsi:type="dcterms:W3CDTF">2024-05-24T08:51:00Z</dcterms:modified>
</cp:coreProperties>
</file>