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65AA">
      <w:pPr>
        <w:widowControl w:val="0"/>
        <w:spacing w:line="360" w:lineRule="auto"/>
        <w:ind w:firstLine="567"/>
        <w:rPr>
          <w:b/>
          <w:snapToGrid w:val="0"/>
          <w:sz w:val="24"/>
        </w:rPr>
      </w:pPr>
      <w:bookmarkStart w:id="0" w:name="BITSoft"/>
      <w:bookmarkEnd w:id="0"/>
      <w:r>
        <w:rPr>
          <w:b/>
          <w:snapToGrid w:val="0"/>
          <w:sz w:val="24"/>
        </w:rPr>
        <w:t>Анкилоз височно-нижнечелюстного сустава.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Анкило</w:t>
      </w:r>
      <w:bookmarkStart w:id="1" w:name="OCRUncertain001"/>
      <w:r>
        <w:rPr>
          <w:snapToGrid w:val="0"/>
          <w:sz w:val="24"/>
        </w:rPr>
        <w:t>з</w:t>
      </w:r>
      <w:bookmarkEnd w:id="1"/>
      <w:r>
        <w:rPr>
          <w:snapToGrid w:val="0"/>
          <w:sz w:val="24"/>
        </w:rPr>
        <w:t xml:space="preserve"> височно-нижнечелюстного сустава характеризуется стойкой частичной или полной неподвижностью нижней челюсти, обусловленной деструктивными изменениями в компонентах сустава. В зав</w:t>
      </w:r>
      <w:bookmarkStart w:id="2" w:name="OCRUncertain002"/>
      <w:r>
        <w:rPr>
          <w:snapToGrid w:val="0"/>
          <w:sz w:val="24"/>
        </w:rPr>
        <w:t>и</w:t>
      </w:r>
      <w:bookmarkEnd w:id="2"/>
      <w:r>
        <w:rPr>
          <w:snapToGrid w:val="0"/>
          <w:sz w:val="24"/>
        </w:rPr>
        <w:t>симости от характера изменен</w:t>
      </w:r>
      <w:r>
        <w:rPr>
          <w:snapToGrid w:val="0"/>
          <w:sz w:val="24"/>
        </w:rPr>
        <w:t xml:space="preserve">ий в суставе различают </w:t>
      </w:r>
      <w:r>
        <w:rPr>
          <w:b/>
          <w:snapToGrid w:val="0"/>
          <w:sz w:val="24"/>
        </w:rPr>
        <w:t>фиброзный</w:t>
      </w:r>
      <w:r>
        <w:rPr>
          <w:snapToGrid w:val="0"/>
          <w:sz w:val="24"/>
        </w:rPr>
        <w:t xml:space="preserve"> и </w:t>
      </w:r>
      <w:r>
        <w:rPr>
          <w:b/>
          <w:snapToGrid w:val="0"/>
          <w:sz w:val="24"/>
        </w:rPr>
        <w:t>костный</w:t>
      </w:r>
      <w:r>
        <w:rPr>
          <w:snapToGrid w:val="0"/>
          <w:sz w:val="24"/>
        </w:rPr>
        <w:t xml:space="preserve"> анкилоз. При фиброзном анкилозе отмечаются деструктивные изменения хрящевой ткани вплоть до полного исчезновения хряща, суставной поверхности головки, межсуставного д</w:t>
      </w:r>
      <w:bookmarkStart w:id="3" w:name="OCRUncertain003"/>
      <w:r>
        <w:rPr>
          <w:snapToGrid w:val="0"/>
          <w:sz w:val="24"/>
        </w:rPr>
        <w:t>и</w:t>
      </w:r>
      <w:bookmarkEnd w:id="3"/>
      <w:r>
        <w:rPr>
          <w:snapToGrid w:val="0"/>
          <w:sz w:val="24"/>
        </w:rPr>
        <w:t>ска и суставной впадины в</w:t>
      </w:r>
      <w:bookmarkStart w:id="4" w:name="OCRUncertain004"/>
      <w:r>
        <w:rPr>
          <w:snapToGrid w:val="0"/>
          <w:sz w:val="24"/>
        </w:rPr>
        <w:t>и</w:t>
      </w:r>
      <w:bookmarkEnd w:id="4"/>
      <w:r>
        <w:rPr>
          <w:snapToGrid w:val="0"/>
          <w:sz w:val="24"/>
        </w:rPr>
        <w:t>сочной кости. Это пр</w:t>
      </w:r>
      <w:r>
        <w:rPr>
          <w:snapToGrid w:val="0"/>
          <w:sz w:val="24"/>
        </w:rPr>
        <w:t xml:space="preserve">иводит к сращению суставной головки с межсуставным диском и суставной впадиной височной кости плотной фиброзной тканью, которая нередко подвергается оссификации. В суставной сумке также могут происходить рубцовые изменения с развитием фиброзной ткани. При </w:t>
      </w:r>
      <w:r>
        <w:rPr>
          <w:snapToGrid w:val="0"/>
          <w:sz w:val="24"/>
        </w:rPr>
        <w:t>костном анкилозе образуются костные сращения мыщелкового отростка с височной костью. При этом мыщелковый отросток дефор</w:t>
      </w:r>
      <w:bookmarkStart w:id="5" w:name="OCRUncertain005"/>
      <w:r>
        <w:rPr>
          <w:snapToGrid w:val="0"/>
          <w:sz w:val="24"/>
        </w:rPr>
        <w:t>м</w:t>
      </w:r>
      <w:bookmarkEnd w:id="5"/>
      <w:r>
        <w:rPr>
          <w:snapToGrid w:val="0"/>
          <w:sz w:val="24"/>
        </w:rPr>
        <w:t xml:space="preserve">ируется — </w:t>
      </w:r>
      <w:bookmarkStart w:id="6" w:name="OCRUncertain006"/>
      <w:r>
        <w:rPr>
          <w:snapToGrid w:val="0"/>
          <w:sz w:val="24"/>
        </w:rPr>
        <w:t>уплощается,</w:t>
      </w:r>
      <w:bookmarkEnd w:id="6"/>
      <w:r>
        <w:rPr>
          <w:snapToGrid w:val="0"/>
          <w:sz w:val="24"/>
        </w:rPr>
        <w:t xml:space="preserve"> расширяется, а суставная головка утолщается. Иногда </w:t>
      </w:r>
      <w:bookmarkStart w:id="7" w:name="OCRUncertain007"/>
      <w:r>
        <w:rPr>
          <w:snapToGrid w:val="0"/>
          <w:sz w:val="24"/>
        </w:rPr>
        <w:t>мыщелковый</w:t>
      </w:r>
      <w:bookmarkEnd w:id="7"/>
      <w:r>
        <w:rPr>
          <w:snapToGrid w:val="0"/>
          <w:sz w:val="24"/>
        </w:rPr>
        <w:t xml:space="preserve"> и венечный отростки, образуя конгломерат значительн</w:t>
      </w:r>
      <w:r>
        <w:rPr>
          <w:snapToGrid w:val="0"/>
          <w:sz w:val="24"/>
        </w:rPr>
        <w:t>ой толщины, сливаются с основанием черепа, скуловой дугой и верхней челюстью. В этих случаях происходит значительное уменьшение полулунной вырезки или она вовсе не определяется.</w:t>
      </w:r>
    </w:p>
    <w:p w:rsidR="00000000" w:rsidRDefault="009065AA">
      <w:pPr>
        <w:pStyle w:val="3"/>
        <w:jc w:val="left"/>
        <w:rPr>
          <w:sz w:val="24"/>
        </w:rPr>
      </w:pPr>
      <w:r>
        <w:rPr>
          <w:sz w:val="24"/>
        </w:rPr>
        <w:t>Анкилозы височно-нижнечелюстного сустава наиболее часто возникают вследствие м</w:t>
      </w:r>
      <w:r>
        <w:rPr>
          <w:sz w:val="24"/>
        </w:rPr>
        <w:t xml:space="preserve">еханической травмы мыщелкового отростка (внутрисуставной перелом суставной головки, кровоизлияние в полость сустава). Внутрисуставные переломы мыщелкового отростка, особенно </w:t>
      </w:r>
      <w:bookmarkStart w:id="8" w:name="OCRUncertain008"/>
      <w:r>
        <w:rPr>
          <w:sz w:val="24"/>
        </w:rPr>
        <w:t>эпифизиолиз</w:t>
      </w:r>
      <w:bookmarkEnd w:id="8"/>
      <w:r>
        <w:rPr>
          <w:sz w:val="24"/>
        </w:rPr>
        <w:t xml:space="preserve"> хрящевой части суставной головки, возникшие в детском возрасте, являют</w:t>
      </w:r>
      <w:r>
        <w:rPr>
          <w:sz w:val="24"/>
        </w:rPr>
        <w:t>ся наиболее сложными в диагностическом отношении, а следовательно, иногда остаются незамеченными, и пострадавшие в этих случаях не получают своевременного соответствующего лечения, что способствует образован</w:t>
      </w:r>
      <w:bookmarkStart w:id="9" w:name="OCRUncertain009"/>
      <w:r>
        <w:rPr>
          <w:sz w:val="24"/>
        </w:rPr>
        <w:t>и</w:t>
      </w:r>
      <w:bookmarkEnd w:id="9"/>
      <w:r>
        <w:rPr>
          <w:sz w:val="24"/>
        </w:rPr>
        <w:t>ю анкилоза.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При повреждениях височно-нижнечелюст</w:t>
      </w:r>
      <w:r>
        <w:rPr>
          <w:snapToGrid w:val="0"/>
          <w:sz w:val="24"/>
        </w:rPr>
        <w:t xml:space="preserve">ного сустава, возникших в детском или юношеском возрасте, чаще всего происходит костное сращение суставов. Если же травма сустава произошла в более зрелом возрасте, то обычно развиваются фиброзные спайки. Это обусловлено тем, что </w:t>
      </w:r>
      <w:bookmarkStart w:id="10" w:name="OCRUncertain010"/>
      <w:r>
        <w:rPr>
          <w:snapToGrid w:val="0"/>
          <w:sz w:val="24"/>
        </w:rPr>
        <w:t>костеобразовательная</w:t>
      </w:r>
      <w:bookmarkEnd w:id="10"/>
      <w:r>
        <w:rPr>
          <w:snapToGrid w:val="0"/>
          <w:sz w:val="24"/>
        </w:rPr>
        <w:t xml:space="preserve"> спосо</w:t>
      </w:r>
      <w:r>
        <w:rPr>
          <w:snapToGrid w:val="0"/>
          <w:sz w:val="24"/>
        </w:rPr>
        <w:t>бность в детском возрасте повышена. Анкилозы сустава чаще всего возникают после родовой травмы, перелома головки мыщелкового отростка. Частое возникновение травматического анкилоза сустава в детском возрасте обусловлено легкой ранимостью поверхности сустав</w:t>
      </w:r>
      <w:r>
        <w:rPr>
          <w:snapToGrid w:val="0"/>
          <w:sz w:val="24"/>
        </w:rPr>
        <w:t xml:space="preserve">ной головки у детей, которая затем подвергается дегенеративным и </w:t>
      </w:r>
      <w:bookmarkStart w:id="11" w:name="OCRUncertain011"/>
      <w:r>
        <w:rPr>
          <w:snapToGrid w:val="0"/>
          <w:sz w:val="24"/>
        </w:rPr>
        <w:t>пролиферативным</w:t>
      </w:r>
      <w:bookmarkEnd w:id="11"/>
      <w:r>
        <w:rPr>
          <w:snapToGrid w:val="0"/>
          <w:sz w:val="24"/>
        </w:rPr>
        <w:t xml:space="preserve"> изменениям. В зависимости от того, в каком возрасте начал развиваться анкилоз, возникают нарушения различной степени выраженности: </w:t>
      </w:r>
    </w:p>
    <w:p w:rsidR="00000000" w:rsidRDefault="009065AA">
      <w:pPr>
        <w:widowControl w:val="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укорочение и деформация нижней челюсти; </w:t>
      </w:r>
    </w:p>
    <w:p w:rsidR="00000000" w:rsidRDefault="009065AA">
      <w:pPr>
        <w:widowControl w:val="0"/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>из</w:t>
      </w:r>
      <w:r>
        <w:rPr>
          <w:b/>
          <w:snapToGrid w:val="0"/>
          <w:sz w:val="24"/>
        </w:rPr>
        <w:t xml:space="preserve">менение прикуса вследствие отставания роста челюсти.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Чем раньше у ребенка развились патологические изменения в суставе, тем </w:t>
      </w:r>
      <w:bookmarkStart w:id="12" w:name="OCRUncertain012"/>
      <w:r>
        <w:rPr>
          <w:snapToGrid w:val="0"/>
          <w:sz w:val="24"/>
        </w:rPr>
        <w:t>выраженнее</w:t>
      </w:r>
      <w:bookmarkEnd w:id="12"/>
      <w:r>
        <w:rPr>
          <w:snapToGrid w:val="0"/>
          <w:sz w:val="24"/>
        </w:rPr>
        <w:t xml:space="preserve"> вторичные изменения в нижней челюсти, особенно на стороне повреждения. Это связано с нарушением зоны роста в области мыщ</w:t>
      </w:r>
      <w:r>
        <w:rPr>
          <w:snapToGrid w:val="0"/>
          <w:sz w:val="24"/>
        </w:rPr>
        <w:t>елкового отростка, адинамией и атрофией жевательных мыш</w:t>
      </w:r>
      <w:bookmarkStart w:id="13" w:name="OCRUncertain013"/>
      <w:r>
        <w:rPr>
          <w:snapToGrid w:val="0"/>
          <w:sz w:val="24"/>
        </w:rPr>
        <w:t>ц</w:t>
      </w:r>
      <w:bookmarkEnd w:id="13"/>
      <w:r>
        <w:rPr>
          <w:snapToGrid w:val="0"/>
          <w:sz w:val="24"/>
        </w:rPr>
        <w:t>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Частота развития анкилозов височно-нижнечелюстного сустава у мужчин обычно в 2 раза выше, </w:t>
      </w:r>
      <w:r>
        <w:rPr>
          <w:snapToGrid w:val="0"/>
          <w:sz w:val="24"/>
        </w:rPr>
        <w:lastRenderedPageBreak/>
        <w:t>чем у женщин. Различают односторонние и двусторонние анкилозы. Лечение таких больных комплексное. Оперативно</w:t>
      </w:r>
      <w:r>
        <w:rPr>
          <w:snapToGrid w:val="0"/>
          <w:sz w:val="24"/>
        </w:rPr>
        <w:t xml:space="preserve">е вмешательство должно быть направлено на восстановление подвижности в суставе </w:t>
      </w:r>
      <w:bookmarkStart w:id="14" w:name="OCRUncertain014"/>
      <w:r>
        <w:rPr>
          <w:snapToGrid w:val="0"/>
          <w:sz w:val="24"/>
        </w:rPr>
        <w:t>и</w:t>
      </w:r>
      <w:bookmarkEnd w:id="14"/>
      <w:r>
        <w:rPr>
          <w:snapToGrid w:val="0"/>
          <w:sz w:val="24"/>
        </w:rPr>
        <w:t xml:space="preserve"> устранение сопутствующей анк</w:t>
      </w:r>
      <w:bookmarkStart w:id="15" w:name="OCRUncertain015"/>
      <w:r>
        <w:rPr>
          <w:snapToGrid w:val="0"/>
          <w:sz w:val="24"/>
        </w:rPr>
        <w:t>и</w:t>
      </w:r>
      <w:bookmarkEnd w:id="15"/>
      <w:r>
        <w:rPr>
          <w:snapToGrid w:val="0"/>
          <w:sz w:val="24"/>
        </w:rPr>
        <w:t xml:space="preserve">лозу деформации. Цель консервативного лечения у ортопеда — восстановление прикуса. </w:t>
      </w:r>
      <w:bookmarkStart w:id="16" w:name="OCRUncertain016"/>
      <w:r>
        <w:rPr>
          <w:snapToGrid w:val="0"/>
          <w:sz w:val="24"/>
        </w:rPr>
        <w:t>При</w:t>
      </w:r>
      <w:bookmarkEnd w:id="16"/>
      <w:r>
        <w:rPr>
          <w:snapToGrid w:val="0"/>
          <w:sz w:val="24"/>
        </w:rPr>
        <w:t xml:space="preserve"> хирургическом лечении анкилозов следует не только добиться </w:t>
      </w:r>
      <w:r>
        <w:rPr>
          <w:snapToGrid w:val="0"/>
          <w:sz w:val="24"/>
        </w:rPr>
        <w:t xml:space="preserve">подвижности </w:t>
      </w:r>
      <w:bookmarkStart w:id="17" w:name="OCRUncertain017"/>
      <w:r>
        <w:rPr>
          <w:snapToGrid w:val="0"/>
          <w:sz w:val="24"/>
        </w:rPr>
        <w:t>че</w:t>
      </w:r>
      <w:bookmarkEnd w:id="17"/>
      <w:r>
        <w:rPr>
          <w:snapToGrid w:val="0"/>
          <w:sz w:val="24"/>
        </w:rPr>
        <w:t>люсти путем создания ложного сустава, но и одновременно с этим устранить сопутствующие анкилозу деформацию челюсти и нарушение прикуса.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Благоприятных результатов при хирургическом лечении анкилозов височно-нижнечелюстного сустава можно добить</w:t>
      </w:r>
      <w:r>
        <w:rPr>
          <w:snapToGrid w:val="0"/>
          <w:sz w:val="24"/>
        </w:rPr>
        <w:t>ся, если выполнить следующие условия:</w:t>
      </w:r>
    </w:p>
    <w:p w:rsidR="00000000" w:rsidRDefault="009065AA">
      <w:pPr>
        <w:widowControl w:val="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>При выделении измененного суставного конца ветви челюсти должны быть обеспечены максимальная сохранность и атравматичность жевательных мышц во время операции и фиксация их в физиологическом натяжении. Для этого не след</w:t>
      </w:r>
      <w:r>
        <w:rPr>
          <w:b/>
          <w:snapToGrid w:val="0"/>
          <w:sz w:val="24"/>
        </w:rPr>
        <w:t>ует отделять от кости сухожилия мышц, а надо проводить костно-мышечный декортикат;</w:t>
      </w:r>
    </w:p>
    <w:p w:rsidR="00000000" w:rsidRDefault="009065AA">
      <w:pPr>
        <w:widowControl w:val="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>Проводить высокую остеотомию ветви челюсти у основания мыщелкового отростка с удалением патологически измененного верхнего фрагмента и формировать суставную площадку, по фор</w:t>
      </w:r>
      <w:r>
        <w:rPr>
          <w:b/>
          <w:snapToGrid w:val="0"/>
          <w:sz w:val="24"/>
        </w:rPr>
        <w:t>ме близкую к естественной и так же расположенную;</w:t>
      </w:r>
    </w:p>
    <w:p w:rsidR="00000000" w:rsidRDefault="009065AA">
      <w:pPr>
        <w:widowControl w:val="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>Замещение дефекта суставного конца челюсти желательно осуществлять ортотопическим аллотрансплантатом с хрящевым покрытием суставного конца, а лучше проводить пересадку нижнего полусустава (вместе с мениском</w:t>
      </w:r>
      <w:r>
        <w:rPr>
          <w:b/>
          <w:snapToGrid w:val="0"/>
          <w:sz w:val="24"/>
        </w:rPr>
        <w:t xml:space="preserve">) или блока полного височно-нижнечелюстного сустава со всеми его компонентами (ветвь челюсти с суставной головкой, межсуставной диск, суставная площадка височной кости, межсуставные связки и суставная капсула);                                              </w:t>
      </w:r>
      <w:r>
        <w:rPr>
          <w:b/>
          <w:snapToGrid w:val="0"/>
          <w:sz w:val="24"/>
        </w:rPr>
        <w:t xml:space="preserve">    </w:t>
      </w:r>
    </w:p>
    <w:p w:rsidR="00000000" w:rsidRDefault="009065AA">
      <w:pPr>
        <w:widowControl w:val="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Необходимо плотно припасовывать трансплантат к кости реципиента и надежно фиксировать;              </w:t>
      </w:r>
    </w:p>
    <w:p w:rsidR="00000000" w:rsidRDefault="009065AA">
      <w:pPr>
        <w:widowControl w:val="0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>Рекомендовать ранние функциональные нагрузки. Оперативное лечение анкилозов височно-нижнечелюстного сустава является сложным и травматичным хирургичес</w:t>
      </w:r>
      <w:r>
        <w:rPr>
          <w:b/>
          <w:snapToGrid w:val="0"/>
          <w:sz w:val="24"/>
        </w:rPr>
        <w:t xml:space="preserve">ким вмешательством, поэтому операцию следует производить под эндотрахеальным наркозом с введением интубационной трубки через нос «вслепую». В тех случаях, когда назотрахеальный наркоз провести не удается (искривление носовой перегородки, атрезия, </w:t>
      </w:r>
      <w:bookmarkStart w:id="18" w:name="OCRUncertain018"/>
      <w:r>
        <w:rPr>
          <w:b/>
          <w:snapToGrid w:val="0"/>
          <w:sz w:val="24"/>
        </w:rPr>
        <w:t>рубцовое</w:t>
      </w:r>
      <w:bookmarkEnd w:id="18"/>
      <w:r>
        <w:rPr>
          <w:b/>
          <w:snapToGrid w:val="0"/>
          <w:sz w:val="24"/>
        </w:rPr>
        <w:t xml:space="preserve"> </w:t>
      </w:r>
      <w:bookmarkStart w:id="19" w:name="OCRUncertain019"/>
      <w:r>
        <w:rPr>
          <w:b/>
          <w:snapToGrid w:val="0"/>
          <w:sz w:val="24"/>
        </w:rPr>
        <w:t>заращение</w:t>
      </w:r>
      <w:bookmarkEnd w:id="19"/>
      <w:r>
        <w:rPr>
          <w:b/>
          <w:snapToGrid w:val="0"/>
          <w:sz w:val="24"/>
        </w:rPr>
        <w:t xml:space="preserve"> или сужение носовых ходов), приходится прибегать к трахеотомии.</w:t>
      </w:r>
    </w:p>
    <w:p w:rsidR="00000000" w:rsidRDefault="00F91FC1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459105</wp:posOffset>
                </wp:positionV>
                <wp:extent cx="0" cy="18288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082A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36.15pt" to="382.0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PSvgEAAGg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459105</wp:posOffset>
                </wp:positionV>
                <wp:extent cx="3657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B16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36.15pt" to="396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" o:allowincell="f"/>
            </w:pict>
          </mc:Fallback>
        </mc:AlternateContent>
      </w:r>
      <w:r w:rsidR="009065AA">
        <w:rPr>
          <w:snapToGrid w:val="0"/>
          <w:sz w:val="24"/>
        </w:rPr>
        <w:t>Наиболее удобный доступ обеспечивается полуовальным разрезом кожи, который начинается на 1,5-2 см ниже мочки уха и огибает угол челюсти.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 Далее разрез продолжают в подчелюстную обл</w:t>
      </w:r>
      <w:r>
        <w:rPr>
          <w:snapToGrid w:val="0"/>
          <w:sz w:val="24"/>
        </w:rPr>
        <w:t>асть пр</w:t>
      </w:r>
      <w:bookmarkStart w:id="20" w:name="OCRUncertain020"/>
      <w:r>
        <w:rPr>
          <w:snapToGrid w:val="0"/>
          <w:sz w:val="24"/>
        </w:rPr>
        <w:t>и</w:t>
      </w:r>
      <w:bookmarkEnd w:id="20"/>
      <w:r>
        <w:rPr>
          <w:snapToGrid w:val="0"/>
          <w:sz w:val="24"/>
        </w:rPr>
        <w:t>мер</w:t>
      </w:r>
      <w:bookmarkStart w:id="21" w:name="OCRUncertain021"/>
      <w:r>
        <w:rPr>
          <w:snapToGrid w:val="0"/>
          <w:sz w:val="24"/>
        </w:rPr>
        <w:t>н</w:t>
      </w:r>
      <w:bookmarkEnd w:id="21"/>
      <w:r>
        <w:rPr>
          <w:snapToGrid w:val="0"/>
          <w:sz w:val="24"/>
        </w:rPr>
        <w:t>о до уровня 6   6. В подчелюстной области разрез необходимо проводить на 3-4 см ниже края челюсти с учетом укорочения и низведения ветви челюсти. Ткани рассекаются послойно до кости. Необходимо учитывать, что восстановление жевательной функц</w:t>
      </w:r>
      <w:bookmarkStart w:id="22" w:name="OCRUncertain022"/>
      <w:r>
        <w:rPr>
          <w:snapToGrid w:val="0"/>
          <w:sz w:val="24"/>
        </w:rPr>
        <w:t>и</w:t>
      </w:r>
      <w:bookmarkEnd w:id="22"/>
      <w:r>
        <w:rPr>
          <w:snapToGrid w:val="0"/>
          <w:sz w:val="24"/>
        </w:rPr>
        <w:t xml:space="preserve">и </w:t>
      </w:r>
      <w:r>
        <w:rPr>
          <w:snapToGrid w:val="0"/>
          <w:sz w:val="24"/>
        </w:rPr>
        <w:t xml:space="preserve">при анкилозе зависит не только от создания искусственного сустава, но и от </w:t>
      </w:r>
      <w:r>
        <w:rPr>
          <w:snapToGrid w:val="0"/>
          <w:sz w:val="24"/>
        </w:rPr>
        <w:lastRenderedPageBreak/>
        <w:t>состояния жевательных мышц. В связи с этим для обеспечения успеха операции очень большое значение имеет сохранение целости жевательных мышц и их фиксация в физиологическом положении</w:t>
      </w:r>
      <w:r>
        <w:rPr>
          <w:snapToGrid w:val="0"/>
          <w:sz w:val="24"/>
        </w:rPr>
        <w:t>. Учитывая это, сухожилия собственно жевательной мышцы нужно не отсекать от кости, а отделять вместе с кортикальной пластинкой ветви челюсти соответственно месту их прикрепления.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С этой целью линейным разрезом по нижневнутреннему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краю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угла, то есть на гран</w:t>
      </w:r>
      <w:r>
        <w:rPr>
          <w:snapToGrid w:val="0"/>
          <w:sz w:val="24"/>
        </w:rPr>
        <w:t>ице прикрепления собственно жевательной и медиальной крыловидной мышц, рассекают сухожильно-мышечные волокна и отделяют от нижнего края кости. Затем по нижнезаднему краю угла и переднему краю собственно жевательной мышцы с помощью бормашины циркулярной пил</w:t>
      </w:r>
      <w:r>
        <w:rPr>
          <w:snapToGrid w:val="0"/>
          <w:sz w:val="24"/>
        </w:rPr>
        <w:t xml:space="preserve">кой и трепаном, ультразвуком или лазерным лучом проводят распил кортикального слоя нижней челюсти и отделяют его вместе с прикрепленной мышцей с помощью тонкого широкого острого долота. На остальном участке ветви челюсти с наружной и внутренней стороны на </w:t>
      </w:r>
      <w:r>
        <w:rPr>
          <w:snapToGrid w:val="0"/>
          <w:sz w:val="24"/>
        </w:rPr>
        <w:t>всем протяжении до скуловой дуги распатором субпериостально отделяют мягкие ткани. После этого приступают к созданию воспринимающего ложа для трансплантата. Для этого с наружной стороны ветви фрезой ровным слоем снимают оставшийся кортикальный слой до появ</w:t>
      </w:r>
      <w:r>
        <w:rPr>
          <w:snapToGrid w:val="0"/>
          <w:sz w:val="24"/>
        </w:rPr>
        <w:t>ления кровоточащих точек.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Уровень пересечения ветви челюсти определяется характером и распространенностью патологических изменений в кости. Так, при фиброзном или костном сращении суставной головки с суставной впадиной височной кости проводят резекцию мыще</w:t>
      </w:r>
      <w:r>
        <w:rPr>
          <w:snapToGrid w:val="0"/>
          <w:sz w:val="24"/>
        </w:rPr>
        <w:t>лкового отростка. Рассекают кость с помощью трепана и бора в поперечном или пилой Джигли в косом направлении через полулунную вырезку кзади и вниз. Если после иссечения мыщелкового отростка тяга височной мышцы препятствует низведению ветви, то остеотомию п</w:t>
      </w:r>
      <w:r>
        <w:rPr>
          <w:snapToGrid w:val="0"/>
          <w:sz w:val="24"/>
        </w:rPr>
        <w:t>роводят у основания венечного отростка, который сохраняют для проведения костной пластики и восстановления функции нижней челюсти. При массивных костных разрастаниях, когда суставной и венечный отростки образуют единый костный конгломерат, проводят попереч</w:t>
      </w:r>
      <w:r>
        <w:rPr>
          <w:snapToGrid w:val="0"/>
          <w:sz w:val="24"/>
        </w:rPr>
        <w:t>ную остеотомию в верхней ее трети, как можно выше к суставу.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Во время остеотомии во избежание повреждения сосудов ассистент подводит изогнутый шпатель под внутреннюю поверхность ветви на уровне предполагаемого пересечения кости. В это время хирург специаль</w:t>
      </w:r>
      <w:r>
        <w:rPr>
          <w:snapToGrid w:val="0"/>
          <w:sz w:val="24"/>
        </w:rPr>
        <w:t>ным острым длинным трепаном с помощью бормашины делает ряд сквозных отверстий, которые соединяют трехгранной хирургической фрезой или цилиндрическим бором. После того как получена подвижность челюсти на месте остеотомии, хирург берет костные щипцы (костоде</w:t>
      </w:r>
      <w:r>
        <w:rPr>
          <w:snapToGrid w:val="0"/>
          <w:sz w:val="24"/>
        </w:rPr>
        <w:t>ржатель), захватывает ими челюсть за угол и низводит ее. Не всегда удается при этом легко низвести челюсть, так как на внутренней поверхности ветви иногда остаются рубцовые спайки с окружающими тканями. В таком случае поступают следующим образом. Ассистент</w:t>
      </w:r>
      <w:r>
        <w:rPr>
          <w:snapToGrid w:val="0"/>
          <w:sz w:val="24"/>
        </w:rPr>
        <w:t xml:space="preserve"> крючками хорошо поднимает жевательную мышцу вместе со слюнной железой и мягкими тканями, а хирург в линию остеотомии вводит роторасширитель и им раздвигает костные поверхности. Этот прием всегда обеспечивает вполне достаточное низведение челюсти. Если руб</w:t>
      </w:r>
      <w:r>
        <w:rPr>
          <w:snapToGrid w:val="0"/>
          <w:sz w:val="24"/>
        </w:rPr>
        <w:t>цовая ткань спаивала ветвь челюсти со слизистой оболочкой заднего отдела полости рта, то при насильственном низведении нижней челюсти происходит разрыв слизистой оболочки; при этом может возникнуть кровотечение и, кроме того, операционная рана загрязняется</w:t>
      </w:r>
      <w:r>
        <w:rPr>
          <w:snapToGrid w:val="0"/>
          <w:sz w:val="24"/>
        </w:rPr>
        <w:t xml:space="preserve"> слюной. Чтобы можно было хорошо осмотреть рану в глубине, роторасширитель из раны удаляют, а ассистент однозубым крючком удерживает челюсть в низведенном положении.</w:t>
      </w:r>
    </w:p>
    <w:p w:rsidR="00000000" w:rsidRDefault="009065AA">
      <w:pPr>
        <w:widowControl w:val="0"/>
        <w:spacing w:line="360" w:lineRule="auto"/>
        <w:ind w:firstLine="567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Капиллярное кровотечение из рубцов в большинстве случаев удается остановить тугой тампонад</w:t>
      </w:r>
      <w:r>
        <w:rPr>
          <w:snapToGrid w:val="0"/>
          <w:sz w:val="24"/>
        </w:rPr>
        <w:t>ой марлей, смоченной горячим изотоническим раствором хлорида натрия, биологическим тампоном или гемостатической губкой.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Но иногда при низведении челюсти или при освобождении из рубцов мыщелкового отростка повреждается челюстная артерия, которая отходит от </w:t>
      </w:r>
      <w:r>
        <w:rPr>
          <w:snapToGrid w:val="0"/>
          <w:sz w:val="24"/>
        </w:rPr>
        <w:t>наружной сонной артерии и очень близко располагается к мыщелковому отростку, а при массивных рубцах или костной мозоли может располагаться в них. В этом случае следует попытаться перевязать ее в ране, но сделать перевязку артерии в ране часто в подобных сл</w:t>
      </w:r>
      <w:r>
        <w:rPr>
          <w:snapToGrid w:val="0"/>
          <w:sz w:val="24"/>
        </w:rPr>
        <w:t>учаях не удается. Не затягивая операцию многократными безуспешными попытками перевязать артерию в ране, следует рану туго затампонировать и произвести перевязку наружной сонной артерии в типичном месте на шее. Для закрытия раны слизистой оболочки следует м</w:t>
      </w:r>
      <w:r>
        <w:rPr>
          <w:snapToGrid w:val="0"/>
          <w:sz w:val="24"/>
        </w:rPr>
        <w:t>обилизовать ее края и наложить кетгутовые швы. Если же это не удается, то остается единственный выход — тампонировать рану слизистой оболочки со стороны полости рта йодоформной турундой, которую постепенно удаляют на 8-10-й день после операции. После низве</w:t>
      </w:r>
      <w:r>
        <w:rPr>
          <w:snapToGrid w:val="0"/>
          <w:sz w:val="24"/>
        </w:rPr>
        <w:t>дения челюсти и перемещения подбородка в правильное положение необходимо костными кусачками сгладить рассеченные поверхности кости и особенно тщательно удалить все острые шипы. Если при исследовании пальцем внутренней поверхности ветви обнаруживаются костн</w:t>
      </w:r>
      <w:r>
        <w:rPr>
          <w:snapToGrid w:val="0"/>
          <w:sz w:val="24"/>
        </w:rPr>
        <w:t>ые шипы и разрастания костной ткани, то их необходимо удалить долотом, кусачками и острой ложкой, так как оставшиеся шипы и костные выросты могут дать в дальнейшем разрастания новой костной ткани и рецидив анкилоза. Так же с внутренней поверхности ветви че</w:t>
      </w:r>
      <w:r>
        <w:rPr>
          <w:snapToGrid w:val="0"/>
          <w:sz w:val="24"/>
        </w:rPr>
        <w:t>люсти удаляют обрывки надкостницы. Для остеопластики при дефектах нижней челюсти наиболее широко применяют костный аутотрансплантат, взятый из ребра и гребня подвздошной кости. Такой трансплантат является наиболее близким тканям организма в генетическом пл</w:t>
      </w:r>
      <w:r>
        <w:rPr>
          <w:snapToGrid w:val="0"/>
          <w:sz w:val="24"/>
        </w:rPr>
        <w:t>ане. Однако при аутопластике сложно, а иногда невозможно добиться правильной формы нижней челюсти, особенно при замещении ее обширных дефектов. Аутопластика связана с дополнительной травмой для больного. При взятии трансплантата увеличивается продолжительн</w:t>
      </w:r>
      <w:r>
        <w:rPr>
          <w:snapToGrid w:val="0"/>
          <w:sz w:val="24"/>
        </w:rPr>
        <w:t>ость операции, вследствие чего ухудшается состояние больного. В случае использования аутотрансплантатов при повреждениях мыщелкового отростка или их последствиях невозможно провести первичную артропластику и осуществить реконструктивные операции на височно</w:t>
      </w:r>
      <w:r>
        <w:rPr>
          <w:snapToGrid w:val="0"/>
          <w:sz w:val="24"/>
        </w:rPr>
        <w:t>-нижнечелюстном суставе. В последние десятилетия как в нашей стране, так и за рубежом накоплен значительный экспериментальный и клинический опыт использования костных аллотрансплантатов, консервированных различными способами, при конструктивных и реконстру</w:t>
      </w:r>
      <w:r>
        <w:rPr>
          <w:snapToGrid w:val="0"/>
          <w:sz w:val="24"/>
        </w:rPr>
        <w:t xml:space="preserve">ктивных операциях в челюстно-лицевой области. Наиболее ценным пластическим материалом является ортотопический аллотрансплантат, то есть трансплантат из нижнечелюстной кости, и височно-нижнечелюстной сустав с его составными компонентами. Идентичность этого </w:t>
      </w:r>
      <w:r>
        <w:rPr>
          <w:snapToGrid w:val="0"/>
          <w:sz w:val="24"/>
        </w:rPr>
        <w:t>трансплантата по анатомическому и гистологическому строению нижнечелюстной кости реципиента создает благоприятные условия для его приживления и перестройки с образованием органотипичного регенерата, позволяющего, особенно при первичной костной пластике, по</w:t>
      </w:r>
      <w:r>
        <w:rPr>
          <w:snapToGrid w:val="0"/>
          <w:sz w:val="24"/>
        </w:rPr>
        <w:t xml:space="preserve">лучить хорошие результаты.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при анкилозе височно-нижнечелюстного сустава (первый вариант)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При выполнении операции по первому варианту, когда в качестве трансплантата используют ортотопический аллотрансплантат из консервированной нижнечелюстн</w:t>
      </w:r>
      <w:r>
        <w:rPr>
          <w:snapToGrid w:val="0"/>
          <w:sz w:val="24"/>
        </w:rPr>
        <w:t>ой кости вместе с суставной головкой, воспринимающую суставную площадку создают следующим образом. При формировании суставной площадки во избежание вывиха впереди ее создают костный бугорок, который ограничивает смещение суставной головки вперед. Это позво</w:t>
      </w:r>
      <w:r>
        <w:rPr>
          <w:snapToGrid w:val="0"/>
          <w:sz w:val="24"/>
        </w:rPr>
        <w:t>ляет ей совершать не только шарнирные, но и в какой-то степени поступательные движения. После этого при необходимости осуществляют низведение ветви и смещение челюсти в здоровую сторону. Подбородок устанавливают в правильное положение по средней линии. У д</w:t>
      </w:r>
      <w:r>
        <w:rPr>
          <w:snapToGrid w:val="0"/>
          <w:sz w:val="24"/>
        </w:rPr>
        <w:t>етей и подростков, учитывая рост непораженной половины челюсти, прикус устанавливают с некоторой гиперкоррекцией. В этом положении челюсть фиксируют с помощью различных шин. Для костной пластики образовавшегося дефекта суставного конца нижней челюсти после</w:t>
      </w:r>
      <w:r>
        <w:rPr>
          <w:snapToGrid w:val="0"/>
          <w:sz w:val="24"/>
        </w:rPr>
        <w:t xml:space="preserve"> удаления верхнего фрагмента и перемещения челюсти используют консервированный методом лиофилизации или формалинизации аллотрансплантат из ветви нижней челюсти вместе с суставной головкой, а в некоторых случаях и с венечным отростком.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Лучшие функциональны</w:t>
      </w:r>
      <w:r>
        <w:rPr>
          <w:snapToGrid w:val="0"/>
          <w:sz w:val="24"/>
        </w:rPr>
        <w:t>е результаты наблюдаются при пересадке полусустава, то есть нижнего этажа сустава — ветви челюсти с суставной головкой, межсуставным диском и соответствующим участком капсулы. В этом случае воспринимающую суставную площадку нужно формировать по форме верхн</w:t>
      </w:r>
      <w:r>
        <w:rPr>
          <w:snapToGrid w:val="0"/>
          <w:sz w:val="24"/>
        </w:rPr>
        <w:t>ей поверхности межсуставного диска с сохранением по краям выступов, препятствующих смещению трансплантата. С внутренней поверхности трансплантата соответственно воспринимающему ложу кости реципиента снимают кортикальный слой. С наружной стороны его в облас</w:t>
      </w:r>
      <w:r>
        <w:rPr>
          <w:snapToGrid w:val="0"/>
          <w:sz w:val="24"/>
        </w:rPr>
        <w:t xml:space="preserve">ти прикрепления кортикальной пластинки с жевательной мышцей также создают воспринимающее ложе. Трансплантат ветви из нижней челюсти следует брать с углом и во всю ее ширину, для того чтобы им можно было одновременно удлинить ветвь, создать угол челюсти, и </w:t>
      </w:r>
      <w:r>
        <w:rPr>
          <w:snapToGrid w:val="0"/>
          <w:sz w:val="24"/>
        </w:rPr>
        <w:t>возместить недостающую часть кости по заднему краю ветви, образовавшуюся после перемещения челюсти вперед. Образовавшийся дефект суставного конца челюсти замещают трансплантатом с таким расчетом, чтобы его суставная головка помещалась на созданной суставно</w:t>
      </w:r>
      <w:r>
        <w:rPr>
          <w:snapToGrid w:val="0"/>
          <w:sz w:val="24"/>
        </w:rPr>
        <w:t xml:space="preserve">й площадке. Сохранившийся венечный отросток соединяют с венечным отростком трансплантата. Второй конец трансплантата соединяют с концом челюсти реципиента внакладку и плотно укрепляют двумя проволочными швами. Венечные отростки скрепляют тонкой танталовой </w:t>
      </w:r>
      <w:r>
        <w:rPr>
          <w:snapToGrid w:val="0"/>
          <w:sz w:val="24"/>
        </w:rPr>
        <w:t>проволокой. Сухожилия медиальной крыловидной мышцы и собственно жевательную мышцу с кортикальной пластинкой прикрепляют не к углу, а сзади угла к заднему краю ветви челюсти, то есть не изменяя их длины, стремясь воспроизвести физиологическое натяжение мышц</w:t>
      </w:r>
      <w:r>
        <w:rPr>
          <w:snapToGrid w:val="0"/>
          <w:sz w:val="24"/>
        </w:rPr>
        <w:t xml:space="preserve">. Сохранение целости и физиологического натяжения жевательных мышц, несомненно, положительно сказывается на жевательной функции.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при анкилозе височно-нижнечелюстного сустава (второй вариант)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Артропластика сустава по второму варианту заключа</w:t>
      </w:r>
      <w:r>
        <w:rPr>
          <w:snapToGrid w:val="0"/>
          <w:sz w:val="24"/>
        </w:rPr>
        <w:t>ется в том, что в область дефекта мыщелкового отростка после его удаления при анкилозе пересаживают целый блок консервированного аллогенного сустава. Показанием к его пересадке является наличие только костного и рецидивирующего анкилоза в сочетании с недор</w:t>
      </w:r>
      <w:r>
        <w:rPr>
          <w:snapToGrid w:val="0"/>
          <w:sz w:val="24"/>
        </w:rPr>
        <w:t>азвитием челюсти или без ее деформации. Доступ к суставу при операции по второму варианту осуществляют также экстраоральным подходом. После остеотомии и удаления костного конгломерата формируют не суставную площадку, как при первом варианте операции, а вос</w:t>
      </w:r>
      <w:r>
        <w:rPr>
          <w:snapToGrid w:val="0"/>
          <w:sz w:val="24"/>
        </w:rPr>
        <w:t>принимающее костное ложе для трансплантата. Костное ложе должно представлять собой ровную горизонтальную плоскость с двумя — передним и задним — выступами, в которых делают по одному отверстию для фиксации трансплантата. Трансплантат содержит блок сустава,</w:t>
      </w:r>
      <w:r>
        <w:rPr>
          <w:snapToGrid w:val="0"/>
          <w:sz w:val="24"/>
        </w:rPr>
        <w:t xml:space="preserve"> который состоит из: </w:t>
      </w:r>
    </w:p>
    <w:p w:rsidR="00000000" w:rsidRDefault="009065AA">
      <w:pPr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участка височной кости с суставной площадкой; </w:t>
      </w:r>
    </w:p>
    <w:p w:rsidR="00000000" w:rsidRDefault="009065AA">
      <w:pPr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межсуставного диска; </w:t>
      </w:r>
    </w:p>
    <w:p w:rsidR="00000000" w:rsidRDefault="009065AA">
      <w:pPr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суставной головки; </w:t>
      </w:r>
    </w:p>
    <w:p w:rsidR="00000000" w:rsidRDefault="009065AA">
      <w:pPr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суставной капсулы; </w:t>
      </w:r>
    </w:p>
    <w:p w:rsidR="00000000" w:rsidRDefault="009065AA">
      <w:pPr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межсуставных связок. </w:t>
      </w:r>
    </w:p>
    <w:p w:rsidR="00000000" w:rsidRDefault="009065AA">
      <w:pPr>
        <w:widowControl w:val="0"/>
        <w:spacing w:line="360" w:lineRule="auto"/>
        <w:ind w:firstLine="567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Во время припасовки трансплантата его верхнюю поверхность на височной кости выравнивают. По краям перед</w:t>
      </w:r>
      <w:r>
        <w:rPr>
          <w:snapToGrid w:val="0"/>
          <w:sz w:val="24"/>
        </w:rPr>
        <w:t>ней и задней сторон ее делают по одному отверстию соответственно выступающим участкам воспринимающего ложа. После введения трансплантата в созданное ложе его фиксируют двумя швами из тонкой танталовой проволоки. Второй конец трансплантата соединяют с ветвь</w:t>
      </w:r>
      <w:r>
        <w:rPr>
          <w:snapToGrid w:val="0"/>
          <w:sz w:val="24"/>
        </w:rPr>
        <w:t>ю челюсти реципиента, как в первом варианте. В рану вводят антибиотики и послойно зашивают ее. Для предупреждения образования гематомы на 1-2 дня в ране оставляют резиновый выпускник.</w:t>
      </w:r>
    </w:p>
    <w:p w:rsidR="00000000" w:rsidRDefault="009065AA">
      <w:pPr>
        <w:pStyle w:val="2"/>
        <w:ind w:left="0" w:firstLine="567"/>
        <w:jc w:val="left"/>
        <w:rPr>
          <w:b/>
          <w:sz w:val="24"/>
          <w:u w:val="single"/>
        </w:rPr>
      </w:pPr>
      <w:r>
        <w:rPr>
          <w:sz w:val="24"/>
        </w:rPr>
        <w:t>Плотность трансплантата обеспечивает надежную фиксацию его к челюсти рец</w:t>
      </w:r>
      <w:r>
        <w:rPr>
          <w:sz w:val="24"/>
        </w:rPr>
        <w:t>ипиента и прочное удержание челюсти в приданном положении проволочными швами.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Нижнюю челюсть фиксируют к верхней только на период проведения костной пластики и на 7-10 дней послеоперационного периода, до устранения отека. Затем больной постепенно начинает </w:t>
      </w:r>
      <w:r>
        <w:rPr>
          <w:snapToGrid w:val="0"/>
          <w:sz w:val="24"/>
        </w:rPr>
        <w:t>делать активные движения челюстью, в последующем ему назначают физио- и механотерапию. Применение данных методов позволяет восстановить жевательную функцию, одномоментно удлинить ветви челюсти, установить прикус в нормальное положение и устранить деформаци</w:t>
      </w:r>
      <w:r>
        <w:rPr>
          <w:snapToGrid w:val="0"/>
          <w:sz w:val="24"/>
        </w:rPr>
        <w:t xml:space="preserve">ю нижней челюсти. Кроме того, при пересадке цельного блока сустава, помимо функции открывания рта, в известной степени восстанавливаются и боковые движения, что имеет немаловажное значение для полноценного разжевывания пищи.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В. С. Иовчев (1963) описал спо</w:t>
      </w:r>
      <w:r>
        <w:rPr>
          <w:snapToGrid w:val="0"/>
          <w:sz w:val="24"/>
        </w:rPr>
        <w:t xml:space="preserve">соб </w:t>
      </w:r>
      <w:r>
        <w:rPr>
          <w:b/>
          <w:snapToGrid w:val="0"/>
          <w:sz w:val="24"/>
        </w:rPr>
        <w:t>«подвесной» артропластики</w:t>
      </w:r>
      <w:r>
        <w:rPr>
          <w:snapToGrid w:val="0"/>
          <w:sz w:val="24"/>
        </w:rPr>
        <w:t xml:space="preserve"> при анкилозе без изменений венечного отростка и окружающих тканей. Он произвел поперечную остеотомию мыщелкового отростка по возможности ближе к головке </w:t>
      </w:r>
      <w:bookmarkStart w:id="23" w:name="OCRUncertain023"/>
      <w:r>
        <w:rPr>
          <w:snapToGrid w:val="0"/>
          <w:sz w:val="24"/>
        </w:rPr>
        <w:t>и</w:t>
      </w:r>
      <w:bookmarkEnd w:id="23"/>
      <w:r>
        <w:rPr>
          <w:snapToGrid w:val="0"/>
          <w:sz w:val="24"/>
        </w:rPr>
        <w:t xml:space="preserve"> под основание венечного отростка. Челюсть перемещал вниз и в непораженн</w:t>
      </w:r>
      <w:r>
        <w:rPr>
          <w:snapToGrid w:val="0"/>
          <w:sz w:val="24"/>
        </w:rPr>
        <w:t>ую сторону. Затем свободный конец венечного отростка соединял с культей в области отделенного мыщелкового отростка и скреплял их костным швом. При этой методике ветвь челюсти не имеет упора в суставе и остается как бы подвешенной на височной мышце.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Для зап</w:t>
      </w:r>
      <w:r>
        <w:rPr>
          <w:snapToGrid w:val="0"/>
          <w:sz w:val="24"/>
        </w:rPr>
        <w:t>олнен</w:t>
      </w:r>
      <w:bookmarkStart w:id="24" w:name="OCRUncertain024"/>
      <w:r>
        <w:rPr>
          <w:snapToGrid w:val="0"/>
          <w:sz w:val="24"/>
        </w:rPr>
        <w:t>и</w:t>
      </w:r>
      <w:bookmarkEnd w:id="24"/>
      <w:r>
        <w:rPr>
          <w:snapToGrid w:val="0"/>
          <w:sz w:val="24"/>
        </w:rPr>
        <w:t xml:space="preserve">я мягких тканей к заднему </w:t>
      </w:r>
      <w:bookmarkStart w:id="25" w:name="OCRUncertain025"/>
      <w:r>
        <w:rPr>
          <w:snapToGrid w:val="0"/>
          <w:sz w:val="24"/>
        </w:rPr>
        <w:t>к</w:t>
      </w:r>
      <w:bookmarkEnd w:id="25"/>
      <w:r>
        <w:rPr>
          <w:snapToGrid w:val="0"/>
          <w:sz w:val="24"/>
        </w:rPr>
        <w:t>раю сдвинутой вперед ветви челюсти пр</w:t>
      </w:r>
      <w:bookmarkStart w:id="26" w:name="OCRUncertain026"/>
      <w:r>
        <w:rPr>
          <w:snapToGrid w:val="0"/>
          <w:sz w:val="24"/>
        </w:rPr>
        <w:t>и</w:t>
      </w:r>
      <w:bookmarkEnd w:id="26"/>
      <w:r>
        <w:rPr>
          <w:snapToGrid w:val="0"/>
          <w:sz w:val="24"/>
        </w:rPr>
        <w:t>крепляют двумя швами хр</w:t>
      </w:r>
      <w:bookmarkStart w:id="27" w:name="OCRUncertain027"/>
      <w:r>
        <w:rPr>
          <w:snapToGrid w:val="0"/>
          <w:sz w:val="24"/>
        </w:rPr>
        <w:t>я</w:t>
      </w:r>
      <w:bookmarkEnd w:id="27"/>
      <w:r>
        <w:rPr>
          <w:snapToGrid w:val="0"/>
          <w:sz w:val="24"/>
        </w:rPr>
        <w:t>щевой аллотрансплантат.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 Г. П. </w:t>
      </w:r>
      <w:bookmarkStart w:id="28" w:name="OCRUncertain028"/>
      <w:r>
        <w:rPr>
          <w:snapToGrid w:val="0"/>
          <w:sz w:val="24"/>
        </w:rPr>
        <w:t>Иоаннидис</w:t>
      </w:r>
      <w:bookmarkEnd w:id="28"/>
      <w:r>
        <w:rPr>
          <w:snapToGrid w:val="0"/>
          <w:sz w:val="24"/>
        </w:rPr>
        <w:t xml:space="preserve"> (1970) при анкилозе височно-нижнечелюстного сустава производил остеотомию в </w:t>
      </w:r>
      <w:r>
        <w:rPr>
          <w:b/>
          <w:snapToGrid w:val="0"/>
          <w:sz w:val="24"/>
        </w:rPr>
        <w:t xml:space="preserve">верхней трети ветви челюсти. </w:t>
      </w:r>
      <w:r>
        <w:rPr>
          <w:snapToGrid w:val="0"/>
          <w:sz w:val="24"/>
        </w:rPr>
        <w:t>После удален</w:t>
      </w:r>
      <w:bookmarkStart w:id="29" w:name="OCRUncertain029"/>
      <w:r>
        <w:rPr>
          <w:snapToGrid w:val="0"/>
          <w:sz w:val="24"/>
        </w:rPr>
        <w:t>и</w:t>
      </w:r>
      <w:bookmarkEnd w:id="29"/>
      <w:r>
        <w:rPr>
          <w:snapToGrid w:val="0"/>
          <w:sz w:val="24"/>
        </w:rPr>
        <w:t xml:space="preserve">я </w:t>
      </w:r>
      <w:r>
        <w:rPr>
          <w:snapToGrid w:val="0"/>
          <w:sz w:val="24"/>
        </w:rPr>
        <w:t>и соответствующей обработки верхнего фрагмента подбородок устанавливают по средней лин</w:t>
      </w:r>
      <w:bookmarkStart w:id="30" w:name="OCRUncertain030"/>
      <w:r>
        <w:rPr>
          <w:snapToGrid w:val="0"/>
          <w:sz w:val="24"/>
        </w:rPr>
        <w:t>и</w:t>
      </w:r>
      <w:bookmarkEnd w:id="30"/>
      <w:r>
        <w:rPr>
          <w:snapToGrid w:val="0"/>
          <w:sz w:val="24"/>
        </w:rPr>
        <w:t xml:space="preserve">и. Дефект суставного конца челюсти замещают реберным костно-хрящевым </w:t>
      </w:r>
      <w:bookmarkStart w:id="31" w:name="OCRUncertain031"/>
      <w:r>
        <w:rPr>
          <w:snapToGrid w:val="0"/>
          <w:sz w:val="24"/>
        </w:rPr>
        <w:t>алло-трансплантатом.</w:t>
      </w:r>
      <w:bookmarkEnd w:id="31"/>
      <w:r>
        <w:rPr>
          <w:snapToGrid w:val="0"/>
          <w:sz w:val="24"/>
        </w:rPr>
        <w:t xml:space="preserve"> Кост</w:t>
      </w:r>
      <w:bookmarkStart w:id="32" w:name="OCRUncertain032"/>
      <w:r>
        <w:rPr>
          <w:snapToGrid w:val="0"/>
          <w:sz w:val="24"/>
        </w:rPr>
        <w:t>н</w:t>
      </w:r>
      <w:bookmarkEnd w:id="32"/>
      <w:r>
        <w:rPr>
          <w:snapToGrid w:val="0"/>
          <w:sz w:val="24"/>
        </w:rPr>
        <w:t>ый конец трансплантата погружают в созданное углубление ветв</w:t>
      </w:r>
      <w:bookmarkStart w:id="33" w:name="OCRUncertain033"/>
      <w:r>
        <w:rPr>
          <w:snapToGrid w:val="0"/>
          <w:sz w:val="24"/>
        </w:rPr>
        <w:t>и</w:t>
      </w:r>
      <w:bookmarkEnd w:id="33"/>
      <w:r>
        <w:rPr>
          <w:snapToGrid w:val="0"/>
          <w:sz w:val="24"/>
        </w:rPr>
        <w:t xml:space="preserve"> или продольн</w:t>
      </w:r>
      <w:r>
        <w:rPr>
          <w:snapToGrid w:val="0"/>
          <w:sz w:val="24"/>
        </w:rPr>
        <w:t xml:space="preserve">о расщепляют и одну его часть помещают в созданный канал, а другую — на наружную поверхность </w:t>
      </w:r>
      <w:bookmarkStart w:id="34" w:name="OCRUncertain034"/>
      <w:r>
        <w:rPr>
          <w:snapToGrid w:val="0"/>
          <w:sz w:val="24"/>
        </w:rPr>
        <w:t>поднадкостнично</w:t>
      </w:r>
      <w:bookmarkEnd w:id="34"/>
      <w:r>
        <w:rPr>
          <w:snapToGrid w:val="0"/>
          <w:sz w:val="24"/>
        </w:rPr>
        <w:t xml:space="preserve"> без дополнительной фиксации. При этом хрящевой конец закругленной формы обращен в сторону сустава, который обычно располагается ниже естественного,</w:t>
      </w:r>
      <w:r>
        <w:rPr>
          <w:snapToGrid w:val="0"/>
          <w:sz w:val="24"/>
        </w:rPr>
        <w:t xml:space="preserve"> что, по мнению автора, лишь незначительно ухудшает функцию </w:t>
      </w:r>
      <w:bookmarkStart w:id="35" w:name="OCRUncertain035"/>
      <w:r>
        <w:rPr>
          <w:snapToGrid w:val="0"/>
          <w:sz w:val="24"/>
        </w:rPr>
        <w:t>ниж</w:t>
      </w:r>
      <w:bookmarkEnd w:id="35"/>
      <w:r>
        <w:rPr>
          <w:snapToGrid w:val="0"/>
          <w:sz w:val="24"/>
        </w:rPr>
        <w:t xml:space="preserve">ней челюсти.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Западение в зачелюстном пространстве, возникающее после перемещения челюсти вперед и в непораженную сторону, ликвидируют путем дополнительной подсадки аллогенного хряща, который ф</w:t>
      </w:r>
      <w:r>
        <w:rPr>
          <w:snapToGrid w:val="0"/>
          <w:sz w:val="24"/>
        </w:rPr>
        <w:t xml:space="preserve">иксируют к заднему краю ветви кетгутовыми швами. При использовании этой методики, как отмечает автор, значительно уменьшается микрогения и достигаются хорошие функциональные результаты.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b/>
          <w:snapToGrid w:val="0"/>
          <w:sz w:val="24"/>
        </w:rPr>
        <w:t>П. 3. Аржанцев (1971)</w:t>
      </w:r>
      <w:r>
        <w:rPr>
          <w:snapToGrid w:val="0"/>
          <w:sz w:val="24"/>
        </w:rPr>
        <w:t xml:space="preserve"> при анкилозе височно-нижнечелюстного сустава и </w:t>
      </w:r>
      <w:r>
        <w:rPr>
          <w:snapToGrid w:val="0"/>
          <w:sz w:val="24"/>
        </w:rPr>
        <w:t>микрогении после тщательного изучения клинических, рентгенологических и функциональных данных, а также особенностей челюстно-лицевой деформации производил реконструктивные операции с целью устранения микрогении, костного анкилоза с одной стороны и фиброзно</w:t>
      </w:r>
      <w:r>
        <w:rPr>
          <w:snapToGrid w:val="0"/>
          <w:sz w:val="24"/>
        </w:rPr>
        <w:t>го — с другой. Под эндотрахеальным наркозом (с интубацией через трахеостому) выполняют двустороннюю высокую остеотомию ветвей нижней челюсти. Удаляют костный конгломерат в области мы-щелкового отростка на стороне костного сращения. Возникший дефект возмеща</w:t>
      </w:r>
      <w:r>
        <w:rPr>
          <w:snapToGrid w:val="0"/>
          <w:sz w:val="24"/>
        </w:rPr>
        <w:t>ет имплантатом из органического стекла или пластмассы. Суставную впадину формируют хирургическим путем. В области подбородка накладывают зажим аппарата Рудько для скелетного вытяжения нижней челюсти. Через 5-7 дней после установления зубов в прикус скелетн</w:t>
      </w:r>
      <w:r>
        <w:rPr>
          <w:snapToGrid w:val="0"/>
          <w:sz w:val="24"/>
        </w:rPr>
        <w:t>ое вытяжение заменяют межчелюстной резиновой тягой. Спустя 3 нед под эндотрахеальным наркозом через ранее наложенную трахеостому вычленяют малоподвижный мыщелковый отросток на стороне фиброзного сращения. Имплантат, установленный для формирования восприним</w:t>
      </w:r>
      <w:r>
        <w:rPr>
          <w:snapToGrid w:val="0"/>
          <w:sz w:val="24"/>
        </w:rPr>
        <w:t xml:space="preserve">ающего костного ложа (на предыдущей операции), удаляют. После этого осуществляют двустороннюю артропластику височно-нижнечелюстных суставов лиофилизированными  аллогенными  суставными  отростками.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Лечение </w:t>
      </w:r>
      <w:r>
        <w:rPr>
          <w:b/>
          <w:snapToGrid w:val="0"/>
          <w:sz w:val="24"/>
        </w:rPr>
        <w:t>двусторонних анкилозов</w:t>
      </w:r>
      <w:r>
        <w:rPr>
          <w:snapToGrid w:val="0"/>
          <w:sz w:val="24"/>
        </w:rPr>
        <w:t xml:space="preserve"> височно-нижнечелюстного сус</w:t>
      </w:r>
      <w:r>
        <w:rPr>
          <w:snapToGrid w:val="0"/>
          <w:sz w:val="24"/>
        </w:rPr>
        <w:t xml:space="preserve">тава более сложно. Необходимо сказать, что иногда в предоперационном периоде ошибочно ставят диагноз </w:t>
      </w:r>
      <w:r>
        <w:rPr>
          <w:b/>
          <w:snapToGrid w:val="0"/>
          <w:sz w:val="24"/>
        </w:rPr>
        <w:t>«двусторонний анкилоз»</w:t>
      </w:r>
      <w:r>
        <w:rPr>
          <w:snapToGrid w:val="0"/>
          <w:sz w:val="24"/>
        </w:rPr>
        <w:t>, принимая односторонний анкилоз за двусторонний и, наоборот, двусторонний — за односторонний. Поэтому перед операцией необходимо оче</w:t>
      </w:r>
      <w:r>
        <w:rPr>
          <w:snapToGrid w:val="0"/>
          <w:sz w:val="24"/>
        </w:rPr>
        <w:t>нь тщательное рентгенологическое исследование обоих суставов. В настоящее время уточнению диагноза помогает томография. При двустороннем анкилозе после произведенной остеотомии на одной стороне низвести ветвь челюсти не удается даже роторасширителем. Особе</w:t>
      </w:r>
      <w:r>
        <w:rPr>
          <w:snapToGrid w:val="0"/>
          <w:sz w:val="24"/>
        </w:rPr>
        <w:t>нно форсировать эти движения не следует. В таких случаях тампонируют рану марлевыми салфетками, смоченными антибиотиками. Нельзя тампонировать рану марлевыми шариками, так как шарики, промокшие кровью, становятся малозаметными в глубине раны и их можно лег</w:t>
      </w:r>
      <w:r>
        <w:rPr>
          <w:snapToGrid w:val="0"/>
          <w:sz w:val="24"/>
        </w:rPr>
        <w:t xml:space="preserve">ко оставить в ране при окончании операции. После того как рану затампонировали, края кожной раны поверх салфеток сближают 2-3 временными швами и поворачивают голову больного в другую сторону (осторожно, чтобы не нарушить систему эндотрахеального наркоза). </w:t>
      </w:r>
      <w:r>
        <w:rPr>
          <w:snapToGrid w:val="0"/>
          <w:sz w:val="24"/>
        </w:rPr>
        <w:t>Обработав операционное поле, производят такую же операцию на другой стороне. Необходимо иметь в виду, что после операции по поводу двустороннего анкилоза височно-нижнечелюстного сустава в послеоперационном периоде может наступить западение языка, поэтому в</w:t>
      </w:r>
      <w:r>
        <w:rPr>
          <w:snapToGrid w:val="0"/>
          <w:sz w:val="24"/>
        </w:rPr>
        <w:t xml:space="preserve"> конце операции следует прошить язык и привязать лигатуру на 2-3 дня к повязке. В этом периоде больные нуждаются в особо тщательном наблюдении персонала в ночное время. В дальнейшем больные приспосабливаются самостоятельно удерживать язык. Для удержания ни</w:t>
      </w:r>
      <w:r>
        <w:rPr>
          <w:snapToGrid w:val="0"/>
          <w:sz w:val="24"/>
        </w:rPr>
        <w:t>жней челюсти в исправленном положении в послеоперационном периоде в течение 10-14 дней применяют вытяжение за подбородочный отдел челюсти при помощи накостного зажима, крючка или проволочной петли, шнуром через блок с грузом в 500-800 г.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z w:val="24"/>
        </w:rPr>
        <w:t>Применение</w:t>
      </w:r>
      <w:r>
        <w:rPr>
          <w:b/>
          <w:smallCaps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деэпид</w:t>
      </w:r>
      <w:r>
        <w:rPr>
          <w:b/>
          <w:snapToGrid w:val="0"/>
          <w:sz w:val="24"/>
        </w:rPr>
        <w:t>ермизированного филатовского стебеля при устранении анкилоза</w:t>
      </w:r>
      <w:r>
        <w:rPr>
          <w:b/>
          <w:smallCaps/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 височно-нижнечелюстного сустава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Все авторы, занимающиеся изучением отдаленных результатов лечения анкилозов височно-нижнечелюстного сустава, отмечают большое число рецидивов заболевания. Рецидив</w:t>
      </w:r>
      <w:r>
        <w:rPr>
          <w:snapToGrid w:val="0"/>
          <w:sz w:val="24"/>
        </w:rPr>
        <w:t>ы чаще развиваются в течение первого года после операции, но описаны случаи их развития и через несколько лет после операции. А. А. Лимберг для предупреждения развития рецидива анкилоза нижней челюсти в 1948 г. применил для межкостной прокладки деэпидермиз</w:t>
      </w:r>
      <w:r>
        <w:rPr>
          <w:snapToGrid w:val="0"/>
          <w:sz w:val="24"/>
        </w:rPr>
        <w:t>ированный филатовский стебель. Операция многоэтапна, поэтому метод рекомендуется только для устранения рецидивов анкилоза. Филатовский стебель формируют обычно на животе. Через 3 нед ножку стебля пересаживают на кисть или предплечье. Еще через 3 нед произв</w:t>
      </w:r>
      <w:r>
        <w:rPr>
          <w:snapToGrid w:val="0"/>
          <w:sz w:val="24"/>
        </w:rPr>
        <w:t>одят основную операцию устранения анкилоза. Описанным выше методом обнажают область анкилоза и как обычно обрабатывают кость. Затем отсекают ножку стебля от живота и скальпелем удаляют на протяжении 7-8 см эпидермальный слой кожи, оставив на стебле лишь се</w:t>
      </w:r>
      <w:r>
        <w:rPr>
          <w:snapToGrid w:val="0"/>
          <w:sz w:val="24"/>
        </w:rPr>
        <w:t>тчатый слой так, чтобы жировая клетчатка была покрыта дермой. Деэпидермизированный участок стебля вводят между костными поверхностями и укрепляют его матрацным швом через всю толщу щеки и 2-3 швами к окружающим тканям с таким расчетом, чтобы он не мог смес</w:t>
      </w:r>
      <w:r>
        <w:rPr>
          <w:snapToGrid w:val="0"/>
          <w:sz w:val="24"/>
        </w:rPr>
        <w:t>титься. Затем возвращают на свое место жевательную мышцу и мягкие ткани, накладывают погружные кетгутовые швы, кожную рану зашивают. Часть стебля, оставшуюся недеэпидермизированной, тщательно пришивают к коже так, чтобы рана была закрыта наглухо. Между шва</w:t>
      </w:r>
      <w:r>
        <w:rPr>
          <w:snapToGrid w:val="0"/>
          <w:sz w:val="24"/>
        </w:rPr>
        <w:t>ми вводят резиновый выпускник на 48 ч. Все дальнейшее ведение больного такое же, как было описано выше. На следующем этапе, через 2-3 нед, отсекают избыток стебля у нижнего края челюсти или, если имеется еще микрогения, стебель отсекают от руки, деэпидерми</w:t>
      </w:r>
      <w:r>
        <w:rPr>
          <w:snapToGrid w:val="0"/>
          <w:sz w:val="24"/>
        </w:rPr>
        <w:t>зируют его, распластывают и вводят под кожу для коррекции асимметрии лица. Таким образом, этот метод позволяет устранить не только анкилоз височно-нижнечелюстного сустава, но и асимметрию лица, вызванную западением тканей в области ветви челюсти, и микроге</w:t>
      </w:r>
      <w:r>
        <w:rPr>
          <w:snapToGrid w:val="0"/>
          <w:sz w:val="24"/>
        </w:rPr>
        <w:t>нию. Устранение двусторонних анкилозов височно-нижнечелюстного сустава при помощи прокладки из филатовского стебля производят следующим образом. После того как стебель одной ножкой приращен к руке, отсекают вторую ножку от живота и пересаживают ее в област</w:t>
      </w:r>
      <w:r>
        <w:rPr>
          <w:snapToGrid w:val="0"/>
          <w:sz w:val="24"/>
        </w:rPr>
        <w:t>ь угла нижней челюсти. Через 3-4 нед отсекают ножку стебля от руки и пересаживают ее на симметричное место с другой стороны. Таким образом, стебель располагается под подбородком в виде стремени. Еще через 3-4 нед производят одномоментно устранение анкилоза</w:t>
      </w:r>
      <w:r>
        <w:rPr>
          <w:snapToGrid w:val="0"/>
          <w:sz w:val="24"/>
        </w:rPr>
        <w:t xml:space="preserve"> с обеих сторон. Рассекают стебель поперек на 2 равные части, производят двустороннюю остеотомию, низводят челюсть. Деэпидермизируют обе ножки стебля полностью и каждую вводят между костными поверхностями на своей стороне. В дальнейшем операцию производят </w:t>
      </w:r>
      <w:r>
        <w:rPr>
          <w:snapToGrid w:val="0"/>
          <w:sz w:val="24"/>
        </w:rPr>
        <w:t xml:space="preserve">так, как это было описано раньше. Между коренными зубами с обеих сторон вводят резиновые прокладки, а подбородок подтягивают </w:t>
      </w:r>
      <w:r>
        <w:rPr>
          <w:b/>
          <w:snapToGrid w:val="0"/>
          <w:sz w:val="24"/>
        </w:rPr>
        <w:t>«пращой»</w:t>
      </w:r>
      <w:r>
        <w:rPr>
          <w:snapToGrid w:val="0"/>
          <w:sz w:val="24"/>
        </w:rPr>
        <w:t>, иногда накладывают межчелюстное вытяжение. Питание больному в послеоперационном периоде на 15-20 дней назначают через зон</w:t>
      </w:r>
      <w:r>
        <w:rPr>
          <w:snapToGrid w:val="0"/>
          <w:sz w:val="24"/>
        </w:rPr>
        <w:t>д. Движения челюсти разрешают с 10-15-го дня.</w:t>
      </w:r>
    </w:p>
    <w:p w:rsidR="00000000" w:rsidRDefault="009065AA">
      <w:pPr>
        <w:widowControl w:val="0"/>
        <w:spacing w:line="360" w:lineRule="auto"/>
        <w:ind w:firstLine="567"/>
        <w:jc w:val="both"/>
        <w:rPr>
          <w:snapToGrid w:val="0"/>
          <w:sz w:val="24"/>
          <w:u w:val="single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>ОПЕРАЦИИ ПРИ АНКИЛОЗЕ ВИСОЧНО-НИЖНЕЧЕЛЮСТНОГО СУСТАВА</w:t>
      </w:r>
    </w:p>
    <w:p w:rsidR="00000000" w:rsidRDefault="009065AA">
      <w:pPr>
        <w:widowControl w:val="0"/>
        <w:spacing w:line="360" w:lineRule="auto"/>
        <w:ind w:firstLine="567"/>
        <w:jc w:val="center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Медведева, 1953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С помощью специальных щипцов-кусачек производят ступенчатую остеотомию в области ве</w:t>
      </w:r>
      <w:r>
        <w:rPr>
          <w:snapToGrid w:val="0"/>
          <w:sz w:val="24"/>
        </w:rPr>
        <w:t>рхней трети ветви нижней челюсти, низводят ее до правильного положения. Моделируют и помещают в щель между фрагментами вкладыш из биопластмассы, соответствующий по форме и величине пространству между фрагментами. Вкладыш фиксируют кетгутовыми швами к окруж</w:t>
      </w:r>
      <w:r>
        <w:rPr>
          <w:snapToGrid w:val="0"/>
          <w:sz w:val="24"/>
        </w:rPr>
        <w:t>ающим тканям, вставляют прокладку между коренными зубами и осуществляют внеротовое вытяжение челюсти в течение 14-16 дней.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right="500"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Великановой, 1956</w:t>
      </w:r>
    </w:p>
    <w:p w:rsidR="00000000" w:rsidRDefault="009065AA">
      <w:pPr>
        <w:widowControl w:val="0"/>
        <w:spacing w:before="20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Производят косую остеотомию по Рауэру, концы распила кости </w:t>
      </w:r>
      <w:r>
        <w:rPr>
          <w:snapToGrid w:val="0"/>
          <w:sz w:val="24"/>
        </w:rPr>
        <w:t>прижигают дымящей азотной кислотой в течение 1-2 минут. Кислоту наносят с помощью ваты на палочке,  окружающие ткани  изолируют марлей, смоченной насыщенным раствором натрия гидрокарбоната для нейтрализации кислоты.  Осуществляют вытяжение челюсти в течени</w:t>
      </w:r>
      <w:r>
        <w:rPr>
          <w:snapToGrid w:val="0"/>
          <w:sz w:val="24"/>
        </w:rPr>
        <w:t>е 10-13 дней.</w:t>
      </w:r>
    </w:p>
    <w:p w:rsidR="00000000" w:rsidRDefault="009065AA">
      <w:pPr>
        <w:widowControl w:val="0"/>
        <w:spacing w:before="200" w:line="360" w:lineRule="auto"/>
        <w:ind w:firstLine="567"/>
        <w:jc w:val="both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Бернадского –– Михайлик, 1974</w:t>
      </w:r>
    </w:p>
    <w:p w:rsidR="00000000" w:rsidRDefault="009065AA">
      <w:pPr>
        <w:pStyle w:val="a3"/>
        <w:spacing w:before="60"/>
        <w:ind w:left="0" w:firstLine="567"/>
      </w:pPr>
      <w:r>
        <w:t>Производят остеотомию нижней челюсти ближе к уровню сустава. Нижний фрагмент отводят вниз и вперед, фиксируют челюсть назубными шинами. Культю нижнего фрагм</w:t>
      </w:r>
      <w:r>
        <w:t>ента ветви покрывают колпачком из белочной оболочки яичка (быка). Колпачок фиксируют кетгутовым швом, обвивающим угол челюсти.</w:t>
      </w:r>
    </w:p>
    <w:p w:rsidR="00000000" w:rsidRDefault="009065AA">
      <w:pPr>
        <w:widowControl w:val="0"/>
        <w:spacing w:before="60" w:line="360" w:lineRule="auto"/>
        <w:ind w:firstLine="567"/>
        <w:jc w:val="both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Максудова –– Драновского, 1981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Разрезами по Рауэру или Львову обнажают уг</w:t>
      </w:r>
      <w:r>
        <w:rPr>
          <w:snapToGrid w:val="0"/>
          <w:sz w:val="24"/>
        </w:rPr>
        <w:t xml:space="preserve">ол и тело нижней челюсти. Отслаивают жевательную мышцу от ветви и скелетируют ее до суставного и венечного отростков. Поднадкостнично отсепаровывают внутренюю крыловидную мышцу с внутренней стороны ветви. Производят остеотомию ближе к пораженному суставу. </w:t>
      </w:r>
      <w:r>
        <w:rPr>
          <w:snapToGrid w:val="0"/>
          <w:sz w:val="24"/>
        </w:rPr>
        <w:t xml:space="preserve">Нижний фрагмент смещают книзу, челюсть сопоставляют в правильном положении. На края нижнего фрагмента челюсти насаживают отмоделированный колпачок из серебряно-палладиевого сплава.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Михайлик –– Бернад</w:t>
      </w:r>
      <w:r>
        <w:rPr>
          <w:b/>
          <w:snapToGrid w:val="0"/>
          <w:sz w:val="24"/>
        </w:rPr>
        <w:t>ского, 1978</w:t>
      </w:r>
    </w:p>
    <w:p w:rsidR="00000000" w:rsidRDefault="009065AA">
      <w:pPr>
        <w:widowControl w:val="0"/>
        <w:tabs>
          <w:tab w:val="left" w:pos="15593"/>
        </w:tabs>
        <w:spacing w:line="360" w:lineRule="auto"/>
        <w:ind w:right="-7" w:firstLine="567"/>
        <w:rPr>
          <w:snapToGrid w:val="0"/>
          <w:sz w:val="24"/>
        </w:rPr>
      </w:pPr>
      <w:r>
        <w:rPr>
          <w:snapToGrid w:val="0"/>
          <w:sz w:val="24"/>
        </w:rPr>
        <w:t>Остеотомию осуществляют у основания венечного отростка. Удаляют избыток конгломерата кости в области полулунной вырезки и суставного отростка. Нижнюю челюсть смещают книзу и кпереди. Венечный отросток перемещают и фиксируют к верхнезаднему краю</w:t>
      </w:r>
      <w:r>
        <w:rPr>
          <w:snapToGrid w:val="0"/>
          <w:sz w:val="24"/>
        </w:rPr>
        <w:t xml:space="preserve"> ветви костными швами.</w:t>
      </w:r>
    </w:p>
    <w:p w:rsidR="00000000" w:rsidRDefault="009065AA">
      <w:pPr>
        <w:widowControl w:val="0"/>
        <w:tabs>
          <w:tab w:val="left" w:pos="15593"/>
        </w:tabs>
        <w:spacing w:line="360" w:lineRule="auto"/>
        <w:ind w:right="6320" w:firstLine="567"/>
        <w:jc w:val="both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right="500"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Михельсона, 1948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Осуществляют косую остеотомию ветви по Рауэру. В образовавшуюся щель после разведения фрагментов вставляют колпачок из пластмассы, который надевают на подвижный</w:t>
      </w:r>
      <w:r>
        <w:rPr>
          <w:snapToGrid w:val="0"/>
          <w:sz w:val="24"/>
        </w:rPr>
        <w:t xml:space="preserve"> отрезок кости. Колпачок фиксируется к надкостнице ветви.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височно-нижнечелюстного сустава способом Плотникова –– Ткаченко, 1966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После обнажения ветви нижней челюсти производят ее остеотомию, удаляют костный массив, формируют суставную впадин</w:t>
      </w:r>
      <w:r>
        <w:rPr>
          <w:snapToGrid w:val="0"/>
          <w:sz w:val="24"/>
        </w:rPr>
        <w:t xml:space="preserve">у в височной кости. Нижнюю челюсть перемещают в правильное положение. Образовавшийся дефект ветви замещают костным лиофизилированным аллотрансплантатом из нижней челюсти с суставным концом, который фиксируют костным швом.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Артропластика височно-нижнечелюс</w:t>
      </w:r>
      <w:r>
        <w:rPr>
          <w:b/>
          <w:snapToGrid w:val="0"/>
          <w:sz w:val="24"/>
        </w:rPr>
        <w:t>тного сустава способом В. Ф. Рудько –– Каспаровой, 1956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Скелетируют всю ветвь нижней челюсти, вплоть до костного сращения. Производят горизонтальную остеотомию ветви в верхней ее трети. На нижнем фрагменте ветви моделируют суставную головку и шейку путем у</w:t>
      </w:r>
      <w:r>
        <w:rPr>
          <w:snapToGrid w:val="0"/>
          <w:sz w:val="24"/>
        </w:rPr>
        <w:t xml:space="preserve">даления участка кости. Разводят фрагменты не менее чем на 10 мм и надевают колпачок из ЭГМАСС-12, к которому приварена “башня” из АКР-7. Колпачок должен туго охватывать кость и прочно на ней сидеть. 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</w:t>
      </w:r>
      <w:r>
        <w:rPr>
          <w:b/>
          <w:snapToGrid w:val="0"/>
          <w:sz w:val="24"/>
        </w:rPr>
        <w:t>собом Бернадского, 1956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Через разрез, ниже мочки уха, окаймляющий угол нижней челюсти и продолжающийся в поднижнечелюст-ной области, обнажают ветвь, скелетируют ее от жевательной и медиальной крыловидной мышц и надкостницы. Осуществляют остеотомию по метод</w:t>
      </w:r>
      <w:r>
        <w:rPr>
          <w:snapToGrid w:val="0"/>
          <w:sz w:val="24"/>
        </w:rPr>
        <w:t>у Рауэра. Разводят фрагменты и между ними вставляют деэпидерми-зированный, лишенный жира лоскут кожи, который фиксируют кетгутовыми швами к остаткам жевательной и медиальной крыловидной мышц у края угла челюсти.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</w:t>
      </w:r>
      <w:r>
        <w:rPr>
          <w:b/>
          <w:snapToGrid w:val="0"/>
          <w:sz w:val="24"/>
        </w:rPr>
        <w:t>о сустава способом Бернадского –– Михайлик, 1978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Экстраорально обнажают ветвь нижней челюсти, производят ее остеотомию на границе верхней и средней трети, моделируют суставную головку из нижнего фрагмента резецированной ветви и покрывают ее колпачком из кс</w:t>
      </w:r>
      <w:r>
        <w:rPr>
          <w:snapToGrid w:val="0"/>
          <w:sz w:val="24"/>
        </w:rPr>
        <w:t xml:space="preserve">еногенной склерокорнеальной оболочки, который фиксируют швами к жевательной мышце. Рану послойно зашивают. При необходимости смещают подбородок до симметричного положения и осуществляют вытяжение его через блок.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</w:t>
      </w:r>
      <w:r>
        <w:rPr>
          <w:b/>
          <w:snapToGrid w:val="0"/>
          <w:sz w:val="24"/>
        </w:rPr>
        <w:t>о сустава с микрогенией у детей способом Лимберга, 1955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Разрезом, огибающим угол нижней челюсти, обнажают и освобождают его от надкостницы, жевательной мышцы. Скелетируют всю ветвь вплоть до полулунной вырезки. Внутреннюю поверхность ветви освобождают от н</w:t>
      </w:r>
      <w:r>
        <w:rPr>
          <w:snapToGrid w:val="0"/>
          <w:sz w:val="24"/>
        </w:rPr>
        <w:t>адкостницы и медиальной крыловидной мышцы. Производят остеотомию венечного отростка и суставного отростка в области шейки или основания (при костных сращениях). Низводят ветвь челюсти вниз и вперед до установления подбородка в правильное положение. Осущест</w:t>
      </w:r>
      <w:r>
        <w:rPr>
          <w:snapToGrid w:val="0"/>
          <w:sz w:val="24"/>
        </w:rPr>
        <w:t>вляют вытяжение челюсти с помощью накостного зажима, наложенного на угол челюсти.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Львова, 1936</w:t>
      </w:r>
    </w:p>
    <w:p w:rsidR="00000000" w:rsidRDefault="009065AA">
      <w:pPr>
        <w:pStyle w:val="a3"/>
        <w:spacing w:before="200"/>
        <w:ind w:left="0" w:firstLine="567"/>
      </w:pPr>
      <w:r>
        <w:t>Разрезом под углом нижней челюсти обнажают ее ветвь. Пересекают прикрепление жевательной, медиально</w:t>
      </w:r>
      <w:r>
        <w:t>й крыловидной мышц. Отсепаровывают вместе с надкостницей мышцы на внутренней и наружной поверхностях и скелетируют всю ветвь. Осуществляют косую остеотомию ветви в зоне верхней ее трети (по Рауэру). Иссекают передний участок ветви в виде клина. Конец нижне</w:t>
      </w:r>
      <w:r>
        <w:t>го отрезка кости закругляют и моделируют головку и шейку.</w:t>
      </w: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Рауэра, 1928</w:t>
      </w:r>
    </w:p>
    <w:p w:rsidR="00000000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Разрезом по нижнему краю скуловой дуги, отступив от слухового прохода на 1,5 см кпереди и далее вниз, начиная от заднего ко</w:t>
      </w:r>
      <w:r>
        <w:rPr>
          <w:snapToGrid w:val="0"/>
          <w:sz w:val="24"/>
        </w:rPr>
        <w:t>нца первого скулового разреза обнажают ветвь нижней челюсти. Отделяют надкостницу по наружной поверхности ветви и по ее переднему и заднему краям. Осуществляют косую линейную остеотомию по линии основания суставного отростка. При существовании одновременно</w:t>
      </w:r>
      <w:r>
        <w:rPr>
          <w:snapToGrid w:val="0"/>
          <w:sz w:val="24"/>
        </w:rPr>
        <w:t xml:space="preserve"> костного сращения между венечным отростком и скуловой костью дополнительно производят косую линейную остеотомию венечного отростка у его основания. В образовавшуюся щель после разведения фрагментов помещают лоскут из широкой фасции бедра с жиром так, чтоб</w:t>
      </w:r>
      <w:r>
        <w:rPr>
          <w:snapToGrid w:val="0"/>
          <w:sz w:val="24"/>
        </w:rPr>
        <w:t xml:space="preserve">ы фасция покрывала нижний отрезок ветви, а жир заполнял пространство и на внутренней стороне ветви. </w:t>
      </w:r>
    </w:p>
    <w:p w:rsidR="00000000" w:rsidRDefault="009065AA">
      <w:pPr>
        <w:widowControl w:val="0"/>
        <w:spacing w:line="360" w:lineRule="auto"/>
        <w:ind w:firstLine="567"/>
        <w:jc w:val="center"/>
        <w:rPr>
          <w:snapToGrid w:val="0"/>
          <w:sz w:val="24"/>
        </w:rPr>
      </w:pPr>
    </w:p>
    <w:p w:rsidR="00000000" w:rsidRDefault="009065AA">
      <w:pPr>
        <w:widowControl w:val="0"/>
        <w:spacing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Роше, 1898</w:t>
      </w:r>
    </w:p>
    <w:p w:rsidR="00000000" w:rsidRDefault="009065AA">
      <w:pPr>
        <w:pStyle w:val="a3"/>
        <w:ind w:left="0" w:firstLine="567"/>
      </w:pPr>
      <w:r>
        <w:t>Обнажают нижнюю челюсть разрезом, огибающим ее угол. Выкраивают лоскут на питающей</w:t>
      </w:r>
      <w:r>
        <w:t xml:space="preserve"> ножке из жевательной мышцы. Скелетируют ветвь нижней челюсти до суставного и венечного отростков как с наружной, так и внутренней сторон. Производят остеотомию трапециевидной формы в области нижней половины ветви. Нижний фрагмент ветви низводят и в образо</w:t>
      </w:r>
      <w:r>
        <w:t xml:space="preserve">вавшийся дефект укладывают мышечный лоскут, который пришивают к наружной поверхности крыловидной мышцы. </w:t>
      </w:r>
    </w:p>
    <w:p w:rsidR="00000000" w:rsidRDefault="009065AA">
      <w:pPr>
        <w:widowControl w:val="0"/>
        <w:spacing w:before="80" w:line="360" w:lineRule="auto"/>
        <w:ind w:firstLine="567"/>
        <w:rPr>
          <w:b/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Роше в модификации Смита, 1899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Операцию осуществляют по методу Роше лишь с той разницей, </w:t>
      </w:r>
      <w:r>
        <w:rPr>
          <w:snapToGrid w:val="0"/>
          <w:sz w:val="24"/>
        </w:rPr>
        <w:t xml:space="preserve">что остеотомию производят в средней трети ветви нижней челюсти.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Роше –– Смита в модификации Березовского, 1901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Производят остеотомию от заднего края ветви в область верхней половины по направле</w:t>
      </w:r>
      <w:r>
        <w:rPr>
          <w:snapToGrid w:val="0"/>
          <w:sz w:val="24"/>
        </w:rPr>
        <w:t xml:space="preserve">нию к краю полулунной вырезки. В пространство между фрагментами укладывают лоскут жевательной мышцы, который прикрепляют к надкостнице внутренней поверхности нижнего фрагмента.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анкилоза височно-нижнечелюстного сустава способом Савицкого, 1968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Освобождают ветвь нижней челюсти от рубцов, производят ее остеотомию, низводят до правильного положения. К ветви подшивают отрезок ауторебра с хрящевой частью, который моделируют по форме суставной головки. Применяется у детей. 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</w:p>
    <w:p w:rsidR="00000000" w:rsidRDefault="009065AA">
      <w:pPr>
        <w:pStyle w:val="1"/>
        <w:ind w:left="0" w:firstLine="567"/>
      </w:pPr>
      <w:r>
        <w:t>Устранение фиброзного анки</w:t>
      </w:r>
      <w:r>
        <w:t>лоза височно-нижнечелюстного сустава</w:t>
      </w:r>
    </w:p>
    <w:p w:rsidR="00000000" w:rsidRDefault="009065AA">
      <w:pPr>
        <w:widowControl w:val="0"/>
        <w:spacing w:before="80"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Разрезом по Рауэру вскрывают капсулу сустава, удаляют рубцово измененный диск и рубцы. При необходимости, для достижения достаточной степени раскрывания рта вставляют в суставную щель остеотом и вращательными движениями</w:t>
      </w:r>
      <w:r>
        <w:rPr>
          <w:snapToGrid w:val="0"/>
          <w:sz w:val="24"/>
        </w:rPr>
        <w:t xml:space="preserve"> разрывают спайки, образовавшиеся на внутренней поверхности. Между молярами на больной стороне вставляют распорку. </w:t>
      </w: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snapToGrid w:val="0"/>
          <w:sz w:val="24"/>
        </w:rPr>
      </w:pPr>
    </w:p>
    <w:p w:rsidR="00000000" w:rsidRDefault="009065AA">
      <w:pPr>
        <w:widowControl w:val="0"/>
        <w:spacing w:before="80" w:line="360" w:lineRule="auto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Устранение фиброзного анкилоза височно-нижнечелюстного сустава способом Семенченко, 1951</w:t>
      </w:r>
    </w:p>
    <w:p w:rsidR="009065AA" w:rsidRDefault="009065AA">
      <w:pPr>
        <w:widowControl w:val="0"/>
        <w:spacing w:line="36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Между премолярами на здоровой стороне вводят плоск</w:t>
      </w:r>
      <w:r>
        <w:rPr>
          <w:snapToGrid w:val="0"/>
          <w:sz w:val="24"/>
        </w:rPr>
        <w:t>ое долото или шпатель и постепенно расширяют щель между зубными рядами настолько, чтобы можно было применить роторасширитель Гейстера. Вставляют роторасширитель между резцами и медленно открывают рот на 1-1,5 см. Вводят второй расширитель на стороне анкило</w:t>
      </w:r>
      <w:r>
        <w:rPr>
          <w:snapToGrid w:val="0"/>
          <w:sz w:val="24"/>
        </w:rPr>
        <w:t>за между премолярами и медленно раскрывают полость рта до 3,5-4 см. Между коренными зубами вставляют пластмассовую или металлическую распорку.</w:t>
      </w:r>
    </w:p>
    <w:sectPr w:rsidR="009065AA">
      <w:pgSz w:w="11900" w:h="16820"/>
      <w:pgMar w:top="851" w:right="567" w:bottom="851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35014"/>
    <w:multiLevelType w:val="singleLevel"/>
    <w:tmpl w:val="A6E2B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279E0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A20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4344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130EF1"/>
    <w:multiLevelType w:val="singleLevel"/>
    <w:tmpl w:val="EA8211C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57436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FD62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3B37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9F86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C1"/>
    <w:rsid w:val="009065AA"/>
    <w:rsid w:val="00F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94B2-FC7B-415B-97BD-C097D6B8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80" w:line="360" w:lineRule="auto"/>
      <w:ind w:left="-284" w:firstLine="680"/>
      <w:jc w:val="center"/>
      <w:outlineLvl w:val="0"/>
    </w:pPr>
    <w:rPr>
      <w:b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left="-284" w:firstLine="680"/>
    </w:pPr>
    <w:rPr>
      <w:snapToGrid w:val="0"/>
      <w:sz w:val="24"/>
    </w:rPr>
  </w:style>
  <w:style w:type="paragraph" w:styleId="2">
    <w:name w:val="Body Text Indent 2"/>
    <w:basedOn w:val="a"/>
    <w:semiHidden/>
    <w:pPr>
      <w:widowControl w:val="0"/>
      <w:spacing w:line="360" w:lineRule="auto"/>
      <w:ind w:left="-284" w:firstLine="568"/>
      <w:jc w:val="both"/>
    </w:pPr>
    <w:rPr>
      <w:snapToGrid w:val="0"/>
      <w:sz w:val="22"/>
    </w:rPr>
  </w:style>
  <w:style w:type="paragraph" w:styleId="3">
    <w:name w:val="Body Text Indent 3"/>
    <w:basedOn w:val="a"/>
    <w:semiHidden/>
    <w:pPr>
      <w:widowControl w:val="0"/>
      <w:spacing w:line="360" w:lineRule="auto"/>
      <w:ind w:firstLine="567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Анкилоз височно-нижнечелюстного сустава характеризуется стойкой частичной или полной неподвижностью нижней челюсти, обусловленной деструктивными изменениями в компонентах сустава</vt:lpstr>
    </vt:vector>
  </TitlesOfParts>
  <Company>voron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Анкилоз височно-нижнечелюстного сустава характеризуется стойкой частичной или полной неподвижностью нижней челюсти, обусловленной деструктивными изменениями в компонентах сустава</dc:title>
  <dc:subject/>
  <dc:creator>Lasix</dc:creator>
  <cp:keywords/>
  <cp:lastModifiedBy>Igor</cp:lastModifiedBy>
  <cp:revision>3</cp:revision>
  <cp:lastPrinted>2000-02-19T16:49:00Z</cp:lastPrinted>
  <dcterms:created xsi:type="dcterms:W3CDTF">2024-10-12T18:29:00Z</dcterms:created>
  <dcterms:modified xsi:type="dcterms:W3CDTF">2024-10-12T18:29:00Z</dcterms:modified>
</cp:coreProperties>
</file>