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4A" w:rsidRPr="003B09A8" w:rsidRDefault="00CE644A" w:rsidP="00CE644A">
      <w:pPr>
        <w:ind w:right="-5"/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3B09A8">
        <w:rPr>
          <w:b/>
          <w:i/>
          <w:sz w:val="32"/>
          <w:szCs w:val="32"/>
          <w:u w:val="single"/>
        </w:rPr>
        <w:t>Общие данные</w:t>
      </w:r>
      <w:r w:rsidR="00DD7D98" w:rsidRPr="003B09A8">
        <w:rPr>
          <w:b/>
          <w:i/>
          <w:sz w:val="32"/>
          <w:szCs w:val="32"/>
          <w:u w:val="single"/>
        </w:rPr>
        <w:t>.</w:t>
      </w:r>
    </w:p>
    <w:p w:rsidR="00CE644A" w:rsidRPr="003B09A8" w:rsidRDefault="00CE644A" w:rsidP="00CE644A">
      <w:pPr>
        <w:ind w:right="-5"/>
        <w:jc w:val="center"/>
        <w:rPr>
          <w:b/>
          <w:i/>
          <w:sz w:val="32"/>
          <w:szCs w:val="32"/>
        </w:rPr>
      </w:pPr>
    </w:p>
    <w:p w:rsidR="003C7211" w:rsidRPr="003B09A8" w:rsidRDefault="00CE644A" w:rsidP="003C7211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1.Ф.</w:t>
      </w:r>
      <w:r w:rsidR="005D4A36" w:rsidRPr="003B09A8">
        <w:rPr>
          <w:rFonts w:ascii="Arial Narrow" w:hAnsi="Arial Narrow"/>
          <w:i/>
          <w:sz w:val="28"/>
          <w:szCs w:val="28"/>
        </w:rPr>
        <w:t>И</w:t>
      </w:r>
      <w:r w:rsidRPr="003B09A8">
        <w:rPr>
          <w:rFonts w:ascii="Arial Narrow" w:hAnsi="Arial Narrow"/>
          <w:i/>
          <w:sz w:val="28"/>
          <w:szCs w:val="28"/>
        </w:rPr>
        <w:t>.</w:t>
      </w:r>
      <w:r w:rsidR="005D4A36" w:rsidRPr="003B09A8">
        <w:rPr>
          <w:rFonts w:ascii="Arial Narrow" w:hAnsi="Arial Narrow"/>
          <w:i/>
          <w:sz w:val="28"/>
          <w:szCs w:val="28"/>
        </w:rPr>
        <w:t>О</w:t>
      </w:r>
      <w:r w:rsidRPr="003B09A8">
        <w:rPr>
          <w:rFonts w:ascii="Arial Narrow" w:hAnsi="Arial Narrow"/>
          <w:i/>
          <w:sz w:val="28"/>
          <w:szCs w:val="28"/>
        </w:rPr>
        <w:t>.:</w:t>
      </w:r>
      <w:r w:rsidR="003C7211" w:rsidRPr="003B09A8">
        <w:rPr>
          <w:rFonts w:ascii="Arial Narrow" w:hAnsi="Arial Narrow"/>
          <w:i/>
          <w:sz w:val="28"/>
          <w:szCs w:val="28"/>
        </w:rPr>
        <w:t>.</w:t>
      </w:r>
    </w:p>
    <w:p w:rsidR="00CE644A" w:rsidRPr="003B09A8" w:rsidRDefault="001A7644" w:rsidP="00CE644A">
      <w:pPr>
        <w:ind w:right="-5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2.Возраст:</w:t>
      </w:r>
      <w:r w:rsidR="003C7211" w:rsidRPr="003B09A8">
        <w:rPr>
          <w:rFonts w:ascii="Arial Narrow" w:hAnsi="Arial Narrow"/>
          <w:i/>
          <w:sz w:val="28"/>
          <w:szCs w:val="28"/>
        </w:rPr>
        <w:t>.</w:t>
      </w:r>
    </w:p>
    <w:p w:rsidR="00CE644A" w:rsidRPr="003B09A8" w:rsidRDefault="003C7211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3.Пол: муж.</w:t>
      </w:r>
    </w:p>
    <w:p w:rsidR="00CE644A" w:rsidRPr="003B09A8" w:rsidRDefault="003C7211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4.Национальность:</w:t>
      </w:r>
      <w:r w:rsidR="00CE644A" w:rsidRPr="003B09A8">
        <w:rPr>
          <w:rFonts w:ascii="Arial Narrow" w:hAnsi="Arial Narrow"/>
          <w:i/>
          <w:sz w:val="28"/>
          <w:szCs w:val="28"/>
        </w:rPr>
        <w:t>.</w:t>
      </w:r>
    </w:p>
    <w:p w:rsidR="00CE644A" w:rsidRPr="003B09A8" w:rsidRDefault="00CE644A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5.Место работы:.</w:t>
      </w:r>
    </w:p>
    <w:p w:rsidR="00CE644A" w:rsidRPr="003B09A8" w:rsidRDefault="00BC0BA6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6.</w:t>
      </w:r>
      <w:r w:rsidR="00CE644A" w:rsidRPr="003B09A8">
        <w:rPr>
          <w:rFonts w:ascii="Arial Narrow" w:hAnsi="Arial Narrow"/>
          <w:i/>
          <w:sz w:val="28"/>
          <w:szCs w:val="28"/>
        </w:rPr>
        <w:t>Дата и час поступления в клинику: 2</w:t>
      </w:r>
      <w:r w:rsidR="005D4A36" w:rsidRPr="003B09A8">
        <w:rPr>
          <w:rFonts w:ascii="Arial Narrow" w:hAnsi="Arial Narrow"/>
          <w:i/>
          <w:sz w:val="28"/>
          <w:szCs w:val="28"/>
        </w:rPr>
        <w:t>1</w:t>
      </w:r>
      <w:r w:rsidR="00CE644A" w:rsidRPr="003B09A8">
        <w:rPr>
          <w:rFonts w:ascii="Arial Narrow" w:hAnsi="Arial Narrow"/>
          <w:i/>
          <w:sz w:val="28"/>
          <w:szCs w:val="28"/>
        </w:rPr>
        <w:t>.</w:t>
      </w:r>
      <w:r w:rsidR="003C7211" w:rsidRPr="003B09A8">
        <w:rPr>
          <w:rFonts w:ascii="Arial Narrow" w:hAnsi="Arial Narrow"/>
          <w:i/>
          <w:sz w:val="28"/>
          <w:szCs w:val="28"/>
        </w:rPr>
        <w:t>12</w:t>
      </w:r>
      <w:r w:rsidR="00CE644A" w:rsidRPr="003B09A8">
        <w:rPr>
          <w:rFonts w:ascii="Arial Narrow" w:hAnsi="Arial Narrow"/>
          <w:i/>
          <w:sz w:val="28"/>
          <w:szCs w:val="28"/>
        </w:rPr>
        <w:t xml:space="preserve">., </w:t>
      </w:r>
      <w:r w:rsidR="005D4A36" w:rsidRPr="003B09A8">
        <w:rPr>
          <w:rFonts w:ascii="Arial Narrow" w:hAnsi="Arial Narrow"/>
          <w:i/>
          <w:sz w:val="28"/>
          <w:szCs w:val="28"/>
        </w:rPr>
        <w:t>1</w:t>
      </w:r>
      <w:r w:rsidR="00CE644A" w:rsidRPr="003B09A8">
        <w:rPr>
          <w:rFonts w:ascii="Arial Narrow" w:hAnsi="Arial Narrow"/>
          <w:i/>
          <w:sz w:val="28"/>
          <w:szCs w:val="28"/>
        </w:rPr>
        <w:t>2</w:t>
      </w:r>
      <w:r w:rsidR="005D4A36" w:rsidRPr="003B09A8">
        <w:rPr>
          <w:rFonts w:ascii="Arial Narrow" w:hAnsi="Arial Narrow"/>
          <w:i/>
          <w:sz w:val="28"/>
          <w:szCs w:val="28"/>
        </w:rPr>
        <w:t>:</w:t>
      </w:r>
      <w:r w:rsidR="00CE644A" w:rsidRPr="003B09A8">
        <w:rPr>
          <w:rFonts w:ascii="Arial Narrow" w:hAnsi="Arial Narrow"/>
          <w:i/>
          <w:sz w:val="28"/>
          <w:szCs w:val="28"/>
        </w:rPr>
        <w:t>35</w:t>
      </w:r>
    </w:p>
    <w:p w:rsidR="00CE644A" w:rsidRPr="003B09A8" w:rsidRDefault="00BC0BA6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7.</w:t>
      </w:r>
      <w:r w:rsidR="00CE644A" w:rsidRPr="003B09A8">
        <w:rPr>
          <w:rFonts w:ascii="Arial Narrow" w:hAnsi="Arial Narrow"/>
          <w:i/>
          <w:sz w:val="28"/>
          <w:szCs w:val="28"/>
        </w:rPr>
        <w:t xml:space="preserve">Предварительный диагноз:  </w:t>
      </w:r>
      <w:r w:rsidR="003C7211" w:rsidRPr="003B09A8">
        <w:rPr>
          <w:rFonts w:ascii="Arial Narrow" w:hAnsi="Arial Narrow"/>
          <w:i/>
          <w:sz w:val="28"/>
          <w:szCs w:val="28"/>
        </w:rPr>
        <w:t>Артифакия обоих глаз.</w:t>
      </w:r>
    </w:p>
    <w:p w:rsidR="00CE644A" w:rsidRPr="003B09A8" w:rsidRDefault="00BC0BA6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8.</w:t>
      </w:r>
      <w:r w:rsidR="00CE644A" w:rsidRPr="003B09A8">
        <w:rPr>
          <w:rFonts w:ascii="Arial Narrow" w:hAnsi="Arial Narrow"/>
          <w:i/>
          <w:sz w:val="28"/>
          <w:szCs w:val="28"/>
        </w:rPr>
        <w:t xml:space="preserve">Сопутствующие заболевания: отсутствуют </w:t>
      </w:r>
    </w:p>
    <w:p w:rsidR="00CE644A" w:rsidRPr="003B09A8" w:rsidRDefault="00BC0BA6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9.</w:t>
      </w:r>
      <w:r w:rsidR="00CE644A" w:rsidRPr="003B09A8">
        <w:rPr>
          <w:rFonts w:ascii="Arial Narrow" w:hAnsi="Arial Narrow"/>
          <w:i/>
          <w:sz w:val="28"/>
          <w:szCs w:val="28"/>
        </w:rPr>
        <w:t>Осложнения в течение заболевания: отсутствуют.</w:t>
      </w:r>
    </w:p>
    <w:p w:rsidR="00CE644A" w:rsidRPr="003B09A8" w:rsidRDefault="00CE644A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1</w:t>
      </w:r>
      <w:r w:rsidR="00BC0BA6" w:rsidRPr="003B09A8">
        <w:rPr>
          <w:rFonts w:ascii="Arial Narrow" w:hAnsi="Arial Narrow"/>
          <w:i/>
          <w:sz w:val="28"/>
          <w:szCs w:val="28"/>
        </w:rPr>
        <w:t>0.</w:t>
      </w:r>
      <w:r w:rsidRPr="003B09A8">
        <w:rPr>
          <w:rFonts w:ascii="Arial Narrow" w:hAnsi="Arial Narrow"/>
          <w:i/>
          <w:sz w:val="28"/>
          <w:szCs w:val="28"/>
        </w:rPr>
        <w:t>Операция: 22.</w:t>
      </w:r>
      <w:r w:rsidR="003C7211" w:rsidRPr="003B09A8">
        <w:rPr>
          <w:rFonts w:ascii="Arial Narrow" w:hAnsi="Arial Narrow"/>
          <w:i/>
          <w:sz w:val="28"/>
          <w:szCs w:val="28"/>
        </w:rPr>
        <w:t>12</w:t>
      </w:r>
      <w:r w:rsidRPr="003B09A8">
        <w:rPr>
          <w:rFonts w:ascii="Arial Narrow" w:hAnsi="Arial Narrow"/>
          <w:i/>
          <w:sz w:val="28"/>
          <w:szCs w:val="28"/>
        </w:rPr>
        <w:t>.05г.</w:t>
      </w:r>
      <w:r w:rsidR="003C7211" w:rsidRPr="003B09A8">
        <w:rPr>
          <w:rFonts w:ascii="Arial Narrow" w:hAnsi="Arial Narrow"/>
          <w:i/>
          <w:sz w:val="28"/>
          <w:szCs w:val="28"/>
        </w:rPr>
        <w:t>:</w:t>
      </w:r>
      <w:r w:rsidRPr="003B09A8">
        <w:rPr>
          <w:rFonts w:ascii="Arial Narrow" w:hAnsi="Arial Narrow"/>
          <w:i/>
          <w:sz w:val="28"/>
          <w:szCs w:val="28"/>
        </w:rPr>
        <w:t xml:space="preserve"> </w:t>
      </w:r>
      <w:r w:rsidR="003C7211" w:rsidRPr="003B09A8">
        <w:rPr>
          <w:rFonts w:ascii="Arial Narrow" w:hAnsi="Arial Narrow"/>
          <w:i/>
          <w:sz w:val="28"/>
          <w:szCs w:val="28"/>
        </w:rPr>
        <w:t>ультразвуковая факоэмульсификация</w:t>
      </w:r>
      <w:r w:rsidR="00BC0BA6" w:rsidRPr="003B09A8">
        <w:rPr>
          <w:rFonts w:ascii="Arial Narrow" w:hAnsi="Arial Narrow"/>
          <w:i/>
          <w:sz w:val="28"/>
          <w:szCs w:val="28"/>
        </w:rPr>
        <w:t xml:space="preserve"> катаракты левого глаза с имплантацией искусственного хрусталика.</w:t>
      </w:r>
      <w:r w:rsidRPr="003B09A8">
        <w:rPr>
          <w:rFonts w:ascii="Arial Narrow" w:hAnsi="Arial Narrow"/>
          <w:i/>
          <w:sz w:val="28"/>
          <w:szCs w:val="28"/>
        </w:rPr>
        <w:t xml:space="preserve"> </w:t>
      </w:r>
    </w:p>
    <w:p w:rsidR="00CE644A" w:rsidRPr="003B09A8" w:rsidRDefault="00CE644A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1</w:t>
      </w:r>
      <w:r w:rsidR="00BC0BA6" w:rsidRPr="003B09A8">
        <w:rPr>
          <w:rFonts w:ascii="Arial Narrow" w:hAnsi="Arial Narrow"/>
          <w:i/>
          <w:sz w:val="28"/>
          <w:szCs w:val="28"/>
        </w:rPr>
        <w:t>1.</w:t>
      </w:r>
      <w:r w:rsidRPr="003B09A8">
        <w:rPr>
          <w:rFonts w:ascii="Arial Narrow" w:hAnsi="Arial Narrow"/>
          <w:i/>
          <w:sz w:val="28"/>
          <w:szCs w:val="28"/>
        </w:rPr>
        <w:t>Постоперационные осложнения: отсутствуют</w:t>
      </w:r>
    </w:p>
    <w:p w:rsidR="00CE644A" w:rsidRPr="003B09A8" w:rsidRDefault="00CE644A" w:rsidP="00CE644A">
      <w:pPr>
        <w:ind w:right="-5"/>
        <w:jc w:val="center"/>
        <w:rPr>
          <w:b/>
          <w:i/>
          <w:sz w:val="32"/>
          <w:szCs w:val="32"/>
          <w:u w:val="single"/>
        </w:rPr>
      </w:pPr>
      <w:r w:rsidRPr="003B09A8">
        <w:rPr>
          <w:b/>
          <w:i/>
          <w:sz w:val="32"/>
          <w:szCs w:val="32"/>
          <w:u w:val="single"/>
        </w:rPr>
        <w:t>Жалобы больного.</w:t>
      </w:r>
    </w:p>
    <w:p w:rsidR="00CE644A" w:rsidRPr="003B09A8" w:rsidRDefault="00C9311D" w:rsidP="00CE644A">
      <w:pPr>
        <w:ind w:right="-5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 xml:space="preserve">Жалоб на момент курации не предъявляет. </w:t>
      </w:r>
    </w:p>
    <w:p w:rsidR="00CE644A" w:rsidRPr="003B09A8" w:rsidRDefault="00CE644A" w:rsidP="00CE644A">
      <w:pPr>
        <w:ind w:right="-5"/>
        <w:jc w:val="center"/>
        <w:rPr>
          <w:b/>
          <w:i/>
          <w:sz w:val="32"/>
          <w:szCs w:val="32"/>
          <w:u w:val="single"/>
        </w:rPr>
      </w:pPr>
      <w:r w:rsidRPr="003B09A8">
        <w:rPr>
          <w:b/>
          <w:i/>
          <w:sz w:val="32"/>
          <w:szCs w:val="32"/>
          <w:u w:val="single"/>
        </w:rPr>
        <w:t>Анамнез заболевания</w:t>
      </w:r>
      <w:r w:rsidR="00DD7D98" w:rsidRPr="003B09A8">
        <w:rPr>
          <w:b/>
          <w:i/>
          <w:sz w:val="32"/>
          <w:szCs w:val="32"/>
          <w:u w:val="single"/>
        </w:rPr>
        <w:t>.</w:t>
      </w:r>
    </w:p>
    <w:p w:rsidR="00140964" w:rsidRPr="003B09A8" w:rsidRDefault="003C7211" w:rsidP="005516C6">
      <w:pPr>
        <w:ind w:right="-5"/>
        <w:jc w:val="both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Считает себя больным</w:t>
      </w:r>
      <w:r w:rsidR="005516C6" w:rsidRPr="003B09A8">
        <w:rPr>
          <w:rFonts w:ascii="Arial Narrow" w:hAnsi="Arial Narrow"/>
          <w:i/>
          <w:sz w:val="28"/>
          <w:szCs w:val="28"/>
        </w:rPr>
        <w:t xml:space="preserve"> </w:t>
      </w:r>
      <w:r w:rsidR="00942715" w:rsidRPr="003B09A8">
        <w:rPr>
          <w:rFonts w:ascii="Arial Narrow" w:hAnsi="Arial Narrow"/>
          <w:i/>
          <w:sz w:val="28"/>
          <w:szCs w:val="28"/>
        </w:rPr>
        <w:t>с 2002</w:t>
      </w:r>
      <w:r w:rsidR="005516C6" w:rsidRPr="003B09A8">
        <w:rPr>
          <w:rFonts w:ascii="Arial Narrow" w:hAnsi="Arial Narrow"/>
          <w:i/>
          <w:sz w:val="28"/>
          <w:szCs w:val="28"/>
        </w:rPr>
        <w:t xml:space="preserve"> года</w:t>
      </w:r>
      <w:r w:rsidR="00302D13" w:rsidRPr="003B09A8">
        <w:rPr>
          <w:rFonts w:ascii="Arial Narrow" w:hAnsi="Arial Narrow"/>
          <w:i/>
          <w:sz w:val="28"/>
          <w:szCs w:val="28"/>
        </w:rPr>
        <w:t>,</w:t>
      </w:r>
      <w:r w:rsidR="005516C6" w:rsidRPr="003B09A8">
        <w:rPr>
          <w:rFonts w:ascii="Arial Narrow" w:hAnsi="Arial Narrow"/>
          <w:i/>
          <w:sz w:val="28"/>
          <w:szCs w:val="28"/>
        </w:rPr>
        <w:t xml:space="preserve"> когда впервые без причины ухудшилось зрение: мушки перед глазами, помутнение при рассматривании удаленных предметов. </w:t>
      </w:r>
      <w:r w:rsidRPr="003B09A8">
        <w:rPr>
          <w:rFonts w:ascii="Arial Narrow" w:hAnsi="Arial Narrow"/>
          <w:i/>
          <w:sz w:val="28"/>
          <w:szCs w:val="28"/>
        </w:rPr>
        <w:t>По этому поводу обратил</w:t>
      </w:r>
      <w:r w:rsidR="00BC0BA6" w:rsidRPr="003B09A8">
        <w:rPr>
          <w:rFonts w:ascii="Arial Narrow" w:hAnsi="Arial Narrow"/>
          <w:i/>
          <w:sz w:val="28"/>
          <w:szCs w:val="28"/>
        </w:rPr>
        <w:t>с</w:t>
      </w:r>
      <w:r w:rsidRPr="003B09A8">
        <w:rPr>
          <w:rFonts w:ascii="Arial Narrow" w:hAnsi="Arial Narrow"/>
          <w:i/>
          <w:sz w:val="28"/>
          <w:szCs w:val="28"/>
        </w:rPr>
        <w:t>я</w:t>
      </w:r>
      <w:r w:rsidR="00BC0BA6" w:rsidRPr="003B09A8">
        <w:rPr>
          <w:rFonts w:ascii="Arial Narrow" w:hAnsi="Arial Narrow"/>
          <w:i/>
          <w:sz w:val="28"/>
          <w:szCs w:val="28"/>
        </w:rPr>
        <w:t xml:space="preserve"> в поликлинику по месту жительства, где было назначено лечение - глазные капли (какие не помнит) без эффекта. </w:t>
      </w:r>
      <w:r w:rsidR="00302D13" w:rsidRPr="003B09A8">
        <w:rPr>
          <w:rFonts w:ascii="Arial Narrow" w:hAnsi="Arial Narrow"/>
          <w:i/>
          <w:sz w:val="28"/>
          <w:szCs w:val="28"/>
        </w:rPr>
        <w:t xml:space="preserve">В дальнейшем ухудшение зрения прогрессировало и  к </w:t>
      </w:r>
      <w:r w:rsidR="00942715" w:rsidRPr="003B09A8">
        <w:rPr>
          <w:rFonts w:ascii="Arial Narrow" w:hAnsi="Arial Narrow"/>
          <w:i/>
          <w:sz w:val="28"/>
          <w:szCs w:val="28"/>
        </w:rPr>
        <w:t>2004 году</w:t>
      </w:r>
      <w:r w:rsidR="005516C6" w:rsidRPr="003B09A8">
        <w:rPr>
          <w:rFonts w:ascii="Arial Narrow" w:hAnsi="Arial Narrow"/>
          <w:i/>
          <w:sz w:val="28"/>
          <w:szCs w:val="28"/>
        </w:rPr>
        <w:t xml:space="preserve">   </w:t>
      </w:r>
      <w:r w:rsidRPr="003B09A8">
        <w:rPr>
          <w:rFonts w:ascii="Arial Narrow" w:hAnsi="Arial Narrow"/>
          <w:i/>
          <w:sz w:val="28"/>
          <w:szCs w:val="28"/>
        </w:rPr>
        <w:t>больной</w:t>
      </w:r>
      <w:r w:rsidR="00302D13" w:rsidRPr="003B09A8">
        <w:rPr>
          <w:rFonts w:ascii="Arial Narrow" w:hAnsi="Arial Narrow"/>
          <w:i/>
          <w:sz w:val="28"/>
          <w:szCs w:val="28"/>
        </w:rPr>
        <w:t xml:space="preserve"> отмечает резкое снижение остроты зрения</w:t>
      </w:r>
      <w:r w:rsidR="00BC0BA6" w:rsidRPr="003B09A8">
        <w:rPr>
          <w:rFonts w:ascii="Arial Narrow" w:hAnsi="Arial Narrow"/>
          <w:i/>
          <w:sz w:val="28"/>
          <w:szCs w:val="28"/>
        </w:rPr>
        <w:t>,</w:t>
      </w:r>
      <w:r w:rsidR="00302D13" w:rsidRPr="003B09A8">
        <w:rPr>
          <w:rFonts w:ascii="Arial Narrow" w:hAnsi="Arial Narrow"/>
          <w:i/>
          <w:sz w:val="28"/>
          <w:szCs w:val="28"/>
        </w:rPr>
        <w:t xml:space="preserve"> выраженное</w:t>
      </w:r>
      <w:r w:rsidR="00BC0BA6" w:rsidRPr="003B09A8">
        <w:rPr>
          <w:rFonts w:ascii="Arial Narrow" w:hAnsi="Arial Narrow"/>
          <w:i/>
          <w:sz w:val="28"/>
          <w:szCs w:val="28"/>
        </w:rPr>
        <w:t xml:space="preserve"> некоррегируемое</w:t>
      </w:r>
      <w:r w:rsidR="00302D13" w:rsidRPr="003B09A8">
        <w:rPr>
          <w:rFonts w:ascii="Arial Narrow" w:hAnsi="Arial Narrow"/>
          <w:i/>
          <w:sz w:val="28"/>
          <w:szCs w:val="28"/>
        </w:rPr>
        <w:t xml:space="preserve"> помутн</w:t>
      </w:r>
      <w:r w:rsidR="00942715" w:rsidRPr="003B09A8">
        <w:rPr>
          <w:rFonts w:ascii="Arial Narrow" w:hAnsi="Arial Narrow"/>
          <w:i/>
          <w:sz w:val="28"/>
          <w:szCs w:val="28"/>
        </w:rPr>
        <w:t>ение. По этому поводу был направлен</w:t>
      </w:r>
      <w:r w:rsidR="00302D13" w:rsidRPr="003B09A8">
        <w:rPr>
          <w:rFonts w:ascii="Arial Narrow" w:hAnsi="Arial Narrow"/>
          <w:i/>
          <w:sz w:val="28"/>
          <w:szCs w:val="28"/>
        </w:rPr>
        <w:t xml:space="preserve"> в отделение микрохирургии глаза УОКБ №1</w:t>
      </w:r>
      <w:r w:rsidR="00140964" w:rsidRPr="003B09A8">
        <w:rPr>
          <w:rFonts w:ascii="Arial Narrow" w:hAnsi="Arial Narrow"/>
          <w:i/>
          <w:sz w:val="28"/>
          <w:szCs w:val="28"/>
        </w:rPr>
        <w:t>,</w:t>
      </w:r>
      <w:r w:rsidR="00302D13" w:rsidRPr="003B09A8">
        <w:rPr>
          <w:rFonts w:ascii="Arial Narrow" w:hAnsi="Arial Narrow"/>
          <w:i/>
          <w:sz w:val="28"/>
          <w:szCs w:val="28"/>
        </w:rPr>
        <w:t xml:space="preserve"> где была произведена операция </w:t>
      </w:r>
      <w:r w:rsidR="00E81BD4" w:rsidRPr="003B09A8">
        <w:rPr>
          <w:rFonts w:ascii="Arial Narrow" w:hAnsi="Arial Narrow"/>
          <w:i/>
          <w:sz w:val="28"/>
          <w:szCs w:val="28"/>
        </w:rPr>
        <w:t>–</w:t>
      </w:r>
      <w:r w:rsidR="008244AC" w:rsidRPr="003B09A8">
        <w:rPr>
          <w:rFonts w:ascii="Arial Narrow" w:hAnsi="Arial Narrow"/>
          <w:i/>
          <w:sz w:val="28"/>
          <w:szCs w:val="28"/>
        </w:rPr>
        <w:t xml:space="preserve"> </w:t>
      </w:r>
      <w:r w:rsidR="00E81BD4" w:rsidRPr="003B09A8">
        <w:rPr>
          <w:rFonts w:ascii="Arial Narrow" w:hAnsi="Arial Narrow"/>
          <w:i/>
          <w:sz w:val="28"/>
          <w:szCs w:val="28"/>
        </w:rPr>
        <w:t xml:space="preserve">ультразвуковая </w:t>
      </w:r>
      <w:r w:rsidR="00302D13" w:rsidRPr="003B09A8">
        <w:rPr>
          <w:rFonts w:ascii="Arial Narrow" w:hAnsi="Arial Narrow"/>
          <w:i/>
          <w:sz w:val="28"/>
          <w:szCs w:val="28"/>
        </w:rPr>
        <w:t xml:space="preserve">факоэмульсификация </w:t>
      </w:r>
      <w:r w:rsidR="00140964" w:rsidRPr="003B09A8">
        <w:rPr>
          <w:rFonts w:ascii="Arial Narrow" w:hAnsi="Arial Narrow"/>
          <w:i/>
          <w:sz w:val="28"/>
          <w:szCs w:val="28"/>
        </w:rPr>
        <w:t xml:space="preserve">катаракты </w:t>
      </w:r>
      <w:r w:rsidR="00302D13" w:rsidRPr="003B09A8">
        <w:rPr>
          <w:rFonts w:ascii="Arial Narrow" w:hAnsi="Arial Narrow"/>
          <w:i/>
          <w:sz w:val="28"/>
          <w:szCs w:val="28"/>
        </w:rPr>
        <w:t>правого глаза</w:t>
      </w:r>
      <w:r w:rsidR="00E81BD4" w:rsidRPr="003B09A8">
        <w:rPr>
          <w:rFonts w:ascii="Arial Narrow" w:hAnsi="Arial Narrow"/>
          <w:i/>
          <w:sz w:val="28"/>
          <w:szCs w:val="28"/>
        </w:rPr>
        <w:t xml:space="preserve"> с имплантацией искусственного хрусталика</w:t>
      </w:r>
      <w:r w:rsidR="00140964" w:rsidRPr="003B09A8">
        <w:rPr>
          <w:rFonts w:ascii="Arial Narrow" w:hAnsi="Arial Narrow"/>
          <w:i/>
          <w:sz w:val="28"/>
          <w:szCs w:val="28"/>
        </w:rPr>
        <w:t>. После операции повысилась острота зрения</w:t>
      </w:r>
      <w:r w:rsidR="00530696" w:rsidRPr="003B09A8">
        <w:rPr>
          <w:rFonts w:ascii="Arial Narrow" w:hAnsi="Arial Narrow"/>
          <w:i/>
          <w:sz w:val="28"/>
          <w:szCs w:val="28"/>
        </w:rPr>
        <w:t xml:space="preserve"> </w:t>
      </w:r>
      <w:r w:rsidR="00942715" w:rsidRPr="003B09A8">
        <w:rPr>
          <w:rFonts w:ascii="Arial Narrow" w:hAnsi="Arial Narrow"/>
          <w:i/>
          <w:sz w:val="28"/>
          <w:szCs w:val="28"/>
        </w:rPr>
        <w:t>до 1,0</w:t>
      </w:r>
      <w:r w:rsidR="00530696" w:rsidRPr="003B09A8">
        <w:rPr>
          <w:rFonts w:ascii="Arial Narrow" w:hAnsi="Arial Narrow"/>
          <w:i/>
          <w:sz w:val="28"/>
          <w:szCs w:val="28"/>
        </w:rPr>
        <w:t xml:space="preserve"> и исчез туман.</w:t>
      </w:r>
    </w:p>
    <w:p w:rsidR="00942715" w:rsidRPr="003B09A8" w:rsidRDefault="00942715" w:rsidP="00CB7EC5">
      <w:pPr>
        <w:ind w:right="-5"/>
        <w:jc w:val="both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В дальнейшем находился</w:t>
      </w:r>
      <w:r w:rsidR="00140964" w:rsidRPr="003B09A8">
        <w:rPr>
          <w:rFonts w:ascii="Arial Narrow" w:hAnsi="Arial Narrow"/>
          <w:i/>
          <w:sz w:val="28"/>
          <w:szCs w:val="28"/>
        </w:rPr>
        <w:t xml:space="preserve"> на диспансерном учете у офтальмолога по месту жительства. С </w:t>
      </w:r>
      <w:r w:rsidRPr="003B09A8">
        <w:rPr>
          <w:rFonts w:ascii="Arial Narrow" w:hAnsi="Arial Narrow"/>
          <w:i/>
          <w:sz w:val="28"/>
          <w:szCs w:val="28"/>
        </w:rPr>
        <w:t xml:space="preserve">начала </w:t>
      </w:r>
      <w:r w:rsidR="00140964" w:rsidRPr="003B09A8">
        <w:rPr>
          <w:rFonts w:ascii="Arial Narrow" w:hAnsi="Arial Narrow"/>
          <w:i/>
          <w:sz w:val="28"/>
          <w:szCs w:val="28"/>
        </w:rPr>
        <w:t>2005 года отмечает выше указанные с</w:t>
      </w:r>
      <w:r w:rsidRPr="003B09A8">
        <w:rPr>
          <w:rFonts w:ascii="Arial Narrow" w:hAnsi="Arial Narrow"/>
          <w:i/>
          <w:sz w:val="28"/>
          <w:szCs w:val="28"/>
        </w:rPr>
        <w:t>имптомы со стороны левого глаза; с сентября 2005 года острота зрения понизилась до светоощущения. Был направлен</w:t>
      </w:r>
      <w:r w:rsidR="00140964" w:rsidRPr="003B09A8">
        <w:rPr>
          <w:rFonts w:ascii="Arial Narrow" w:hAnsi="Arial Narrow"/>
          <w:i/>
          <w:sz w:val="28"/>
          <w:szCs w:val="28"/>
        </w:rPr>
        <w:t xml:space="preserve"> в отделение микрохирургии глаза УОКБ №1, г</w:t>
      </w:r>
      <w:r w:rsidR="00BC0BA6" w:rsidRPr="003B09A8">
        <w:rPr>
          <w:rFonts w:ascii="Arial Narrow" w:hAnsi="Arial Narrow"/>
          <w:i/>
          <w:sz w:val="28"/>
          <w:szCs w:val="28"/>
        </w:rPr>
        <w:t xml:space="preserve">де была произведена операция – </w:t>
      </w:r>
      <w:r w:rsidRPr="003B09A8">
        <w:rPr>
          <w:rFonts w:ascii="Arial Narrow" w:hAnsi="Arial Narrow"/>
          <w:i/>
          <w:sz w:val="28"/>
          <w:szCs w:val="28"/>
        </w:rPr>
        <w:t>ультразвуковая факоэмульсификация катаракты левого глаза с имплантацией искусственного хрусталика.</w:t>
      </w:r>
    </w:p>
    <w:p w:rsidR="00530696" w:rsidRPr="003B09A8" w:rsidRDefault="00CB27B6" w:rsidP="00CB27B6">
      <w:pPr>
        <w:ind w:right="-5"/>
        <w:jc w:val="center"/>
        <w:rPr>
          <w:b/>
          <w:i/>
          <w:sz w:val="32"/>
          <w:szCs w:val="32"/>
          <w:u w:val="single"/>
        </w:rPr>
      </w:pPr>
      <w:r w:rsidRPr="003B09A8">
        <w:rPr>
          <w:b/>
          <w:i/>
          <w:sz w:val="32"/>
          <w:szCs w:val="32"/>
          <w:u w:val="single"/>
          <w:lang w:val="en-US"/>
        </w:rPr>
        <w:t>Status localis</w:t>
      </w:r>
      <w:r w:rsidR="00DD7D98" w:rsidRPr="003B09A8">
        <w:rPr>
          <w:b/>
          <w:i/>
          <w:sz w:val="32"/>
          <w:szCs w:val="32"/>
          <w:u w:val="single"/>
        </w:rPr>
        <w:t>.</w:t>
      </w:r>
    </w:p>
    <w:p w:rsidR="004E32FA" w:rsidRPr="003B09A8" w:rsidRDefault="004E32FA" w:rsidP="00140964">
      <w:pPr>
        <w:tabs>
          <w:tab w:val="left" w:pos="3090"/>
        </w:tabs>
        <w:rPr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00"/>
        <w:gridCol w:w="3780"/>
      </w:tblGrid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b/>
                <w:i/>
                <w:sz w:val="28"/>
                <w:szCs w:val="28"/>
              </w:rPr>
            </w:pPr>
            <w:r w:rsidRPr="00FB320A">
              <w:rPr>
                <w:b/>
                <w:i/>
                <w:sz w:val="28"/>
                <w:szCs w:val="28"/>
              </w:rPr>
              <w:t>Наименование исследуемой функции глаза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FB320A">
              <w:rPr>
                <w:b/>
                <w:i/>
                <w:sz w:val="28"/>
                <w:szCs w:val="28"/>
                <w:lang w:val="en-US"/>
              </w:rPr>
              <w:t>Oculus dexter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FB320A">
              <w:rPr>
                <w:b/>
                <w:i/>
                <w:sz w:val="28"/>
                <w:szCs w:val="28"/>
                <w:lang w:val="en-US"/>
              </w:rPr>
              <w:t>Oculus sinister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1. острота зрения и рефракция 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942715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1,0;</w:t>
            </w:r>
            <w:r w:rsidR="00CB27B6" w:rsidRPr="00FB320A">
              <w:rPr>
                <w:rFonts w:ascii="Arial Narrow" w:hAnsi="Arial Narrow"/>
                <w:i/>
                <w:sz w:val="28"/>
                <w:szCs w:val="28"/>
              </w:rPr>
              <w:t xml:space="preserve"> рефракция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эм</w:t>
            </w:r>
            <w:r w:rsidR="000B6806" w:rsidRPr="00FB320A">
              <w:rPr>
                <w:rFonts w:ascii="Arial Narrow" w:hAnsi="Arial Narrow"/>
                <w:i/>
                <w:sz w:val="28"/>
                <w:szCs w:val="28"/>
              </w:rPr>
              <w:t>м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етропическая.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942715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0,4;</w:t>
            </w:r>
            <w:r w:rsidR="00CB27B6" w:rsidRPr="00FB320A">
              <w:rPr>
                <w:rFonts w:ascii="Arial Narrow" w:hAnsi="Arial Narrow"/>
                <w:i/>
                <w:sz w:val="28"/>
                <w:szCs w:val="28"/>
              </w:rPr>
              <w:t xml:space="preserve"> рефракция</w:t>
            </w:r>
            <w:r w:rsidR="000B6806" w:rsidRPr="00FB320A">
              <w:rPr>
                <w:rFonts w:ascii="Arial Narrow" w:hAnsi="Arial Narrow"/>
                <w:i/>
                <w:sz w:val="28"/>
                <w:szCs w:val="28"/>
              </w:rPr>
              <w:t xml:space="preserve"> эмметропическая.</w:t>
            </w:r>
            <w:r w:rsidR="00CB27B6" w:rsidRPr="00FB320A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2. цветоощущение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E64A82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Трихромазия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E64A82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Трихромазия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3. положение глазных яблок в глазнице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CE0E89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Положение правильное, глазное яблоко обычного размера, шаровидной формы,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lastRenderedPageBreak/>
              <w:t>движения в полном объеме, слегка болезненные. Конвергируют симметрично.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CB27B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lastRenderedPageBreak/>
              <w:t xml:space="preserve">Положение правильное, глазное яблоко обычного размера, шаровидной формы, движения в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lastRenderedPageBreak/>
              <w:t>полном объеме, слегка болезненные. Конвергируют симметрично.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lastRenderedPageBreak/>
              <w:t>4. глазная щель, веки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942715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Размеры глазной щели: длина-30мм, ширина-10мм.</w:t>
            </w:r>
            <w:r w:rsidR="00CE0E89" w:rsidRPr="00FB320A">
              <w:rPr>
                <w:rFonts w:ascii="Arial Narrow" w:hAnsi="Arial Narrow"/>
                <w:i/>
                <w:sz w:val="28"/>
                <w:szCs w:val="28"/>
              </w:rPr>
              <w:t xml:space="preserve"> Края орбиты гладкие, при пальпации безболезненные. Край века шириной около </w:t>
            </w:r>
            <w:smartTag w:uri="urn:schemas-microsoft-com:office:smarttags" w:element="metricconverter">
              <w:smartTagPr>
                <w:attr w:name="ProductID" w:val="3 мм"/>
              </w:smartTagPr>
              <w:r w:rsidR="00CE0E89" w:rsidRPr="00FB320A">
                <w:rPr>
                  <w:rFonts w:ascii="Arial Narrow" w:hAnsi="Arial Narrow"/>
                  <w:i/>
                  <w:sz w:val="28"/>
                  <w:szCs w:val="28"/>
                </w:rPr>
                <w:t>3 мм</w:t>
              </w:r>
            </w:smartTag>
            <w:r w:rsidRPr="00FB320A">
              <w:rPr>
                <w:rFonts w:ascii="Arial Narrow" w:hAnsi="Arial Narrow"/>
                <w:i/>
                <w:sz w:val="28"/>
                <w:szCs w:val="28"/>
              </w:rPr>
              <w:t>.</w:t>
            </w:r>
            <w:r w:rsidR="00CE0E89" w:rsidRPr="00FB320A">
              <w:rPr>
                <w:rFonts w:ascii="Arial Narrow" w:hAnsi="Arial Narrow"/>
                <w:i/>
                <w:sz w:val="28"/>
                <w:szCs w:val="28"/>
              </w:rPr>
              <w:t xml:space="preserve"> рост ресниц правильный.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942715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Размеры глазной щели: длина-30мм, ширина-10мм. </w:t>
            </w:r>
            <w:r w:rsidR="00CB27B6" w:rsidRPr="00FB320A">
              <w:rPr>
                <w:rFonts w:ascii="Arial Narrow" w:hAnsi="Arial Narrow"/>
                <w:i/>
                <w:sz w:val="28"/>
                <w:szCs w:val="28"/>
              </w:rPr>
              <w:t>Края орбиты гладкие, при пальпации безболезненные.</w:t>
            </w:r>
            <w:r w:rsidR="004E32FA" w:rsidRPr="00FB320A">
              <w:rPr>
                <w:rFonts w:ascii="Arial Narrow" w:hAnsi="Arial Narrow"/>
                <w:i/>
                <w:sz w:val="28"/>
                <w:szCs w:val="28"/>
              </w:rPr>
              <w:t xml:space="preserve"> Веки слегка отечны.</w:t>
            </w:r>
            <w:r w:rsidR="00CB27B6" w:rsidRPr="00FB320A">
              <w:rPr>
                <w:rFonts w:ascii="Arial Narrow" w:hAnsi="Arial Narrow"/>
                <w:i/>
                <w:sz w:val="28"/>
                <w:szCs w:val="28"/>
              </w:rPr>
              <w:t xml:space="preserve"> Край века шириной около </w:t>
            </w:r>
            <w:smartTag w:uri="urn:schemas-microsoft-com:office:smarttags" w:element="metricconverter">
              <w:smartTagPr>
                <w:attr w:name="ProductID" w:val="3 мм"/>
              </w:smartTagPr>
              <w:r w:rsidR="00CB27B6" w:rsidRPr="00FB320A">
                <w:rPr>
                  <w:rFonts w:ascii="Arial Narrow" w:hAnsi="Arial Narrow"/>
                  <w:i/>
                  <w:sz w:val="28"/>
                  <w:szCs w:val="28"/>
                </w:rPr>
                <w:t>3 мм</w:t>
              </w:r>
            </w:smartTag>
            <w:r w:rsidRPr="00FB320A">
              <w:rPr>
                <w:rFonts w:ascii="Arial Narrow" w:hAnsi="Arial Narrow"/>
                <w:i/>
                <w:sz w:val="28"/>
                <w:szCs w:val="28"/>
              </w:rPr>
              <w:t>.</w:t>
            </w:r>
            <w:r w:rsidR="00CB27B6" w:rsidRPr="00FB320A">
              <w:rPr>
                <w:rFonts w:ascii="Arial Narrow" w:hAnsi="Arial Narrow"/>
                <w:i/>
                <w:sz w:val="28"/>
                <w:szCs w:val="28"/>
              </w:rPr>
              <w:t xml:space="preserve"> рост ресниц правильный.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5. слезопроводящий аппарат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FD50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Слезная железа не пальпируется. Слезные точки погружены в слезное озеро, при надавливании на область слезного мешка гнойного отделяемого из слезных точек нет.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3B3A1F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Слезная железа не пальпируется. </w:t>
            </w:r>
            <w:r w:rsidR="00A947A5" w:rsidRPr="00FB320A">
              <w:rPr>
                <w:rFonts w:ascii="Arial Narrow" w:hAnsi="Arial Narrow"/>
                <w:i/>
                <w:sz w:val="28"/>
                <w:szCs w:val="28"/>
              </w:rPr>
              <w:t>С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лезотечение</w:t>
            </w:r>
            <w:r w:rsidR="00A947A5" w:rsidRPr="00FB320A">
              <w:rPr>
                <w:rFonts w:ascii="Arial Narrow" w:hAnsi="Arial Narrow"/>
                <w:i/>
                <w:sz w:val="28"/>
                <w:szCs w:val="28"/>
              </w:rPr>
              <w:t xml:space="preserve"> отсутствует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. Слезные точки погружены в слезное озеро, при надавливании на область слезного мешка гнойного отделяемого из слезных точек нет.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530696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6. </w:t>
            </w:r>
            <w:r w:rsidR="00FD5096" w:rsidRPr="00FB320A">
              <w:rPr>
                <w:rFonts w:ascii="Arial Narrow" w:hAnsi="Arial Narrow"/>
                <w:i/>
                <w:sz w:val="28"/>
                <w:szCs w:val="28"/>
              </w:rPr>
              <w:t>конъюнктива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век, глазного яблока</w:t>
            </w:r>
          </w:p>
        </w:tc>
        <w:tc>
          <w:tcPr>
            <w:tcW w:w="3600" w:type="dxa"/>
            <w:shd w:val="clear" w:color="auto" w:fill="auto"/>
          </w:tcPr>
          <w:p w:rsidR="00E64A82" w:rsidRPr="00FB320A" w:rsidRDefault="00FD50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Гладкая, блестящая, прозрачная.</w:t>
            </w:r>
          </w:p>
          <w:p w:rsidR="00140964" w:rsidRPr="00FB320A" w:rsidRDefault="00FD50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Полулунная складка выражена умеренно.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FD50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Конъюнктива век: гладкая, блестящая, прозрачная. </w:t>
            </w:r>
            <w:r w:rsidR="00E64A82" w:rsidRPr="00FB320A">
              <w:rPr>
                <w:rFonts w:ascii="Arial Narrow" w:hAnsi="Arial Narrow"/>
                <w:i/>
                <w:sz w:val="28"/>
                <w:szCs w:val="28"/>
              </w:rPr>
              <w:t>Под коньюнктивой глазного яблока в нижнее-наружней половине, имеется незначительное кровоизлияние.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7. склера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9566F4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Белого цвета, поверхность гладкая, сосудистая инъекция отсутствует.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CB27B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Белого цвета, поверхность гладкая, в области медиального угла сосудистые инъекции, в области латерального угла и нижнего века, </w:t>
            </w:r>
            <w:r w:rsidR="00A947A5" w:rsidRPr="00FB320A">
              <w:rPr>
                <w:rFonts w:ascii="Arial Narrow" w:hAnsi="Arial Narrow"/>
                <w:i/>
                <w:sz w:val="28"/>
                <w:szCs w:val="28"/>
              </w:rPr>
              <w:t xml:space="preserve">незначительное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субконъюнктивальное кровоизлияние.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8. роговица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9566F4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Влажная, блестящая, гладкая, прозрачная, сферической формы. Чувствительность сохранена. Размер 10*11 мм.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CB27B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Влажная, блестящая, гладкая, прозрачная, сферической формы. Чувствительность с</w:t>
            </w:r>
            <w:r w:rsidR="00E64A82" w:rsidRPr="00FB320A">
              <w:rPr>
                <w:rFonts w:ascii="Arial Narrow" w:hAnsi="Arial Narrow"/>
                <w:i/>
                <w:sz w:val="28"/>
                <w:szCs w:val="28"/>
              </w:rPr>
              <w:t>охранена. Размер 10*11 мм. Послеоперационная</w:t>
            </w:r>
            <w:r w:rsidR="00A947A5" w:rsidRPr="00FB320A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r w:rsidR="00F96F0D" w:rsidRPr="00FB320A">
              <w:rPr>
                <w:rFonts w:ascii="Arial Narrow" w:hAnsi="Arial Narrow"/>
                <w:i/>
                <w:sz w:val="28"/>
                <w:szCs w:val="28"/>
              </w:rPr>
              <w:t xml:space="preserve">рана расположена на </w:t>
            </w:r>
            <w:r w:rsidR="00A947A5" w:rsidRPr="00FB320A">
              <w:rPr>
                <w:rFonts w:ascii="Arial Narrow" w:hAnsi="Arial Narrow"/>
                <w:i/>
                <w:sz w:val="28"/>
                <w:szCs w:val="28"/>
              </w:rPr>
              <w:t>3 часах</w:t>
            </w:r>
            <w:r w:rsidR="00F96F0D" w:rsidRPr="00FB320A">
              <w:rPr>
                <w:rFonts w:ascii="Arial Narrow" w:hAnsi="Arial Narrow"/>
                <w:i/>
                <w:sz w:val="28"/>
                <w:szCs w:val="28"/>
              </w:rPr>
              <w:t>, ушитая непрерывным ш</w:t>
            </w:r>
            <w:r w:rsidR="00A947A5" w:rsidRPr="00FB320A">
              <w:rPr>
                <w:rFonts w:ascii="Arial Narrow" w:hAnsi="Arial Narrow"/>
                <w:i/>
                <w:sz w:val="28"/>
                <w:szCs w:val="28"/>
              </w:rPr>
              <w:t>в</w:t>
            </w:r>
            <w:r w:rsidR="00F96F0D" w:rsidRPr="00FB320A">
              <w:rPr>
                <w:rFonts w:ascii="Arial Narrow" w:hAnsi="Arial Narrow"/>
                <w:i/>
                <w:sz w:val="28"/>
                <w:szCs w:val="28"/>
              </w:rPr>
              <w:t>ом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9. передняя камера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9566F4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Средней глубины</w:t>
            </w:r>
            <w:r w:rsidR="00A947A5" w:rsidRPr="00FB320A">
              <w:rPr>
                <w:rFonts w:ascii="Arial Narrow" w:hAnsi="Arial Narrow"/>
                <w:i/>
                <w:sz w:val="28"/>
                <w:szCs w:val="28"/>
              </w:rPr>
              <w:t xml:space="preserve"> (3мм)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, влага передней камеры прозрачна.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CB27B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Средней глубины</w:t>
            </w:r>
            <w:r w:rsidR="00A947A5" w:rsidRPr="00FB320A">
              <w:rPr>
                <w:rFonts w:ascii="Arial Narrow" w:hAnsi="Arial Narrow"/>
                <w:i/>
                <w:sz w:val="28"/>
                <w:szCs w:val="28"/>
              </w:rPr>
              <w:t xml:space="preserve"> (3мм)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, влага передней камеры прозрачна.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10. радужка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0043AA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Т</w:t>
            </w:r>
            <w:r w:rsidR="009566F4" w:rsidRPr="00FB320A">
              <w:rPr>
                <w:rFonts w:ascii="Arial Narrow" w:hAnsi="Arial Narrow"/>
                <w:i/>
                <w:sz w:val="28"/>
                <w:szCs w:val="28"/>
              </w:rPr>
              <w:t>емно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-коричневого цвета, рисунок четкий. Зрачок  в центре радужки, круглый,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FB320A">
                <w:rPr>
                  <w:rFonts w:ascii="Arial Narrow" w:hAnsi="Arial Narrow"/>
                  <w:i/>
                  <w:sz w:val="28"/>
                  <w:szCs w:val="28"/>
                </w:rPr>
                <w:t>4 мм</w:t>
              </w:r>
            </w:smartTag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. в диаметре, пигментная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lastRenderedPageBreak/>
              <w:t>кайма сохранена. Прямая и содружественная реакция на свет, аккомодацию сохранены.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CB27B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lastRenderedPageBreak/>
              <w:t xml:space="preserve">Темно-коричневого цвета, рисунок четкий. Зрачок  в центре радужки, круглый,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B320A">
                <w:rPr>
                  <w:rFonts w:ascii="Arial Narrow" w:hAnsi="Arial Narrow"/>
                  <w:i/>
                  <w:sz w:val="28"/>
                  <w:szCs w:val="28"/>
                </w:rPr>
                <w:t>6 мм</w:t>
              </w:r>
            </w:smartTag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. в диаметре,  пигментная кайма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lastRenderedPageBreak/>
              <w:t>сохранена. Прямая и содружественная реакция на свет, аккомодацию сохранены. Иридодонез.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lastRenderedPageBreak/>
              <w:t>11. пальпация глазного яблока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0043AA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безболезненная.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0043AA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болезненная.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12. хрусталик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A947A5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Отсутствует. Имплантирован искусственный жесткий хрусталик</w:t>
            </w:r>
            <w:r w:rsidR="007333BC" w:rsidRPr="00FB320A">
              <w:rPr>
                <w:rFonts w:ascii="Arial Narrow" w:hAnsi="Arial Narrow"/>
                <w:i/>
                <w:sz w:val="28"/>
                <w:szCs w:val="28"/>
              </w:rPr>
              <w:t>. Прозрачный, положение правильное,  блестит.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7333BC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Отсутствует. Имплантирован искусственный жесткий хрусталик. Прозрачный, положение правильное,  блестит.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13. стекловидное тело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3B3A1F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Прозрачное.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3B3A1F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Прозрачное.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14. глазное дно</w:t>
            </w:r>
          </w:p>
        </w:tc>
        <w:tc>
          <w:tcPr>
            <w:tcW w:w="3600" w:type="dxa"/>
            <w:shd w:val="clear" w:color="auto" w:fill="auto"/>
          </w:tcPr>
          <w:p w:rsidR="00140964" w:rsidRPr="00FB320A" w:rsidRDefault="003B3A1F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Диск зрительного нерва бледно –</w:t>
            </w:r>
            <w:r w:rsidR="001559AA" w:rsidRPr="00FB320A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розового цвета, границы четкие, калибр и ход сосудов не изменен. В области желтого пятна и на периферии сетчатки патологических изменений нет.</w:t>
            </w:r>
          </w:p>
        </w:tc>
        <w:tc>
          <w:tcPr>
            <w:tcW w:w="3780" w:type="dxa"/>
            <w:shd w:val="clear" w:color="auto" w:fill="auto"/>
          </w:tcPr>
          <w:p w:rsidR="00140964" w:rsidRPr="00FB320A" w:rsidRDefault="007333BC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Диск зрительного нерва бледный</w:t>
            </w:r>
            <w:r w:rsidR="003B3A1F" w:rsidRPr="00FB320A">
              <w:rPr>
                <w:rFonts w:ascii="Arial Narrow" w:hAnsi="Arial Narrow"/>
                <w:i/>
                <w:sz w:val="28"/>
                <w:szCs w:val="28"/>
              </w:rPr>
              <w:t>, границы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размытые</w:t>
            </w:r>
            <w:r w:rsidR="003B3A1F" w:rsidRPr="00FB320A">
              <w:rPr>
                <w:rFonts w:ascii="Arial Narrow" w:hAnsi="Arial Narrow"/>
                <w:i/>
                <w:sz w:val="28"/>
                <w:szCs w:val="28"/>
              </w:rPr>
              <w:t xml:space="preserve">,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артерии сужены. </w:t>
            </w:r>
            <w:r w:rsidR="003B3A1F" w:rsidRPr="00FB320A">
              <w:rPr>
                <w:rFonts w:ascii="Arial Narrow" w:hAnsi="Arial Narrow"/>
                <w:i/>
                <w:sz w:val="28"/>
                <w:szCs w:val="28"/>
              </w:rPr>
              <w:t>В области желтого пятна и на периферии сетчатки патологических изменений нет.</w:t>
            </w:r>
          </w:p>
        </w:tc>
      </w:tr>
      <w:tr w:rsidR="00140964" w:rsidRPr="00FB320A" w:rsidTr="00FB320A">
        <w:tc>
          <w:tcPr>
            <w:tcW w:w="2520" w:type="dxa"/>
            <w:shd w:val="clear" w:color="auto" w:fill="auto"/>
          </w:tcPr>
          <w:p w:rsidR="00140964" w:rsidRPr="00FB320A" w:rsidRDefault="00530696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15. внутри глазное давление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140964" w:rsidRPr="00FB320A" w:rsidRDefault="003B3A1F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Пальпаторно в пределах нормы. С помощью </w:t>
            </w:r>
            <w:r w:rsidR="00215A04" w:rsidRPr="00FB320A">
              <w:rPr>
                <w:rFonts w:ascii="Arial Narrow" w:hAnsi="Arial Narrow"/>
                <w:i/>
                <w:sz w:val="28"/>
                <w:szCs w:val="28"/>
              </w:rPr>
              <w:t>тонометра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Маклакова</w:t>
            </w:r>
            <w:r w:rsidR="007333BC" w:rsidRPr="00FB320A">
              <w:rPr>
                <w:rFonts w:ascii="Arial Narrow" w:hAnsi="Arial Narrow"/>
                <w:i/>
                <w:sz w:val="28"/>
                <w:szCs w:val="28"/>
              </w:rPr>
              <w:t xml:space="preserve"> -  </w:t>
            </w:r>
            <w:smartTag w:uri="urn:schemas-microsoft-com:office:smarttags" w:element="metricconverter">
              <w:smartTagPr>
                <w:attr w:name="ProductID" w:val="24 мм"/>
              </w:smartTagPr>
              <w:r w:rsidR="007333BC" w:rsidRPr="00FB320A">
                <w:rPr>
                  <w:rFonts w:ascii="Arial Narrow" w:hAnsi="Arial Narrow"/>
                  <w:i/>
                  <w:sz w:val="28"/>
                  <w:szCs w:val="28"/>
                </w:rPr>
                <w:t>24</w:t>
              </w:r>
              <w:r w:rsidRPr="00FB320A">
                <w:rPr>
                  <w:rFonts w:ascii="Arial Narrow" w:hAnsi="Arial Narrow"/>
                  <w:i/>
                  <w:sz w:val="28"/>
                  <w:szCs w:val="28"/>
                </w:rPr>
                <w:t xml:space="preserve"> мм</w:t>
              </w:r>
            </w:smartTag>
            <w:r w:rsidRPr="00FB320A">
              <w:rPr>
                <w:rFonts w:ascii="Arial Narrow" w:hAnsi="Arial Narrow"/>
                <w:i/>
                <w:sz w:val="28"/>
                <w:szCs w:val="28"/>
              </w:rPr>
              <w:t>. рт. ст.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40964" w:rsidRPr="00FB320A" w:rsidRDefault="00215A04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Пальпаторно в пределах нормы. В</w:t>
            </w:r>
            <w:r w:rsidR="003B3A1F" w:rsidRPr="00FB320A">
              <w:rPr>
                <w:rFonts w:ascii="Arial Narrow" w:hAnsi="Arial Narrow"/>
                <w:i/>
                <w:sz w:val="28"/>
                <w:szCs w:val="28"/>
              </w:rPr>
              <w:t xml:space="preserve">следствие </w:t>
            </w:r>
            <w:r w:rsidR="00410915" w:rsidRPr="00FB320A">
              <w:rPr>
                <w:rFonts w:ascii="Arial Narrow" w:hAnsi="Arial Narrow"/>
                <w:i/>
                <w:sz w:val="28"/>
                <w:szCs w:val="28"/>
              </w:rPr>
              <w:t xml:space="preserve">опасности повреждения           </w:t>
            </w:r>
            <w:r w:rsidR="003B3A1F" w:rsidRPr="00FB320A">
              <w:rPr>
                <w:rFonts w:ascii="Arial Narrow" w:hAnsi="Arial Narrow"/>
                <w:i/>
                <w:sz w:val="28"/>
                <w:szCs w:val="28"/>
              </w:rPr>
              <w:t>швов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, тонометром Маклакова не определяли</w:t>
            </w:r>
            <w:r w:rsidR="003B3A1F" w:rsidRPr="00FB320A">
              <w:rPr>
                <w:rFonts w:ascii="Arial Narrow" w:hAnsi="Arial Narrow"/>
                <w:i/>
                <w:sz w:val="28"/>
                <w:szCs w:val="28"/>
              </w:rPr>
              <w:t>.</w:t>
            </w:r>
          </w:p>
        </w:tc>
      </w:tr>
    </w:tbl>
    <w:p w:rsidR="00C66117" w:rsidRDefault="00C66117" w:rsidP="00C66117">
      <w:pPr>
        <w:tabs>
          <w:tab w:val="left" w:pos="3090"/>
        </w:tabs>
        <w:jc w:val="both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16. поля зрения</w:t>
      </w:r>
    </w:p>
    <w:p w:rsidR="00C66117" w:rsidRDefault="00C66117" w:rsidP="00C66117">
      <w:pPr>
        <w:tabs>
          <w:tab w:val="left" w:pos="3090"/>
        </w:tabs>
        <w:jc w:val="both"/>
        <w:rPr>
          <w:rFonts w:ascii="Arial Narrow" w:hAnsi="Arial Narrow"/>
          <w:i/>
          <w:sz w:val="28"/>
          <w:szCs w:val="28"/>
        </w:rPr>
      </w:pPr>
    </w:p>
    <w:p w:rsidR="00C66117" w:rsidRDefault="00C66117" w:rsidP="00C66117">
      <w:pPr>
        <w:tabs>
          <w:tab w:val="left" w:pos="3090"/>
        </w:tabs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Левый глаз                                                            Правый глаз</w:t>
      </w:r>
    </w:p>
    <w:p w:rsidR="00C66117" w:rsidRDefault="00C66117" w:rsidP="00C66117">
      <w:pPr>
        <w:tabs>
          <w:tab w:val="left" w:pos="3090"/>
        </w:tabs>
        <w:jc w:val="both"/>
        <w:rPr>
          <w:b/>
          <w:i/>
          <w:sz w:val="32"/>
          <w:szCs w:val="32"/>
          <w:u w:val="single"/>
        </w:rPr>
      </w:pPr>
    </w:p>
    <w:tbl>
      <w:tblPr>
        <w:tblpPr w:leftFromText="180" w:rightFromText="180" w:vertAnchor="text" w:horzAnchor="page" w:tblpX="1567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2"/>
      </w:tblGrid>
      <w:tr w:rsidR="00C66117" w:rsidRPr="00FB320A" w:rsidTr="00FB320A">
        <w:trPr>
          <w:trHeight w:val="1080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</w:t>
            </w:r>
            <w:r w:rsidR="001642A8" w:rsidRPr="00FB320A">
              <w:rPr>
                <w:rFonts w:ascii="Arial Narrow" w:hAnsi="Arial Narrow"/>
                <w:i/>
                <w:sz w:val="28"/>
                <w:szCs w:val="28"/>
                <w:lang w:val="en-US"/>
              </w:rPr>
              <w:t xml:space="preserve">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70º</w:t>
            </w: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90º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66117" w:rsidRPr="00FB320A" w:rsidRDefault="00C66117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60º         55º</w:t>
            </w:r>
          </w:p>
          <w:p w:rsidR="00C66117" w:rsidRPr="00FB320A" w:rsidRDefault="00C66117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            60º</w:t>
            </w:r>
          </w:p>
        </w:tc>
      </w:tr>
      <w:tr w:rsidR="00C66117" w:rsidRPr="00FB320A" w:rsidTr="00FB320A">
        <w:trPr>
          <w:trHeight w:val="117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       </w:t>
            </w: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r w:rsidR="001642A8" w:rsidRPr="00FB320A">
              <w:rPr>
                <w:rFonts w:ascii="Arial Narrow" w:hAnsi="Arial Narrow"/>
                <w:i/>
                <w:sz w:val="28"/>
                <w:szCs w:val="28"/>
                <w:lang w:val="en-US"/>
              </w:rPr>
              <w:t xml:space="preserve"> 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90º        70º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66117" w:rsidRPr="00FB320A" w:rsidRDefault="00C66117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C66117" w:rsidRPr="00FB320A" w:rsidRDefault="00C66117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           50º</w:t>
            </w:r>
          </w:p>
        </w:tc>
      </w:tr>
    </w:tbl>
    <w:p w:rsidR="00FB320A" w:rsidRPr="00FB320A" w:rsidRDefault="00FB320A" w:rsidP="00FB320A">
      <w:pPr>
        <w:rPr>
          <w:vanish/>
        </w:rPr>
      </w:pPr>
    </w:p>
    <w:tbl>
      <w:tblPr>
        <w:tblpPr w:leftFromText="180" w:rightFromText="180" w:vertAnchor="text" w:horzAnchor="page" w:tblpX="6967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2"/>
      </w:tblGrid>
      <w:tr w:rsidR="001642A8" w:rsidRPr="00FB320A" w:rsidTr="00FB320A">
        <w:trPr>
          <w:trHeight w:val="1080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</w:t>
            </w:r>
            <w:r w:rsidRPr="00FB320A">
              <w:rPr>
                <w:rFonts w:ascii="Arial Narrow" w:hAnsi="Arial Narrow"/>
                <w:i/>
                <w:sz w:val="28"/>
                <w:szCs w:val="28"/>
                <w:lang w:val="en-US"/>
              </w:rPr>
              <w:t xml:space="preserve">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55º</w:t>
            </w: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60º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2A8" w:rsidRPr="00FB320A" w:rsidRDefault="001642A8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60º         70º</w:t>
            </w:r>
          </w:p>
          <w:p w:rsidR="001642A8" w:rsidRPr="00FB320A" w:rsidRDefault="001642A8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            90º</w:t>
            </w:r>
          </w:p>
        </w:tc>
      </w:tr>
      <w:tr w:rsidR="001642A8" w:rsidRPr="00FB320A" w:rsidTr="00FB320A">
        <w:trPr>
          <w:trHeight w:val="117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       </w:t>
            </w: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  <w:lang w:val="en-US"/>
              </w:rPr>
              <w:t xml:space="preserve"> 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50º        70º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42A8" w:rsidRPr="00FB320A" w:rsidRDefault="001642A8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1642A8" w:rsidRPr="00FB320A" w:rsidRDefault="001642A8" w:rsidP="00FB320A">
            <w:pPr>
              <w:tabs>
                <w:tab w:val="left" w:pos="3090"/>
              </w:tabs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            90º</w:t>
            </w:r>
          </w:p>
        </w:tc>
      </w:tr>
    </w:tbl>
    <w:p w:rsidR="00C66117" w:rsidRDefault="00C66117" w:rsidP="00C66117">
      <w:pPr>
        <w:tabs>
          <w:tab w:val="left" w:pos="3090"/>
        </w:tabs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              </w:t>
      </w:r>
    </w:p>
    <w:p w:rsidR="00C66117" w:rsidRPr="00C66117" w:rsidRDefault="00C66117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  <w:lang w:val="en-US"/>
        </w:rPr>
      </w:pPr>
      <w:r>
        <w:rPr>
          <w:b/>
          <w:i/>
          <w:sz w:val="32"/>
          <w:szCs w:val="32"/>
          <w:u w:val="single"/>
          <w:lang w:val="en-US"/>
        </w:rPr>
        <w:t xml:space="preserve">           </w:t>
      </w:r>
    </w:p>
    <w:p w:rsidR="00C66117" w:rsidRDefault="00306A47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130810</wp:posOffset>
                </wp:positionV>
                <wp:extent cx="342900" cy="457200"/>
                <wp:effectExtent l="13335" t="6985" r="5715" b="1206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A8" w:rsidRPr="00C66117" w:rsidRDefault="001642A8" w:rsidP="001642A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8.05pt;margin-top:10.3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">
                <v:textbox>
                  <w:txbxContent>
                    <w:p w:rsidR="001642A8" w:rsidRPr="00C66117" w:rsidRDefault="001642A8" w:rsidP="001642A8">
                      <w:pPr>
                        <w:rPr>
                          <w:rFonts w:ascii="Arial Narrow" w:hAnsi="Arial Narrow"/>
                          <w:b/>
                          <w:i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40"/>
                          <w:szCs w:val="40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130810</wp:posOffset>
                </wp:positionV>
                <wp:extent cx="342900" cy="457200"/>
                <wp:effectExtent l="13335" t="6985" r="5715" b="1206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A8" w:rsidRPr="00C66117" w:rsidRDefault="001642A8" w:rsidP="001642A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4.05pt;margin-top:10.3pt;width:2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">
                <v:textbox>
                  <w:txbxContent>
                    <w:p w:rsidR="001642A8" w:rsidRPr="00C66117" w:rsidRDefault="001642A8" w:rsidP="001642A8">
                      <w:pPr>
                        <w:rPr>
                          <w:rFonts w:ascii="Arial Narrow" w:hAnsi="Arial Narrow"/>
                          <w:b/>
                          <w:i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40"/>
                          <w:szCs w:val="40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130810</wp:posOffset>
                </wp:positionV>
                <wp:extent cx="342900" cy="457200"/>
                <wp:effectExtent l="13335" t="6985" r="5715" b="1206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117" w:rsidRPr="00C66117" w:rsidRDefault="00C66117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66117">
                              <w:rPr>
                                <w:rFonts w:ascii="Arial Narrow" w:hAnsi="Arial Narrow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92.05pt;margin-top:10.3pt;width:2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">
                <v:textbox>
                  <w:txbxContent>
                    <w:p w:rsidR="00C66117" w:rsidRPr="00C66117" w:rsidRDefault="00C66117">
                      <w:pPr>
                        <w:rPr>
                          <w:rFonts w:ascii="Arial Narrow" w:hAnsi="Arial Narrow"/>
                          <w:b/>
                          <w:i/>
                          <w:sz w:val="40"/>
                          <w:szCs w:val="40"/>
                          <w:lang w:val="en-US"/>
                        </w:rPr>
                      </w:pPr>
                      <w:r w:rsidRPr="00C66117">
                        <w:rPr>
                          <w:rFonts w:ascii="Arial Narrow" w:hAnsi="Arial Narrow"/>
                          <w:b/>
                          <w:i/>
                          <w:sz w:val="40"/>
                          <w:szCs w:val="40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-2660650</wp:posOffset>
                </wp:positionH>
                <wp:positionV relativeFrom="paragraph">
                  <wp:posOffset>130810</wp:posOffset>
                </wp:positionV>
                <wp:extent cx="342900" cy="457200"/>
                <wp:effectExtent l="6350" t="6985" r="12700" b="1206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117" w:rsidRPr="00C66117" w:rsidRDefault="00C66117" w:rsidP="00C66117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66117">
                              <w:rPr>
                                <w:rFonts w:ascii="Arial Narrow" w:hAnsi="Arial Narrow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-209.5pt;margin-top:10.3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">
                <v:textbox>
                  <w:txbxContent>
                    <w:p w:rsidR="00C66117" w:rsidRPr="00C66117" w:rsidRDefault="00C66117" w:rsidP="00C66117">
                      <w:pPr>
                        <w:rPr>
                          <w:rFonts w:ascii="Arial Narrow" w:hAnsi="Arial Narrow"/>
                          <w:b/>
                          <w:i/>
                          <w:sz w:val="40"/>
                          <w:szCs w:val="40"/>
                          <w:lang w:val="en-US"/>
                        </w:rPr>
                      </w:pPr>
                      <w:r w:rsidRPr="00C66117">
                        <w:rPr>
                          <w:rFonts w:ascii="Arial Narrow" w:hAnsi="Arial Narrow"/>
                          <w:b/>
                          <w:i/>
                          <w:sz w:val="40"/>
                          <w:szCs w:val="40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C66117" w:rsidRDefault="00C66117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</w:p>
    <w:p w:rsidR="00C66117" w:rsidRDefault="00C66117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</w:p>
    <w:p w:rsidR="00C66117" w:rsidRDefault="00C66117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</w:p>
    <w:p w:rsidR="00C66117" w:rsidRDefault="00C66117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</w:p>
    <w:p w:rsidR="00C66117" w:rsidRDefault="00C66117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</w:p>
    <w:p w:rsidR="00C66117" w:rsidRDefault="00C66117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</w:p>
    <w:p w:rsidR="00CB27B6" w:rsidRPr="003B09A8" w:rsidRDefault="00CB27B6" w:rsidP="00CB27B6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  <w:r w:rsidRPr="003B09A8">
        <w:rPr>
          <w:b/>
          <w:i/>
          <w:sz w:val="32"/>
          <w:szCs w:val="32"/>
          <w:u w:val="single"/>
        </w:rPr>
        <w:t>Предварительный диагноз.</w:t>
      </w:r>
    </w:p>
    <w:p w:rsidR="00CB27B6" w:rsidRPr="003B09A8" w:rsidRDefault="00CB27B6" w:rsidP="00CB27B6">
      <w:pPr>
        <w:tabs>
          <w:tab w:val="left" w:pos="3090"/>
        </w:tabs>
        <w:jc w:val="both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Артифакия обоих глаз.</w:t>
      </w:r>
    </w:p>
    <w:p w:rsidR="001642A8" w:rsidRDefault="001642A8" w:rsidP="00451B68">
      <w:pPr>
        <w:tabs>
          <w:tab w:val="left" w:pos="3090"/>
        </w:tabs>
        <w:jc w:val="center"/>
        <w:rPr>
          <w:b/>
          <w:i/>
          <w:sz w:val="32"/>
          <w:szCs w:val="32"/>
          <w:u w:val="single"/>
          <w:lang w:val="en-US"/>
        </w:rPr>
      </w:pPr>
    </w:p>
    <w:p w:rsidR="00451B68" w:rsidRPr="001642A8" w:rsidRDefault="00451B68" w:rsidP="00451B68">
      <w:pPr>
        <w:tabs>
          <w:tab w:val="left" w:pos="3090"/>
        </w:tabs>
        <w:jc w:val="center"/>
        <w:rPr>
          <w:b/>
          <w:i/>
          <w:sz w:val="32"/>
          <w:szCs w:val="32"/>
        </w:rPr>
      </w:pPr>
      <w:r w:rsidRPr="001642A8">
        <w:rPr>
          <w:b/>
          <w:i/>
          <w:sz w:val="32"/>
          <w:szCs w:val="32"/>
        </w:rPr>
        <w:lastRenderedPageBreak/>
        <w:t>Дифференциальный диагноз.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69"/>
      </w:tblGrid>
      <w:tr w:rsidR="001232DE" w:rsidRPr="00FB320A" w:rsidTr="00FB320A">
        <w:tc>
          <w:tcPr>
            <w:tcW w:w="4785" w:type="dxa"/>
            <w:shd w:val="clear" w:color="auto" w:fill="auto"/>
          </w:tcPr>
          <w:p w:rsidR="001232DE" w:rsidRPr="00FB320A" w:rsidRDefault="001232DE" w:rsidP="00FB320A">
            <w:pPr>
              <w:tabs>
                <w:tab w:val="left" w:pos="309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B320A">
              <w:rPr>
                <w:b/>
                <w:i/>
                <w:sz w:val="28"/>
                <w:szCs w:val="28"/>
              </w:rPr>
              <w:t>Афакия</w:t>
            </w:r>
          </w:p>
        </w:tc>
        <w:tc>
          <w:tcPr>
            <w:tcW w:w="5069" w:type="dxa"/>
            <w:shd w:val="clear" w:color="auto" w:fill="auto"/>
          </w:tcPr>
          <w:p w:rsidR="001232DE" w:rsidRPr="00FB320A" w:rsidRDefault="001232DE" w:rsidP="00FB320A">
            <w:pPr>
              <w:tabs>
                <w:tab w:val="left" w:pos="309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B320A">
              <w:rPr>
                <w:b/>
                <w:i/>
                <w:sz w:val="28"/>
                <w:szCs w:val="28"/>
              </w:rPr>
              <w:t>Артифакия</w:t>
            </w:r>
          </w:p>
        </w:tc>
      </w:tr>
      <w:tr w:rsidR="001232DE" w:rsidRPr="00FB320A" w:rsidTr="00FB320A">
        <w:tc>
          <w:tcPr>
            <w:tcW w:w="4785" w:type="dxa"/>
            <w:shd w:val="clear" w:color="auto" w:fill="auto"/>
          </w:tcPr>
          <w:p w:rsidR="001232DE" w:rsidRPr="00FB320A" w:rsidRDefault="00E92145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Этиология: врожденная, постоперационная.</w:t>
            </w:r>
          </w:p>
        </w:tc>
        <w:tc>
          <w:tcPr>
            <w:tcW w:w="5069" w:type="dxa"/>
            <w:shd w:val="clear" w:color="auto" w:fill="auto"/>
          </w:tcPr>
          <w:p w:rsidR="001232DE" w:rsidRPr="00FB320A" w:rsidRDefault="00E92145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Только в результате операции по замене хрусталика.</w:t>
            </w:r>
          </w:p>
        </w:tc>
      </w:tr>
      <w:tr w:rsidR="001232DE" w:rsidRPr="00FB320A" w:rsidTr="00FB320A">
        <w:tc>
          <w:tcPr>
            <w:tcW w:w="4785" w:type="dxa"/>
            <w:shd w:val="clear" w:color="auto" w:fill="auto"/>
          </w:tcPr>
          <w:p w:rsidR="001232DE" w:rsidRPr="00FB320A" w:rsidRDefault="00E92145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Выраженная гиперметропия, отсутствие аккомодации.</w:t>
            </w:r>
          </w:p>
        </w:tc>
        <w:tc>
          <w:tcPr>
            <w:tcW w:w="5069" w:type="dxa"/>
            <w:shd w:val="clear" w:color="auto" w:fill="auto"/>
          </w:tcPr>
          <w:p w:rsidR="001232DE" w:rsidRPr="00FB320A" w:rsidRDefault="00E92145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Рефракция зависит от имплантированного хрусталика, возможна минимальная аккомодация.</w:t>
            </w:r>
          </w:p>
        </w:tc>
      </w:tr>
      <w:tr w:rsidR="001232DE" w:rsidRPr="00FB320A" w:rsidTr="00FB320A">
        <w:tc>
          <w:tcPr>
            <w:tcW w:w="4785" w:type="dxa"/>
            <w:shd w:val="clear" w:color="auto" w:fill="auto"/>
          </w:tcPr>
          <w:p w:rsidR="001232DE" w:rsidRPr="00FB320A" w:rsidRDefault="00E92145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Выраженное углубление передней  камеры глаза. </w:t>
            </w:r>
          </w:p>
        </w:tc>
        <w:tc>
          <w:tcPr>
            <w:tcW w:w="5069" w:type="dxa"/>
            <w:shd w:val="clear" w:color="auto" w:fill="auto"/>
          </w:tcPr>
          <w:p w:rsidR="001232DE" w:rsidRPr="00FB320A" w:rsidRDefault="00E92145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Глубина камеры в норме.</w:t>
            </w:r>
          </w:p>
        </w:tc>
      </w:tr>
      <w:tr w:rsidR="001232DE" w:rsidRPr="00FB320A" w:rsidTr="00FB320A">
        <w:tc>
          <w:tcPr>
            <w:tcW w:w="4785" w:type="dxa"/>
            <w:shd w:val="clear" w:color="auto" w:fill="auto"/>
          </w:tcPr>
          <w:p w:rsidR="001232DE" w:rsidRPr="00FB320A" w:rsidRDefault="00E64A82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И</w:t>
            </w:r>
            <w:r w:rsidR="00E92145" w:rsidRPr="00FB320A">
              <w:rPr>
                <w:rFonts w:ascii="Arial Narrow" w:hAnsi="Arial Narrow"/>
                <w:i/>
                <w:sz w:val="28"/>
                <w:szCs w:val="28"/>
              </w:rPr>
              <w:t>ридодонез при движении глазного яблока.</w:t>
            </w:r>
          </w:p>
        </w:tc>
        <w:tc>
          <w:tcPr>
            <w:tcW w:w="5069" w:type="dxa"/>
            <w:shd w:val="clear" w:color="auto" w:fill="auto"/>
          </w:tcPr>
          <w:p w:rsidR="001232DE" w:rsidRPr="00FB320A" w:rsidRDefault="00E92145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Как правило, отсутствует, у данно</w:t>
            </w:r>
            <w:r w:rsidR="008C09C0" w:rsidRPr="00FB320A">
              <w:rPr>
                <w:rFonts w:ascii="Arial Narrow" w:hAnsi="Arial Narrow"/>
                <w:i/>
                <w:sz w:val="28"/>
                <w:szCs w:val="28"/>
              </w:rPr>
              <w:t xml:space="preserve">го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больно</w:t>
            </w:r>
            <w:r w:rsidR="008C09C0" w:rsidRPr="00FB320A">
              <w:rPr>
                <w:rFonts w:ascii="Arial Narrow" w:hAnsi="Arial Narrow"/>
                <w:i/>
                <w:sz w:val="28"/>
                <w:szCs w:val="28"/>
              </w:rPr>
              <w:t xml:space="preserve">го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наблюдается легкое дрожание в оперированном глазу. </w:t>
            </w:r>
          </w:p>
        </w:tc>
      </w:tr>
      <w:tr w:rsidR="001232DE" w:rsidRPr="00FB320A" w:rsidTr="00FB320A">
        <w:tc>
          <w:tcPr>
            <w:tcW w:w="4785" w:type="dxa"/>
            <w:shd w:val="clear" w:color="auto" w:fill="auto"/>
          </w:tcPr>
          <w:p w:rsidR="001232DE" w:rsidRPr="00FB320A" w:rsidRDefault="00E92145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При фокальном освещении зрачок </w:t>
            </w:r>
            <w:r w:rsidR="00215A04" w:rsidRPr="00FB320A">
              <w:rPr>
                <w:rFonts w:ascii="Arial Narrow" w:hAnsi="Arial Narrow"/>
                <w:i/>
                <w:sz w:val="28"/>
                <w:szCs w:val="28"/>
              </w:rPr>
              <w:t>может быть абсолютно черным, без блеска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1232DE" w:rsidRPr="00FB320A" w:rsidRDefault="008B7950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Блеск от искусственного  хрусталика</w:t>
            </w:r>
          </w:p>
        </w:tc>
      </w:tr>
      <w:tr w:rsidR="001232DE" w:rsidRPr="00FB320A" w:rsidTr="00FB320A">
        <w:tc>
          <w:tcPr>
            <w:tcW w:w="4785" w:type="dxa"/>
            <w:shd w:val="clear" w:color="auto" w:fill="auto"/>
          </w:tcPr>
          <w:p w:rsidR="001232DE" w:rsidRPr="00FB320A" w:rsidRDefault="008B7950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При биомикроскопии определяется </w:t>
            </w:r>
            <w:r w:rsidR="008443EC" w:rsidRPr="00FB320A">
              <w:rPr>
                <w:rFonts w:ascii="Arial Narrow" w:hAnsi="Arial Narrow"/>
                <w:i/>
                <w:sz w:val="28"/>
                <w:szCs w:val="28"/>
              </w:rPr>
              <w:t xml:space="preserve">капсула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хрусталика.</w:t>
            </w:r>
          </w:p>
        </w:tc>
        <w:tc>
          <w:tcPr>
            <w:tcW w:w="5069" w:type="dxa"/>
            <w:shd w:val="clear" w:color="auto" w:fill="auto"/>
          </w:tcPr>
          <w:p w:rsidR="001232DE" w:rsidRPr="00FB320A" w:rsidRDefault="008443EC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Определяется с</w:t>
            </w:r>
            <w:r w:rsidR="008B7950" w:rsidRPr="00FB320A">
              <w:rPr>
                <w:rFonts w:ascii="Arial Narrow" w:hAnsi="Arial Narrow"/>
                <w:i/>
                <w:sz w:val="28"/>
                <w:szCs w:val="28"/>
              </w:rPr>
              <w:t xml:space="preserve">труктура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искусственного </w:t>
            </w:r>
            <w:r w:rsidR="008B7950" w:rsidRPr="00FB320A">
              <w:rPr>
                <w:rFonts w:ascii="Arial Narrow" w:hAnsi="Arial Narrow"/>
                <w:i/>
                <w:sz w:val="28"/>
                <w:szCs w:val="28"/>
              </w:rPr>
              <w:t>хрусталика.</w:t>
            </w:r>
          </w:p>
        </w:tc>
      </w:tr>
      <w:tr w:rsidR="001232DE" w:rsidRPr="00FB320A" w:rsidTr="00FB320A">
        <w:tc>
          <w:tcPr>
            <w:tcW w:w="4785" w:type="dxa"/>
            <w:shd w:val="clear" w:color="auto" w:fill="auto"/>
          </w:tcPr>
          <w:p w:rsidR="001232DE" w:rsidRPr="00FB320A" w:rsidRDefault="008B7950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>При двухмерном УЗИ глазного яблока хрусталик не лоцируется.</w:t>
            </w:r>
          </w:p>
        </w:tc>
        <w:tc>
          <w:tcPr>
            <w:tcW w:w="5069" w:type="dxa"/>
            <w:shd w:val="clear" w:color="auto" w:fill="auto"/>
          </w:tcPr>
          <w:p w:rsidR="001232DE" w:rsidRPr="00FB320A" w:rsidRDefault="008B7950" w:rsidP="00FB320A">
            <w:pPr>
              <w:tabs>
                <w:tab w:val="left" w:pos="3090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FB320A">
              <w:rPr>
                <w:rFonts w:ascii="Arial Narrow" w:hAnsi="Arial Narrow"/>
                <w:i/>
                <w:sz w:val="28"/>
                <w:szCs w:val="28"/>
              </w:rPr>
              <w:t xml:space="preserve">Хрусталик </w:t>
            </w:r>
            <w:r w:rsidR="008443EC" w:rsidRPr="00FB320A">
              <w:rPr>
                <w:rFonts w:ascii="Arial Narrow" w:hAnsi="Arial Narrow"/>
                <w:i/>
                <w:sz w:val="28"/>
                <w:szCs w:val="28"/>
              </w:rPr>
              <w:t xml:space="preserve">может </w:t>
            </w:r>
            <w:r w:rsidRPr="00FB320A">
              <w:rPr>
                <w:rFonts w:ascii="Arial Narrow" w:hAnsi="Arial Narrow"/>
                <w:i/>
                <w:sz w:val="28"/>
                <w:szCs w:val="28"/>
              </w:rPr>
              <w:t>лоцируется.</w:t>
            </w:r>
          </w:p>
        </w:tc>
      </w:tr>
    </w:tbl>
    <w:p w:rsidR="001642A8" w:rsidRDefault="001642A8" w:rsidP="00451B68">
      <w:pPr>
        <w:tabs>
          <w:tab w:val="left" w:pos="3090"/>
        </w:tabs>
        <w:jc w:val="center"/>
        <w:rPr>
          <w:b/>
          <w:i/>
          <w:sz w:val="32"/>
          <w:szCs w:val="32"/>
          <w:u w:val="single"/>
          <w:lang w:val="en-US"/>
        </w:rPr>
      </w:pPr>
    </w:p>
    <w:p w:rsidR="001232DE" w:rsidRPr="003B09A8" w:rsidRDefault="001232DE" w:rsidP="00451B68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  <w:r w:rsidRPr="003B09A8">
        <w:rPr>
          <w:b/>
          <w:i/>
          <w:sz w:val="32"/>
          <w:szCs w:val="32"/>
          <w:u w:val="single"/>
        </w:rPr>
        <w:t>Окончательный диагноз.</w:t>
      </w:r>
    </w:p>
    <w:p w:rsidR="008B7950" w:rsidRPr="003B09A8" w:rsidRDefault="008B7950" w:rsidP="008B7950">
      <w:pPr>
        <w:tabs>
          <w:tab w:val="left" w:pos="3090"/>
        </w:tabs>
        <w:jc w:val="both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Артифакия обоих глаз.</w:t>
      </w:r>
    </w:p>
    <w:p w:rsidR="001232DE" w:rsidRPr="003B09A8" w:rsidRDefault="001232DE" w:rsidP="004E32FA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  <w:r w:rsidRPr="003B09A8">
        <w:rPr>
          <w:b/>
          <w:i/>
          <w:sz w:val="32"/>
          <w:szCs w:val="32"/>
          <w:u w:val="single"/>
        </w:rPr>
        <w:t>Обоснование.</w:t>
      </w:r>
    </w:p>
    <w:p w:rsidR="001232DE" w:rsidRPr="003B09A8" w:rsidRDefault="001232DE" w:rsidP="004E32FA">
      <w:pPr>
        <w:ind w:right="-5"/>
        <w:jc w:val="both"/>
        <w:rPr>
          <w:rFonts w:ascii="Arial Narrow" w:hAnsi="Arial Narrow"/>
          <w:b/>
          <w:i/>
          <w:sz w:val="32"/>
          <w:szCs w:val="32"/>
          <w:u w:val="single"/>
        </w:rPr>
      </w:pPr>
      <w:r w:rsidRPr="003B09A8">
        <w:rPr>
          <w:rFonts w:ascii="Arial Narrow" w:hAnsi="Arial Narrow"/>
          <w:i/>
          <w:sz w:val="28"/>
          <w:szCs w:val="28"/>
        </w:rPr>
        <w:t xml:space="preserve">Диагноз поставлен на основании </w:t>
      </w:r>
      <w:r w:rsidR="008B7950" w:rsidRPr="003B09A8">
        <w:rPr>
          <w:rFonts w:ascii="Arial Narrow" w:hAnsi="Arial Narrow"/>
          <w:i/>
          <w:sz w:val="28"/>
          <w:szCs w:val="28"/>
        </w:rPr>
        <w:t xml:space="preserve">объективного обследования: </w:t>
      </w:r>
      <w:r w:rsidR="004E32FA" w:rsidRPr="003B09A8">
        <w:rPr>
          <w:rFonts w:ascii="Arial Narrow" w:hAnsi="Arial Narrow"/>
          <w:i/>
          <w:sz w:val="28"/>
          <w:szCs w:val="28"/>
        </w:rPr>
        <w:t xml:space="preserve">операция </w:t>
      </w:r>
      <w:r w:rsidR="008D3862" w:rsidRPr="003B09A8">
        <w:rPr>
          <w:rFonts w:ascii="Arial Narrow" w:hAnsi="Arial Narrow"/>
          <w:i/>
          <w:sz w:val="28"/>
          <w:szCs w:val="28"/>
        </w:rPr>
        <w:t xml:space="preserve">ультразвуковая факоэмульсификация катаракты  </w:t>
      </w:r>
      <w:r w:rsidR="004E32FA" w:rsidRPr="003B09A8">
        <w:rPr>
          <w:rFonts w:ascii="Arial Narrow" w:hAnsi="Arial Narrow"/>
          <w:i/>
          <w:sz w:val="28"/>
          <w:szCs w:val="28"/>
        </w:rPr>
        <w:t>левого глаза с имплантацией искусственного хрусталика в анамнезе</w:t>
      </w:r>
      <w:r w:rsidR="004E32FA" w:rsidRPr="003B09A8">
        <w:rPr>
          <w:rFonts w:ascii="Arial Narrow" w:hAnsi="Arial Narrow"/>
          <w:i/>
          <w:sz w:val="32"/>
          <w:szCs w:val="32"/>
        </w:rPr>
        <w:t xml:space="preserve">, </w:t>
      </w:r>
      <w:r w:rsidR="008B7950" w:rsidRPr="003B09A8">
        <w:rPr>
          <w:rFonts w:ascii="Arial Narrow" w:hAnsi="Arial Narrow"/>
          <w:i/>
          <w:sz w:val="28"/>
          <w:szCs w:val="28"/>
        </w:rPr>
        <w:t>постоперационные явления в левом глазу (субконъюнктивальное кровоизлияние, отечность век, болезненность при пальпации), наличия швов на роговице</w:t>
      </w:r>
      <w:r w:rsidR="001F6E0C" w:rsidRPr="003B09A8">
        <w:rPr>
          <w:rFonts w:ascii="Arial Narrow" w:hAnsi="Arial Narrow"/>
          <w:i/>
          <w:sz w:val="28"/>
          <w:szCs w:val="28"/>
        </w:rPr>
        <w:t>, признаков наличия искусственного хрусталика (наличие блеска о</w:t>
      </w:r>
      <w:r w:rsidR="00B7741F" w:rsidRPr="003B09A8">
        <w:rPr>
          <w:rFonts w:ascii="Arial Narrow" w:hAnsi="Arial Narrow"/>
          <w:i/>
          <w:sz w:val="28"/>
          <w:szCs w:val="28"/>
        </w:rPr>
        <w:t>т искусственного  хрусталика), дифференциальной диагностики.</w:t>
      </w:r>
    </w:p>
    <w:p w:rsidR="00B7741F" w:rsidRPr="003B09A8" w:rsidRDefault="00B7741F" w:rsidP="00451B68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</w:p>
    <w:p w:rsidR="001232DE" w:rsidRPr="003B09A8" w:rsidRDefault="001232DE" w:rsidP="00451B68">
      <w:pPr>
        <w:tabs>
          <w:tab w:val="left" w:pos="3090"/>
        </w:tabs>
        <w:jc w:val="center"/>
        <w:rPr>
          <w:b/>
          <w:i/>
          <w:sz w:val="32"/>
          <w:szCs w:val="32"/>
          <w:u w:val="single"/>
        </w:rPr>
      </w:pPr>
      <w:r w:rsidRPr="003B09A8">
        <w:rPr>
          <w:b/>
          <w:i/>
          <w:sz w:val="32"/>
          <w:szCs w:val="32"/>
          <w:u w:val="single"/>
        </w:rPr>
        <w:t>Лечение.</w:t>
      </w:r>
    </w:p>
    <w:p w:rsidR="00B7741F" w:rsidRPr="003B09A8" w:rsidRDefault="00B7741F" w:rsidP="000B6806">
      <w:pPr>
        <w:tabs>
          <w:tab w:val="left" w:pos="3090"/>
        </w:tabs>
        <w:jc w:val="both"/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Так как лечение основного заболевания (катаракты) проведено хирургическим путем, в данном случае больно</w:t>
      </w:r>
      <w:r w:rsidR="000B6806" w:rsidRPr="003B09A8">
        <w:rPr>
          <w:rFonts w:ascii="Arial Narrow" w:hAnsi="Arial Narrow"/>
          <w:i/>
          <w:sz w:val="28"/>
          <w:szCs w:val="28"/>
        </w:rPr>
        <w:t>му</w:t>
      </w:r>
      <w:r w:rsidRPr="003B09A8">
        <w:rPr>
          <w:rFonts w:ascii="Arial Narrow" w:hAnsi="Arial Narrow"/>
          <w:i/>
          <w:sz w:val="28"/>
          <w:szCs w:val="28"/>
        </w:rPr>
        <w:t xml:space="preserve"> требуется лишь постоперационное лечение и профилактика осложнений.</w:t>
      </w:r>
    </w:p>
    <w:p w:rsidR="00FE1B97" w:rsidRPr="003B09A8" w:rsidRDefault="001642A8" w:rsidP="001642A8">
      <w:pPr>
        <w:tabs>
          <w:tab w:val="left" w:pos="3090"/>
        </w:tabs>
        <w:rPr>
          <w:rFonts w:ascii="Arial Narrow" w:hAnsi="Arial Narrow"/>
          <w:i/>
          <w:sz w:val="28"/>
          <w:szCs w:val="28"/>
        </w:rPr>
      </w:pPr>
      <w:r w:rsidRPr="001642A8">
        <w:rPr>
          <w:rFonts w:ascii="Arial Narrow" w:hAnsi="Arial Narrow"/>
          <w:i/>
          <w:sz w:val="28"/>
          <w:szCs w:val="28"/>
        </w:rPr>
        <w:t xml:space="preserve">1. </w:t>
      </w:r>
      <w:r>
        <w:rPr>
          <w:rFonts w:ascii="Arial Narrow" w:hAnsi="Arial Narrow"/>
          <w:i/>
          <w:sz w:val="28"/>
          <w:szCs w:val="28"/>
          <w:lang w:val="en-US"/>
        </w:rPr>
        <w:t xml:space="preserve"> </w:t>
      </w:r>
      <w:r w:rsidR="00FE1B97" w:rsidRPr="003B09A8">
        <w:rPr>
          <w:rFonts w:ascii="Arial Narrow" w:hAnsi="Arial Narrow"/>
          <w:i/>
          <w:sz w:val="28"/>
          <w:szCs w:val="28"/>
        </w:rPr>
        <w:t>Занавеска на левый глаз.</w:t>
      </w:r>
    </w:p>
    <w:p w:rsidR="00FB44B9" w:rsidRPr="003B09A8" w:rsidRDefault="00190B0A" w:rsidP="001642A8">
      <w:pPr>
        <w:tabs>
          <w:tab w:val="num" w:pos="0"/>
          <w:tab w:val="left" w:pos="3090"/>
        </w:tabs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 xml:space="preserve">2.  </w:t>
      </w:r>
      <w:r w:rsidR="00FB44B9" w:rsidRPr="003B09A8">
        <w:rPr>
          <w:rFonts w:ascii="Arial Narrow" w:hAnsi="Arial Narrow"/>
          <w:i/>
          <w:sz w:val="28"/>
          <w:szCs w:val="28"/>
        </w:rPr>
        <w:t xml:space="preserve">Альбуцид: </w:t>
      </w:r>
      <w:r w:rsidR="00FB44B9" w:rsidRPr="003B09A8">
        <w:rPr>
          <w:rFonts w:ascii="Arial Narrow" w:hAnsi="Arial Narrow"/>
          <w:i/>
          <w:sz w:val="28"/>
          <w:szCs w:val="28"/>
          <w:lang w:val="en-US"/>
        </w:rPr>
        <w:t>Rp</w:t>
      </w:r>
      <w:r w:rsidR="00FB44B9" w:rsidRPr="003B09A8">
        <w:rPr>
          <w:rFonts w:ascii="Arial Narrow" w:hAnsi="Arial Narrow"/>
          <w:i/>
          <w:sz w:val="28"/>
          <w:szCs w:val="28"/>
        </w:rPr>
        <w:t xml:space="preserve">.: </w:t>
      </w:r>
      <w:r w:rsidR="00FB44B9" w:rsidRPr="003B09A8">
        <w:rPr>
          <w:rFonts w:ascii="Arial Narrow" w:hAnsi="Arial Narrow"/>
          <w:i/>
          <w:sz w:val="28"/>
          <w:szCs w:val="28"/>
          <w:lang w:val="en-US"/>
        </w:rPr>
        <w:t>Sol</w:t>
      </w:r>
      <w:r w:rsidR="00FB44B9" w:rsidRPr="003B09A8">
        <w:rPr>
          <w:rFonts w:ascii="Arial Narrow" w:hAnsi="Arial Narrow"/>
          <w:i/>
          <w:sz w:val="28"/>
          <w:szCs w:val="28"/>
        </w:rPr>
        <w:t xml:space="preserve">. </w:t>
      </w:r>
      <w:r w:rsidR="00FB44B9" w:rsidRPr="003B09A8">
        <w:rPr>
          <w:rFonts w:ascii="Arial Narrow" w:hAnsi="Arial Narrow"/>
          <w:i/>
          <w:sz w:val="28"/>
          <w:szCs w:val="28"/>
          <w:lang w:val="en-US"/>
        </w:rPr>
        <w:t>Sulfacili</w:t>
      </w:r>
      <w:r w:rsidR="00FB44B9" w:rsidRPr="003B09A8">
        <w:rPr>
          <w:rFonts w:ascii="Arial Narrow" w:hAnsi="Arial Narrow"/>
          <w:i/>
          <w:sz w:val="28"/>
          <w:szCs w:val="28"/>
        </w:rPr>
        <w:t xml:space="preserve"> </w:t>
      </w:r>
      <w:r w:rsidR="00FB44B9" w:rsidRPr="003B09A8">
        <w:rPr>
          <w:rFonts w:ascii="Arial Narrow" w:hAnsi="Arial Narrow"/>
          <w:i/>
          <w:sz w:val="28"/>
          <w:szCs w:val="28"/>
          <w:lang w:val="en-US"/>
        </w:rPr>
        <w:t>natrii</w:t>
      </w:r>
      <w:r w:rsidR="00FB44B9" w:rsidRPr="003B09A8">
        <w:rPr>
          <w:rFonts w:ascii="Arial Narrow" w:hAnsi="Arial Narrow"/>
          <w:i/>
          <w:sz w:val="28"/>
          <w:szCs w:val="28"/>
        </w:rPr>
        <w:t xml:space="preserve"> 30% - 10 </w:t>
      </w:r>
      <w:r w:rsidR="00FB44B9" w:rsidRPr="003B09A8">
        <w:rPr>
          <w:rFonts w:ascii="Arial Narrow" w:hAnsi="Arial Narrow"/>
          <w:i/>
          <w:sz w:val="28"/>
          <w:szCs w:val="28"/>
          <w:lang w:val="en-US"/>
        </w:rPr>
        <w:t>ml</w:t>
      </w:r>
    </w:p>
    <w:p w:rsidR="00FB44B9" w:rsidRPr="003B09A8" w:rsidRDefault="001642A8" w:rsidP="001642A8">
      <w:pPr>
        <w:tabs>
          <w:tab w:val="num" w:pos="0"/>
          <w:tab w:val="left" w:pos="2505"/>
        </w:tabs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                      </w:t>
      </w:r>
      <w:r w:rsidRPr="001642A8">
        <w:rPr>
          <w:rFonts w:ascii="Arial Narrow" w:hAnsi="Arial Narrow"/>
          <w:i/>
          <w:sz w:val="28"/>
          <w:szCs w:val="28"/>
        </w:rPr>
        <w:t xml:space="preserve"> </w:t>
      </w:r>
      <w:r w:rsidR="00FB44B9" w:rsidRPr="003B09A8">
        <w:rPr>
          <w:rFonts w:ascii="Arial Narrow" w:hAnsi="Arial Narrow"/>
          <w:i/>
          <w:sz w:val="28"/>
          <w:szCs w:val="28"/>
          <w:lang w:val="en-US"/>
        </w:rPr>
        <w:t>D</w:t>
      </w:r>
      <w:r w:rsidR="00FB44B9" w:rsidRPr="003B09A8">
        <w:rPr>
          <w:rFonts w:ascii="Arial Narrow" w:hAnsi="Arial Narrow"/>
          <w:i/>
          <w:sz w:val="28"/>
          <w:szCs w:val="28"/>
        </w:rPr>
        <w:t>.</w:t>
      </w:r>
      <w:r w:rsidR="00FB44B9" w:rsidRPr="003B09A8">
        <w:rPr>
          <w:rFonts w:ascii="Arial Narrow" w:hAnsi="Arial Narrow"/>
          <w:i/>
          <w:sz w:val="28"/>
          <w:szCs w:val="28"/>
          <w:lang w:val="en-US"/>
        </w:rPr>
        <w:t>S</w:t>
      </w:r>
      <w:r w:rsidR="00FB44B9" w:rsidRPr="003B09A8">
        <w:rPr>
          <w:rFonts w:ascii="Arial Narrow" w:hAnsi="Arial Narrow"/>
          <w:i/>
          <w:sz w:val="28"/>
          <w:szCs w:val="28"/>
        </w:rPr>
        <w:t xml:space="preserve">. глазные капли по 2 капли 2 р\д в левый </w:t>
      </w:r>
      <w:r w:rsidR="00190B0A" w:rsidRPr="003B09A8">
        <w:rPr>
          <w:rFonts w:ascii="Arial Narrow" w:hAnsi="Arial Narrow"/>
          <w:i/>
          <w:sz w:val="28"/>
          <w:szCs w:val="28"/>
        </w:rPr>
        <w:t xml:space="preserve">   </w:t>
      </w:r>
      <w:r w:rsidR="00FB44B9" w:rsidRPr="003B09A8">
        <w:rPr>
          <w:rFonts w:ascii="Arial Narrow" w:hAnsi="Arial Narrow"/>
          <w:i/>
          <w:sz w:val="28"/>
          <w:szCs w:val="28"/>
        </w:rPr>
        <w:t>конъюнктивальный мешок.</w:t>
      </w:r>
    </w:p>
    <w:p w:rsidR="000F1B64" w:rsidRPr="003B09A8" w:rsidRDefault="00190B0A" w:rsidP="001642A8">
      <w:pPr>
        <w:tabs>
          <w:tab w:val="num" w:pos="0"/>
          <w:tab w:val="left" w:pos="3090"/>
        </w:tabs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3</w:t>
      </w:r>
      <w:r w:rsidR="000B6806" w:rsidRPr="003B09A8">
        <w:rPr>
          <w:rFonts w:ascii="Arial Narrow" w:hAnsi="Arial Narrow"/>
          <w:i/>
          <w:sz w:val="28"/>
          <w:szCs w:val="28"/>
        </w:rPr>
        <w:t>.</w:t>
      </w:r>
      <w:r w:rsidRPr="003B09A8">
        <w:rPr>
          <w:rFonts w:ascii="Arial Narrow" w:hAnsi="Arial Narrow"/>
          <w:i/>
          <w:sz w:val="28"/>
          <w:szCs w:val="28"/>
        </w:rPr>
        <w:t xml:space="preserve">  Д</w:t>
      </w:r>
      <w:r w:rsidR="00D00F64" w:rsidRPr="003B09A8">
        <w:rPr>
          <w:rFonts w:ascii="Arial Narrow" w:hAnsi="Arial Narrow"/>
          <w:i/>
          <w:sz w:val="28"/>
          <w:szCs w:val="28"/>
        </w:rPr>
        <w:t xml:space="preserve">ексаметазон : </w:t>
      </w:r>
      <w:r w:rsidR="000F1B64" w:rsidRPr="003B09A8">
        <w:rPr>
          <w:rFonts w:ascii="Arial Narrow" w:hAnsi="Arial Narrow"/>
          <w:i/>
          <w:sz w:val="28"/>
          <w:szCs w:val="28"/>
          <w:lang w:val="en-US"/>
        </w:rPr>
        <w:t>Rp</w:t>
      </w:r>
      <w:r w:rsidR="000F1B64" w:rsidRPr="003B09A8">
        <w:rPr>
          <w:rFonts w:ascii="Arial Narrow" w:hAnsi="Arial Narrow"/>
          <w:i/>
          <w:sz w:val="28"/>
          <w:szCs w:val="28"/>
        </w:rPr>
        <w:t xml:space="preserve">.: </w:t>
      </w:r>
      <w:r w:rsidR="000F1B64" w:rsidRPr="003B09A8">
        <w:rPr>
          <w:rFonts w:ascii="Arial Narrow" w:hAnsi="Arial Narrow"/>
          <w:i/>
          <w:sz w:val="28"/>
          <w:szCs w:val="28"/>
          <w:lang w:val="en-US"/>
        </w:rPr>
        <w:t>Dexametazoni</w:t>
      </w:r>
      <w:r w:rsidR="000F1B64" w:rsidRPr="003B09A8">
        <w:rPr>
          <w:rFonts w:ascii="Arial Narrow" w:hAnsi="Arial Narrow"/>
          <w:i/>
          <w:sz w:val="28"/>
          <w:szCs w:val="28"/>
        </w:rPr>
        <w:t xml:space="preserve">  5</w:t>
      </w:r>
      <w:r w:rsidR="000F1B64" w:rsidRPr="003B09A8">
        <w:rPr>
          <w:rFonts w:ascii="Arial Narrow" w:hAnsi="Arial Narrow"/>
          <w:i/>
          <w:sz w:val="28"/>
          <w:szCs w:val="28"/>
          <w:lang w:val="en-US"/>
        </w:rPr>
        <w:t>ml</w:t>
      </w:r>
    </w:p>
    <w:p w:rsidR="000F1B64" w:rsidRPr="003B09A8" w:rsidRDefault="000F1B64" w:rsidP="001642A8">
      <w:pPr>
        <w:tabs>
          <w:tab w:val="num" w:pos="0"/>
          <w:tab w:val="left" w:pos="3090"/>
        </w:tabs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 xml:space="preserve">                                   </w:t>
      </w:r>
      <w:r w:rsidRPr="003B09A8">
        <w:rPr>
          <w:rFonts w:ascii="Arial Narrow" w:hAnsi="Arial Narrow"/>
          <w:i/>
          <w:sz w:val="28"/>
          <w:szCs w:val="28"/>
          <w:lang w:val="en-US"/>
        </w:rPr>
        <w:t>D</w:t>
      </w:r>
      <w:r w:rsidRPr="003B09A8">
        <w:rPr>
          <w:rFonts w:ascii="Arial Narrow" w:hAnsi="Arial Narrow"/>
          <w:i/>
          <w:sz w:val="28"/>
          <w:szCs w:val="28"/>
        </w:rPr>
        <w:t>.</w:t>
      </w:r>
      <w:r w:rsidRPr="003B09A8">
        <w:rPr>
          <w:rFonts w:ascii="Arial Narrow" w:hAnsi="Arial Narrow"/>
          <w:i/>
          <w:sz w:val="28"/>
          <w:szCs w:val="28"/>
          <w:lang w:val="en-US"/>
        </w:rPr>
        <w:t>S</w:t>
      </w:r>
      <w:r w:rsidRPr="003B09A8">
        <w:rPr>
          <w:rFonts w:ascii="Arial Narrow" w:hAnsi="Arial Narrow"/>
          <w:i/>
          <w:sz w:val="28"/>
          <w:szCs w:val="28"/>
        </w:rPr>
        <w:t>. Субконъюнктивально по 0,</w:t>
      </w:r>
      <w:r w:rsidR="008443EC" w:rsidRPr="003B09A8">
        <w:rPr>
          <w:rFonts w:ascii="Arial Narrow" w:hAnsi="Arial Narrow"/>
          <w:i/>
          <w:sz w:val="28"/>
          <w:szCs w:val="28"/>
        </w:rPr>
        <w:t>3</w:t>
      </w:r>
      <w:r w:rsidRPr="003B09A8">
        <w:rPr>
          <w:rFonts w:ascii="Arial Narrow" w:hAnsi="Arial Narrow"/>
          <w:i/>
          <w:sz w:val="28"/>
          <w:szCs w:val="28"/>
        </w:rPr>
        <w:t>мл 1р\д.</w:t>
      </w:r>
    </w:p>
    <w:p w:rsidR="00561901" w:rsidRPr="003B09A8" w:rsidRDefault="00190B0A" w:rsidP="001642A8">
      <w:pPr>
        <w:tabs>
          <w:tab w:val="num" w:pos="0"/>
          <w:tab w:val="left" w:pos="3090"/>
        </w:tabs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4</w:t>
      </w:r>
      <w:r w:rsidR="00561901" w:rsidRPr="003B09A8">
        <w:rPr>
          <w:rFonts w:ascii="Arial Narrow" w:hAnsi="Arial Narrow"/>
          <w:i/>
          <w:sz w:val="28"/>
          <w:szCs w:val="28"/>
        </w:rPr>
        <w:t xml:space="preserve">. Гентамицин: </w:t>
      </w:r>
      <w:r w:rsidR="00561901" w:rsidRPr="003B09A8">
        <w:rPr>
          <w:rFonts w:ascii="Arial Narrow" w:hAnsi="Arial Narrow"/>
          <w:i/>
          <w:sz w:val="28"/>
          <w:szCs w:val="28"/>
          <w:lang w:val="en-US"/>
        </w:rPr>
        <w:t>Rp</w:t>
      </w:r>
      <w:r w:rsidR="00561901" w:rsidRPr="003B09A8">
        <w:rPr>
          <w:rFonts w:ascii="Arial Narrow" w:hAnsi="Arial Narrow"/>
          <w:i/>
          <w:sz w:val="28"/>
          <w:szCs w:val="28"/>
        </w:rPr>
        <w:t xml:space="preserve">.: </w:t>
      </w:r>
      <w:r w:rsidR="00561901" w:rsidRPr="003B09A8">
        <w:rPr>
          <w:rFonts w:ascii="Arial Narrow" w:hAnsi="Arial Narrow"/>
          <w:i/>
          <w:sz w:val="28"/>
          <w:szCs w:val="28"/>
          <w:lang w:val="en-US"/>
        </w:rPr>
        <w:t>Sol</w:t>
      </w:r>
      <w:r w:rsidR="00561901" w:rsidRPr="003B09A8">
        <w:rPr>
          <w:rFonts w:ascii="Arial Narrow" w:hAnsi="Arial Narrow"/>
          <w:i/>
          <w:sz w:val="28"/>
          <w:szCs w:val="28"/>
        </w:rPr>
        <w:t xml:space="preserve">. </w:t>
      </w:r>
      <w:r w:rsidR="00561901" w:rsidRPr="003B09A8">
        <w:rPr>
          <w:rFonts w:ascii="Arial Narrow" w:hAnsi="Arial Narrow"/>
          <w:i/>
          <w:sz w:val="28"/>
          <w:szCs w:val="28"/>
          <w:lang w:val="en-US"/>
        </w:rPr>
        <w:t>Gentamycini</w:t>
      </w:r>
      <w:r w:rsidR="00561901" w:rsidRPr="003B09A8">
        <w:rPr>
          <w:rFonts w:ascii="Arial Narrow" w:hAnsi="Arial Narrow"/>
          <w:i/>
          <w:sz w:val="28"/>
          <w:szCs w:val="28"/>
        </w:rPr>
        <w:t xml:space="preserve"> </w:t>
      </w:r>
      <w:r w:rsidR="00561901" w:rsidRPr="003B09A8">
        <w:rPr>
          <w:rFonts w:ascii="Arial Narrow" w:hAnsi="Arial Narrow"/>
          <w:i/>
          <w:sz w:val="28"/>
          <w:szCs w:val="28"/>
          <w:lang w:val="en-US"/>
        </w:rPr>
        <w:t>sul</w:t>
      </w:r>
      <w:r w:rsidR="00655CCA" w:rsidRPr="003B09A8">
        <w:rPr>
          <w:rFonts w:ascii="Arial Narrow" w:hAnsi="Arial Narrow"/>
          <w:i/>
          <w:sz w:val="28"/>
          <w:szCs w:val="28"/>
          <w:lang w:val="en-US"/>
        </w:rPr>
        <w:t>fatis</w:t>
      </w:r>
      <w:r w:rsidR="00655CCA" w:rsidRPr="003B09A8">
        <w:rPr>
          <w:rFonts w:ascii="Arial Narrow" w:hAnsi="Arial Narrow"/>
          <w:i/>
          <w:sz w:val="28"/>
          <w:szCs w:val="28"/>
        </w:rPr>
        <w:t xml:space="preserve"> 4% - 1</w:t>
      </w:r>
      <w:r w:rsidR="00561901" w:rsidRPr="003B09A8">
        <w:rPr>
          <w:rFonts w:ascii="Arial Narrow" w:hAnsi="Arial Narrow"/>
          <w:i/>
          <w:sz w:val="28"/>
          <w:szCs w:val="28"/>
          <w:lang w:val="en-US"/>
        </w:rPr>
        <w:t>ml</w:t>
      </w:r>
    </w:p>
    <w:p w:rsidR="00655CCA" w:rsidRPr="003B09A8" w:rsidRDefault="00655CCA" w:rsidP="001642A8">
      <w:pPr>
        <w:tabs>
          <w:tab w:val="num" w:pos="0"/>
          <w:tab w:val="left" w:pos="3090"/>
        </w:tabs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 xml:space="preserve">                                   </w:t>
      </w:r>
      <w:r w:rsidRPr="003B09A8">
        <w:rPr>
          <w:rFonts w:ascii="Arial Narrow" w:hAnsi="Arial Narrow"/>
          <w:i/>
          <w:sz w:val="28"/>
          <w:szCs w:val="28"/>
          <w:lang w:val="en-US"/>
        </w:rPr>
        <w:t>D</w:t>
      </w:r>
      <w:r w:rsidRPr="003B09A8">
        <w:rPr>
          <w:rFonts w:ascii="Arial Narrow" w:hAnsi="Arial Narrow"/>
          <w:i/>
          <w:sz w:val="28"/>
          <w:szCs w:val="28"/>
        </w:rPr>
        <w:t>.</w:t>
      </w:r>
      <w:r w:rsidRPr="003B09A8">
        <w:rPr>
          <w:rFonts w:ascii="Arial Narrow" w:hAnsi="Arial Narrow"/>
          <w:i/>
          <w:sz w:val="28"/>
          <w:szCs w:val="28"/>
          <w:lang w:val="en-US"/>
        </w:rPr>
        <w:t>t</w:t>
      </w:r>
      <w:r w:rsidRPr="003B09A8">
        <w:rPr>
          <w:rFonts w:ascii="Arial Narrow" w:hAnsi="Arial Narrow"/>
          <w:i/>
          <w:sz w:val="28"/>
          <w:szCs w:val="28"/>
        </w:rPr>
        <w:t>.</w:t>
      </w:r>
      <w:r w:rsidRPr="003B09A8">
        <w:rPr>
          <w:rFonts w:ascii="Arial Narrow" w:hAnsi="Arial Narrow"/>
          <w:i/>
          <w:sz w:val="28"/>
          <w:szCs w:val="28"/>
          <w:lang w:val="en-US"/>
        </w:rPr>
        <w:t>d</w:t>
      </w:r>
      <w:r w:rsidRPr="003B09A8">
        <w:rPr>
          <w:rFonts w:ascii="Arial Narrow" w:hAnsi="Arial Narrow"/>
          <w:i/>
          <w:sz w:val="28"/>
          <w:szCs w:val="28"/>
        </w:rPr>
        <w:t xml:space="preserve">. </w:t>
      </w:r>
      <w:r w:rsidRPr="003B09A8">
        <w:rPr>
          <w:rFonts w:ascii="Arial Narrow" w:hAnsi="Arial Narrow"/>
          <w:i/>
          <w:sz w:val="28"/>
          <w:szCs w:val="28"/>
          <w:lang w:val="en-US"/>
        </w:rPr>
        <w:t>N</w:t>
      </w:r>
      <w:r w:rsidRPr="003B09A8">
        <w:rPr>
          <w:rFonts w:ascii="Arial Narrow" w:hAnsi="Arial Narrow"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in"/>
        </w:smartTagPr>
        <w:r w:rsidRPr="003B09A8">
          <w:rPr>
            <w:rFonts w:ascii="Arial Narrow" w:hAnsi="Arial Narrow"/>
            <w:i/>
            <w:sz w:val="28"/>
            <w:szCs w:val="28"/>
          </w:rPr>
          <w:t xml:space="preserve">8 </w:t>
        </w:r>
        <w:r w:rsidRPr="003B09A8">
          <w:rPr>
            <w:rFonts w:ascii="Arial Narrow" w:hAnsi="Arial Narrow"/>
            <w:i/>
            <w:sz w:val="28"/>
            <w:szCs w:val="28"/>
            <w:lang w:val="en-US"/>
          </w:rPr>
          <w:t>in</w:t>
        </w:r>
      </w:smartTag>
      <w:r w:rsidRPr="003B09A8">
        <w:rPr>
          <w:rFonts w:ascii="Arial Narrow" w:hAnsi="Arial Narrow"/>
          <w:i/>
          <w:sz w:val="28"/>
          <w:szCs w:val="28"/>
        </w:rPr>
        <w:t xml:space="preserve"> </w:t>
      </w:r>
      <w:r w:rsidRPr="003B09A8">
        <w:rPr>
          <w:rFonts w:ascii="Arial Narrow" w:hAnsi="Arial Narrow"/>
          <w:i/>
          <w:sz w:val="28"/>
          <w:szCs w:val="28"/>
          <w:lang w:val="en-US"/>
        </w:rPr>
        <w:t>amp</w:t>
      </w:r>
      <w:r w:rsidRPr="003B09A8">
        <w:rPr>
          <w:rFonts w:ascii="Arial Narrow" w:hAnsi="Arial Narrow"/>
          <w:i/>
          <w:sz w:val="28"/>
          <w:szCs w:val="28"/>
        </w:rPr>
        <w:t>.</w:t>
      </w:r>
    </w:p>
    <w:p w:rsidR="00655CCA" w:rsidRPr="003B09A8" w:rsidRDefault="00561901" w:rsidP="001642A8">
      <w:pPr>
        <w:tabs>
          <w:tab w:val="num" w:pos="0"/>
          <w:tab w:val="left" w:pos="2505"/>
        </w:tabs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 xml:space="preserve">                             </w:t>
      </w:r>
      <w:r w:rsidR="00655CCA" w:rsidRPr="003B09A8">
        <w:rPr>
          <w:rFonts w:ascii="Arial Narrow" w:hAnsi="Arial Narrow"/>
          <w:i/>
          <w:sz w:val="28"/>
          <w:szCs w:val="28"/>
        </w:rPr>
        <w:t xml:space="preserve">      </w:t>
      </w:r>
      <w:r w:rsidRPr="003B09A8">
        <w:rPr>
          <w:rFonts w:ascii="Arial Narrow" w:hAnsi="Arial Narrow"/>
          <w:i/>
          <w:sz w:val="28"/>
          <w:szCs w:val="28"/>
          <w:lang w:val="en-US"/>
        </w:rPr>
        <w:t>S</w:t>
      </w:r>
      <w:r w:rsidRPr="003B09A8">
        <w:rPr>
          <w:rFonts w:ascii="Arial Narrow" w:hAnsi="Arial Narrow"/>
          <w:i/>
          <w:sz w:val="28"/>
          <w:szCs w:val="28"/>
        </w:rPr>
        <w:t xml:space="preserve">. </w:t>
      </w:r>
      <w:r w:rsidR="00655CCA" w:rsidRPr="003B09A8">
        <w:rPr>
          <w:rFonts w:ascii="Arial Narrow" w:hAnsi="Arial Narrow"/>
          <w:i/>
          <w:sz w:val="28"/>
          <w:szCs w:val="28"/>
        </w:rPr>
        <w:t>Субконъюнктивально по 0,</w:t>
      </w:r>
      <w:r w:rsidR="008443EC" w:rsidRPr="003B09A8">
        <w:rPr>
          <w:rFonts w:ascii="Arial Narrow" w:hAnsi="Arial Narrow"/>
          <w:i/>
          <w:sz w:val="28"/>
          <w:szCs w:val="28"/>
        </w:rPr>
        <w:t>3</w:t>
      </w:r>
      <w:r w:rsidR="00655CCA" w:rsidRPr="003B09A8">
        <w:rPr>
          <w:rFonts w:ascii="Arial Narrow" w:hAnsi="Arial Narrow"/>
          <w:i/>
          <w:sz w:val="28"/>
          <w:szCs w:val="28"/>
        </w:rPr>
        <w:t xml:space="preserve">мл </w:t>
      </w:r>
      <w:r w:rsidR="000F1B64" w:rsidRPr="003B09A8">
        <w:rPr>
          <w:rFonts w:ascii="Arial Narrow" w:hAnsi="Arial Narrow"/>
          <w:i/>
          <w:sz w:val="28"/>
          <w:szCs w:val="28"/>
        </w:rPr>
        <w:t>1</w:t>
      </w:r>
      <w:r w:rsidR="00655CCA" w:rsidRPr="003B09A8">
        <w:rPr>
          <w:rFonts w:ascii="Arial Narrow" w:hAnsi="Arial Narrow"/>
          <w:i/>
          <w:sz w:val="28"/>
          <w:szCs w:val="28"/>
        </w:rPr>
        <w:t>р\д.</w:t>
      </w:r>
    </w:p>
    <w:p w:rsidR="00655CCA" w:rsidRPr="003B09A8" w:rsidRDefault="00190B0A" w:rsidP="00655CCA">
      <w:pPr>
        <w:tabs>
          <w:tab w:val="left" w:pos="3090"/>
        </w:tabs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>5</w:t>
      </w:r>
      <w:r w:rsidR="00655CCA" w:rsidRPr="003B09A8">
        <w:rPr>
          <w:rFonts w:ascii="Arial Narrow" w:hAnsi="Arial Narrow"/>
          <w:i/>
          <w:sz w:val="28"/>
          <w:szCs w:val="28"/>
        </w:rPr>
        <w:t xml:space="preserve">. Супрастин: </w:t>
      </w:r>
      <w:r w:rsidR="00655CCA" w:rsidRPr="003B09A8">
        <w:rPr>
          <w:rFonts w:ascii="Arial Narrow" w:hAnsi="Arial Narrow"/>
          <w:i/>
          <w:sz w:val="28"/>
          <w:szCs w:val="28"/>
          <w:lang w:val="en-US"/>
        </w:rPr>
        <w:t>Rp</w:t>
      </w:r>
      <w:r w:rsidR="00655CCA" w:rsidRPr="003B09A8">
        <w:rPr>
          <w:rFonts w:ascii="Arial Narrow" w:hAnsi="Arial Narrow"/>
          <w:i/>
          <w:sz w:val="28"/>
          <w:szCs w:val="28"/>
        </w:rPr>
        <w:t xml:space="preserve">.: </w:t>
      </w:r>
      <w:r w:rsidR="00655CCA" w:rsidRPr="003B09A8">
        <w:rPr>
          <w:rFonts w:ascii="Arial Narrow" w:hAnsi="Arial Narrow"/>
          <w:i/>
          <w:sz w:val="28"/>
          <w:szCs w:val="28"/>
          <w:lang w:val="en-US"/>
        </w:rPr>
        <w:t>Tabl</w:t>
      </w:r>
      <w:r w:rsidR="00655CCA" w:rsidRPr="003B09A8">
        <w:rPr>
          <w:rFonts w:ascii="Arial Narrow" w:hAnsi="Arial Narrow"/>
          <w:i/>
          <w:sz w:val="28"/>
          <w:szCs w:val="28"/>
        </w:rPr>
        <w:t xml:space="preserve">. </w:t>
      </w:r>
      <w:r w:rsidR="00655CCA" w:rsidRPr="003B09A8">
        <w:rPr>
          <w:rFonts w:ascii="Arial Narrow" w:hAnsi="Arial Narrow"/>
          <w:i/>
          <w:sz w:val="28"/>
          <w:szCs w:val="28"/>
          <w:lang w:val="en-US"/>
        </w:rPr>
        <w:t>Suprastini</w:t>
      </w:r>
      <w:r w:rsidR="00655CCA" w:rsidRPr="003B09A8">
        <w:rPr>
          <w:rFonts w:ascii="Arial Narrow" w:hAnsi="Arial Narrow"/>
          <w:i/>
          <w:sz w:val="28"/>
          <w:szCs w:val="28"/>
        </w:rPr>
        <w:t xml:space="preserve"> </w:t>
      </w:r>
      <w:r w:rsidR="002E0492" w:rsidRPr="003B09A8">
        <w:rPr>
          <w:rFonts w:ascii="Arial Narrow" w:hAnsi="Arial Narrow"/>
          <w:i/>
          <w:sz w:val="28"/>
          <w:szCs w:val="28"/>
        </w:rPr>
        <w:t>0,0</w:t>
      </w:r>
      <w:r w:rsidR="00655CCA" w:rsidRPr="003B09A8">
        <w:rPr>
          <w:rFonts w:ascii="Arial Narrow" w:hAnsi="Arial Narrow"/>
          <w:i/>
          <w:sz w:val="28"/>
          <w:szCs w:val="28"/>
        </w:rPr>
        <w:t>25</w:t>
      </w:r>
      <w:r w:rsidR="002E0492" w:rsidRPr="003B09A8">
        <w:rPr>
          <w:rFonts w:ascii="Arial Narrow" w:hAnsi="Arial Narrow"/>
          <w:i/>
          <w:sz w:val="28"/>
          <w:szCs w:val="28"/>
        </w:rPr>
        <w:t xml:space="preserve"> </w:t>
      </w:r>
      <w:r w:rsidR="002E0492" w:rsidRPr="003B09A8">
        <w:rPr>
          <w:rFonts w:ascii="Arial Narrow" w:hAnsi="Arial Narrow"/>
          <w:i/>
          <w:sz w:val="28"/>
          <w:szCs w:val="28"/>
          <w:lang w:val="en-US"/>
        </w:rPr>
        <w:t>N</w:t>
      </w:r>
      <w:r w:rsidR="002E0492" w:rsidRPr="003B09A8">
        <w:rPr>
          <w:rFonts w:ascii="Arial Narrow" w:hAnsi="Arial Narrow"/>
          <w:i/>
          <w:sz w:val="28"/>
          <w:szCs w:val="28"/>
        </w:rPr>
        <w:t>.20</w:t>
      </w:r>
    </w:p>
    <w:p w:rsidR="00561901" w:rsidRPr="003B09A8" w:rsidRDefault="00655CCA" w:rsidP="00FB44B9">
      <w:pPr>
        <w:tabs>
          <w:tab w:val="left" w:pos="2505"/>
        </w:tabs>
        <w:rPr>
          <w:rFonts w:ascii="Arial Narrow" w:hAnsi="Arial Narrow"/>
          <w:i/>
          <w:sz w:val="28"/>
          <w:szCs w:val="28"/>
        </w:rPr>
      </w:pPr>
      <w:r w:rsidRPr="003B09A8">
        <w:rPr>
          <w:rFonts w:ascii="Arial Narrow" w:hAnsi="Arial Narrow"/>
          <w:i/>
          <w:sz w:val="28"/>
          <w:szCs w:val="28"/>
        </w:rPr>
        <w:t xml:space="preserve">                                     </w:t>
      </w:r>
      <w:r w:rsidRPr="003B09A8">
        <w:rPr>
          <w:rFonts w:ascii="Arial Narrow" w:hAnsi="Arial Narrow"/>
          <w:i/>
          <w:sz w:val="28"/>
          <w:szCs w:val="28"/>
          <w:lang w:val="en-US"/>
        </w:rPr>
        <w:t>D</w:t>
      </w:r>
      <w:r w:rsidRPr="003B09A8">
        <w:rPr>
          <w:rFonts w:ascii="Arial Narrow" w:hAnsi="Arial Narrow"/>
          <w:i/>
          <w:sz w:val="28"/>
          <w:szCs w:val="28"/>
        </w:rPr>
        <w:t>.</w:t>
      </w:r>
      <w:r w:rsidRPr="003B09A8">
        <w:rPr>
          <w:rFonts w:ascii="Arial Narrow" w:hAnsi="Arial Narrow"/>
          <w:i/>
          <w:sz w:val="28"/>
          <w:szCs w:val="28"/>
          <w:lang w:val="en-US"/>
        </w:rPr>
        <w:t>S</w:t>
      </w:r>
      <w:r w:rsidRPr="003B09A8">
        <w:rPr>
          <w:rFonts w:ascii="Arial Narrow" w:hAnsi="Arial Narrow"/>
          <w:i/>
          <w:sz w:val="28"/>
          <w:szCs w:val="28"/>
        </w:rPr>
        <w:t xml:space="preserve">. </w:t>
      </w:r>
      <w:r w:rsidR="002E0492" w:rsidRPr="003B09A8">
        <w:rPr>
          <w:rFonts w:ascii="Arial Narrow" w:hAnsi="Arial Narrow"/>
          <w:i/>
          <w:sz w:val="28"/>
          <w:szCs w:val="28"/>
        </w:rPr>
        <w:t>по 1 таблетке 3 раза в день.</w:t>
      </w:r>
    </w:p>
    <w:p w:rsidR="003B09A8" w:rsidRPr="003B09A8" w:rsidRDefault="000B6806" w:rsidP="00FB44B9">
      <w:pPr>
        <w:tabs>
          <w:tab w:val="left" w:pos="2505"/>
        </w:tabs>
        <w:rPr>
          <w:i/>
          <w:sz w:val="28"/>
          <w:szCs w:val="28"/>
        </w:rPr>
      </w:pPr>
      <w:r w:rsidRPr="003B09A8">
        <w:rPr>
          <w:i/>
          <w:sz w:val="28"/>
          <w:szCs w:val="28"/>
          <w:lang w:val="en-US"/>
        </w:rPr>
        <w:t xml:space="preserve">     </w:t>
      </w:r>
    </w:p>
    <w:sectPr w:rsidR="003B09A8" w:rsidRPr="003B09A8" w:rsidSect="00F33E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3A60"/>
    <w:multiLevelType w:val="hybridMultilevel"/>
    <w:tmpl w:val="8ED05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A276D"/>
    <w:multiLevelType w:val="hybridMultilevel"/>
    <w:tmpl w:val="8550DE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4A"/>
    <w:rsid w:val="000043AA"/>
    <w:rsid w:val="000B6806"/>
    <w:rsid w:val="000F1B64"/>
    <w:rsid w:val="001232DE"/>
    <w:rsid w:val="00140964"/>
    <w:rsid w:val="001559AA"/>
    <w:rsid w:val="001642A8"/>
    <w:rsid w:val="00190B0A"/>
    <w:rsid w:val="001A7644"/>
    <w:rsid w:val="001F6E0C"/>
    <w:rsid w:val="00215A04"/>
    <w:rsid w:val="002E0492"/>
    <w:rsid w:val="00302D13"/>
    <w:rsid w:val="00306A47"/>
    <w:rsid w:val="003B09A8"/>
    <w:rsid w:val="003B3A1F"/>
    <w:rsid w:val="003C7211"/>
    <w:rsid w:val="0040661C"/>
    <w:rsid w:val="00410915"/>
    <w:rsid w:val="00431877"/>
    <w:rsid w:val="00451B68"/>
    <w:rsid w:val="00471A60"/>
    <w:rsid w:val="004E32FA"/>
    <w:rsid w:val="004F37FD"/>
    <w:rsid w:val="00530696"/>
    <w:rsid w:val="005516C6"/>
    <w:rsid w:val="00561901"/>
    <w:rsid w:val="00593BD8"/>
    <w:rsid w:val="005D4A36"/>
    <w:rsid w:val="00655CCA"/>
    <w:rsid w:val="007333BC"/>
    <w:rsid w:val="00764CD3"/>
    <w:rsid w:val="00786C4D"/>
    <w:rsid w:val="007C4E7D"/>
    <w:rsid w:val="007D3DC3"/>
    <w:rsid w:val="007E4758"/>
    <w:rsid w:val="008244AC"/>
    <w:rsid w:val="008443EC"/>
    <w:rsid w:val="008B7950"/>
    <w:rsid w:val="008C09C0"/>
    <w:rsid w:val="008D3862"/>
    <w:rsid w:val="00942715"/>
    <w:rsid w:val="009566F4"/>
    <w:rsid w:val="00A947A5"/>
    <w:rsid w:val="00B7741F"/>
    <w:rsid w:val="00BC0BA6"/>
    <w:rsid w:val="00BD59AF"/>
    <w:rsid w:val="00C66117"/>
    <w:rsid w:val="00C9311D"/>
    <w:rsid w:val="00CB27B6"/>
    <w:rsid w:val="00CB7EC5"/>
    <w:rsid w:val="00CE0E89"/>
    <w:rsid w:val="00CE644A"/>
    <w:rsid w:val="00D00F64"/>
    <w:rsid w:val="00DD7D98"/>
    <w:rsid w:val="00E64A82"/>
    <w:rsid w:val="00E81BD4"/>
    <w:rsid w:val="00E860E4"/>
    <w:rsid w:val="00E92145"/>
    <w:rsid w:val="00EC56C7"/>
    <w:rsid w:val="00F33E24"/>
    <w:rsid w:val="00F94246"/>
    <w:rsid w:val="00F96F0D"/>
    <w:rsid w:val="00FB320A"/>
    <w:rsid w:val="00FB44B9"/>
    <w:rsid w:val="00FD5096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Home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Вован</dc:creator>
  <cp:lastModifiedBy>Igor</cp:lastModifiedBy>
  <cp:revision>2</cp:revision>
  <cp:lastPrinted>2006-01-09T11:57:00Z</cp:lastPrinted>
  <dcterms:created xsi:type="dcterms:W3CDTF">2024-04-22T15:38:00Z</dcterms:created>
  <dcterms:modified xsi:type="dcterms:W3CDTF">2024-04-22T15:38:00Z</dcterms:modified>
</cp:coreProperties>
</file>