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402" w:rsidRDefault="00C71402">
      <w:pPr>
        <w:pStyle w:val="1"/>
        <w:rPr>
          <w:b w:val="0"/>
          <w:sz w:val="26"/>
        </w:rPr>
      </w:pPr>
      <w:r>
        <w:rPr>
          <w:sz w:val="26"/>
        </w:rPr>
        <w:t>Ф.И.О</w:t>
      </w:r>
      <w:r>
        <w:rPr>
          <w:b w:val="0"/>
          <w:sz w:val="26"/>
        </w:rPr>
        <w:t xml:space="preserve">.: </w:t>
      </w:r>
      <w:r w:rsidR="00F6138E">
        <w:rPr>
          <w:b w:val="0"/>
          <w:sz w:val="26"/>
        </w:rPr>
        <w:t>______________</w:t>
      </w:r>
    </w:p>
    <w:p w:rsidR="00C71402" w:rsidRDefault="00C71402">
      <w:pPr>
        <w:rPr>
          <w:sz w:val="26"/>
        </w:rPr>
      </w:pPr>
    </w:p>
    <w:p w:rsidR="00C71402" w:rsidRDefault="00C71402">
      <w:pPr>
        <w:pStyle w:val="5"/>
        <w:rPr>
          <w:sz w:val="26"/>
        </w:rPr>
      </w:pPr>
      <w:r>
        <w:rPr>
          <w:b/>
          <w:sz w:val="26"/>
        </w:rPr>
        <w:t>Возраст</w:t>
      </w:r>
      <w:r>
        <w:rPr>
          <w:sz w:val="26"/>
        </w:rPr>
        <w:t>: 52 года</w:t>
      </w:r>
    </w:p>
    <w:p w:rsidR="00C71402" w:rsidRDefault="00C71402">
      <w:pPr>
        <w:rPr>
          <w:b/>
          <w:sz w:val="26"/>
        </w:rPr>
      </w:pPr>
    </w:p>
    <w:p w:rsidR="00C71402" w:rsidRDefault="00C71402">
      <w:pPr>
        <w:rPr>
          <w:sz w:val="26"/>
        </w:rPr>
      </w:pPr>
      <w:r>
        <w:rPr>
          <w:b/>
          <w:sz w:val="26"/>
        </w:rPr>
        <w:t>семейное положение</w:t>
      </w:r>
      <w:r>
        <w:rPr>
          <w:sz w:val="26"/>
        </w:rPr>
        <w:t xml:space="preserve">: </w:t>
      </w:r>
      <w:proofErr w:type="gramStart"/>
      <w:r>
        <w:rPr>
          <w:sz w:val="26"/>
        </w:rPr>
        <w:t>женат</w:t>
      </w:r>
      <w:proofErr w:type="gramEnd"/>
    </w:p>
    <w:p w:rsidR="00C71402" w:rsidRDefault="00C71402">
      <w:pPr>
        <w:rPr>
          <w:b/>
          <w:sz w:val="26"/>
        </w:rPr>
      </w:pPr>
    </w:p>
    <w:p w:rsidR="00C71402" w:rsidRDefault="00C71402">
      <w:pPr>
        <w:rPr>
          <w:sz w:val="26"/>
        </w:rPr>
      </w:pPr>
      <w:r>
        <w:rPr>
          <w:b/>
          <w:sz w:val="26"/>
        </w:rPr>
        <w:t>пол</w:t>
      </w:r>
      <w:r>
        <w:rPr>
          <w:sz w:val="26"/>
        </w:rPr>
        <w:t>: мужской</w:t>
      </w:r>
    </w:p>
    <w:p w:rsidR="00C71402" w:rsidRDefault="00C71402">
      <w:pPr>
        <w:rPr>
          <w:b/>
          <w:sz w:val="26"/>
        </w:rPr>
      </w:pPr>
    </w:p>
    <w:p w:rsidR="00C71402" w:rsidRDefault="00C71402">
      <w:pPr>
        <w:rPr>
          <w:sz w:val="26"/>
        </w:rPr>
      </w:pPr>
      <w:r>
        <w:rPr>
          <w:b/>
          <w:sz w:val="26"/>
        </w:rPr>
        <w:t>национальность</w:t>
      </w:r>
      <w:r>
        <w:rPr>
          <w:sz w:val="26"/>
        </w:rPr>
        <w:t>: русский</w:t>
      </w:r>
    </w:p>
    <w:p w:rsidR="00C71402" w:rsidRDefault="00C71402">
      <w:pPr>
        <w:rPr>
          <w:b/>
          <w:sz w:val="26"/>
        </w:rPr>
      </w:pPr>
    </w:p>
    <w:p w:rsidR="00C71402" w:rsidRDefault="00C71402">
      <w:pPr>
        <w:rPr>
          <w:sz w:val="26"/>
        </w:rPr>
      </w:pPr>
      <w:r>
        <w:rPr>
          <w:b/>
          <w:sz w:val="26"/>
        </w:rPr>
        <w:t>образование</w:t>
      </w:r>
      <w:r>
        <w:rPr>
          <w:sz w:val="26"/>
        </w:rPr>
        <w:t>: 7 классов</w:t>
      </w:r>
    </w:p>
    <w:p w:rsidR="00C71402" w:rsidRDefault="00C71402">
      <w:pPr>
        <w:rPr>
          <w:b/>
          <w:sz w:val="26"/>
        </w:rPr>
      </w:pPr>
    </w:p>
    <w:p w:rsidR="00C71402" w:rsidRDefault="00C71402">
      <w:pPr>
        <w:rPr>
          <w:sz w:val="26"/>
        </w:rPr>
      </w:pPr>
      <w:r>
        <w:rPr>
          <w:b/>
          <w:sz w:val="26"/>
        </w:rPr>
        <w:t>место постоянного жительства</w:t>
      </w:r>
      <w:r>
        <w:rPr>
          <w:sz w:val="26"/>
        </w:rPr>
        <w:t xml:space="preserve">: </w:t>
      </w:r>
    </w:p>
    <w:p w:rsidR="00C71402" w:rsidRDefault="00C71402">
      <w:pPr>
        <w:rPr>
          <w:b/>
          <w:sz w:val="26"/>
        </w:rPr>
      </w:pPr>
    </w:p>
    <w:p w:rsidR="00C71402" w:rsidRDefault="00C71402">
      <w:pPr>
        <w:rPr>
          <w:sz w:val="26"/>
        </w:rPr>
      </w:pPr>
      <w:r>
        <w:rPr>
          <w:b/>
          <w:sz w:val="26"/>
        </w:rPr>
        <w:t>место работы</w:t>
      </w:r>
      <w:r>
        <w:rPr>
          <w:sz w:val="26"/>
        </w:rPr>
        <w:t xml:space="preserve">: </w:t>
      </w:r>
      <w:proofErr w:type="gramStart"/>
      <w:r>
        <w:rPr>
          <w:sz w:val="26"/>
        </w:rPr>
        <w:t>неработающий</w:t>
      </w:r>
      <w:proofErr w:type="gramEnd"/>
    </w:p>
    <w:p w:rsidR="00C71402" w:rsidRDefault="00C71402">
      <w:pPr>
        <w:rPr>
          <w:b/>
          <w:sz w:val="26"/>
        </w:rPr>
      </w:pPr>
    </w:p>
    <w:p w:rsidR="00C71402" w:rsidRDefault="00C71402">
      <w:pPr>
        <w:rPr>
          <w:sz w:val="26"/>
        </w:rPr>
      </w:pPr>
      <w:r>
        <w:rPr>
          <w:b/>
          <w:sz w:val="26"/>
        </w:rPr>
        <w:t>профессия</w:t>
      </w:r>
      <w:r>
        <w:rPr>
          <w:sz w:val="26"/>
        </w:rPr>
        <w:t>: не имеет</w:t>
      </w:r>
    </w:p>
    <w:p w:rsidR="00C71402" w:rsidRDefault="00C71402">
      <w:pPr>
        <w:rPr>
          <w:b/>
          <w:sz w:val="26"/>
        </w:rPr>
      </w:pPr>
    </w:p>
    <w:p w:rsidR="00C71402" w:rsidRDefault="00C71402">
      <w:pPr>
        <w:rPr>
          <w:sz w:val="26"/>
        </w:rPr>
      </w:pPr>
      <w:r>
        <w:rPr>
          <w:b/>
          <w:sz w:val="26"/>
        </w:rPr>
        <w:t xml:space="preserve">Ф.И.О.: адрес, телефон </w:t>
      </w:r>
      <w:proofErr w:type="gramStart"/>
      <w:r>
        <w:rPr>
          <w:b/>
          <w:sz w:val="26"/>
        </w:rPr>
        <w:t>ближайших</w:t>
      </w:r>
      <w:proofErr w:type="gramEnd"/>
      <w:r>
        <w:rPr>
          <w:b/>
          <w:sz w:val="26"/>
        </w:rPr>
        <w:t xml:space="preserve"> родствнников: </w:t>
      </w:r>
      <w:r>
        <w:rPr>
          <w:sz w:val="26"/>
        </w:rPr>
        <w:t>сестра</w:t>
      </w:r>
      <w:r>
        <w:rPr>
          <w:b/>
          <w:sz w:val="26"/>
        </w:rPr>
        <w:t xml:space="preserve"> </w:t>
      </w:r>
      <w:r w:rsidR="00A2045B">
        <w:rPr>
          <w:sz w:val="26"/>
        </w:rPr>
        <w:t>_____________</w:t>
      </w:r>
      <w:bookmarkStart w:id="0" w:name="_GoBack"/>
      <w:bookmarkEnd w:id="0"/>
    </w:p>
    <w:p w:rsidR="00C71402" w:rsidRDefault="00C71402">
      <w:pPr>
        <w:rPr>
          <w:sz w:val="26"/>
        </w:rPr>
      </w:pPr>
    </w:p>
    <w:p w:rsidR="00C71402" w:rsidRDefault="00C71402">
      <w:pPr>
        <w:rPr>
          <w:sz w:val="26"/>
        </w:rPr>
      </w:pPr>
      <w:r>
        <w:rPr>
          <w:b/>
          <w:sz w:val="26"/>
        </w:rPr>
        <w:t>Дата поступления</w:t>
      </w:r>
      <w:r>
        <w:rPr>
          <w:sz w:val="26"/>
        </w:rPr>
        <w:t>: 14 апреля 1999</w:t>
      </w:r>
    </w:p>
    <w:p w:rsidR="00C71402" w:rsidRDefault="00C71402">
      <w:pPr>
        <w:jc w:val="both"/>
        <w:rPr>
          <w:sz w:val="26"/>
        </w:rPr>
      </w:pPr>
      <w:r>
        <w:rPr>
          <w:sz w:val="26"/>
        </w:rPr>
        <w:t xml:space="preserve"> </w:t>
      </w:r>
    </w:p>
    <w:p w:rsidR="00C71402" w:rsidRDefault="00C71402">
      <w:pPr>
        <w:pStyle w:val="3"/>
        <w:rPr>
          <w:sz w:val="26"/>
        </w:rPr>
      </w:pPr>
    </w:p>
    <w:p w:rsidR="00C71402" w:rsidRDefault="00C71402">
      <w:pPr>
        <w:pStyle w:val="3"/>
        <w:rPr>
          <w:sz w:val="26"/>
        </w:rPr>
      </w:pPr>
    </w:p>
    <w:p w:rsidR="00C71402" w:rsidRDefault="00C71402">
      <w:pPr>
        <w:pStyle w:val="3"/>
        <w:rPr>
          <w:sz w:val="26"/>
        </w:rPr>
      </w:pPr>
    </w:p>
    <w:p w:rsidR="00C71402" w:rsidRDefault="00C71402">
      <w:pPr>
        <w:pStyle w:val="3"/>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pStyle w:val="3"/>
        <w:rPr>
          <w:sz w:val="26"/>
        </w:rPr>
      </w:pPr>
    </w:p>
    <w:p w:rsidR="00C71402" w:rsidRDefault="00C71402">
      <w:pPr>
        <w:pStyle w:val="3"/>
        <w:rPr>
          <w:sz w:val="26"/>
        </w:rPr>
      </w:pPr>
    </w:p>
    <w:p w:rsidR="00C71402" w:rsidRDefault="00C71402">
      <w:pPr>
        <w:pStyle w:val="3"/>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pStyle w:val="3"/>
        <w:rPr>
          <w:sz w:val="26"/>
        </w:rPr>
      </w:pPr>
    </w:p>
    <w:p w:rsidR="00C71402" w:rsidRDefault="00C71402">
      <w:pPr>
        <w:pStyle w:val="3"/>
        <w:rPr>
          <w:sz w:val="26"/>
        </w:rPr>
      </w:pPr>
    </w:p>
    <w:p w:rsidR="00C71402" w:rsidRDefault="00C71402">
      <w:pPr>
        <w:pStyle w:val="3"/>
        <w:rPr>
          <w:sz w:val="26"/>
        </w:rPr>
      </w:pPr>
    </w:p>
    <w:p w:rsidR="00C71402" w:rsidRDefault="00C71402">
      <w:pPr>
        <w:pStyle w:val="3"/>
        <w:rPr>
          <w:sz w:val="26"/>
        </w:rPr>
      </w:pPr>
    </w:p>
    <w:p w:rsidR="00C71402" w:rsidRDefault="00C71402">
      <w:pPr>
        <w:pStyle w:val="3"/>
        <w:jc w:val="left"/>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 w:rsidR="00C71402" w:rsidRDefault="00C71402">
      <w:pPr>
        <w:pStyle w:val="3"/>
        <w:rPr>
          <w:sz w:val="26"/>
        </w:rPr>
      </w:pPr>
      <w:r>
        <w:rPr>
          <w:sz w:val="26"/>
        </w:rPr>
        <w:t>ЖАЛОБЫ НА ДЕНЬ КУРАЦИИ</w:t>
      </w:r>
    </w:p>
    <w:p w:rsidR="00C71402" w:rsidRDefault="00C71402">
      <w:pPr>
        <w:jc w:val="both"/>
        <w:rPr>
          <w:sz w:val="26"/>
        </w:rPr>
      </w:pPr>
      <w:r>
        <w:rPr>
          <w:sz w:val="26"/>
        </w:rPr>
        <w:t>На общую слабость, кашель с выделением вязкой, трудно отделяемой мокроты, затруднение дыхания при физической нагрузке, боли в правой половине грудной клетки, потливость.</w:t>
      </w:r>
    </w:p>
    <w:p w:rsidR="00C71402" w:rsidRDefault="00C71402">
      <w:pPr>
        <w:pStyle w:val="3"/>
        <w:rPr>
          <w:sz w:val="26"/>
        </w:rPr>
      </w:pPr>
    </w:p>
    <w:p w:rsidR="00C71402" w:rsidRDefault="00C71402">
      <w:pPr>
        <w:pStyle w:val="3"/>
        <w:rPr>
          <w:sz w:val="26"/>
        </w:rPr>
      </w:pPr>
      <w:r>
        <w:rPr>
          <w:sz w:val="26"/>
        </w:rPr>
        <w:t>ANAMNESIS MORBI</w:t>
      </w:r>
    </w:p>
    <w:p w:rsidR="00C71402" w:rsidRDefault="00C71402">
      <w:pPr>
        <w:pStyle w:val="a4"/>
        <w:rPr>
          <w:sz w:val="26"/>
        </w:rPr>
      </w:pPr>
      <w:r>
        <w:rPr>
          <w:sz w:val="26"/>
        </w:rPr>
        <w:t>Считает себя больным с февраля 1999 года. Заболевание началось остро, когда  впервые появилась выраженная слабость, кашель, гипертермия 39-39</w:t>
      </w:r>
      <w:r>
        <w:rPr>
          <w:sz w:val="26"/>
          <w:vertAlign w:val="superscript"/>
        </w:rPr>
        <w:t>0</w:t>
      </w:r>
      <w:r>
        <w:rPr>
          <w:sz w:val="26"/>
        </w:rPr>
        <w:t xml:space="preserve">С, потливость, боли в грудной клетке справа. Лечился самостоятельно пенициллином, после чего состояние ухудшилось. По «скорой помощи» отправлен  в 1 ГКБ, пребывал в стационаре терапевтического отделения в течение 3-х дней, был выписан из-за отсутствия полиса. Далее обращался в поликлинику </w:t>
      </w:r>
      <w:proofErr w:type="spellStart"/>
      <w:proofErr w:type="gramStart"/>
      <w:r>
        <w:rPr>
          <w:sz w:val="26"/>
        </w:rPr>
        <w:t>Автрдор</w:t>
      </w:r>
      <w:proofErr w:type="spellEnd"/>
      <w:proofErr w:type="gramEnd"/>
      <w:r>
        <w:rPr>
          <w:sz w:val="26"/>
        </w:rPr>
        <w:t xml:space="preserve"> где был проведен </w:t>
      </w:r>
      <w:proofErr w:type="spellStart"/>
      <w:r>
        <w:rPr>
          <w:sz w:val="26"/>
        </w:rPr>
        <w:t>Rg</w:t>
      </w:r>
      <w:proofErr w:type="spellEnd"/>
      <w:r>
        <w:rPr>
          <w:sz w:val="26"/>
        </w:rPr>
        <w:t xml:space="preserve">  грудной полости и выявлена правосторонняя пневмония. В дальнейшем, несмотря на ухудшение состояния, в лечебные учреждения не обращался по причине отсутствия страхового полиса. После получения полиса обратился в поликлинику ТОДСП, где было выдано направление на госпитализацию в терапевтическое  отделение железнодорожной больницы 14 апреля 1999 года в плановом порядке.</w:t>
      </w:r>
    </w:p>
    <w:p w:rsidR="00C71402" w:rsidRDefault="00C71402">
      <w:pPr>
        <w:pStyle w:val="1"/>
        <w:jc w:val="center"/>
        <w:rPr>
          <w:b w:val="0"/>
          <w:sz w:val="26"/>
        </w:rPr>
      </w:pPr>
    </w:p>
    <w:p w:rsidR="00C71402" w:rsidRDefault="00C71402">
      <w:pPr>
        <w:pStyle w:val="1"/>
        <w:jc w:val="center"/>
        <w:rPr>
          <w:b w:val="0"/>
          <w:sz w:val="26"/>
        </w:rPr>
      </w:pPr>
      <w:r>
        <w:rPr>
          <w:b w:val="0"/>
          <w:sz w:val="26"/>
        </w:rPr>
        <w:t>ANAMNESIS VITAE</w:t>
      </w:r>
    </w:p>
    <w:p w:rsidR="00C71402" w:rsidRDefault="00C71402">
      <w:pPr>
        <w:pStyle w:val="a4"/>
        <w:rPr>
          <w:sz w:val="26"/>
        </w:rPr>
      </w:pPr>
      <w:r>
        <w:rPr>
          <w:sz w:val="26"/>
        </w:rPr>
        <w:t>Родился в г. Туринске. Проживал в частном доме с печным отоплением. В детстве болел корью, простудными заболеваниями. Операций не было.</w:t>
      </w:r>
    </w:p>
    <w:p w:rsidR="00C71402" w:rsidRDefault="00C71402">
      <w:pPr>
        <w:pStyle w:val="30"/>
      </w:pPr>
      <w:r>
        <w:t>Начал трудовую деятельность с 14 лет.    Условия работы связаны с частыми переохлаждениями, тяжелым физическим трудом. Из профессиональных вредностей выделяет пыль, шум, сквозняки, конта</w:t>
      </w:r>
      <w:proofErr w:type="gramStart"/>
      <w:r>
        <w:t>кт с вр</w:t>
      </w:r>
      <w:proofErr w:type="gramEnd"/>
      <w:r>
        <w:t>едными веществами.</w:t>
      </w:r>
      <w:r>
        <w:tab/>
        <w:t>В настоящее время проживает в благоустроенном доме, отдельная 2-х комнатная квартира 28 кв.м. вместе с сестрой. Имеет троих детей, которые проживают отдельно. Питается регулярно 3-4 раза в день.  В пище присутствуют как растительные, так и мясные продукты. Стул регулярный, оформленный, обычной окраски и цвета. Диурез в норме</w:t>
      </w:r>
      <w:proofErr w:type="gramStart"/>
      <w:r>
        <w:t xml:space="preserve"> И</w:t>
      </w:r>
      <w:proofErr w:type="gramEnd"/>
      <w:r>
        <w:t xml:space="preserve">з перенесенных заболеваний отмечает: ОРЗ, грипп, радикулит. Алкоголь принимает по праздникам в количестве 1 литр. Курит с 10 лет сигареты с фильтром в количестве 1 пачка в день. Крепкий чай и кофе употребляет в умеренных количествах. Наследственность по линии отца и матери не отягощена. Умерли в пожилом возрасте. Имеет старших 4 братьев и сестер - </w:t>
      </w:r>
      <w:proofErr w:type="gramStart"/>
      <w:r>
        <w:t>здоровы</w:t>
      </w:r>
      <w:proofErr w:type="gramEnd"/>
      <w:r>
        <w:t xml:space="preserve">. Вензаболевания, туберкулез, гепатит, психические заболевания  отрицает.  В течение года до поступления в клинику на </w:t>
      </w:r>
      <w:proofErr w:type="gramStart"/>
      <w:r>
        <w:t>больничном</w:t>
      </w:r>
      <w:proofErr w:type="gramEnd"/>
      <w:r>
        <w:t xml:space="preserve"> не был. Аллергологический анамнез не отягощен.</w:t>
      </w:r>
    </w:p>
    <w:p w:rsidR="00C71402" w:rsidRDefault="00C71402">
      <w:pPr>
        <w:pStyle w:val="1"/>
        <w:rPr>
          <w:sz w:val="26"/>
        </w:rPr>
      </w:pPr>
    </w:p>
    <w:p w:rsidR="00C71402" w:rsidRDefault="00C71402">
      <w:pPr>
        <w:jc w:val="center"/>
        <w:rPr>
          <w:sz w:val="26"/>
        </w:rPr>
      </w:pPr>
      <w:r>
        <w:rPr>
          <w:sz w:val="26"/>
        </w:rPr>
        <w:t>STATUS PRESENS</w:t>
      </w:r>
    </w:p>
    <w:p w:rsidR="00C71402" w:rsidRDefault="00C71402">
      <w:pPr>
        <w:pStyle w:val="1"/>
        <w:rPr>
          <w:sz w:val="26"/>
        </w:rPr>
      </w:pPr>
    </w:p>
    <w:p w:rsidR="00C71402" w:rsidRDefault="00C71402">
      <w:pPr>
        <w:pStyle w:val="1"/>
        <w:rPr>
          <w:b w:val="0"/>
          <w:sz w:val="26"/>
        </w:rPr>
      </w:pPr>
      <w:r>
        <w:rPr>
          <w:b w:val="0"/>
          <w:sz w:val="26"/>
        </w:rPr>
        <w:tab/>
        <w:t>Общий осмотр:</w:t>
      </w:r>
    </w:p>
    <w:p w:rsidR="00C71402" w:rsidRDefault="00C71402">
      <w:pPr>
        <w:pStyle w:val="20"/>
        <w:rPr>
          <w:sz w:val="26"/>
        </w:rPr>
      </w:pPr>
      <w:r>
        <w:rPr>
          <w:sz w:val="26"/>
        </w:rPr>
        <w:t xml:space="preserve">Общее состояние удовлетворительное, положение активное, сознание ясное, в месте и времени ориентируется, при вступлении в контакт адекватен, выражение лица доброжелательное, телосложение правильное.  Конституция: </w:t>
      </w:r>
      <w:proofErr w:type="spellStart"/>
      <w:r>
        <w:rPr>
          <w:sz w:val="26"/>
        </w:rPr>
        <w:t>нормостеническая</w:t>
      </w:r>
      <w:proofErr w:type="spellEnd"/>
      <w:r>
        <w:rPr>
          <w:sz w:val="26"/>
        </w:rPr>
        <w:t xml:space="preserve">. Рост 165 см, вес 65 кг  Кожные покровы чистые, смуглые, влажные, патологических высыпаний нет. Пигментаций не обнаружено, тургор нормальный. Ногти не деформированы. Слизистые оболочки губ, полости рта розовые влажные, высыпаний нет. Выраженность подкожной клетчатки нормальная, толщина складки на животе на уровне пупка 1,5 см.  Лимфатические узлы – подключичные, надключичные, подмышечные и узлы Зоргиуса не пальпируются. Мышцы развиты симметрично соответственно полу и возрасту, тонус и сила не изменены, при пальпации болезненности нет. Костная система: при пальпации костного скелета деформации не отмечается, при перкуссии длинных трубчатых костей болезненности нет. </w:t>
      </w:r>
    </w:p>
    <w:p w:rsidR="00C71402" w:rsidRDefault="00C71402">
      <w:pPr>
        <w:pStyle w:val="31"/>
        <w:rPr>
          <w:b/>
          <w:caps/>
          <w:sz w:val="26"/>
        </w:rPr>
      </w:pPr>
      <w:proofErr w:type="gramStart"/>
      <w:r>
        <w:rPr>
          <w:sz w:val="26"/>
          <w:u w:val="single"/>
        </w:rPr>
        <w:t>Система дыхания</w:t>
      </w:r>
      <w:r>
        <w:rPr>
          <w:sz w:val="26"/>
        </w:rPr>
        <w:t xml:space="preserve">: форма грудной клетки соответствует телосложению, деформации  не наблюдается, правая  половина грудной клетки при дыхании отстает от левой, тип дыхания смешанный,  </w:t>
      </w:r>
      <w:proofErr w:type="spellStart"/>
      <w:r>
        <w:rPr>
          <w:sz w:val="26"/>
        </w:rPr>
        <w:t>эпигастральный</w:t>
      </w:r>
      <w:proofErr w:type="spellEnd"/>
      <w:r>
        <w:rPr>
          <w:sz w:val="26"/>
        </w:rPr>
        <w:t xml:space="preserve"> угол 90</w:t>
      </w:r>
      <w:r>
        <w:rPr>
          <w:sz w:val="26"/>
          <w:vertAlign w:val="superscript"/>
        </w:rPr>
        <w:t>0</w:t>
      </w:r>
      <w:r>
        <w:rPr>
          <w:sz w:val="26"/>
        </w:rPr>
        <w:t>.</w:t>
      </w:r>
      <w:proofErr w:type="gramEnd"/>
      <w:r>
        <w:rPr>
          <w:sz w:val="26"/>
        </w:rPr>
        <w:t xml:space="preserve"> Надключичные ямки симметричны, западаний и выпячиваний не наблюдается. Межреберные промежутки одинаковые по всей грудной клетке.  Дыхание ритмичное, поверхностное, вспомогательная дыхательная мускулатура  </w:t>
      </w:r>
      <w:r>
        <w:rPr>
          <w:sz w:val="26"/>
        </w:rPr>
        <w:lastRenderedPageBreak/>
        <w:t>участвует в акте дыхания, частота дыхательных движений 25 в 1 минуту.    Пальпация грудной клетки безболезненная. За исключением: VIII-I</w:t>
      </w:r>
      <w:proofErr w:type="gramStart"/>
      <w:r>
        <w:rPr>
          <w:sz w:val="26"/>
        </w:rPr>
        <w:t>Х</w:t>
      </w:r>
      <w:proofErr w:type="gramEnd"/>
      <w:r>
        <w:rPr>
          <w:sz w:val="26"/>
        </w:rPr>
        <w:t xml:space="preserve">-Х межреберных промежутков справа по срединно-ключичной, передней подмышечной линиям, где определяется резкая болезненность. Эластичность грудной клетки снижена как в </w:t>
      </w:r>
      <w:proofErr w:type="gramStart"/>
      <w:r>
        <w:rPr>
          <w:sz w:val="26"/>
        </w:rPr>
        <w:t>переднезаднем</w:t>
      </w:r>
      <w:proofErr w:type="gramEnd"/>
      <w:r>
        <w:rPr>
          <w:sz w:val="26"/>
        </w:rPr>
        <w:t xml:space="preserve">, так и в боковых отделах. Голосовое дрожание и </w:t>
      </w:r>
      <w:proofErr w:type="spellStart"/>
      <w:r>
        <w:rPr>
          <w:sz w:val="26"/>
        </w:rPr>
        <w:t>бронхофония</w:t>
      </w:r>
      <w:proofErr w:type="spellEnd"/>
      <w:r>
        <w:rPr>
          <w:sz w:val="26"/>
        </w:rPr>
        <w:t xml:space="preserve"> </w:t>
      </w:r>
      <w:proofErr w:type="gramStart"/>
      <w:r>
        <w:rPr>
          <w:sz w:val="26"/>
        </w:rPr>
        <w:t>ослаблены</w:t>
      </w:r>
      <w:proofErr w:type="gramEnd"/>
      <w:r>
        <w:rPr>
          <w:sz w:val="26"/>
        </w:rPr>
        <w:t>.  Сравнительная перкуссия: отмечается притупление перкуторного звука в VIII-I</w:t>
      </w:r>
      <w:proofErr w:type="gramStart"/>
      <w:r>
        <w:rPr>
          <w:sz w:val="26"/>
        </w:rPr>
        <w:t>Х</w:t>
      </w:r>
      <w:proofErr w:type="gramEnd"/>
      <w:r>
        <w:rPr>
          <w:sz w:val="26"/>
        </w:rPr>
        <w:t xml:space="preserve">-Х межреберных промежутках справа по срединно-ключичной, передней подмышечной линиям, в остальных отделах звук легочный, симметричный. Топографическая перкуссия: граница верхнего края правого лёгкого спереди -  3 сантиметра над ключицей, левого 3.5 сантиметра над ключицей, сзади - на уровне VII шейного позвонка.              </w:t>
      </w:r>
    </w:p>
    <w:p w:rsidR="00C71402" w:rsidRDefault="00C71402">
      <w:pPr>
        <w:ind w:left="283"/>
        <w:rPr>
          <w:sz w:val="26"/>
        </w:rPr>
      </w:pPr>
      <w:r>
        <w:rPr>
          <w:sz w:val="26"/>
        </w:rPr>
        <w:t>Граница нижнего края легкого:</w:t>
      </w:r>
    </w:p>
    <w:p w:rsidR="00C71402" w:rsidRDefault="00C71402">
      <w:pPr>
        <w:ind w:left="283"/>
        <w:rPr>
          <w:sz w:val="26"/>
        </w:rPr>
      </w:pPr>
      <w:r>
        <w:rPr>
          <w:sz w:val="26"/>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0"/>
        <w:gridCol w:w="2840"/>
        <w:gridCol w:w="2840"/>
      </w:tblGrid>
      <w:tr w:rsidR="00C71402">
        <w:tblPrEx>
          <w:tblCellMar>
            <w:top w:w="0" w:type="dxa"/>
            <w:bottom w:w="0" w:type="dxa"/>
          </w:tblCellMar>
        </w:tblPrEx>
        <w:tc>
          <w:tcPr>
            <w:tcW w:w="2840" w:type="dxa"/>
          </w:tcPr>
          <w:p w:rsidR="00C71402" w:rsidRDefault="00C71402">
            <w:pPr>
              <w:jc w:val="both"/>
              <w:rPr>
                <w:sz w:val="26"/>
              </w:rPr>
            </w:pPr>
            <w:r>
              <w:rPr>
                <w:sz w:val="26"/>
              </w:rPr>
              <w:t>Топографическая линия</w:t>
            </w:r>
          </w:p>
        </w:tc>
        <w:tc>
          <w:tcPr>
            <w:tcW w:w="2840" w:type="dxa"/>
          </w:tcPr>
          <w:p w:rsidR="00C71402" w:rsidRDefault="00C71402">
            <w:pPr>
              <w:jc w:val="center"/>
              <w:rPr>
                <w:sz w:val="26"/>
              </w:rPr>
            </w:pPr>
            <w:r>
              <w:rPr>
                <w:sz w:val="26"/>
              </w:rPr>
              <w:t>Правое легкое</w:t>
            </w:r>
          </w:p>
        </w:tc>
        <w:tc>
          <w:tcPr>
            <w:tcW w:w="2840" w:type="dxa"/>
          </w:tcPr>
          <w:p w:rsidR="00C71402" w:rsidRDefault="00C71402">
            <w:pPr>
              <w:jc w:val="center"/>
              <w:rPr>
                <w:sz w:val="26"/>
              </w:rPr>
            </w:pPr>
            <w:r>
              <w:rPr>
                <w:sz w:val="26"/>
              </w:rPr>
              <w:t>Левое легкое</w:t>
            </w:r>
          </w:p>
        </w:tc>
      </w:tr>
      <w:tr w:rsidR="00C71402">
        <w:tblPrEx>
          <w:tblCellMar>
            <w:top w:w="0" w:type="dxa"/>
            <w:bottom w:w="0" w:type="dxa"/>
          </w:tblCellMar>
        </w:tblPrEx>
        <w:tc>
          <w:tcPr>
            <w:tcW w:w="2840" w:type="dxa"/>
          </w:tcPr>
          <w:p w:rsidR="00C71402" w:rsidRDefault="00C71402">
            <w:pPr>
              <w:jc w:val="both"/>
              <w:rPr>
                <w:sz w:val="26"/>
              </w:rPr>
            </w:pPr>
            <w:r>
              <w:rPr>
                <w:sz w:val="26"/>
              </w:rPr>
              <w:t xml:space="preserve">L. </w:t>
            </w:r>
            <w:proofErr w:type="spellStart"/>
            <w:r>
              <w:rPr>
                <w:sz w:val="26"/>
              </w:rPr>
              <w:t>parasternalis</w:t>
            </w:r>
            <w:proofErr w:type="spellEnd"/>
          </w:p>
        </w:tc>
        <w:tc>
          <w:tcPr>
            <w:tcW w:w="2840" w:type="dxa"/>
          </w:tcPr>
          <w:p w:rsidR="00C71402" w:rsidRDefault="00C71402">
            <w:pPr>
              <w:jc w:val="center"/>
              <w:rPr>
                <w:sz w:val="26"/>
              </w:rPr>
            </w:pPr>
            <w:r>
              <w:rPr>
                <w:sz w:val="26"/>
              </w:rPr>
              <w:t>4м/</w:t>
            </w:r>
            <w:proofErr w:type="gramStart"/>
            <w:r>
              <w:rPr>
                <w:sz w:val="26"/>
              </w:rPr>
              <w:t>р</w:t>
            </w:r>
            <w:proofErr w:type="gramEnd"/>
          </w:p>
        </w:tc>
        <w:tc>
          <w:tcPr>
            <w:tcW w:w="2840" w:type="dxa"/>
          </w:tcPr>
          <w:p w:rsidR="00C71402" w:rsidRDefault="00C71402">
            <w:pPr>
              <w:jc w:val="center"/>
              <w:rPr>
                <w:sz w:val="26"/>
              </w:rPr>
            </w:pPr>
            <w:r>
              <w:rPr>
                <w:sz w:val="26"/>
              </w:rPr>
              <w:t>-</w:t>
            </w:r>
          </w:p>
        </w:tc>
      </w:tr>
      <w:tr w:rsidR="00C71402">
        <w:tblPrEx>
          <w:tblCellMar>
            <w:top w:w="0" w:type="dxa"/>
            <w:bottom w:w="0" w:type="dxa"/>
          </w:tblCellMar>
        </w:tblPrEx>
        <w:tc>
          <w:tcPr>
            <w:tcW w:w="2840" w:type="dxa"/>
          </w:tcPr>
          <w:p w:rsidR="00C71402" w:rsidRDefault="00C71402">
            <w:pPr>
              <w:jc w:val="both"/>
              <w:rPr>
                <w:sz w:val="26"/>
              </w:rPr>
            </w:pPr>
            <w:r>
              <w:rPr>
                <w:sz w:val="26"/>
              </w:rPr>
              <w:t xml:space="preserve">L. </w:t>
            </w:r>
            <w:proofErr w:type="spellStart"/>
            <w:r>
              <w:rPr>
                <w:sz w:val="26"/>
              </w:rPr>
              <w:t>mediaclavicularis</w:t>
            </w:r>
            <w:proofErr w:type="spellEnd"/>
          </w:p>
        </w:tc>
        <w:tc>
          <w:tcPr>
            <w:tcW w:w="2840" w:type="dxa"/>
          </w:tcPr>
          <w:p w:rsidR="00C71402" w:rsidRDefault="00C71402">
            <w:pPr>
              <w:jc w:val="center"/>
              <w:rPr>
                <w:sz w:val="26"/>
              </w:rPr>
            </w:pPr>
            <w:r>
              <w:rPr>
                <w:sz w:val="26"/>
              </w:rPr>
              <w:t>5м/</w:t>
            </w:r>
            <w:proofErr w:type="gramStart"/>
            <w:r>
              <w:rPr>
                <w:sz w:val="26"/>
              </w:rPr>
              <w:t>р</w:t>
            </w:r>
            <w:proofErr w:type="gramEnd"/>
          </w:p>
        </w:tc>
        <w:tc>
          <w:tcPr>
            <w:tcW w:w="2840" w:type="dxa"/>
          </w:tcPr>
          <w:p w:rsidR="00C71402" w:rsidRDefault="00C71402">
            <w:pPr>
              <w:jc w:val="center"/>
              <w:rPr>
                <w:sz w:val="26"/>
              </w:rPr>
            </w:pPr>
            <w:r>
              <w:rPr>
                <w:sz w:val="26"/>
              </w:rPr>
              <w:t>-</w:t>
            </w:r>
          </w:p>
        </w:tc>
      </w:tr>
      <w:tr w:rsidR="00C71402">
        <w:tblPrEx>
          <w:tblCellMar>
            <w:top w:w="0" w:type="dxa"/>
            <w:bottom w:w="0" w:type="dxa"/>
          </w:tblCellMar>
        </w:tblPrEx>
        <w:tc>
          <w:tcPr>
            <w:tcW w:w="2840" w:type="dxa"/>
          </w:tcPr>
          <w:p w:rsidR="00C71402" w:rsidRDefault="00C71402">
            <w:pPr>
              <w:jc w:val="both"/>
              <w:rPr>
                <w:sz w:val="26"/>
              </w:rPr>
            </w:pPr>
            <w:r>
              <w:rPr>
                <w:sz w:val="26"/>
              </w:rPr>
              <w:t xml:space="preserve">L. </w:t>
            </w:r>
            <w:proofErr w:type="spellStart"/>
            <w:r>
              <w:rPr>
                <w:sz w:val="26"/>
              </w:rPr>
              <w:t>axilaris</w:t>
            </w:r>
            <w:proofErr w:type="spellEnd"/>
            <w:r>
              <w:rPr>
                <w:sz w:val="26"/>
              </w:rPr>
              <w:t xml:space="preserve"> </w:t>
            </w:r>
            <w:proofErr w:type="spellStart"/>
            <w:r>
              <w:rPr>
                <w:sz w:val="26"/>
              </w:rPr>
              <w:t>anterior</w:t>
            </w:r>
            <w:proofErr w:type="spellEnd"/>
          </w:p>
        </w:tc>
        <w:tc>
          <w:tcPr>
            <w:tcW w:w="2840" w:type="dxa"/>
          </w:tcPr>
          <w:p w:rsidR="00C71402" w:rsidRDefault="00C71402">
            <w:pPr>
              <w:jc w:val="center"/>
              <w:rPr>
                <w:sz w:val="26"/>
              </w:rPr>
            </w:pPr>
            <w:r>
              <w:rPr>
                <w:sz w:val="26"/>
              </w:rPr>
              <w:t>6м/</w:t>
            </w:r>
            <w:proofErr w:type="gramStart"/>
            <w:r>
              <w:rPr>
                <w:sz w:val="26"/>
              </w:rPr>
              <w:t>р</w:t>
            </w:r>
            <w:proofErr w:type="gramEnd"/>
          </w:p>
        </w:tc>
        <w:tc>
          <w:tcPr>
            <w:tcW w:w="2840" w:type="dxa"/>
          </w:tcPr>
          <w:p w:rsidR="00C71402" w:rsidRDefault="00C71402">
            <w:pPr>
              <w:jc w:val="center"/>
              <w:rPr>
                <w:sz w:val="26"/>
              </w:rPr>
            </w:pPr>
            <w:r>
              <w:rPr>
                <w:sz w:val="26"/>
              </w:rPr>
              <w:t>6 м/</w:t>
            </w:r>
            <w:proofErr w:type="gramStart"/>
            <w:r>
              <w:rPr>
                <w:sz w:val="26"/>
              </w:rPr>
              <w:t>р</w:t>
            </w:r>
            <w:proofErr w:type="gramEnd"/>
          </w:p>
        </w:tc>
      </w:tr>
      <w:tr w:rsidR="00C71402">
        <w:tblPrEx>
          <w:tblCellMar>
            <w:top w:w="0" w:type="dxa"/>
            <w:bottom w:w="0" w:type="dxa"/>
          </w:tblCellMar>
        </w:tblPrEx>
        <w:tc>
          <w:tcPr>
            <w:tcW w:w="2840" w:type="dxa"/>
          </w:tcPr>
          <w:p w:rsidR="00C71402" w:rsidRDefault="00C71402">
            <w:pPr>
              <w:jc w:val="both"/>
              <w:rPr>
                <w:sz w:val="26"/>
              </w:rPr>
            </w:pPr>
            <w:r>
              <w:rPr>
                <w:sz w:val="26"/>
              </w:rPr>
              <w:t xml:space="preserve">L. </w:t>
            </w:r>
            <w:proofErr w:type="spellStart"/>
            <w:r>
              <w:rPr>
                <w:sz w:val="26"/>
              </w:rPr>
              <w:t>axilaris</w:t>
            </w:r>
            <w:proofErr w:type="spellEnd"/>
            <w:r>
              <w:rPr>
                <w:sz w:val="26"/>
              </w:rPr>
              <w:t xml:space="preserve"> </w:t>
            </w:r>
            <w:proofErr w:type="spellStart"/>
            <w:r>
              <w:rPr>
                <w:sz w:val="26"/>
              </w:rPr>
              <w:t>media</w:t>
            </w:r>
            <w:proofErr w:type="spellEnd"/>
          </w:p>
        </w:tc>
        <w:tc>
          <w:tcPr>
            <w:tcW w:w="2840" w:type="dxa"/>
          </w:tcPr>
          <w:p w:rsidR="00C71402" w:rsidRDefault="00C71402">
            <w:pPr>
              <w:jc w:val="center"/>
              <w:rPr>
                <w:sz w:val="26"/>
              </w:rPr>
            </w:pPr>
            <w:r>
              <w:rPr>
                <w:sz w:val="26"/>
              </w:rPr>
              <w:t>7 м/</w:t>
            </w:r>
            <w:proofErr w:type="gramStart"/>
            <w:r>
              <w:rPr>
                <w:sz w:val="26"/>
              </w:rPr>
              <w:t>р</w:t>
            </w:r>
            <w:proofErr w:type="gramEnd"/>
          </w:p>
        </w:tc>
        <w:tc>
          <w:tcPr>
            <w:tcW w:w="2840" w:type="dxa"/>
          </w:tcPr>
          <w:p w:rsidR="00C71402" w:rsidRDefault="00C71402">
            <w:pPr>
              <w:jc w:val="center"/>
              <w:rPr>
                <w:sz w:val="26"/>
              </w:rPr>
            </w:pPr>
            <w:r>
              <w:rPr>
                <w:sz w:val="26"/>
              </w:rPr>
              <w:t>7 м/</w:t>
            </w:r>
            <w:proofErr w:type="gramStart"/>
            <w:r>
              <w:rPr>
                <w:sz w:val="26"/>
              </w:rPr>
              <w:t>р</w:t>
            </w:r>
            <w:proofErr w:type="gramEnd"/>
          </w:p>
        </w:tc>
      </w:tr>
      <w:tr w:rsidR="00C71402">
        <w:tblPrEx>
          <w:tblCellMar>
            <w:top w:w="0" w:type="dxa"/>
            <w:bottom w:w="0" w:type="dxa"/>
          </w:tblCellMar>
        </w:tblPrEx>
        <w:tc>
          <w:tcPr>
            <w:tcW w:w="2840" w:type="dxa"/>
          </w:tcPr>
          <w:p w:rsidR="00C71402" w:rsidRDefault="00C71402">
            <w:pPr>
              <w:jc w:val="both"/>
              <w:rPr>
                <w:sz w:val="26"/>
              </w:rPr>
            </w:pPr>
            <w:r>
              <w:rPr>
                <w:sz w:val="26"/>
              </w:rPr>
              <w:t xml:space="preserve">L. </w:t>
            </w:r>
            <w:proofErr w:type="spellStart"/>
            <w:r>
              <w:rPr>
                <w:sz w:val="26"/>
              </w:rPr>
              <w:t>axilaris</w:t>
            </w:r>
            <w:proofErr w:type="spellEnd"/>
            <w:r>
              <w:rPr>
                <w:sz w:val="26"/>
              </w:rPr>
              <w:t xml:space="preserve"> </w:t>
            </w:r>
            <w:proofErr w:type="spellStart"/>
            <w:r>
              <w:rPr>
                <w:sz w:val="26"/>
              </w:rPr>
              <w:t>posterior</w:t>
            </w:r>
            <w:proofErr w:type="spellEnd"/>
          </w:p>
        </w:tc>
        <w:tc>
          <w:tcPr>
            <w:tcW w:w="2840" w:type="dxa"/>
          </w:tcPr>
          <w:p w:rsidR="00C71402" w:rsidRDefault="00C71402">
            <w:pPr>
              <w:jc w:val="center"/>
              <w:rPr>
                <w:sz w:val="26"/>
              </w:rPr>
            </w:pPr>
            <w:r>
              <w:rPr>
                <w:sz w:val="26"/>
              </w:rPr>
              <w:t>8 м/</w:t>
            </w:r>
            <w:proofErr w:type="gramStart"/>
            <w:r>
              <w:rPr>
                <w:sz w:val="26"/>
              </w:rPr>
              <w:t>р</w:t>
            </w:r>
            <w:proofErr w:type="gramEnd"/>
          </w:p>
        </w:tc>
        <w:tc>
          <w:tcPr>
            <w:tcW w:w="2840" w:type="dxa"/>
          </w:tcPr>
          <w:p w:rsidR="00C71402" w:rsidRDefault="00C71402">
            <w:pPr>
              <w:jc w:val="center"/>
              <w:rPr>
                <w:sz w:val="26"/>
              </w:rPr>
            </w:pPr>
            <w:r>
              <w:rPr>
                <w:sz w:val="26"/>
              </w:rPr>
              <w:t>8 м/</w:t>
            </w:r>
            <w:proofErr w:type="gramStart"/>
            <w:r>
              <w:rPr>
                <w:sz w:val="26"/>
              </w:rPr>
              <w:t>р</w:t>
            </w:r>
            <w:proofErr w:type="gramEnd"/>
          </w:p>
        </w:tc>
      </w:tr>
      <w:tr w:rsidR="00C71402">
        <w:tblPrEx>
          <w:tblCellMar>
            <w:top w:w="0" w:type="dxa"/>
            <w:bottom w:w="0" w:type="dxa"/>
          </w:tblCellMar>
        </w:tblPrEx>
        <w:tc>
          <w:tcPr>
            <w:tcW w:w="2840" w:type="dxa"/>
          </w:tcPr>
          <w:p w:rsidR="00C71402" w:rsidRDefault="00C71402">
            <w:pPr>
              <w:jc w:val="both"/>
              <w:rPr>
                <w:sz w:val="26"/>
              </w:rPr>
            </w:pPr>
            <w:r>
              <w:rPr>
                <w:sz w:val="26"/>
              </w:rPr>
              <w:t xml:space="preserve">L. </w:t>
            </w:r>
            <w:proofErr w:type="spellStart"/>
            <w:r>
              <w:rPr>
                <w:sz w:val="26"/>
              </w:rPr>
              <w:t>scapularis</w:t>
            </w:r>
            <w:proofErr w:type="spellEnd"/>
          </w:p>
        </w:tc>
        <w:tc>
          <w:tcPr>
            <w:tcW w:w="2840" w:type="dxa"/>
          </w:tcPr>
          <w:p w:rsidR="00C71402" w:rsidRDefault="00C71402">
            <w:pPr>
              <w:jc w:val="center"/>
              <w:rPr>
                <w:sz w:val="26"/>
              </w:rPr>
            </w:pPr>
            <w:r>
              <w:rPr>
                <w:sz w:val="26"/>
              </w:rPr>
              <w:t>9 м/</w:t>
            </w:r>
            <w:proofErr w:type="gramStart"/>
            <w:r>
              <w:rPr>
                <w:sz w:val="26"/>
              </w:rPr>
              <w:t>р</w:t>
            </w:r>
            <w:proofErr w:type="gramEnd"/>
          </w:p>
        </w:tc>
        <w:tc>
          <w:tcPr>
            <w:tcW w:w="2840" w:type="dxa"/>
          </w:tcPr>
          <w:p w:rsidR="00C71402" w:rsidRDefault="00C71402">
            <w:pPr>
              <w:jc w:val="center"/>
              <w:rPr>
                <w:sz w:val="26"/>
              </w:rPr>
            </w:pPr>
            <w:r>
              <w:rPr>
                <w:sz w:val="26"/>
              </w:rPr>
              <w:t>9 м/</w:t>
            </w:r>
            <w:proofErr w:type="gramStart"/>
            <w:r>
              <w:rPr>
                <w:sz w:val="26"/>
              </w:rPr>
              <w:t>р</w:t>
            </w:r>
            <w:proofErr w:type="gramEnd"/>
          </w:p>
        </w:tc>
      </w:tr>
      <w:tr w:rsidR="00C71402">
        <w:tblPrEx>
          <w:tblCellMar>
            <w:top w:w="0" w:type="dxa"/>
            <w:bottom w:w="0" w:type="dxa"/>
          </w:tblCellMar>
        </w:tblPrEx>
        <w:tc>
          <w:tcPr>
            <w:tcW w:w="2840" w:type="dxa"/>
          </w:tcPr>
          <w:p w:rsidR="00C71402" w:rsidRDefault="00C71402">
            <w:pPr>
              <w:jc w:val="both"/>
              <w:rPr>
                <w:sz w:val="26"/>
              </w:rPr>
            </w:pPr>
            <w:r>
              <w:rPr>
                <w:sz w:val="26"/>
              </w:rPr>
              <w:t xml:space="preserve">L. </w:t>
            </w:r>
            <w:proofErr w:type="spellStart"/>
            <w:r>
              <w:rPr>
                <w:sz w:val="26"/>
              </w:rPr>
              <w:t>paravertebralis</w:t>
            </w:r>
            <w:proofErr w:type="spellEnd"/>
          </w:p>
        </w:tc>
        <w:tc>
          <w:tcPr>
            <w:tcW w:w="2840" w:type="dxa"/>
          </w:tcPr>
          <w:p w:rsidR="00C71402" w:rsidRDefault="00C71402">
            <w:pPr>
              <w:jc w:val="center"/>
              <w:rPr>
                <w:sz w:val="26"/>
              </w:rPr>
            </w:pPr>
            <w:r>
              <w:rPr>
                <w:sz w:val="26"/>
              </w:rPr>
              <w:t>10 м/</w:t>
            </w:r>
            <w:proofErr w:type="gramStart"/>
            <w:r>
              <w:rPr>
                <w:sz w:val="26"/>
              </w:rPr>
              <w:t>р</w:t>
            </w:r>
            <w:proofErr w:type="gramEnd"/>
          </w:p>
        </w:tc>
        <w:tc>
          <w:tcPr>
            <w:tcW w:w="2840" w:type="dxa"/>
          </w:tcPr>
          <w:p w:rsidR="00C71402" w:rsidRDefault="00C71402">
            <w:pPr>
              <w:jc w:val="center"/>
              <w:rPr>
                <w:sz w:val="26"/>
              </w:rPr>
            </w:pPr>
            <w:r>
              <w:rPr>
                <w:sz w:val="26"/>
              </w:rPr>
              <w:t>10 м/</w:t>
            </w:r>
            <w:proofErr w:type="gramStart"/>
            <w:r>
              <w:rPr>
                <w:sz w:val="26"/>
              </w:rPr>
              <w:t>р</w:t>
            </w:r>
            <w:proofErr w:type="gramEnd"/>
          </w:p>
        </w:tc>
      </w:tr>
    </w:tbl>
    <w:p w:rsidR="00C71402" w:rsidRDefault="00C71402">
      <w:pPr>
        <w:jc w:val="both"/>
        <w:rPr>
          <w:b/>
          <w:sz w:val="26"/>
        </w:rPr>
      </w:pPr>
      <w:r>
        <w:rPr>
          <w:b/>
          <w:sz w:val="26"/>
        </w:rPr>
        <w:t xml:space="preserve">    </w:t>
      </w:r>
    </w:p>
    <w:p w:rsidR="00C71402" w:rsidRDefault="00C71402">
      <w:pPr>
        <w:jc w:val="both"/>
        <w:outlineLvl w:val="0"/>
        <w:rPr>
          <w:sz w:val="26"/>
        </w:rPr>
      </w:pPr>
      <w:r>
        <w:rPr>
          <w:b/>
          <w:sz w:val="26"/>
        </w:rPr>
        <w:t xml:space="preserve">   </w:t>
      </w:r>
      <w:r>
        <w:rPr>
          <w:sz w:val="26"/>
        </w:rPr>
        <w:t>Подвижность нижнего края легкого</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8"/>
        <w:gridCol w:w="946"/>
        <w:gridCol w:w="946"/>
        <w:gridCol w:w="946"/>
        <w:gridCol w:w="12"/>
        <w:gridCol w:w="934"/>
        <w:gridCol w:w="946"/>
        <w:gridCol w:w="946"/>
      </w:tblGrid>
      <w:tr w:rsidR="00C71402">
        <w:tblPrEx>
          <w:tblCellMar>
            <w:top w:w="0" w:type="dxa"/>
            <w:bottom w:w="0" w:type="dxa"/>
          </w:tblCellMar>
        </w:tblPrEx>
        <w:tc>
          <w:tcPr>
            <w:tcW w:w="2838" w:type="dxa"/>
            <w:tcBorders>
              <w:top w:val="single" w:sz="6" w:space="0" w:color="auto"/>
              <w:left w:val="single" w:sz="6" w:space="0" w:color="auto"/>
              <w:bottom w:val="nil"/>
              <w:right w:val="single" w:sz="6" w:space="0" w:color="auto"/>
            </w:tcBorders>
          </w:tcPr>
          <w:p w:rsidR="00C71402" w:rsidRDefault="00C71402">
            <w:pPr>
              <w:jc w:val="center"/>
              <w:rPr>
                <w:b/>
                <w:sz w:val="26"/>
              </w:rPr>
            </w:pPr>
            <w:r>
              <w:rPr>
                <w:sz w:val="26"/>
              </w:rPr>
              <w:t xml:space="preserve">Топографическая </w:t>
            </w:r>
          </w:p>
        </w:tc>
        <w:tc>
          <w:tcPr>
            <w:tcW w:w="2838" w:type="dxa"/>
            <w:gridSpan w:val="3"/>
            <w:tcBorders>
              <w:left w:val="nil"/>
            </w:tcBorders>
          </w:tcPr>
          <w:p w:rsidR="00C71402" w:rsidRDefault="00C71402">
            <w:pPr>
              <w:jc w:val="center"/>
              <w:rPr>
                <w:b/>
                <w:sz w:val="26"/>
              </w:rPr>
            </w:pPr>
            <w:r>
              <w:rPr>
                <w:sz w:val="26"/>
              </w:rPr>
              <w:t>Правое легкое</w:t>
            </w:r>
          </w:p>
        </w:tc>
        <w:tc>
          <w:tcPr>
            <w:tcW w:w="2838" w:type="dxa"/>
            <w:gridSpan w:val="4"/>
          </w:tcPr>
          <w:p w:rsidR="00C71402" w:rsidRDefault="00C71402">
            <w:pPr>
              <w:jc w:val="center"/>
              <w:rPr>
                <w:b/>
                <w:sz w:val="26"/>
              </w:rPr>
            </w:pPr>
            <w:r>
              <w:rPr>
                <w:sz w:val="26"/>
              </w:rPr>
              <w:t>Левое легкое</w:t>
            </w:r>
          </w:p>
        </w:tc>
      </w:tr>
      <w:tr w:rsidR="00C71402">
        <w:tblPrEx>
          <w:tblCellMar>
            <w:top w:w="0" w:type="dxa"/>
            <w:bottom w:w="0" w:type="dxa"/>
          </w:tblCellMar>
        </w:tblPrEx>
        <w:tc>
          <w:tcPr>
            <w:tcW w:w="2838" w:type="dxa"/>
            <w:tcBorders>
              <w:top w:val="nil"/>
              <w:left w:val="single" w:sz="6" w:space="0" w:color="auto"/>
              <w:bottom w:val="single" w:sz="6" w:space="0" w:color="auto"/>
              <w:right w:val="single" w:sz="6" w:space="0" w:color="auto"/>
            </w:tcBorders>
          </w:tcPr>
          <w:p w:rsidR="00C71402" w:rsidRDefault="00C71402">
            <w:pPr>
              <w:jc w:val="center"/>
              <w:rPr>
                <w:b/>
                <w:sz w:val="26"/>
              </w:rPr>
            </w:pPr>
            <w:r>
              <w:rPr>
                <w:sz w:val="26"/>
              </w:rPr>
              <w:t>Линия</w:t>
            </w:r>
          </w:p>
        </w:tc>
        <w:tc>
          <w:tcPr>
            <w:tcW w:w="946" w:type="dxa"/>
            <w:tcBorders>
              <w:left w:val="nil"/>
            </w:tcBorders>
          </w:tcPr>
          <w:p w:rsidR="00C71402" w:rsidRDefault="00C71402">
            <w:pPr>
              <w:jc w:val="center"/>
              <w:rPr>
                <w:sz w:val="26"/>
              </w:rPr>
            </w:pPr>
            <w:r>
              <w:rPr>
                <w:sz w:val="26"/>
              </w:rPr>
              <w:t>Вдох</w:t>
            </w:r>
          </w:p>
        </w:tc>
        <w:tc>
          <w:tcPr>
            <w:tcW w:w="946" w:type="dxa"/>
          </w:tcPr>
          <w:p w:rsidR="00C71402" w:rsidRDefault="00C71402">
            <w:pPr>
              <w:jc w:val="center"/>
              <w:rPr>
                <w:sz w:val="26"/>
              </w:rPr>
            </w:pPr>
            <w:proofErr w:type="spellStart"/>
            <w:r>
              <w:rPr>
                <w:sz w:val="26"/>
              </w:rPr>
              <w:t>Выд</w:t>
            </w:r>
            <w:proofErr w:type="spellEnd"/>
            <w:r>
              <w:rPr>
                <w:sz w:val="26"/>
              </w:rPr>
              <w:t>.</w:t>
            </w:r>
          </w:p>
        </w:tc>
        <w:tc>
          <w:tcPr>
            <w:tcW w:w="958" w:type="dxa"/>
            <w:gridSpan w:val="2"/>
          </w:tcPr>
          <w:p w:rsidR="00C71402" w:rsidRDefault="00C71402">
            <w:pPr>
              <w:jc w:val="center"/>
              <w:rPr>
                <w:sz w:val="26"/>
              </w:rPr>
            </w:pPr>
            <w:r>
              <w:rPr>
                <w:sz w:val="26"/>
              </w:rPr>
              <w:t>Сумм</w:t>
            </w:r>
          </w:p>
        </w:tc>
        <w:tc>
          <w:tcPr>
            <w:tcW w:w="934" w:type="dxa"/>
          </w:tcPr>
          <w:p w:rsidR="00C71402" w:rsidRDefault="00C71402">
            <w:pPr>
              <w:jc w:val="center"/>
              <w:rPr>
                <w:sz w:val="26"/>
              </w:rPr>
            </w:pPr>
            <w:r>
              <w:rPr>
                <w:sz w:val="26"/>
              </w:rPr>
              <w:t>Вдох</w:t>
            </w:r>
          </w:p>
        </w:tc>
        <w:tc>
          <w:tcPr>
            <w:tcW w:w="946" w:type="dxa"/>
          </w:tcPr>
          <w:p w:rsidR="00C71402" w:rsidRDefault="00C71402">
            <w:pPr>
              <w:jc w:val="center"/>
              <w:rPr>
                <w:sz w:val="26"/>
              </w:rPr>
            </w:pPr>
            <w:proofErr w:type="spellStart"/>
            <w:r>
              <w:rPr>
                <w:sz w:val="26"/>
              </w:rPr>
              <w:t>Выд</w:t>
            </w:r>
            <w:proofErr w:type="spellEnd"/>
            <w:r>
              <w:rPr>
                <w:sz w:val="26"/>
              </w:rPr>
              <w:t>.</w:t>
            </w:r>
          </w:p>
        </w:tc>
        <w:tc>
          <w:tcPr>
            <w:tcW w:w="946" w:type="dxa"/>
          </w:tcPr>
          <w:p w:rsidR="00C71402" w:rsidRDefault="00C71402">
            <w:pPr>
              <w:jc w:val="center"/>
              <w:rPr>
                <w:sz w:val="26"/>
              </w:rPr>
            </w:pPr>
            <w:r>
              <w:rPr>
                <w:sz w:val="26"/>
              </w:rPr>
              <w:t>Сум.</w:t>
            </w:r>
          </w:p>
        </w:tc>
      </w:tr>
      <w:tr w:rsidR="00C71402">
        <w:tblPrEx>
          <w:tblCellMar>
            <w:top w:w="0" w:type="dxa"/>
            <w:bottom w:w="0" w:type="dxa"/>
          </w:tblCellMar>
        </w:tblPrEx>
        <w:tc>
          <w:tcPr>
            <w:tcW w:w="2838" w:type="dxa"/>
            <w:tcBorders>
              <w:top w:val="nil"/>
            </w:tcBorders>
          </w:tcPr>
          <w:p w:rsidR="00C71402" w:rsidRDefault="00C71402">
            <w:pPr>
              <w:jc w:val="both"/>
              <w:rPr>
                <w:sz w:val="26"/>
              </w:rPr>
            </w:pPr>
            <w:r>
              <w:rPr>
                <w:sz w:val="26"/>
              </w:rPr>
              <w:t xml:space="preserve">L. </w:t>
            </w:r>
            <w:proofErr w:type="spellStart"/>
            <w:r>
              <w:rPr>
                <w:sz w:val="26"/>
              </w:rPr>
              <w:t>mediaclavicularis</w:t>
            </w:r>
            <w:proofErr w:type="spellEnd"/>
          </w:p>
        </w:tc>
        <w:tc>
          <w:tcPr>
            <w:tcW w:w="946" w:type="dxa"/>
          </w:tcPr>
          <w:p w:rsidR="00C71402" w:rsidRDefault="00C71402">
            <w:pPr>
              <w:jc w:val="center"/>
              <w:rPr>
                <w:sz w:val="26"/>
              </w:rPr>
            </w:pPr>
            <w:r>
              <w:rPr>
                <w:sz w:val="26"/>
              </w:rPr>
              <w:t>3см</w:t>
            </w:r>
          </w:p>
        </w:tc>
        <w:tc>
          <w:tcPr>
            <w:tcW w:w="946" w:type="dxa"/>
          </w:tcPr>
          <w:p w:rsidR="00C71402" w:rsidRDefault="00C71402">
            <w:pPr>
              <w:jc w:val="center"/>
              <w:rPr>
                <w:sz w:val="26"/>
              </w:rPr>
            </w:pPr>
            <w:r>
              <w:rPr>
                <w:sz w:val="26"/>
              </w:rPr>
              <w:t>2см</w:t>
            </w:r>
          </w:p>
        </w:tc>
        <w:tc>
          <w:tcPr>
            <w:tcW w:w="946" w:type="dxa"/>
          </w:tcPr>
          <w:p w:rsidR="00C71402" w:rsidRDefault="00C71402">
            <w:pPr>
              <w:jc w:val="center"/>
              <w:rPr>
                <w:sz w:val="26"/>
              </w:rPr>
            </w:pPr>
            <w:r>
              <w:rPr>
                <w:sz w:val="26"/>
              </w:rPr>
              <w:t>5см</w:t>
            </w:r>
          </w:p>
        </w:tc>
        <w:tc>
          <w:tcPr>
            <w:tcW w:w="946" w:type="dxa"/>
            <w:gridSpan w:val="2"/>
          </w:tcPr>
          <w:p w:rsidR="00C71402" w:rsidRDefault="00C71402">
            <w:pPr>
              <w:jc w:val="center"/>
              <w:rPr>
                <w:sz w:val="26"/>
              </w:rPr>
            </w:pPr>
            <w:r>
              <w:rPr>
                <w:sz w:val="26"/>
              </w:rPr>
              <w:t>-</w:t>
            </w:r>
          </w:p>
        </w:tc>
        <w:tc>
          <w:tcPr>
            <w:tcW w:w="946" w:type="dxa"/>
          </w:tcPr>
          <w:p w:rsidR="00C71402" w:rsidRDefault="00C71402">
            <w:pPr>
              <w:jc w:val="center"/>
              <w:rPr>
                <w:sz w:val="26"/>
              </w:rPr>
            </w:pPr>
            <w:r>
              <w:rPr>
                <w:sz w:val="26"/>
              </w:rPr>
              <w:t>-</w:t>
            </w:r>
          </w:p>
        </w:tc>
        <w:tc>
          <w:tcPr>
            <w:tcW w:w="946" w:type="dxa"/>
          </w:tcPr>
          <w:p w:rsidR="00C71402" w:rsidRDefault="00C71402">
            <w:pPr>
              <w:jc w:val="center"/>
              <w:rPr>
                <w:sz w:val="26"/>
              </w:rPr>
            </w:pPr>
            <w:r>
              <w:rPr>
                <w:sz w:val="26"/>
              </w:rPr>
              <w:t>-</w:t>
            </w:r>
          </w:p>
        </w:tc>
      </w:tr>
      <w:tr w:rsidR="00C71402">
        <w:tblPrEx>
          <w:tblCellMar>
            <w:top w:w="0" w:type="dxa"/>
            <w:bottom w:w="0" w:type="dxa"/>
          </w:tblCellMar>
        </w:tblPrEx>
        <w:tc>
          <w:tcPr>
            <w:tcW w:w="2838" w:type="dxa"/>
          </w:tcPr>
          <w:p w:rsidR="00C71402" w:rsidRDefault="00C71402">
            <w:pPr>
              <w:jc w:val="both"/>
              <w:rPr>
                <w:sz w:val="26"/>
              </w:rPr>
            </w:pPr>
            <w:r>
              <w:rPr>
                <w:sz w:val="26"/>
              </w:rPr>
              <w:t xml:space="preserve">L. </w:t>
            </w:r>
            <w:proofErr w:type="spellStart"/>
            <w:r>
              <w:rPr>
                <w:sz w:val="26"/>
              </w:rPr>
              <w:t>axilaris</w:t>
            </w:r>
            <w:proofErr w:type="spellEnd"/>
            <w:r>
              <w:rPr>
                <w:sz w:val="26"/>
              </w:rPr>
              <w:t xml:space="preserve"> </w:t>
            </w:r>
            <w:proofErr w:type="spellStart"/>
            <w:r>
              <w:rPr>
                <w:sz w:val="26"/>
              </w:rPr>
              <w:t>media</w:t>
            </w:r>
            <w:proofErr w:type="spellEnd"/>
          </w:p>
        </w:tc>
        <w:tc>
          <w:tcPr>
            <w:tcW w:w="946" w:type="dxa"/>
          </w:tcPr>
          <w:p w:rsidR="00C71402" w:rsidRDefault="00C71402">
            <w:pPr>
              <w:jc w:val="center"/>
              <w:rPr>
                <w:sz w:val="26"/>
              </w:rPr>
            </w:pPr>
            <w:r>
              <w:rPr>
                <w:sz w:val="26"/>
              </w:rPr>
              <w:t>3см</w:t>
            </w:r>
          </w:p>
        </w:tc>
        <w:tc>
          <w:tcPr>
            <w:tcW w:w="946" w:type="dxa"/>
          </w:tcPr>
          <w:p w:rsidR="00C71402" w:rsidRDefault="00C71402">
            <w:pPr>
              <w:jc w:val="center"/>
              <w:rPr>
                <w:sz w:val="26"/>
              </w:rPr>
            </w:pPr>
            <w:r>
              <w:rPr>
                <w:sz w:val="26"/>
              </w:rPr>
              <w:t>3 см</w:t>
            </w:r>
          </w:p>
        </w:tc>
        <w:tc>
          <w:tcPr>
            <w:tcW w:w="946" w:type="dxa"/>
          </w:tcPr>
          <w:p w:rsidR="00C71402" w:rsidRDefault="00C71402">
            <w:pPr>
              <w:jc w:val="center"/>
              <w:rPr>
                <w:sz w:val="26"/>
              </w:rPr>
            </w:pPr>
            <w:r>
              <w:rPr>
                <w:sz w:val="26"/>
              </w:rPr>
              <w:t>6 см</w:t>
            </w:r>
          </w:p>
        </w:tc>
        <w:tc>
          <w:tcPr>
            <w:tcW w:w="946" w:type="dxa"/>
            <w:gridSpan w:val="2"/>
          </w:tcPr>
          <w:p w:rsidR="00C71402" w:rsidRDefault="00C71402">
            <w:pPr>
              <w:jc w:val="center"/>
              <w:rPr>
                <w:sz w:val="26"/>
              </w:rPr>
            </w:pPr>
            <w:r>
              <w:rPr>
                <w:sz w:val="26"/>
              </w:rPr>
              <w:t>3 см</w:t>
            </w:r>
          </w:p>
        </w:tc>
        <w:tc>
          <w:tcPr>
            <w:tcW w:w="946" w:type="dxa"/>
          </w:tcPr>
          <w:p w:rsidR="00C71402" w:rsidRDefault="00C71402">
            <w:pPr>
              <w:jc w:val="center"/>
              <w:rPr>
                <w:sz w:val="26"/>
              </w:rPr>
            </w:pPr>
            <w:r>
              <w:rPr>
                <w:sz w:val="26"/>
              </w:rPr>
              <w:t>3 см</w:t>
            </w:r>
          </w:p>
        </w:tc>
        <w:tc>
          <w:tcPr>
            <w:tcW w:w="946" w:type="dxa"/>
          </w:tcPr>
          <w:p w:rsidR="00C71402" w:rsidRDefault="00C71402">
            <w:pPr>
              <w:jc w:val="center"/>
              <w:rPr>
                <w:sz w:val="26"/>
              </w:rPr>
            </w:pPr>
            <w:r>
              <w:rPr>
                <w:sz w:val="26"/>
              </w:rPr>
              <w:t>6 см</w:t>
            </w:r>
          </w:p>
        </w:tc>
      </w:tr>
      <w:tr w:rsidR="00C71402">
        <w:tblPrEx>
          <w:tblCellMar>
            <w:top w:w="0" w:type="dxa"/>
            <w:bottom w:w="0" w:type="dxa"/>
          </w:tblCellMar>
        </w:tblPrEx>
        <w:tc>
          <w:tcPr>
            <w:tcW w:w="2838" w:type="dxa"/>
          </w:tcPr>
          <w:p w:rsidR="00C71402" w:rsidRDefault="00C71402">
            <w:pPr>
              <w:jc w:val="both"/>
              <w:rPr>
                <w:sz w:val="26"/>
              </w:rPr>
            </w:pPr>
            <w:r>
              <w:rPr>
                <w:sz w:val="26"/>
              </w:rPr>
              <w:t xml:space="preserve">L. </w:t>
            </w:r>
            <w:proofErr w:type="spellStart"/>
            <w:r>
              <w:rPr>
                <w:sz w:val="26"/>
              </w:rPr>
              <w:t>scapularis</w:t>
            </w:r>
            <w:proofErr w:type="spellEnd"/>
          </w:p>
        </w:tc>
        <w:tc>
          <w:tcPr>
            <w:tcW w:w="946" w:type="dxa"/>
          </w:tcPr>
          <w:p w:rsidR="00C71402" w:rsidRDefault="00C71402">
            <w:pPr>
              <w:jc w:val="center"/>
              <w:rPr>
                <w:sz w:val="26"/>
              </w:rPr>
            </w:pPr>
            <w:r>
              <w:rPr>
                <w:sz w:val="26"/>
              </w:rPr>
              <w:t>3 см</w:t>
            </w:r>
          </w:p>
        </w:tc>
        <w:tc>
          <w:tcPr>
            <w:tcW w:w="946" w:type="dxa"/>
          </w:tcPr>
          <w:p w:rsidR="00C71402" w:rsidRDefault="00C71402">
            <w:pPr>
              <w:jc w:val="center"/>
              <w:rPr>
                <w:sz w:val="26"/>
              </w:rPr>
            </w:pPr>
            <w:r>
              <w:rPr>
                <w:sz w:val="26"/>
              </w:rPr>
              <w:t>3 см</w:t>
            </w:r>
          </w:p>
        </w:tc>
        <w:tc>
          <w:tcPr>
            <w:tcW w:w="946" w:type="dxa"/>
          </w:tcPr>
          <w:p w:rsidR="00C71402" w:rsidRDefault="00C71402">
            <w:pPr>
              <w:jc w:val="center"/>
              <w:rPr>
                <w:sz w:val="26"/>
              </w:rPr>
            </w:pPr>
            <w:r>
              <w:rPr>
                <w:sz w:val="26"/>
              </w:rPr>
              <w:t>6 см</w:t>
            </w:r>
          </w:p>
        </w:tc>
        <w:tc>
          <w:tcPr>
            <w:tcW w:w="946" w:type="dxa"/>
            <w:gridSpan w:val="2"/>
          </w:tcPr>
          <w:p w:rsidR="00C71402" w:rsidRDefault="00C71402">
            <w:pPr>
              <w:jc w:val="center"/>
              <w:rPr>
                <w:sz w:val="26"/>
              </w:rPr>
            </w:pPr>
            <w:r>
              <w:rPr>
                <w:sz w:val="26"/>
              </w:rPr>
              <w:t>2.5см</w:t>
            </w:r>
          </w:p>
        </w:tc>
        <w:tc>
          <w:tcPr>
            <w:tcW w:w="946" w:type="dxa"/>
          </w:tcPr>
          <w:p w:rsidR="00C71402" w:rsidRDefault="00C71402">
            <w:pPr>
              <w:jc w:val="center"/>
              <w:rPr>
                <w:sz w:val="26"/>
              </w:rPr>
            </w:pPr>
            <w:r>
              <w:rPr>
                <w:sz w:val="26"/>
              </w:rPr>
              <w:t>3см</w:t>
            </w:r>
          </w:p>
        </w:tc>
        <w:tc>
          <w:tcPr>
            <w:tcW w:w="946" w:type="dxa"/>
          </w:tcPr>
          <w:p w:rsidR="00C71402" w:rsidRDefault="00C71402">
            <w:pPr>
              <w:jc w:val="center"/>
              <w:rPr>
                <w:sz w:val="26"/>
              </w:rPr>
            </w:pPr>
            <w:r>
              <w:rPr>
                <w:sz w:val="26"/>
              </w:rPr>
              <w:t>5.5см</w:t>
            </w:r>
          </w:p>
        </w:tc>
      </w:tr>
    </w:tbl>
    <w:p w:rsidR="00C71402" w:rsidRDefault="00C71402">
      <w:pPr>
        <w:jc w:val="both"/>
        <w:rPr>
          <w:sz w:val="26"/>
        </w:rPr>
      </w:pPr>
      <w:r>
        <w:rPr>
          <w:sz w:val="26"/>
        </w:rPr>
        <w:t>Аускультативно - дыхание ослабленное, бронхиальное, имеются влажные мелкопузырчатые хрипы в области нижней доли правого легкого.</w:t>
      </w:r>
    </w:p>
    <w:p w:rsidR="00C71402" w:rsidRDefault="00C71402">
      <w:pPr>
        <w:jc w:val="both"/>
        <w:rPr>
          <w:sz w:val="26"/>
        </w:rPr>
      </w:pPr>
      <w:proofErr w:type="gramStart"/>
      <w:r>
        <w:rPr>
          <w:sz w:val="26"/>
          <w:u w:val="single"/>
        </w:rPr>
        <w:t>Сердечно-сосудистая</w:t>
      </w:r>
      <w:proofErr w:type="gramEnd"/>
      <w:r>
        <w:rPr>
          <w:sz w:val="26"/>
          <w:u w:val="single"/>
        </w:rPr>
        <w:t xml:space="preserve"> система</w:t>
      </w:r>
      <w:r>
        <w:rPr>
          <w:sz w:val="26"/>
        </w:rPr>
        <w:t xml:space="preserve">: Деформации грудной клетки в проекции сердца нет. Локализация верхушечного толчка   на 1.5см. кнутри от L. </w:t>
      </w:r>
      <w:proofErr w:type="spellStart"/>
      <w:r>
        <w:rPr>
          <w:sz w:val="26"/>
        </w:rPr>
        <w:t>Mediaclavicularis</w:t>
      </w:r>
      <w:proofErr w:type="spellEnd"/>
      <w:r>
        <w:rPr>
          <w:sz w:val="26"/>
        </w:rPr>
        <w:t xml:space="preserve"> в 5 м/</w:t>
      </w:r>
      <w:proofErr w:type="gramStart"/>
      <w:r>
        <w:rPr>
          <w:sz w:val="26"/>
        </w:rPr>
        <w:t>р</w:t>
      </w:r>
      <w:proofErr w:type="gramEnd"/>
      <w:r>
        <w:rPr>
          <w:sz w:val="26"/>
        </w:rPr>
        <w:t>, локализован, умеренной силы и высоты. Патологических пульсаций в области шеи, яремной ямки, сердца, подключичных областях не наблюдается.</w:t>
      </w:r>
    </w:p>
    <w:p w:rsidR="00C71402" w:rsidRDefault="00C71402">
      <w:pPr>
        <w:jc w:val="both"/>
        <w:rPr>
          <w:sz w:val="26"/>
        </w:rPr>
      </w:pPr>
      <w:r>
        <w:rPr>
          <w:sz w:val="26"/>
        </w:rPr>
        <w:t xml:space="preserve"> Перкуссия:</w:t>
      </w:r>
    </w:p>
    <w:p w:rsidR="00C71402" w:rsidRDefault="00C71402">
      <w:pPr>
        <w:jc w:val="both"/>
        <w:rPr>
          <w:sz w:val="26"/>
        </w:rPr>
      </w:pPr>
      <w:r>
        <w:rPr>
          <w:sz w:val="26"/>
        </w:rPr>
        <w:t xml:space="preserve"> Границы относительной сердечной тупости:   </w:t>
      </w:r>
      <w:r>
        <w:rPr>
          <w:sz w:val="26"/>
        </w:rPr>
        <w:tab/>
      </w:r>
    </w:p>
    <w:p w:rsidR="00C71402" w:rsidRDefault="00C71402">
      <w:pPr>
        <w:ind w:left="270"/>
        <w:jc w:val="both"/>
        <w:rPr>
          <w:sz w:val="26"/>
        </w:rPr>
      </w:pPr>
      <w:r>
        <w:rPr>
          <w:sz w:val="26"/>
        </w:rPr>
        <w:t>правая граница - 4м/</w:t>
      </w:r>
      <w:proofErr w:type="gramStart"/>
      <w:r>
        <w:rPr>
          <w:sz w:val="26"/>
        </w:rPr>
        <w:t>р</w:t>
      </w:r>
      <w:proofErr w:type="gramEnd"/>
      <w:r>
        <w:rPr>
          <w:sz w:val="26"/>
        </w:rPr>
        <w:t xml:space="preserve"> на 1см к наружи от правого края грудины </w:t>
      </w:r>
    </w:p>
    <w:p w:rsidR="00C71402" w:rsidRDefault="00C71402">
      <w:pPr>
        <w:pStyle w:val="21"/>
      </w:pPr>
      <w:proofErr w:type="gramStart"/>
      <w:r>
        <w:t>верхняя</w:t>
      </w:r>
      <w:proofErr w:type="gramEnd"/>
      <w:r>
        <w:t xml:space="preserve">  - по верхнему краю 3 ребра в проекции левой окологрудинной линии</w:t>
      </w:r>
    </w:p>
    <w:p w:rsidR="00C71402" w:rsidRDefault="00C71402">
      <w:pPr>
        <w:pStyle w:val="21"/>
      </w:pPr>
      <w:r>
        <w:t>левая - в 5 м/</w:t>
      </w:r>
      <w:proofErr w:type="gramStart"/>
      <w:r>
        <w:t>р</w:t>
      </w:r>
      <w:proofErr w:type="gramEnd"/>
      <w:r>
        <w:t xml:space="preserve"> на 1,5 см кнутри от срединно-ключичной линии.</w:t>
      </w:r>
    </w:p>
    <w:p w:rsidR="00C71402" w:rsidRDefault="00C71402">
      <w:pPr>
        <w:ind w:left="270"/>
        <w:jc w:val="both"/>
        <w:rPr>
          <w:sz w:val="26"/>
          <w:u w:val="single"/>
        </w:rPr>
      </w:pPr>
      <w:r>
        <w:rPr>
          <w:sz w:val="26"/>
          <w:u w:val="single"/>
        </w:rPr>
        <w:t>Правый контур сердца</w:t>
      </w:r>
    </w:p>
    <w:p w:rsidR="00C71402" w:rsidRDefault="00C71402">
      <w:pPr>
        <w:pStyle w:val="21"/>
      </w:pPr>
      <w:r>
        <w:t>4 м/</w:t>
      </w:r>
      <w:proofErr w:type="gramStart"/>
      <w:r>
        <w:t>р</w:t>
      </w:r>
      <w:proofErr w:type="gramEnd"/>
      <w:r>
        <w:t xml:space="preserve"> на 1 см от правого края грудины, на 5 см от передней срединной линии тела</w:t>
      </w:r>
    </w:p>
    <w:p w:rsidR="00C71402" w:rsidRDefault="00C71402">
      <w:pPr>
        <w:ind w:left="270"/>
        <w:jc w:val="both"/>
        <w:rPr>
          <w:sz w:val="26"/>
        </w:rPr>
      </w:pPr>
      <w:r>
        <w:rPr>
          <w:sz w:val="26"/>
        </w:rPr>
        <w:t>3 м/</w:t>
      </w:r>
      <w:proofErr w:type="gramStart"/>
      <w:r>
        <w:rPr>
          <w:sz w:val="26"/>
        </w:rPr>
        <w:t>р</w:t>
      </w:r>
      <w:proofErr w:type="gramEnd"/>
      <w:r>
        <w:rPr>
          <w:sz w:val="26"/>
        </w:rPr>
        <w:t xml:space="preserve"> на 1 см от правого края грудины</w:t>
      </w:r>
    </w:p>
    <w:p w:rsidR="00C71402" w:rsidRDefault="00C71402">
      <w:pPr>
        <w:ind w:left="270"/>
        <w:jc w:val="both"/>
        <w:rPr>
          <w:sz w:val="26"/>
          <w:u w:val="single"/>
        </w:rPr>
      </w:pPr>
      <w:r>
        <w:rPr>
          <w:sz w:val="26"/>
          <w:u w:val="single"/>
        </w:rPr>
        <w:t>Левый контур сердца</w:t>
      </w:r>
    </w:p>
    <w:p w:rsidR="00C71402" w:rsidRDefault="00C71402">
      <w:pPr>
        <w:pStyle w:val="21"/>
      </w:pPr>
      <w:r>
        <w:t>5 м/</w:t>
      </w:r>
      <w:proofErr w:type="gramStart"/>
      <w:r>
        <w:t>р</w:t>
      </w:r>
      <w:proofErr w:type="gramEnd"/>
      <w:r>
        <w:t xml:space="preserve"> на 1.5 см кнутри от левой срединно-ключичной линии,  на 7 см влево от передней срединной линии тела</w:t>
      </w:r>
    </w:p>
    <w:p w:rsidR="00C71402" w:rsidRDefault="00C71402">
      <w:pPr>
        <w:ind w:left="270"/>
        <w:jc w:val="both"/>
        <w:rPr>
          <w:sz w:val="26"/>
        </w:rPr>
      </w:pPr>
      <w:r>
        <w:rPr>
          <w:sz w:val="26"/>
        </w:rPr>
        <w:t>4 м/</w:t>
      </w:r>
      <w:proofErr w:type="gramStart"/>
      <w:r>
        <w:rPr>
          <w:sz w:val="26"/>
        </w:rPr>
        <w:t>р</w:t>
      </w:r>
      <w:proofErr w:type="gramEnd"/>
      <w:r>
        <w:rPr>
          <w:sz w:val="26"/>
        </w:rPr>
        <w:t xml:space="preserve"> на 1 см влево от левой срединно-ключичной линии</w:t>
      </w:r>
    </w:p>
    <w:p w:rsidR="00C71402" w:rsidRDefault="00C71402">
      <w:pPr>
        <w:ind w:left="270"/>
        <w:jc w:val="both"/>
        <w:rPr>
          <w:sz w:val="26"/>
        </w:rPr>
      </w:pPr>
      <w:r>
        <w:rPr>
          <w:sz w:val="26"/>
        </w:rPr>
        <w:t>3 м/</w:t>
      </w:r>
      <w:proofErr w:type="gramStart"/>
      <w:r>
        <w:rPr>
          <w:sz w:val="26"/>
        </w:rPr>
        <w:t>р</w:t>
      </w:r>
      <w:proofErr w:type="gramEnd"/>
      <w:r>
        <w:rPr>
          <w:sz w:val="26"/>
        </w:rPr>
        <w:t xml:space="preserve"> на 1 см влево от левой окологрудинной линии</w:t>
      </w:r>
    </w:p>
    <w:p w:rsidR="00C71402" w:rsidRDefault="00C71402">
      <w:pPr>
        <w:jc w:val="both"/>
        <w:rPr>
          <w:sz w:val="26"/>
          <w:u w:val="single"/>
        </w:rPr>
      </w:pPr>
      <w:r>
        <w:rPr>
          <w:sz w:val="26"/>
          <w:u w:val="single"/>
        </w:rPr>
        <w:t>Поперечник сердца 12 см.</w:t>
      </w:r>
    </w:p>
    <w:p w:rsidR="00C71402" w:rsidRDefault="00C71402">
      <w:pPr>
        <w:jc w:val="both"/>
        <w:rPr>
          <w:sz w:val="26"/>
        </w:rPr>
      </w:pPr>
      <w:r>
        <w:rPr>
          <w:sz w:val="26"/>
        </w:rPr>
        <w:t xml:space="preserve">Границы абсолютной сердечной тупости:   </w:t>
      </w:r>
      <w:r>
        <w:rPr>
          <w:sz w:val="26"/>
        </w:rPr>
        <w:tab/>
      </w:r>
    </w:p>
    <w:p w:rsidR="00C71402" w:rsidRDefault="00C71402">
      <w:pPr>
        <w:jc w:val="both"/>
        <w:rPr>
          <w:sz w:val="26"/>
        </w:rPr>
      </w:pPr>
      <w:r>
        <w:rPr>
          <w:sz w:val="26"/>
        </w:rPr>
        <w:t>Правая: по левому краю грудины на уровне 4 м/</w:t>
      </w:r>
      <w:proofErr w:type="gramStart"/>
      <w:r>
        <w:rPr>
          <w:sz w:val="26"/>
        </w:rPr>
        <w:t>р</w:t>
      </w:r>
      <w:proofErr w:type="gramEnd"/>
    </w:p>
    <w:p w:rsidR="00C71402" w:rsidRDefault="00C71402">
      <w:pPr>
        <w:jc w:val="both"/>
        <w:rPr>
          <w:sz w:val="26"/>
        </w:rPr>
      </w:pPr>
      <w:proofErr w:type="gramStart"/>
      <w:r>
        <w:rPr>
          <w:sz w:val="26"/>
        </w:rPr>
        <w:lastRenderedPageBreak/>
        <w:t>Верхняя</w:t>
      </w:r>
      <w:proofErr w:type="gramEnd"/>
      <w:r>
        <w:rPr>
          <w:sz w:val="26"/>
        </w:rPr>
        <w:t>: на уровне хряща 3 ребра слева</w:t>
      </w:r>
    </w:p>
    <w:p w:rsidR="00C71402" w:rsidRDefault="00C71402">
      <w:pPr>
        <w:pStyle w:val="2"/>
        <w:rPr>
          <w:u w:val="none"/>
        </w:rPr>
      </w:pPr>
      <w:proofErr w:type="gramStart"/>
      <w:r>
        <w:rPr>
          <w:u w:val="none"/>
        </w:rPr>
        <w:t>Левая</w:t>
      </w:r>
      <w:proofErr w:type="gramEnd"/>
      <w:r>
        <w:rPr>
          <w:u w:val="none"/>
        </w:rPr>
        <w:t>: на 1,5 см кнутри от левой срединно-ключичной линии</w:t>
      </w:r>
    </w:p>
    <w:p w:rsidR="00C71402" w:rsidRDefault="00C71402">
      <w:pPr>
        <w:jc w:val="both"/>
        <w:rPr>
          <w:sz w:val="26"/>
        </w:rPr>
      </w:pPr>
      <w:r>
        <w:rPr>
          <w:sz w:val="26"/>
        </w:rPr>
        <w:t>Ширина сосудистого пучка во 2-м межреберье 5 см.</w:t>
      </w:r>
    </w:p>
    <w:p w:rsidR="00C71402" w:rsidRDefault="00C71402">
      <w:pPr>
        <w:pStyle w:val="a3"/>
        <w:ind w:left="0"/>
        <w:jc w:val="both"/>
        <w:rPr>
          <w:b w:val="0"/>
          <w:sz w:val="26"/>
        </w:rPr>
      </w:pPr>
      <w:r>
        <w:rPr>
          <w:b w:val="0"/>
          <w:sz w:val="26"/>
        </w:rPr>
        <w:t>Аускультативно - сердечные тоны ясные, расщепления и раздвоения тонов не наблюдается, ритма перепела, галопа, «щелчок открытия» не выявляется. ЧСС 76 в 1 минуту,  патологических шумов не наблюдается, прослушиваются функциональные систолические шумы на клапане аорты.</w:t>
      </w:r>
    </w:p>
    <w:p w:rsidR="00C71402" w:rsidRDefault="00C71402">
      <w:pPr>
        <w:pStyle w:val="a3"/>
        <w:ind w:left="0"/>
        <w:jc w:val="both"/>
        <w:rPr>
          <w:b w:val="0"/>
          <w:sz w:val="26"/>
        </w:rPr>
      </w:pPr>
      <w:r>
        <w:rPr>
          <w:b w:val="0"/>
          <w:sz w:val="26"/>
        </w:rPr>
        <w:t>Исследование сосудов: Артерии - стенки эластичные, пульс умеренного наполнения и напряжения, правильной формы, ритмичный, синхронный на симметричных артериях. Артериальное давление на обеих руках одинаковое 115/75 мм</w:t>
      </w:r>
      <w:proofErr w:type="gramStart"/>
      <w:r>
        <w:rPr>
          <w:b w:val="0"/>
          <w:sz w:val="26"/>
        </w:rPr>
        <w:t>.р</w:t>
      </w:r>
      <w:proofErr w:type="gramEnd"/>
      <w:r>
        <w:rPr>
          <w:b w:val="0"/>
          <w:sz w:val="26"/>
        </w:rPr>
        <w:t>т.ст. Вены при пальпации безболезненные, не расширены.</w:t>
      </w:r>
    </w:p>
    <w:p w:rsidR="00C71402" w:rsidRDefault="00C71402">
      <w:pPr>
        <w:jc w:val="both"/>
        <w:rPr>
          <w:sz w:val="26"/>
        </w:rPr>
      </w:pPr>
      <w:r>
        <w:rPr>
          <w:sz w:val="26"/>
          <w:u w:val="single"/>
        </w:rPr>
        <w:t>Система пищеварения</w:t>
      </w:r>
      <w:r>
        <w:rPr>
          <w:sz w:val="26"/>
        </w:rPr>
        <w:t xml:space="preserve">: Запаха изо рта не наблюдается. Слизистые влажные, розовые, трещин и язв нет. Десна обычной окраски, кровоточивости, разрыхлености нет. Зев чистый, физиологической окраски, миндалины без особенностей. Язык влажный, налета нет, отпечатков зубов нет, вкусовая чувствительность сохранена. </w:t>
      </w:r>
      <w:proofErr w:type="spellStart"/>
      <w:r>
        <w:rPr>
          <w:sz w:val="26"/>
        </w:rPr>
        <w:t>Искуственных</w:t>
      </w:r>
      <w:proofErr w:type="spellEnd"/>
      <w:r>
        <w:rPr>
          <w:sz w:val="26"/>
        </w:rPr>
        <w:t xml:space="preserve"> зубов и протезов нет, на верхних и нижних резцах, малых коренных зубах имеются коронки из металла желтого цвета.  Живот правильной формы, активно участвует в акте дыхания. Расхождение прямых мышц живота, "головы медузы", грыжевых выпячиваний, рубцов, гиперпигментаций не наблюдается.  Пальпаторно: при поверхностной пальпации живот мягкий, безболезненный, тестообразной консистенции; при глубокой пальпации – сигмовидная кишка: поверхность ровная безболезненная, урчания не наблюдается, </w:t>
      </w:r>
      <w:proofErr w:type="spellStart"/>
      <w:r>
        <w:rPr>
          <w:sz w:val="26"/>
        </w:rPr>
        <w:t>перестальтика</w:t>
      </w:r>
      <w:proofErr w:type="spellEnd"/>
      <w:r>
        <w:rPr>
          <w:sz w:val="26"/>
        </w:rPr>
        <w:t xml:space="preserve"> валая</w:t>
      </w:r>
      <w:proofErr w:type="gramStart"/>
      <w:r>
        <w:rPr>
          <w:sz w:val="26"/>
        </w:rPr>
        <w:t>;с</w:t>
      </w:r>
      <w:proofErr w:type="gramEnd"/>
      <w:r>
        <w:rPr>
          <w:sz w:val="26"/>
        </w:rPr>
        <w:t xml:space="preserve">лепая кишка умеренно напряжена, безболезненна, поверхность ровная, подвижная; поперечно-ободочная кишка умеренно уплотнена, безболезненна; восходящая и </w:t>
      </w:r>
      <w:proofErr w:type="spellStart"/>
      <w:r>
        <w:rPr>
          <w:sz w:val="26"/>
        </w:rPr>
        <w:t>низходащая</w:t>
      </w:r>
      <w:proofErr w:type="spellEnd"/>
      <w:r>
        <w:rPr>
          <w:sz w:val="26"/>
        </w:rPr>
        <w:t xml:space="preserve"> части толстого кишечника умеренно уплотнены, безболезненна, подвижны, мало перестальтирующие, поверхность ровная;   желудок при пальпации безболезненный, тестообразной консистенции, большая кривизна пальпируется плохо; поджелудочная железа безболезненна диаметр примерно 2 см. Печень выступает на 3 см от краю реберной дуги, край плотный, ровный, безболезненный, ординаты Курлова 12(3)х9х8. Селезенка не пальпируется, </w:t>
      </w:r>
      <w:proofErr w:type="spellStart"/>
      <w:r>
        <w:rPr>
          <w:sz w:val="26"/>
        </w:rPr>
        <w:t>перкуторно</w:t>
      </w:r>
      <w:proofErr w:type="spellEnd"/>
      <w:r>
        <w:rPr>
          <w:sz w:val="26"/>
        </w:rPr>
        <w:t xml:space="preserve"> ординаты по Курлову 0</w:t>
      </w:r>
      <w:r>
        <w:rPr>
          <w:sz w:val="26"/>
          <w:vertAlign w:val="superscript"/>
        </w:rPr>
        <w:t>6</w:t>
      </w:r>
      <w:r>
        <w:rPr>
          <w:sz w:val="26"/>
        </w:rPr>
        <w:t>/</w:t>
      </w:r>
      <w:r>
        <w:rPr>
          <w:sz w:val="26"/>
          <w:vertAlign w:val="subscript"/>
        </w:rPr>
        <w:t>4</w:t>
      </w:r>
      <w:r>
        <w:rPr>
          <w:sz w:val="26"/>
        </w:rPr>
        <w:t xml:space="preserve">. </w:t>
      </w:r>
    </w:p>
    <w:p w:rsidR="00C71402" w:rsidRDefault="00C71402">
      <w:pPr>
        <w:pStyle w:val="a4"/>
        <w:rPr>
          <w:sz w:val="26"/>
          <w:u w:val="single"/>
        </w:rPr>
      </w:pPr>
      <w:r>
        <w:rPr>
          <w:sz w:val="26"/>
          <w:u w:val="single"/>
        </w:rPr>
        <w:t>Система мочевыделения:</w:t>
      </w:r>
    </w:p>
    <w:p w:rsidR="00C71402" w:rsidRDefault="00C71402">
      <w:pPr>
        <w:pStyle w:val="a4"/>
        <w:rPr>
          <w:sz w:val="26"/>
        </w:rPr>
      </w:pPr>
      <w:r>
        <w:rPr>
          <w:sz w:val="26"/>
        </w:rPr>
        <w:t xml:space="preserve">При осмотре в области почек патологических выпячиваний, изменения кожных покровов, рубцов не наблюдается. Симптом  поколачивания отрицательный с обеих сторон. Пальпация мочевого пузыря и мочеточниковых точек безболезненная. </w:t>
      </w:r>
    </w:p>
    <w:p w:rsidR="00C71402" w:rsidRDefault="00C71402">
      <w:pPr>
        <w:pStyle w:val="a4"/>
        <w:rPr>
          <w:sz w:val="26"/>
        </w:rPr>
      </w:pPr>
      <w:r>
        <w:rPr>
          <w:sz w:val="26"/>
          <w:u w:val="single"/>
        </w:rPr>
        <w:t>Эндокринная система</w:t>
      </w:r>
      <w:r>
        <w:rPr>
          <w:sz w:val="26"/>
        </w:rPr>
        <w:t>: Область щитовидной железы не увеличена, щитовидная железа не изменена, не пальпируется, болезненности при пальпации нет. Вторичные половые признаки развиты соответственно полу и возрасту.</w:t>
      </w:r>
    </w:p>
    <w:p w:rsidR="00C71402" w:rsidRDefault="00C71402">
      <w:pPr>
        <w:pStyle w:val="a4"/>
        <w:rPr>
          <w:sz w:val="26"/>
        </w:rPr>
      </w:pPr>
      <w:r>
        <w:rPr>
          <w:sz w:val="26"/>
          <w:u w:val="single"/>
        </w:rPr>
        <w:t>Нервная система и органы чувств</w:t>
      </w:r>
      <w:r>
        <w:rPr>
          <w:sz w:val="26"/>
        </w:rPr>
        <w:t>:</w:t>
      </w:r>
    </w:p>
    <w:p w:rsidR="00C71402" w:rsidRDefault="00C71402">
      <w:pPr>
        <w:pStyle w:val="a4"/>
        <w:rPr>
          <w:sz w:val="26"/>
        </w:rPr>
      </w:pPr>
      <w:r>
        <w:rPr>
          <w:sz w:val="26"/>
        </w:rPr>
        <w:t xml:space="preserve">Память и сон считает удовлетворительными, настроение приподнятое, раздражительности и плаксивости не отмечает, охотно вступает в контакт. Слух в норме; шепотная речь – 6 метров. </w:t>
      </w:r>
      <w:proofErr w:type="spellStart"/>
      <w:r>
        <w:rPr>
          <w:sz w:val="26"/>
        </w:rPr>
        <w:t>Дермофрагизм</w:t>
      </w:r>
      <w:proofErr w:type="spellEnd"/>
      <w:r>
        <w:rPr>
          <w:sz w:val="26"/>
        </w:rPr>
        <w:t xml:space="preserve"> красный, стойкий, исчезает через 40 секунд, тремора рук нет.</w:t>
      </w:r>
    </w:p>
    <w:p w:rsidR="00C71402" w:rsidRDefault="00C71402">
      <w:pPr>
        <w:pStyle w:val="a4"/>
        <w:jc w:val="center"/>
        <w:rPr>
          <w:sz w:val="26"/>
        </w:rPr>
      </w:pPr>
    </w:p>
    <w:p w:rsidR="00C71402" w:rsidRDefault="00C71402">
      <w:pPr>
        <w:pStyle w:val="a4"/>
        <w:jc w:val="center"/>
        <w:rPr>
          <w:sz w:val="26"/>
        </w:rPr>
      </w:pPr>
      <w:r>
        <w:rPr>
          <w:sz w:val="26"/>
        </w:rPr>
        <w:t>ПРЕДВАРИТЕЛЬНЫЙ ДИАГНОЗ</w:t>
      </w:r>
    </w:p>
    <w:p w:rsidR="00C71402" w:rsidRDefault="00C71402">
      <w:pPr>
        <w:pStyle w:val="a4"/>
        <w:rPr>
          <w:sz w:val="26"/>
        </w:rPr>
      </w:pPr>
      <w:r>
        <w:rPr>
          <w:sz w:val="26"/>
        </w:rPr>
        <w:t xml:space="preserve">Правосторонняя нижнедолевая плевропневмония  в стадии разрешения. Правосторонний </w:t>
      </w:r>
      <w:proofErr w:type="spellStart"/>
      <w:r>
        <w:rPr>
          <w:sz w:val="26"/>
        </w:rPr>
        <w:t>задне</w:t>
      </w:r>
      <w:proofErr w:type="spellEnd"/>
      <w:r>
        <w:rPr>
          <w:sz w:val="26"/>
        </w:rPr>
        <w:t>-нижнедолевой осумкованный  плеврит</w:t>
      </w:r>
    </w:p>
    <w:p w:rsidR="00C71402" w:rsidRDefault="00C71402">
      <w:pPr>
        <w:pStyle w:val="a4"/>
        <w:jc w:val="center"/>
        <w:rPr>
          <w:sz w:val="26"/>
        </w:rPr>
      </w:pPr>
    </w:p>
    <w:p w:rsidR="00C71402" w:rsidRDefault="00C71402">
      <w:pPr>
        <w:pStyle w:val="a4"/>
        <w:jc w:val="center"/>
        <w:rPr>
          <w:sz w:val="26"/>
        </w:rPr>
      </w:pPr>
      <w:r>
        <w:rPr>
          <w:sz w:val="26"/>
        </w:rPr>
        <w:t>ПЛАН ОБСЛЕДОВАНИЯ</w:t>
      </w:r>
    </w:p>
    <w:p w:rsidR="00C71402" w:rsidRDefault="00C71402">
      <w:pPr>
        <w:pStyle w:val="a4"/>
        <w:rPr>
          <w:sz w:val="26"/>
        </w:rPr>
      </w:pPr>
    </w:p>
    <w:p w:rsidR="00C71402" w:rsidRDefault="00C71402">
      <w:pPr>
        <w:pStyle w:val="a4"/>
        <w:rPr>
          <w:sz w:val="26"/>
        </w:rPr>
      </w:pPr>
      <w:r>
        <w:rPr>
          <w:sz w:val="26"/>
        </w:rPr>
        <w:t xml:space="preserve">Клинический минимум (ОАК, ОАК, </w:t>
      </w:r>
      <w:proofErr w:type="spellStart"/>
      <w:r>
        <w:rPr>
          <w:sz w:val="26"/>
        </w:rPr>
        <w:t>флюорограмма</w:t>
      </w:r>
      <w:proofErr w:type="spellEnd"/>
      <w:r>
        <w:rPr>
          <w:sz w:val="26"/>
        </w:rPr>
        <w:t xml:space="preserve"> грудной клетки, кал на </w:t>
      </w:r>
      <w:proofErr w:type="spellStart"/>
      <w:r>
        <w:rPr>
          <w:sz w:val="26"/>
        </w:rPr>
        <w:t>яица</w:t>
      </w:r>
      <w:proofErr w:type="spellEnd"/>
      <w:r>
        <w:rPr>
          <w:sz w:val="26"/>
        </w:rPr>
        <w:t xml:space="preserve"> глистов, кровь на RW).</w:t>
      </w:r>
    </w:p>
    <w:p w:rsidR="00C71402" w:rsidRDefault="00C71402">
      <w:pPr>
        <w:pStyle w:val="a4"/>
        <w:rPr>
          <w:sz w:val="26"/>
        </w:rPr>
      </w:pPr>
      <w:r>
        <w:rPr>
          <w:sz w:val="26"/>
        </w:rPr>
        <w:t>Биохимия крови (АЛТ, АСТ, СРБ, серомукоид).</w:t>
      </w:r>
    </w:p>
    <w:p w:rsidR="00C71402" w:rsidRDefault="00C71402">
      <w:pPr>
        <w:pStyle w:val="a4"/>
        <w:rPr>
          <w:sz w:val="26"/>
        </w:rPr>
      </w:pPr>
      <w:r>
        <w:rPr>
          <w:sz w:val="26"/>
        </w:rPr>
        <w:t>ЭКГ</w:t>
      </w:r>
    </w:p>
    <w:p w:rsidR="00C71402" w:rsidRDefault="00C71402">
      <w:pPr>
        <w:pStyle w:val="a4"/>
        <w:rPr>
          <w:sz w:val="26"/>
        </w:rPr>
      </w:pPr>
      <w:r>
        <w:rPr>
          <w:sz w:val="26"/>
        </w:rPr>
        <w:lastRenderedPageBreak/>
        <w:t xml:space="preserve">Плевральная пункция </w:t>
      </w:r>
    </w:p>
    <w:p w:rsidR="00C71402" w:rsidRDefault="00C71402">
      <w:pPr>
        <w:pStyle w:val="a4"/>
        <w:rPr>
          <w:sz w:val="26"/>
        </w:rPr>
      </w:pPr>
      <w:r>
        <w:rPr>
          <w:sz w:val="26"/>
        </w:rPr>
        <w:t xml:space="preserve">Исследование содержимого пункции на </w:t>
      </w:r>
      <w:proofErr w:type="gramStart"/>
      <w:r>
        <w:rPr>
          <w:sz w:val="26"/>
        </w:rPr>
        <w:t>м</w:t>
      </w:r>
      <w:proofErr w:type="gramEnd"/>
      <w:r>
        <w:rPr>
          <w:sz w:val="26"/>
        </w:rPr>
        <w:t>/ф и чувствительность к антибиотикам</w:t>
      </w:r>
    </w:p>
    <w:p w:rsidR="00C71402" w:rsidRDefault="00C71402">
      <w:pPr>
        <w:pStyle w:val="a4"/>
        <w:jc w:val="center"/>
        <w:rPr>
          <w:sz w:val="26"/>
        </w:rPr>
      </w:pPr>
      <w:r>
        <w:rPr>
          <w:sz w:val="26"/>
        </w:rPr>
        <w:t>РЕЗУЛЬТАТЫ   ИССЛЕДОВАНАНИЯ</w:t>
      </w:r>
    </w:p>
    <w:p w:rsidR="00C71402" w:rsidRDefault="00C71402">
      <w:pPr>
        <w:pStyle w:val="a4"/>
        <w:rPr>
          <w:sz w:val="26"/>
        </w:rPr>
      </w:pPr>
      <w:r>
        <w:rPr>
          <w:sz w:val="26"/>
        </w:rPr>
        <w:t xml:space="preserve">Общий анализ крови </w:t>
      </w:r>
    </w:p>
    <w:p w:rsidR="00C71402" w:rsidRDefault="00C71402">
      <w:pPr>
        <w:pStyle w:val="a4"/>
        <w:rPr>
          <w:sz w:val="26"/>
        </w:rPr>
      </w:pPr>
      <w:r>
        <w:rPr>
          <w:sz w:val="26"/>
        </w:rPr>
        <w:t xml:space="preserve">от 15 апреля 1999 года </w:t>
      </w:r>
    </w:p>
    <w:p w:rsidR="00C71402" w:rsidRDefault="00C71402">
      <w:pPr>
        <w:pStyle w:val="a4"/>
        <w:rPr>
          <w:sz w:val="26"/>
        </w:rPr>
      </w:pPr>
      <w:r>
        <w:rPr>
          <w:sz w:val="26"/>
        </w:rPr>
        <w:t xml:space="preserve">СОЭ 40 мм/ч, </w:t>
      </w:r>
      <w:proofErr w:type="spellStart"/>
      <w:r>
        <w:rPr>
          <w:sz w:val="26"/>
        </w:rPr>
        <w:t>Н</w:t>
      </w:r>
      <w:proofErr w:type="gramStart"/>
      <w:r>
        <w:rPr>
          <w:sz w:val="26"/>
        </w:rPr>
        <w:t>b</w:t>
      </w:r>
      <w:proofErr w:type="spellEnd"/>
      <w:proofErr w:type="gramEnd"/>
      <w:r>
        <w:rPr>
          <w:sz w:val="26"/>
        </w:rPr>
        <w:t xml:space="preserve"> 124 г/л,  Эр 4,3 10</w:t>
      </w:r>
      <w:r>
        <w:rPr>
          <w:sz w:val="26"/>
          <w:vertAlign w:val="superscript"/>
        </w:rPr>
        <w:t>12</w:t>
      </w:r>
      <w:r>
        <w:rPr>
          <w:sz w:val="26"/>
        </w:rPr>
        <w:t>/л, ЦП 0,8</w:t>
      </w:r>
    </w:p>
    <w:p w:rsidR="00C71402" w:rsidRDefault="00C71402">
      <w:pPr>
        <w:pStyle w:val="a4"/>
        <w:rPr>
          <w:sz w:val="26"/>
        </w:rPr>
      </w:pPr>
      <w:r>
        <w:rPr>
          <w:sz w:val="26"/>
        </w:rPr>
        <w:t>L 10,8х10</w:t>
      </w:r>
      <w:r>
        <w:rPr>
          <w:sz w:val="26"/>
          <w:vertAlign w:val="superscript"/>
        </w:rPr>
        <w:t>9</w:t>
      </w:r>
      <w:r>
        <w:rPr>
          <w:sz w:val="26"/>
        </w:rPr>
        <w:t xml:space="preserve">/л Э 1, </w:t>
      </w:r>
      <w:proofErr w:type="gramStart"/>
      <w:r>
        <w:rPr>
          <w:sz w:val="26"/>
        </w:rPr>
        <w:t>П</w:t>
      </w:r>
      <w:proofErr w:type="gramEnd"/>
      <w:r>
        <w:rPr>
          <w:sz w:val="26"/>
        </w:rPr>
        <w:t xml:space="preserve"> 2, С 63, Л 30, М 4 </w:t>
      </w:r>
    </w:p>
    <w:p w:rsidR="00C71402" w:rsidRDefault="00C71402">
      <w:pPr>
        <w:pStyle w:val="a4"/>
        <w:rPr>
          <w:sz w:val="26"/>
        </w:rPr>
      </w:pPr>
      <w:r>
        <w:rPr>
          <w:sz w:val="26"/>
        </w:rPr>
        <w:t xml:space="preserve">Наблюдается лейкоцитоз, нейтрофилия со сдвигом влево, </w:t>
      </w:r>
      <w:proofErr w:type="spellStart"/>
      <w:r>
        <w:rPr>
          <w:sz w:val="26"/>
        </w:rPr>
        <w:t>лимфоцитопения</w:t>
      </w:r>
      <w:proofErr w:type="spellEnd"/>
      <w:r>
        <w:rPr>
          <w:sz w:val="26"/>
        </w:rPr>
        <w:t>, резкое увеличение СОЭ</w:t>
      </w:r>
    </w:p>
    <w:p w:rsidR="00C71402" w:rsidRDefault="00C71402">
      <w:pPr>
        <w:pStyle w:val="a4"/>
        <w:rPr>
          <w:sz w:val="26"/>
        </w:rPr>
      </w:pPr>
      <w:r>
        <w:rPr>
          <w:sz w:val="26"/>
        </w:rPr>
        <w:t xml:space="preserve">от 29 апреля 1999 года </w:t>
      </w:r>
    </w:p>
    <w:p w:rsidR="00C71402" w:rsidRDefault="00C71402">
      <w:pPr>
        <w:pStyle w:val="a4"/>
        <w:rPr>
          <w:sz w:val="26"/>
        </w:rPr>
      </w:pPr>
      <w:r>
        <w:rPr>
          <w:sz w:val="26"/>
        </w:rPr>
        <w:t xml:space="preserve">СОЭ 30 мм/ч, </w:t>
      </w:r>
      <w:proofErr w:type="spellStart"/>
      <w:r>
        <w:rPr>
          <w:sz w:val="26"/>
        </w:rPr>
        <w:t>Н</w:t>
      </w:r>
      <w:proofErr w:type="gramStart"/>
      <w:r>
        <w:rPr>
          <w:sz w:val="26"/>
        </w:rPr>
        <w:t>b</w:t>
      </w:r>
      <w:proofErr w:type="spellEnd"/>
      <w:proofErr w:type="gramEnd"/>
      <w:r>
        <w:rPr>
          <w:sz w:val="26"/>
        </w:rPr>
        <w:t xml:space="preserve"> 121 г/л,  Эр 3,75 10</w:t>
      </w:r>
      <w:r>
        <w:rPr>
          <w:sz w:val="26"/>
          <w:vertAlign w:val="superscript"/>
        </w:rPr>
        <w:t>12</w:t>
      </w:r>
      <w:r>
        <w:rPr>
          <w:sz w:val="26"/>
        </w:rPr>
        <w:t>/л, ЦП 0,8</w:t>
      </w:r>
    </w:p>
    <w:p w:rsidR="00C71402" w:rsidRDefault="00C71402">
      <w:pPr>
        <w:pStyle w:val="a4"/>
        <w:rPr>
          <w:sz w:val="26"/>
        </w:rPr>
      </w:pPr>
      <w:r>
        <w:rPr>
          <w:sz w:val="26"/>
        </w:rPr>
        <w:t>L 8,0х10</w:t>
      </w:r>
      <w:r>
        <w:rPr>
          <w:sz w:val="26"/>
          <w:vertAlign w:val="superscript"/>
        </w:rPr>
        <w:t>9</w:t>
      </w:r>
      <w:r>
        <w:rPr>
          <w:sz w:val="26"/>
        </w:rPr>
        <w:t xml:space="preserve">/л Э 7, </w:t>
      </w:r>
      <w:proofErr w:type="gramStart"/>
      <w:r>
        <w:rPr>
          <w:sz w:val="26"/>
        </w:rPr>
        <w:t>П</w:t>
      </w:r>
      <w:proofErr w:type="gramEnd"/>
      <w:r>
        <w:rPr>
          <w:sz w:val="26"/>
        </w:rPr>
        <w:t xml:space="preserve"> 1, С 67, Л 23, М 2 </w:t>
      </w:r>
    </w:p>
    <w:p w:rsidR="00C71402" w:rsidRDefault="00C71402">
      <w:pPr>
        <w:pStyle w:val="a4"/>
        <w:rPr>
          <w:sz w:val="26"/>
        </w:rPr>
      </w:pPr>
      <w:r>
        <w:rPr>
          <w:sz w:val="26"/>
        </w:rPr>
        <w:t xml:space="preserve">В </w:t>
      </w:r>
      <w:proofErr w:type="spellStart"/>
      <w:r>
        <w:rPr>
          <w:sz w:val="26"/>
        </w:rPr>
        <w:t>лейкоформуле</w:t>
      </w:r>
      <w:proofErr w:type="spellEnd"/>
      <w:r>
        <w:rPr>
          <w:sz w:val="26"/>
        </w:rPr>
        <w:t xml:space="preserve"> </w:t>
      </w:r>
      <w:proofErr w:type="spellStart"/>
      <w:r>
        <w:rPr>
          <w:sz w:val="26"/>
        </w:rPr>
        <w:t>эозинофилия</w:t>
      </w:r>
      <w:proofErr w:type="spellEnd"/>
      <w:r>
        <w:rPr>
          <w:sz w:val="26"/>
        </w:rPr>
        <w:t>, увеличение СОЭ</w:t>
      </w:r>
    </w:p>
    <w:p w:rsidR="00C71402" w:rsidRDefault="00C71402">
      <w:pPr>
        <w:pStyle w:val="a4"/>
        <w:rPr>
          <w:sz w:val="26"/>
        </w:rPr>
      </w:pPr>
    </w:p>
    <w:p w:rsidR="00C71402" w:rsidRDefault="00C71402">
      <w:pPr>
        <w:pStyle w:val="a4"/>
        <w:rPr>
          <w:sz w:val="26"/>
        </w:rPr>
        <w:sectPr w:rsidR="00C71402">
          <w:type w:val="continuous"/>
          <w:pgSz w:w="11906" w:h="16838"/>
          <w:pgMar w:top="567" w:right="567" w:bottom="913" w:left="1134" w:header="708" w:footer="708" w:gutter="0"/>
          <w:cols w:space="720"/>
        </w:sectPr>
      </w:pPr>
    </w:p>
    <w:p w:rsidR="00C71402" w:rsidRDefault="00C71402">
      <w:pPr>
        <w:pStyle w:val="a4"/>
        <w:rPr>
          <w:sz w:val="26"/>
        </w:rPr>
      </w:pPr>
    </w:p>
    <w:p w:rsidR="00C71402" w:rsidRDefault="00C71402">
      <w:pPr>
        <w:pStyle w:val="a4"/>
        <w:rPr>
          <w:sz w:val="26"/>
        </w:rPr>
        <w:sectPr w:rsidR="00C71402">
          <w:type w:val="continuous"/>
          <w:pgSz w:w="11906" w:h="16838"/>
          <w:pgMar w:top="1440" w:right="1800" w:bottom="1440" w:left="1800" w:header="708" w:footer="708" w:gutter="0"/>
          <w:cols w:num="2" w:space="720" w:equalWidth="0">
            <w:col w:w="3798" w:space="709"/>
            <w:col w:w="3798"/>
          </w:cols>
        </w:sectPr>
      </w:pPr>
    </w:p>
    <w:p w:rsidR="00C71402" w:rsidRDefault="00C71402">
      <w:pPr>
        <w:pStyle w:val="a4"/>
        <w:rPr>
          <w:sz w:val="26"/>
        </w:rPr>
      </w:pPr>
      <w:r>
        <w:rPr>
          <w:sz w:val="26"/>
        </w:rPr>
        <w:lastRenderedPageBreak/>
        <w:t>Общий анализ мочи</w:t>
      </w:r>
    </w:p>
    <w:p w:rsidR="00C71402" w:rsidRDefault="00C71402">
      <w:pPr>
        <w:pStyle w:val="a4"/>
        <w:rPr>
          <w:sz w:val="26"/>
        </w:rPr>
      </w:pPr>
      <w:r>
        <w:rPr>
          <w:sz w:val="26"/>
        </w:rPr>
        <w:t>от 15 апреля 1999</w:t>
      </w:r>
    </w:p>
    <w:p w:rsidR="00C71402" w:rsidRDefault="00C71402">
      <w:pPr>
        <w:pStyle w:val="a4"/>
        <w:rPr>
          <w:sz w:val="26"/>
        </w:rPr>
      </w:pPr>
      <w:r>
        <w:rPr>
          <w:sz w:val="26"/>
        </w:rPr>
        <w:t xml:space="preserve">Цвет </w:t>
      </w:r>
      <w:proofErr w:type="gramStart"/>
      <w:r>
        <w:rPr>
          <w:sz w:val="26"/>
        </w:rPr>
        <w:t>соломенно желтый</w:t>
      </w:r>
      <w:proofErr w:type="gramEnd"/>
    </w:p>
    <w:p w:rsidR="00C71402" w:rsidRDefault="00C71402">
      <w:pPr>
        <w:pStyle w:val="a4"/>
        <w:rPr>
          <w:sz w:val="26"/>
        </w:rPr>
      </w:pPr>
      <w:r>
        <w:rPr>
          <w:sz w:val="26"/>
        </w:rPr>
        <w:t xml:space="preserve">прозрачная </w:t>
      </w:r>
    </w:p>
    <w:p w:rsidR="00C71402" w:rsidRDefault="00C71402">
      <w:pPr>
        <w:pStyle w:val="a4"/>
        <w:rPr>
          <w:sz w:val="26"/>
        </w:rPr>
      </w:pPr>
      <w:r>
        <w:rPr>
          <w:sz w:val="26"/>
        </w:rPr>
        <w:t xml:space="preserve">Реакция кислая </w:t>
      </w:r>
    </w:p>
    <w:p w:rsidR="00C71402" w:rsidRDefault="00C71402">
      <w:pPr>
        <w:pStyle w:val="a4"/>
        <w:rPr>
          <w:sz w:val="26"/>
        </w:rPr>
      </w:pPr>
      <w:r>
        <w:rPr>
          <w:sz w:val="26"/>
        </w:rPr>
        <w:t>Удельный вес 1020</w:t>
      </w:r>
    </w:p>
    <w:p w:rsidR="00C71402" w:rsidRDefault="00C71402">
      <w:pPr>
        <w:pStyle w:val="a4"/>
        <w:rPr>
          <w:sz w:val="26"/>
        </w:rPr>
      </w:pPr>
      <w:r>
        <w:rPr>
          <w:sz w:val="26"/>
        </w:rPr>
        <w:t>Белок   нет</w:t>
      </w:r>
    </w:p>
    <w:p w:rsidR="00C71402" w:rsidRDefault="00C71402">
      <w:pPr>
        <w:pStyle w:val="a4"/>
        <w:rPr>
          <w:sz w:val="26"/>
        </w:rPr>
      </w:pPr>
      <w:r>
        <w:rPr>
          <w:sz w:val="26"/>
        </w:rPr>
        <w:t>Эпителий 2-3-4 в поле зрения</w:t>
      </w:r>
    </w:p>
    <w:p w:rsidR="00C71402" w:rsidRDefault="00C71402">
      <w:pPr>
        <w:pStyle w:val="a4"/>
        <w:rPr>
          <w:sz w:val="26"/>
        </w:rPr>
      </w:pPr>
      <w:r>
        <w:rPr>
          <w:sz w:val="26"/>
        </w:rPr>
        <w:t>Лейкоциты 0-1-2 в поле зрения</w:t>
      </w:r>
    </w:p>
    <w:p w:rsidR="00C71402" w:rsidRDefault="00C71402">
      <w:pPr>
        <w:pStyle w:val="a4"/>
        <w:rPr>
          <w:sz w:val="26"/>
        </w:rPr>
      </w:pPr>
      <w:r>
        <w:rPr>
          <w:sz w:val="26"/>
        </w:rPr>
        <w:t>Слизь ++</w:t>
      </w:r>
    </w:p>
    <w:p w:rsidR="00C71402" w:rsidRDefault="00C71402">
      <w:pPr>
        <w:pStyle w:val="a4"/>
        <w:rPr>
          <w:sz w:val="26"/>
        </w:rPr>
      </w:pPr>
    </w:p>
    <w:p w:rsidR="00C71402" w:rsidRDefault="00C71402">
      <w:pPr>
        <w:pStyle w:val="a4"/>
        <w:rPr>
          <w:sz w:val="26"/>
        </w:rPr>
      </w:pPr>
    </w:p>
    <w:p w:rsidR="00C71402" w:rsidRDefault="00C71402">
      <w:pPr>
        <w:pStyle w:val="a4"/>
        <w:rPr>
          <w:sz w:val="26"/>
        </w:rPr>
      </w:pPr>
      <w:r>
        <w:rPr>
          <w:sz w:val="26"/>
        </w:rPr>
        <w:t xml:space="preserve"> Общий анализ мочи</w:t>
      </w:r>
    </w:p>
    <w:p w:rsidR="00C71402" w:rsidRDefault="00C71402">
      <w:pPr>
        <w:pStyle w:val="a4"/>
        <w:rPr>
          <w:sz w:val="26"/>
        </w:rPr>
      </w:pPr>
      <w:r>
        <w:rPr>
          <w:sz w:val="26"/>
        </w:rPr>
        <w:t>от 29 апреля 1999</w:t>
      </w:r>
    </w:p>
    <w:p w:rsidR="00C71402" w:rsidRDefault="00C71402">
      <w:pPr>
        <w:pStyle w:val="a4"/>
        <w:rPr>
          <w:sz w:val="26"/>
        </w:rPr>
      </w:pPr>
      <w:r>
        <w:rPr>
          <w:sz w:val="26"/>
        </w:rPr>
        <w:t xml:space="preserve">Цвет </w:t>
      </w:r>
      <w:proofErr w:type="gramStart"/>
      <w:r>
        <w:rPr>
          <w:sz w:val="26"/>
        </w:rPr>
        <w:t>соломенно желтый</w:t>
      </w:r>
      <w:proofErr w:type="gramEnd"/>
    </w:p>
    <w:p w:rsidR="00C71402" w:rsidRDefault="00C71402">
      <w:pPr>
        <w:pStyle w:val="a4"/>
        <w:rPr>
          <w:sz w:val="26"/>
        </w:rPr>
      </w:pPr>
      <w:r>
        <w:rPr>
          <w:sz w:val="26"/>
        </w:rPr>
        <w:t xml:space="preserve">прозрачная </w:t>
      </w:r>
    </w:p>
    <w:p w:rsidR="00C71402" w:rsidRDefault="00C71402">
      <w:pPr>
        <w:pStyle w:val="a4"/>
        <w:rPr>
          <w:sz w:val="26"/>
        </w:rPr>
      </w:pPr>
      <w:r>
        <w:rPr>
          <w:sz w:val="26"/>
        </w:rPr>
        <w:t xml:space="preserve">Реакция кислая </w:t>
      </w:r>
    </w:p>
    <w:p w:rsidR="00C71402" w:rsidRDefault="00C71402">
      <w:pPr>
        <w:pStyle w:val="a4"/>
        <w:rPr>
          <w:sz w:val="26"/>
        </w:rPr>
      </w:pPr>
      <w:r>
        <w:rPr>
          <w:sz w:val="26"/>
        </w:rPr>
        <w:t>Удельный вес 1012</w:t>
      </w:r>
    </w:p>
    <w:p w:rsidR="00C71402" w:rsidRDefault="00C71402">
      <w:pPr>
        <w:pStyle w:val="a4"/>
        <w:rPr>
          <w:sz w:val="26"/>
        </w:rPr>
      </w:pPr>
      <w:r>
        <w:rPr>
          <w:sz w:val="26"/>
        </w:rPr>
        <w:t>Белок   нет</w:t>
      </w:r>
    </w:p>
    <w:p w:rsidR="00C71402" w:rsidRDefault="00C71402">
      <w:pPr>
        <w:pStyle w:val="a4"/>
        <w:rPr>
          <w:sz w:val="26"/>
        </w:rPr>
      </w:pPr>
      <w:r>
        <w:rPr>
          <w:sz w:val="26"/>
        </w:rPr>
        <w:t>Эпителий 5 в поле зрения</w:t>
      </w:r>
    </w:p>
    <w:p w:rsidR="00C71402" w:rsidRDefault="00C71402">
      <w:pPr>
        <w:pStyle w:val="a4"/>
        <w:rPr>
          <w:sz w:val="26"/>
        </w:rPr>
      </w:pPr>
      <w:r>
        <w:rPr>
          <w:sz w:val="26"/>
        </w:rPr>
        <w:t>Лейкоциты 2-3 в поле зрения</w:t>
      </w:r>
    </w:p>
    <w:p w:rsidR="00C71402" w:rsidRDefault="00C71402">
      <w:pPr>
        <w:pStyle w:val="a4"/>
        <w:rPr>
          <w:sz w:val="26"/>
        </w:rPr>
        <w:sectPr w:rsidR="00C71402">
          <w:type w:val="continuous"/>
          <w:pgSz w:w="11906" w:h="16838"/>
          <w:pgMar w:top="1440" w:right="1800" w:bottom="1440" w:left="1800" w:header="708" w:footer="708" w:gutter="0"/>
          <w:cols w:num="2" w:space="720" w:equalWidth="0">
            <w:col w:w="3798" w:space="709"/>
            <w:col w:w="3798"/>
          </w:cols>
        </w:sectPr>
      </w:pPr>
    </w:p>
    <w:p w:rsidR="00C71402" w:rsidRDefault="00C71402">
      <w:pPr>
        <w:pStyle w:val="a4"/>
        <w:rPr>
          <w:sz w:val="26"/>
        </w:rPr>
      </w:pPr>
    </w:p>
    <w:p w:rsidR="00C71402" w:rsidRDefault="00C71402">
      <w:pPr>
        <w:pStyle w:val="a4"/>
        <w:rPr>
          <w:sz w:val="26"/>
        </w:rPr>
        <w:sectPr w:rsidR="00C71402">
          <w:type w:val="continuous"/>
          <w:pgSz w:w="11906" w:h="16838"/>
          <w:pgMar w:top="1440" w:right="1800" w:bottom="1440" w:left="1800" w:header="708" w:footer="708" w:gutter="0"/>
          <w:cols w:num="2" w:space="720" w:equalWidth="0">
            <w:col w:w="3798" w:space="709"/>
            <w:col w:w="3798"/>
          </w:cols>
        </w:sectPr>
      </w:pPr>
    </w:p>
    <w:p w:rsidR="00C71402" w:rsidRDefault="00C71402">
      <w:pPr>
        <w:pStyle w:val="a4"/>
        <w:rPr>
          <w:sz w:val="26"/>
        </w:rPr>
      </w:pPr>
      <w:r>
        <w:rPr>
          <w:sz w:val="26"/>
        </w:rPr>
        <w:lastRenderedPageBreak/>
        <w:t xml:space="preserve"> </w:t>
      </w:r>
    </w:p>
    <w:p w:rsidR="00C71402" w:rsidRDefault="00C71402">
      <w:pPr>
        <w:pStyle w:val="a4"/>
        <w:rPr>
          <w:sz w:val="26"/>
        </w:rPr>
      </w:pPr>
    </w:p>
    <w:p w:rsidR="00C71402" w:rsidRDefault="00C71402">
      <w:pPr>
        <w:pStyle w:val="a4"/>
        <w:jc w:val="center"/>
        <w:rPr>
          <w:sz w:val="26"/>
        </w:rPr>
        <w:sectPr w:rsidR="00C71402">
          <w:type w:val="continuous"/>
          <w:pgSz w:w="11906" w:h="16838"/>
          <w:pgMar w:top="1440" w:right="1800" w:bottom="1440" w:left="1800" w:header="708" w:footer="708" w:gutter="0"/>
          <w:cols w:num="2" w:space="720" w:equalWidth="0">
            <w:col w:w="3798" w:space="709"/>
            <w:col w:w="3798"/>
          </w:cols>
        </w:sectPr>
      </w:pPr>
    </w:p>
    <w:p w:rsidR="00C71402" w:rsidRDefault="00C71402">
      <w:pPr>
        <w:pStyle w:val="a4"/>
        <w:jc w:val="center"/>
        <w:rPr>
          <w:sz w:val="26"/>
        </w:rPr>
      </w:pPr>
      <w:r>
        <w:rPr>
          <w:sz w:val="26"/>
        </w:rPr>
        <w:lastRenderedPageBreak/>
        <w:t xml:space="preserve">ПЛАН ЛЕЧЕНИЯ </w:t>
      </w:r>
    </w:p>
    <w:p w:rsidR="00C71402" w:rsidRDefault="00C71402">
      <w:pPr>
        <w:pStyle w:val="a4"/>
        <w:rPr>
          <w:sz w:val="26"/>
        </w:rPr>
      </w:pPr>
    </w:p>
    <w:p w:rsidR="00C71402" w:rsidRDefault="00C71402">
      <w:pPr>
        <w:pStyle w:val="a4"/>
        <w:numPr>
          <w:ilvl w:val="0"/>
          <w:numId w:val="18"/>
        </w:numPr>
        <w:rPr>
          <w:sz w:val="26"/>
        </w:rPr>
      </w:pPr>
      <w:r>
        <w:rPr>
          <w:sz w:val="26"/>
        </w:rPr>
        <w:t>постельный режим, покой сустава, положение лангеты или фиксирующие повязки.</w:t>
      </w:r>
    </w:p>
    <w:p w:rsidR="00C71402" w:rsidRDefault="00C71402">
      <w:pPr>
        <w:pStyle w:val="a4"/>
        <w:numPr>
          <w:ilvl w:val="0"/>
          <w:numId w:val="18"/>
        </w:numPr>
        <w:rPr>
          <w:sz w:val="26"/>
        </w:rPr>
      </w:pPr>
      <w:r>
        <w:rPr>
          <w:sz w:val="26"/>
        </w:rPr>
        <w:t>стол 15 (диета)</w:t>
      </w:r>
    </w:p>
    <w:p w:rsidR="00C71402" w:rsidRDefault="00C71402">
      <w:pPr>
        <w:pStyle w:val="a4"/>
        <w:rPr>
          <w:sz w:val="26"/>
        </w:rPr>
      </w:pPr>
      <w:r>
        <w:rPr>
          <w:sz w:val="26"/>
        </w:rPr>
        <w:t>3.  аспирин</w:t>
      </w:r>
    </w:p>
    <w:p w:rsidR="00C71402" w:rsidRDefault="00C71402">
      <w:pPr>
        <w:pStyle w:val="a4"/>
        <w:rPr>
          <w:sz w:val="26"/>
        </w:rPr>
      </w:pPr>
      <w:r>
        <w:rPr>
          <w:sz w:val="26"/>
        </w:rPr>
        <w:t xml:space="preserve">4. </w:t>
      </w:r>
      <w:proofErr w:type="spellStart"/>
      <w:r>
        <w:rPr>
          <w:sz w:val="26"/>
        </w:rPr>
        <w:t>индометацин</w:t>
      </w:r>
      <w:proofErr w:type="spellEnd"/>
      <w:r>
        <w:rPr>
          <w:sz w:val="26"/>
        </w:rPr>
        <w:t xml:space="preserve"> по 1 т. х 3 раза в день</w:t>
      </w:r>
    </w:p>
    <w:p w:rsidR="00C71402" w:rsidRDefault="00C71402">
      <w:pPr>
        <w:pStyle w:val="a4"/>
        <w:rPr>
          <w:sz w:val="26"/>
        </w:rPr>
      </w:pPr>
      <w:r>
        <w:rPr>
          <w:sz w:val="26"/>
        </w:rPr>
        <w:t>5. ибупрофен по 1 т. х 3 раза в день</w:t>
      </w:r>
    </w:p>
    <w:p w:rsidR="00C71402" w:rsidRDefault="00C71402">
      <w:pPr>
        <w:pStyle w:val="a4"/>
        <w:rPr>
          <w:sz w:val="26"/>
        </w:rPr>
      </w:pPr>
      <w:r>
        <w:rPr>
          <w:sz w:val="26"/>
        </w:rPr>
        <w:t>6. никотиновая кислота 1 мл 1 раз в день в/м</w:t>
      </w:r>
    </w:p>
    <w:p w:rsidR="00C71402" w:rsidRDefault="00C71402">
      <w:pPr>
        <w:pStyle w:val="a4"/>
        <w:rPr>
          <w:sz w:val="26"/>
        </w:rPr>
      </w:pPr>
      <w:r>
        <w:rPr>
          <w:sz w:val="26"/>
        </w:rPr>
        <w:t xml:space="preserve">7. глюконат кальция по 1 т. х 2 раза в день </w:t>
      </w:r>
    </w:p>
    <w:p w:rsidR="00C71402" w:rsidRDefault="00C71402">
      <w:pPr>
        <w:pStyle w:val="a4"/>
        <w:rPr>
          <w:sz w:val="26"/>
        </w:rPr>
      </w:pPr>
      <w:r>
        <w:rPr>
          <w:sz w:val="26"/>
        </w:rPr>
        <w:t xml:space="preserve">После окончания острой стадии заболевания  рекомендованы: физиотерапия, </w:t>
      </w:r>
      <w:proofErr w:type="spellStart"/>
      <w:r>
        <w:rPr>
          <w:sz w:val="26"/>
        </w:rPr>
        <w:t>эизакерит</w:t>
      </w:r>
      <w:proofErr w:type="spellEnd"/>
      <w:r>
        <w:rPr>
          <w:sz w:val="26"/>
        </w:rPr>
        <w:t>, ЛФК, массаж, санаторно-курортное лечение.</w:t>
      </w:r>
    </w:p>
    <w:p w:rsidR="00C71402" w:rsidRDefault="00C71402">
      <w:pPr>
        <w:pStyle w:val="a4"/>
        <w:jc w:val="center"/>
        <w:rPr>
          <w:sz w:val="26"/>
        </w:rPr>
      </w:pPr>
      <w:r>
        <w:rPr>
          <w:sz w:val="26"/>
        </w:rPr>
        <w:t>ЭТАПНЫЙ ЭПИКРИЗ</w:t>
      </w:r>
    </w:p>
    <w:p w:rsidR="00C71402" w:rsidRDefault="00C71402">
      <w:pPr>
        <w:pStyle w:val="a4"/>
        <w:jc w:val="center"/>
        <w:rPr>
          <w:sz w:val="26"/>
        </w:rPr>
      </w:pPr>
    </w:p>
    <w:p w:rsidR="00C71402" w:rsidRDefault="00C71402">
      <w:pPr>
        <w:pStyle w:val="a4"/>
        <w:rPr>
          <w:sz w:val="26"/>
        </w:rPr>
      </w:pPr>
      <w:r>
        <w:rPr>
          <w:sz w:val="26"/>
        </w:rPr>
        <w:t xml:space="preserve">Пациент Коваленко Владимир </w:t>
      </w:r>
      <w:proofErr w:type="spellStart"/>
      <w:r>
        <w:rPr>
          <w:sz w:val="26"/>
        </w:rPr>
        <w:t>Макарович</w:t>
      </w:r>
      <w:proofErr w:type="spellEnd"/>
      <w:r>
        <w:rPr>
          <w:sz w:val="26"/>
        </w:rPr>
        <w:t xml:space="preserve"> 63 лет пребывает в   хирургическом отделении ж/д больницы с 9 апреля 1999 года. Был госпитализирован </w:t>
      </w:r>
      <w:proofErr w:type="gramStart"/>
      <w:r>
        <w:rPr>
          <w:sz w:val="26"/>
        </w:rPr>
        <w:t>в плановом порядке по  направлению из ведомственной поликлиники с жалобами на пульсирующую боль</w:t>
      </w:r>
      <w:proofErr w:type="gramEnd"/>
      <w:r>
        <w:rPr>
          <w:sz w:val="26"/>
        </w:rPr>
        <w:t xml:space="preserve"> в области правого коленного сустава,  недостаточный объем движений в правом коленном суставе. Чувство тяжести, отечность. В клинике выявлены изменения суставов пальцев рук.</w:t>
      </w:r>
    </w:p>
    <w:p w:rsidR="00C71402" w:rsidRDefault="00C71402">
      <w:pPr>
        <w:jc w:val="both"/>
        <w:rPr>
          <w:sz w:val="26"/>
        </w:rPr>
      </w:pPr>
      <w:r>
        <w:rPr>
          <w:sz w:val="26"/>
        </w:rPr>
        <w:t xml:space="preserve">Выставлен диагноз: артрит правого коленного сустава, деформированный </w:t>
      </w:r>
      <w:proofErr w:type="spellStart"/>
      <w:r>
        <w:rPr>
          <w:sz w:val="26"/>
        </w:rPr>
        <w:t>полиартроз</w:t>
      </w:r>
      <w:proofErr w:type="spellEnd"/>
      <w:r>
        <w:rPr>
          <w:sz w:val="26"/>
        </w:rPr>
        <w:t xml:space="preserve"> межфаланговых суставов кистей рук.</w:t>
      </w:r>
    </w:p>
    <w:p w:rsidR="00C71402" w:rsidRDefault="00C71402">
      <w:pPr>
        <w:pStyle w:val="a4"/>
        <w:rPr>
          <w:sz w:val="26"/>
        </w:rPr>
      </w:pPr>
      <w:proofErr w:type="gramStart"/>
      <w:r>
        <w:rPr>
          <w:sz w:val="26"/>
        </w:rPr>
        <w:lastRenderedPageBreak/>
        <w:t xml:space="preserve">Во время нахождения в клинике рекомендовано лечение: постельный режим, покой сустава, фиксирующие повязки, стол 15,  аспирин,  </w:t>
      </w:r>
      <w:proofErr w:type="spellStart"/>
      <w:r>
        <w:rPr>
          <w:sz w:val="26"/>
        </w:rPr>
        <w:t>индометацин</w:t>
      </w:r>
      <w:proofErr w:type="spellEnd"/>
      <w:r>
        <w:rPr>
          <w:sz w:val="26"/>
        </w:rPr>
        <w:t xml:space="preserve"> по 1 т. х 3 раза в день,  ибупрофен по 1 т. х 3 раза в день,  никотиновая кислота 1 мл 1 раз в день в/м,  глюконат кальция по 1 т. х 2 раза в день для предотвращения </w:t>
      </w:r>
      <w:proofErr w:type="spellStart"/>
      <w:r>
        <w:rPr>
          <w:sz w:val="26"/>
        </w:rPr>
        <w:t>остепороза</w:t>
      </w:r>
      <w:proofErr w:type="spellEnd"/>
      <w:r>
        <w:rPr>
          <w:sz w:val="26"/>
        </w:rPr>
        <w:t>.</w:t>
      </w:r>
      <w:proofErr w:type="gramEnd"/>
    </w:p>
    <w:p w:rsidR="00C71402" w:rsidRDefault="00C71402">
      <w:pPr>
        <w:pStyle w:val="a4"/>
        <w:rPr>
          <w:sz w:val="26"/>
        </w:rPr>
      </w:pPr>
      <w:r>
        <w:rPr>
          <w:sz w:val="26"/>
        </w:rPr>
        <w:t xml:space="preserve">На фоне проведенного лечения состояние улучшилось, динамика заболевания – положительная (уменьшилась боль и отек). Лечение необходимо продолжить. По объективным данным прогноз благоприятный. Прогноз на полное выздоровление – сомнительный. </w:t>
      </w:r>
    </w:p>
    <w:p w:rsidR="00C71402" w:rsidRDefault="00C71402">
      <w:pPr>
        <w:pStyle w:val="a4"/>
        <w:rPr>
          <w:b/>
          <w:sz w:val="26"/>
        </w:rPr>
      </w:pPr>
      <w:r>
        <w:rPr>
          <w:b/>
          <w:sz w:val="26"/>
        </w:rPr>
        <w:t>Диагноз:</w:t>
      </w:r>
      <w:r>
        <w:rPr>
          <w:sz w:val="26"/>
        </w:rPr>
        <w:t xml:space="preserve"> артрит правого коленного сустава, деформированный </w:t>
      </w:r>
      <w:proofErr w:type="spellStart"/>
      <w:r>
        <w:rPr>
          <w:sz w:val="26"/>
        </w:rPr>
        <w:t>полиартроз</w:t>
      </w:r>
      <w:proofErr w:type="spellEnd"/>
      <w:r>
        <w:rPr>
          <w:sz w:val="26"/>
        </w:rPr>
        <w:t xml:space="preserve"> межфаланговых суставов кистей рук.</w:t>
      </w:r>
    </w:p>
    <w:p w:rsidR="00C71402" w:rsidRDefault="00C71402">
      <w:pPr>
        <w:pStyle w:val="a4"/>
        <w:rPr>
          <w:sz w:val="26"/>
        </w:rPr>
      </w:pPr>
    </w:p>
    <w:p w:rsidR="00C71402" w:rsidRDefault="00C71402">
      <w:pPr>
        <w:pStyle w:val="a4"/>
        <w:rPr>
          <w:sz w:val="26"/>
        </w:rPr>
      </w:pPr>
    </w:p>
    <w:p w:rsidR="00C71402" w:rsidRDefault="00C71402">
      <w:pPr>
        <w:pStyle w:val="a4"/>
        <w:rPr>
          <w:sz w:val="26"/>
        </w:rPr>
      </w:pPr>
    </w:p>
    <w:p w:rsidR="00C71402" w:rsidRDefault="00C71402">
      <w:pPr>
        <w:pStyle w:val="a4"/>
        <w:rPr>
          <w:sz w:val="26"/>
        </w:rPr>
      </w:pPr>
    </w:p>
    <w:p w:rsidR="00C71402" w:rsidRDefault="00C71402">
      <w:pPr>
        <w:pStyle w:val="a4"/>
        <w:rPr>
          <w:sz w:val="26"/>
        </w:rPr>
      </w:pPr>
    </w:p>
    <w:p w:rsidR="00C71402" w:rsidRDefault="00C71402">
      <w:pPr>
        <w:pStyle w:val="a4"/>
        <w:rPr>
          <w:sz w:val="26"/>
        </w:rPr>
      </w:pPr>
    </w:p>
    <w:p w:rsidR="00C71402" w:rsidRDefault="00C71402">
      <w:pPr>
        <w:pStyle w:val="a4"/>
        <w:rPr>
          <w:sz w:val="26"/>
        </w:rPr>
      </w:pPr>
    </w:p>
    <w:p w:rsidR="00C71402" w:rsidRDefault="00C71402">
      <w:pPr>
        <w:pStyle w:val="a4"/>
        <w:rPr>
          <w:sz w:val="26"/>
        </w:rPr>
      </w:pPr>
    </w:p>
    <w:p w:rsidR="00C71402" w:rsidRDefault="00C71402">
      <w:pPr>
        <w:pStyle w:val="a4"/>
        <w:rPr>
          <w:sz w:val="26"/>
        </w:rPr>
      </w:pPr>
    </w:p>
    <w:p w:rsidR="00C71402" w:rsidRDefault="00C71402">
      <w:pPr>
        <w:pStyle w:val="a4"/>
        <w:rPr>
          <w:sz w:val="26"/>
        </w:rPr>
      </w:pPr>
    </w:p>
    <w:p w:rsidR="00C71402" w:rsidRDefault="00C71402">
      <w:pPr>
        <w:pStyle w:val="a4"/>
        <w:rPr>
          <w:sz w:val="26"/>
        </w:rPr>
      </w:pPr>
    </w:p>
    <w:p w:rsidR="00C71402" w:rsidRDefault="00C71402">
      <w:pPr>
        <w:pStyle w:val="a4"/>
        <w:rPr>
          <w:sz w:val="26"/>
        </w:rPr>
      </w:pPr>
    </w:p>
    <w:p w:rsidR="00C71402" w:rsidRDefault="00C71402">
      <w:pPr>
        <w:pStyle w:val="a4"/>
        <w:rPr>
          <w:sz w:val="26"/>
        </w:rPr>
      </w:pPr>
    </w:p>
    <w:p w:rsidR="00C71402" w:rsidRDefault="00C71402">
      <w:pPr>
        <w:pStyle w:val="a4"/>
        <w:rPr>
          <w:sz w:val="26"/>
        </w:rPr>
      </w:pPr>
    </w:p>
    <w:p w:rsidR="00C71402" w:rsidRDefault="00C71402">
      <w:pPr>
        <w:pStyle w:val="a4"/>
        <w:rPr>
          <w:sz w:val="26"/>
        </w:rPr>
      </w:pPr>
    </w:p>
    <w:p w:rsidR="00C71402" w:rsidRDefault="00C71402">
      <w:pPr>
        <w:pStyle w:val="3"/>
        <w:rPr>
          <w:b/>
          <w:sz w:val="26"/>
        </w:rPr>
      </w:pPr>
    </w:p>
    <w:p w:rsidR="00C71402" w:rsidRDefault="00C71402">
      <w:pPr>
        <w:pStyle w:val="3"/>
        <w:rPr>
          <w:b/>
          <w:sz w:val="26"/>
        </w:rPr>
      </w:pPr>
    </w:p>
    <w:p w:rsidR="00C71402" w:rsidRDefault="00C71402">
      <w:pPr>
        <w:pStyle w:val="a4"/>
        <w:rPr>
          <w:sz w:val="26"/>
        </w:rPr>
      </w:pPr>
    </w:p>
    <w:p w:rsidR="00C71402" w:rsidRDefault="00C71402">
      <w:pPr>
        <w:jc w:val="both"/>
        <w:rPr>
          <w:sz w:val="26"/>
        </w:rPr>
      </w:pPr>
    </w:p>
    <w:p w:rsidR="00C71402" w:rsidRDefault="00C71402">
      <w:pPr>
        <w:jc w:val="both"/>
        <w:rPr>
          <w:sz w:val="26"/>
        </w:rPr>
      </w:pPr>
    </w:p>
    <w:p w:rsidR="00C71402" w:rsidRDefault="00C71402">
      <w:pPr>
        <w:jc w:val="both"/>
        <w:rPr>
          <w:sz w:val="26"/>
        </w:rPr>
      </w:pPr>
    </w:p>
    <w:p w:rsidR="00C71402" w:rsidRDefault="00C71402">
      <w:pPr>
        <w:jc w:val="both"/>
        <w:rPr>
          <w:sz w:val="26"/>
        </w:rPr>
      </w:pPr>
    </w:p>
    <w:p w:rsidR="00C71402" w:rsidRDefault="00C71402">
      <w:pPr>
        <w:jc w:val="both"/>
        <w:rPr>
          <w:sz w:val="26"/>
        </w:rPr>
      </w:pPr>
    </w:p>
    <w:p w:rsidR="00C71402" w:rsidRDefault="00C71402">
      <w:pPr>
        <w:jc w:val="both"/>
        <w:rPr>
          <w:sz w:val="26"/>
        </w:rPr>
      </w:pPr>
    </w:p>
    <w:p w:rsidR="00C71402" w:rsidRDefault="00C71402">
      <w:pPr>
        <w:jc w:val="both"/>
        <w:rPr>
          <w:sz w:val="26"/>
        </w:rPr>
      </w:pPr>
    </w:p>
    <w:p w:rsidR="00C71402" w:rsidRDefault="00C71402">
      <w:pPr>
        <w:jc w:val="both"/>
        <w:rPr>
          <w:sz w:val="26"/>
        </w:rPr>
      </w:pPr>
    </w:p>
    <w:p w:rsidR="00C71402" w:rsidRDefault="00C71402">
      <w:pPr>
        <w:jc w:val="both"/>
        <w:rPr>
          <w:sz w:val="26"/>
        </w:rPr>
      </w:pPr>
    </w:p>
    <w:p w:rsidR="00C71402" w:rsidRDefault="00C71402">
      <w:pPr>
        <w:jc w:val="both"/>
        <w:rPr>
          <w:sz w:val="26"/>
        </w:rPr>
      </w:pPr>
    </w:p>
    <w:p w:rsidR="00C71402" w:rsidRDefault="00C71402">
      <w:pPr>
        <w:jc w:val="both"/>
        <w:rPr>
          <w:sz w:val="26"/>
        </w:rPr>
      </w:pPr>
    </w:p>
    <w:p w:rsidR="00C71402" w:rsidRDefault="00C71402">
      <w:pPr>
        <w:jc w:val="both"/>
        <w:rPr>
          <w:sz w:val="26"/>
        </w:rPr>
      </w:pPr>
    </w:p>
    <w:p w:rsidR="00C71402" w:rsidRDefault="00C71402">
      <w:pPr>
        <w:jc w:val="both"/>
        <w:rPr>
          <w:sz w:val="26"/>
        </w:rPr>
      </w:pPr>
    </w:p>
    <w:p w:rsidR="00C71402" w:rsidRDefault="00C71402">
      <w:pPr>
        <w:jc w:val="both"/>
        <w:rPr>
          <w:sz w:val="26"/>
        </w:rPr>
      </w:pPr>
    </w:p>
    <w:p w:rsidR="00C71402" w:rsidRDefault="00C71402">
      <w:pPr>
        <w:jc w:val="both"/>
        <w:rPr>
          <w:sz w:val="26"/>
        </w:rPr>
      </w:pPr>
    </w:p>
    <w:p w:rsidR="00C71402" w:rsidRDefault="00C71402">
      <w:pPr>
        <w:jc w:val="both"/>
        <w:rPr>
          <w:sz w:val="26"/>
        </w:rPr>
      </w:pPr>
    </w:p>
    <w:p w:rsidR="00C71402" w:rsidRDefault="00C71402">
      <w:pPr>
        <w:jc w:val="both"/>
        <w:rPr>
          <w:sz w:val="26"/>
        </w:rPr>
      </w:pPr>
    </w:p>
    <w:p w:rsidR="00C71402" w:rsidRDefault="00C71402">
      <w:pPr>
        <w:jc w:val="both"/>
        <w:rPr>
          <w:sz w:val="26"/>
        </w:rPr>
      </w:pPr>
    </w:p>
    <w:p w:rsidR="00C71402" w:rsidRDefault="00C71402">
      <w:pPr>
        <w:jc w:val="both"/>
        <w:rPr>
          <w:sz w:val="26"/>
        </w:rPr>
      </w:pPr>
    </w:p>
    <w:p w:rsidR="00C71402" w:rsidRDefault="00C71402">
      <w:pPr>
        <w:pStyle w:val="1"/>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jc w:val="center"/>
        <w:rPr>
          <w:sz w:val="26"/>
        </w:rPr>
      </w:pPr>
      <w:r>
        <w:rPr>
          <w:sz w:val="26"/>
        </w:rPr>
        <w:t>СПИСОК ИСПОЛЬЗУЕМОЙ ЛИТЕРАТУРЫ:</w:t>
      </w:r>
    </w:p>
    <w:p w:rsidR="00C71402" w:rsidRDefault="00C71402">
      <w:pPr>
        <w:jc w:val="center"/>
        <w:rPr>
          <w:sz w:val="26"/>
        </w:rPr>
      </w:pPr>
    </w:p>
    <w:p w:rsidR="00C71402" w:rsidRDefault="00C71402">
      <w:pPr>
        <w:pStyle w:val="20"/>
        <w:numPr>
          <w:ilvl w:val="0"/>
          <w:numId w:val="19"/>
        </w:numPr>
        <w:rPr>
          <w:sz w:val="26"/>
        </w:rPr>
      </w:pPr>
      <w:r>
        <w:rPr>
          <w:sz w:val="26"/>
        </w:rPr>
        <w:t xml:space="preserve">С.А. </w:t>
      </w:r>
      <w:proofErr w:type="spellStart"/>
      <w:r>
        <w:rPr>
          <w:sz w:val="26"/>
        </w:rPr>
        <w:t>Рейберг</w:t>
      </w:r>
      <w:proofErr w:type="spellEnd"/>
      <w:r>
        <w:rPr>
          <w:sz w:val="26"/>
        </w:rPr>
        <w:t xml:space="preserve"> «</w:t>
      </w:r>
      <w:proofErr w:type="spellStart"/>
      <w:r>
        <w:rPr>
          <w:sz w:val="26"/>
        </w:rPr>
        <w:t>Рентгендиагностика</w:t>
      </w:r>
      <w:proofErr w:type="spellEnd"/>
      <w:r>
        <w:rPr>
          <w:sz w:val="26"/>
        </w:rPr>
        <w:t xml:space="preserve"> заболеваний костей и суставов».</w:t>
      </w:r>
    </w:p>
    <w:p w:rsidR="00C71402" w:rsidRDefault="00C71402">
      <w:pPr>
        <w:pStyle w:val="20"/>
        <w:rPr>
          <w:sz w:val="26"/>
        </w:rPr>
      </w:pPr>
    </w:p>
    <w:p w:rsidR="00C71402" w:rsidRDefault="00C71402">
      <w:pPr>
        <w:numPr>
          <w:ilvl w:val="0"/>
          <w:numId w:val="19"/>
        </w:numPr>
        <w:jc w:val="both"/>
        <w:rPr>
          <w:sz w:val="26"/>
        </w:rPr>
      </w:pPr>
      <w:r>
        <w:rPr>
          <w:sz w:val="26"/>
        </w:rPr>
        <w:t>Справочник практического врача</w:t>
      </w:r>
    </w:p>
    <w:p w:rsidR="00C71402" w:rsidRDefault="00C71402">
      <w:pPr>
        <w:jc w:val="both"/>
        <w:rPr>
          <w:sz w:val="26"/>
        </w:rPr>
      </w:pPr>
    </w:p>
    <w:p w:rsidR="00C71402" w:rsidRDefault="00C71402">
      <w:pPr>
        <w:numPr>
          <w:ilvl w:val="0"/>
          <w:numId w:val="19"/>
        </w:numPr>
        <w:jc w:val="both"/>
        <w:rPr>
          <w:sz w:val="26"/>
        </w:rPr>
      </w:pPr>
      <w:r>
        <w:rPr>
          <w:sz w:val="26"/>
        </w:rPr>
        <w:t>Большая медицинская энциклопедия</w:t>
      </w:r>
    </w:p>
    <w:p w:rsidR="00C71402" w:rsidRDefault="00C71402">
      <w:pPr>
        <w:jc w:val="both"/>
        <w:rPr>
          <w:sz w:val="26"/>
        </w:rPr>
      </w:pPr>
    </w:p>
    <w:p w:rsidR="00C71402" w:rsidRDefault="00C71402">
      <w:pPr>
        <w:numPr>
          <w:ilvl w:val="0"/>
          <w:numId w:val="19"/>
        </w:numPr>
        <w:jc w:val="both"/>
        <w:rPr>
          <w:sz w:val="26"/>
        </w:rPr>
      </w:pPr>
      <w:r>
        <w:rPr>
          <w:sz w:val="26"/>
        </w:rPr>
        <w:t xml:space="preserve">Роберт М. </w:t>
      </w:r>
      <w:proofErr w:type="spellStart"/>
      <w:r>
        <w:rPr>
          <w:sz w:val="26"/>
        </w:rPr>
        <w:t>Янгсон</w:t>
      </w:r>
      <w:proofErr w:type="spellEnd"/>
      <w:r>
        <w:rPr>
          <w:sz w:val="26"/>
        </w:rPr>
        <w:t xml:space="preserve">  «Хирургия»</w:t>
      </w:r>
    </w:p>
    <w:p w:rsidR="00C71402" w:rsidRDefault="00C71402">
      <w:pPr>
        <w:jc w:val="both"/>
        <w:rPr>
          <w:sz w:val="26"/>
        </w:rPr>
      </w:pPr>
    </w:p>
    <w:p w:rsidR="00C71402" w:rsidRDefault="00C71402">
      <w:pPr>
        <w:numPr>
          <w:ilvl w:val="0"/>
          <w:numId w:val="19"/>
        </w:numPr>
        <w:jc w:val="both"/>
        <w:rPr>
          <w:sz w:val="26"/>
        </w:rPr>
      </w:pPr>
      <w:r>
        <w:rPr>
          <w:sz w:val="26"/>
        </w:rPr>
        <w:t>В.Х. Василенко «Пропедевтика внутренних болезней»</w:t>
      </w:r>
    </w:p>
    <w:p w:rsidR="00C71402" w:rsidRDefault="00C71402">
      <w:pPr>
        <w:jc w:val="both"/>
        <w:rPr>
          <w:sz w:val="26"/>
        </w:rPr>
      </w:pPr>
    </w:p>
    <w:p w:rsidR="00C71402" w:rsidRDefault="00C71402">
      <w:pPr>
        <w:numPr>
          <w:ilvl w:val="0"/>
          <w:numId w:val="19"/>
        </w:numPr>
        <w:jc w:val="both"/>
        <w:rPr>
          <w:sz w:val="26"/>
        </w:rPr>
      </w:pPr>
      <w:r>
        <w:rPr>
          <w:sz w:val="26"/>
        </w:rPr>
        <w:t xml:space="preserve">В.К. </w:t>
      </w:r>
      <w:proofErr w:type="spellStart"/>
      <w:r>
        <w:rPr>
          <w:sz w:val="26"/>
        </w:rPr>
        <w:t>Гостищев</w:t>
      </w:r>
      <w:proofErr w:type="spellEnd"/>
      <w:r>
        <w:rPr>
          <w:sz w:val="26"/>
        </w:rPr>
        <w:t xml:space="preserve"> «Общая хирургия»</w:t>
      </w: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pPr>
        <w:rPr>
          <w:sz w:val="26"/>
        </w:rPr>
      </w:pPr>
    </w:p>
    <w:p w:rsidR="00C71402" w:rsidRDefault="00C71402"/>
    <w:sectPr w:rsidR="00C71402">
      <w:type w:val="continuous"/>
      <w:pgSz w:w="11906" w:h="16838"/>
      <w:pgMar w:top="1440" w:right="1800" w:bottom="1440" w:left="18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7D3E"/>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5AA72EB"/>
    <w:multiLevelType w:val="singleLevel"/>
    <w:tmpl w:val="C7AEE2DE"/>
    <w:lvl w:ilvl="0">
      <w:start w:val="3"/>
      <w:numFmt w:val="upperRoman"/>
      <w:lvlText w:val="%1. "/>
      <w:legacy w:legacy="1" w:legacySpace="0" w:legacyIndent="283"/>
      <w:lvlJc w:val="left"/>
      <w:pPr>
        <w:ind w:left="283" w:hanging="283"/>
      </w:pPr>
      <w:rPr>
        <w:rFonts w:ascii="Times New Roman" w:hAnsi="Times New Roman" w:hint="default"/>
        <w:b/>
        <w:i w:val="0"/>
        <w:sz w:val="24"/>
        <w:u w:val="none"/>
      </w:rPr>
    </w:lvl>
  </w:abstractNum>
  <w:abstractNum w:abstractNumId="2">
    <w:nsid w:val="0677360E"/>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6E06452"/>
    <w:multiLevelType w:val="singleLevel"/>
    <w:tmpl w:val="B122FA84"/>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4">
    <w:nsid w:val="0D3F5573"/>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D8138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84D7642"/>
    <w:multiLevelType w:val="singleLevel"/>
    <w:tmpl w:val="34FAEB1E"/>
    <w:lvl w:ilvl="0">
      <w:start w:val="1"/>
      <w:numFmt w:val="bullet"/>
      <w:lvlText w:val="-"/>
      <w:lvlJc w:val="left"/>
      <w:pPr>
        <w:tabs>
          <w:tab w:val="num" w:pos="360"/>
        </w:tabs>
        <w:ind w:left="360" w:hanging="360"/>
      </w:pPr>
      <w:rPr>
        <w:rFonts w:hint="default"/>
      </w:rPr>
    </w:lvl>
  </w:abstractNum>
  <w:abstractNum w:abstractNumId="7">
    <w:nsid w:val="19A73FB1"/>
    <w:multiLevelType w:val="singleLevel"/>
    <w:tmpl w:val="5700ED1E"/>
    <w:lvl w:ilvl="0">
      <w:start w:val="1"/>
      <w:numFmt w:val="decimal"/>
      <w:lvlText w:val="%1."/>
      <w:lvlJc w:val="left"/>
      <w:pPr>
        <w:tabs>
          <w:tab w:val="num" w:pos="630"/>
        </w:tabs>
        <w:ind w:left="630" w:hanging="360"/>
      </w:pPr>
      <w:rPr>
        <w:rFonts w:hint="default"/>
      </w:rPr>
    </w:lvl>
  </w:abstractNum>
  <w:abstractNum w:abstractNumId="8">
    <w:nsid w:val="240D4343"/>
    <w:multiLevelType w:val="singleLevel"/>
    <w:tmpl w:val="34FAEB1E"/>
    <w:lvl w:ilvl="0">
      <w:start w:val="1"/>
      <w:numFmt w:val="bullet"/>
      <w:lvlText w:val="-"/>
      <w:lvlJc w:val="left"/>
      <w:pPr>
        <w:tabs>
          <w:tab w:val="num" w:pos="360"/>
        </w:tabs>
        <w:ind w:left="360" w:hanging="360"/>
      </w:pPr>
      <w:rPr>
        <w:rFonts w:hint="default"/>
      </w:rPr>
    </w:lvl>
  </w:abstractNum>
  <w:abstractNum w:abstractNumId="9">
    <w:nsid w:val="26E738A0"/>
    <w:multiLevelType w:val="singleLevel"/>
    <w:tmpl w:val="05D4D82E"/>
    <w:lvl w:ilvl="0">
      <w:start w:val="1"/>
      <w:numFmt w:val="decimal"/>
      <w:lvlText w:val="%1."/>
      <w:lvlJc w:val="left"/>
      <w:pPr>
        <w:tabs>
          <w:tab w:val="num" w:pos="480"/>
        </w:tabs>
        <w:ind w:left="480" w:hanging="480"/>
      </w:pPr>
      <w:rPr>
        <w:rFonts w:hint="default"/>
      </w:rPr>
    </w:lvl>
  </w:abstractNum>
  <w:abstractNum w:abstractNumId="10">
    <w:nsid w:val="2BF17411"/>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0553329"/>
    <w:multiLevelType w:val="singleLevel"/>
    <w:tmpl w:val="D874683E"/>
    <w:lvl w:ilvl="0">
      <w:start w:val="2"/>
      <w:numFmt w:val="decimal"/>
      <w:lvlText w:val="%1"/>
      <w:lvlJc w:val="left"/>
      <w:pPr>
        <w:tabs>
          <w:tab w:val="num" w:pos="360"/>
        </w:tabs>
        <w:ind w:left="360" w:hanging="360"/>
      </w:pPr>
      <w:rPr>
        <w:rFonts w:hint="default"/>
      </w:rPr>
    </w:lvl>
  </w:abstractNum>
  <w:abstractNum w:abstractNumId="12">
    <w:nsid w:val="4A0D1CFC"/>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4EA73286"/>
    <w:multiLevelType w:val="singleLevel"/>
    <w:tmpl w:val="0419000F"/>
    <w:lvl w:ilvl="0">
      <w:start w:val="1"/>
      <w:numFmt w:val="decimal"/>
      <w:lvlText w:val="%1."/>
      <w:lvlJc w:val="left"/>
      <w:pPr>
        <w:tabs>
          <w:tab w:val="num" w:pos="360"/>
        </w:tabs>
        <w:ind w:left="360" w:hanging="360"/>
      </w:pPr>
    </w:lvl>
  </w:abstractNum>
  <w:abstractNum w:abstractNumId="14">
    <w:nsid w:val="50AE6AE3"/>
    <w:multiLevelType w:val="singleLevel"/>
    <w:tmpl w:val="0419000F"/>
    <w:lvl w:ilvl="0">
      <w:start w:val="1"/>
      <w:numFmt w:val="decimal"/>
      <w:lvlText w:val="%1."/>
      <w:lvlJc w:val="left"/>
      <w:pPr>
        <w:tabs>
          <w:tab w:val="num" w:pos="360"/>
        </w:tabs>
        <w:ind w:left="360" w:hanging="360"/>
      </w:pPr>
    </w:lvl>
  </w:abstractNum>
  <w:abstractNum w:abstractNumId="15">
    <w:nsid w:val="53E41F22"/>
    <w:multiLevelType w:val="singleLevel"/>
    <w:tmpl w:val="34FAEB1E"/>
    <w:lvl w:ilvl="0">
      <w:start w:val="1"/>
      <w:numFmt w:val="bullet"/>
      <w:lvlText w:val="-"/>
      <w:lvlJc w:val="left"/>
      <w:pPr>
        <w:tabs>
          <w:tab w:val="num" w:pos="360"/>
        </w:tabs>
        <w:ind w:left="360" w:hanging="360"/>
      </w:pPr>
      <w:rPr>
        <w:rFonts w:hint="default"/>
      </w:rPr>
    </w:lvl>
  </w:abstractNum>
  <w:abstractNum w:abstractNumId="16">
    <w:nsid w:val="58DA66EF"/>
    <w:multiLevelType w:val="singleLevel"/>
    <w:tmpl w:val="0419000F"/>
    <w:lvl w:ilvl="0">
      <w:start w:val="1"/>
      <w:numFmt w:val="decimal"/>
      <w:lvlText w:val="%1."/>
      <w:lvlJc w:val="left"/>
      <w:pPr>
        <w:tabs>
          <w:tab w:val="num" w:pos="360"/>
        </w:tabs>
        <w:ind w:left="360" w:hanging="360"/>
      </w:pPr>
    </w:lvl>
  </w:abstractNum>
  <w:abstractNum w:abstractNumId="17">
    <w:nsid w:val="63003B95"/>
    <w:multiLevelType w:val="singleLevel"/>
    <w:tmpl w:val="E3D883CE"/>
    <w:lvl w:ilvl="0">
      <w:start w:val="2"/>
      <w:numFmt w:val="upperRoman"/>
      <w:lvlText w:val="%1. "/>
      <w:legacy w:legacy="1" w:legacySpace="0" w:legacyIndent="283"/>
      <w:lvlJc w:val="left"/>
      <w:pPr>
        <w:ind w:left="283" w:hanging="283"/>
      </w:pPr>
      <w:rPr>
        <w:rFonts w:ascii="Times New Roman" w:hAnsi="Times New Roman" w:hint="default"/>
        <w:b/>
        <w:i w:val="0"/>
        <w:sz w:val="24"/>
        <w:u w:val="none"/>
      </w:rPr>
    </w:lvl>
  </w:abstractNum>
  <w:abstractNum w:abstractNumId="18">
    <w:nsid w:val="68803C6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8"/>
  </w:num>
  <w:num w:numId="3">
    <w:abstractNumId w:val="13"/>
  </w:num>
  <w:num w:numId="4">
    <w:abstractNumId w:val="5"/>
  </w:num>
  <w:num w:numId="5">
    <w:abstractNumId w:val="18"/>
  </w:num>
  <w:num w:numId="6">
    <w:abstractNumId w:val="15"/>
  </w:num>
  <w:num w:numId="7">
    <w:abstractNumId w:val="6"/>
  </w:num>
  <w:num w:numId="8">
    <w:abstractNumId w:val="10"/>
  </w:num>
  <w:num w:numId="9">
    <w:abstractNumId w:val="2"/>
  </w:num>
  <w:num w:numId="10">
    <w:abstractNumId w:val="4"/>
  </w:num>
  <w:num w:numId="11">
    <w:abstractNumId w:val="17"/>
  </w:num>
  <w:num w:numId="12">
    <w:abstractNumId w:val="1"/>
  </w:num>
  <w:num w:numId="13">
    <w:abstractNumId w:val="3"/>
  </w:num>
  <w:num w:numId="14">
    <w:abstractNumId w:val="14"/>
  </w:num>
  <w:num w:numId="15">
    <w:abstractNumId w:val="7"/>
  </w:num>
  <w:num w:numId="16">
    <w:abstractNumId w:val="0"/>
  </w:num>
  <w:num w:numId="17">
    <w:abstractNumId w:val="11"/>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activeWritingStyle w:appName="MSWord" w:lang="en-US" w:vendorID="8" w:dllVersion="513" w:checkStyle="1"/>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54A"/>
    <w:rsid w:val="00A2045B"/>
    <w:rsid w:val="00C71402"/>
    <w:rsid w:val="00D6754A"/>
    <w:rsid w:val="00F61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both"/>
      <w:outlineLvl w:val="0"/>
    </w:pPr>
    <w:rPr>
      <w:b/>
    </w:rPr>
  </w:style>
  <w:style w:type="paragraph" w:styleId="2">
    <w:name w:val="heading 2"/>
    <w:basedOn w:val="a"/>
    <w:next w:val="a"/>
    <w:qFormat/>
    <w:pPr>
      <w:keepNext/>
      <w:jc w:val="both"/>
      <w:outlineLvl w:val="1"/>
    </w:pPr>
    <w:rPr>
      <w:sz w:val="26"/>
      <w:u w:val="single"/>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jc w:val="center"/>
      <w:outlineLvl w:val="3"/>
    </w:pPr>
    <w:rPr>
      <w:b/>
      <w:sz w:val="36"/>
    </w:rPr>
  </w:style>
  <w:style w:type="paragraph" w:styleId="5">
    <w:name w:val="heading 5"/>
    <w:basedOn w:val="a"/>
    <w:next w:val="a"/>
    <w:qFormat/>
    <w:pPr>
      <w:keepNext/>
      <w:outlineLvl w:val="4"/>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536"/>
    </w:pPr>
    <w:rPr>
      <w:b/>
      <w:sz w:val="24"/>
    </w:rPr>
  </w:style>
  <w:style w:type="paragraph" w:styleId="a4">
    <w:name w:val="Body Text"/>
    <w:basedOn w:val="a"/>
    <w:pPr>
      <w:jc w:val="both"/>
    </w:pPr>
    <w:rPr>
      <w:sz w:val="24"/>
    </w:rPr>
  </w:style>
  <w:style w:type="paragraph" w:styleId="30">
    <w:name w:val="Body Text 3"/>
    <w:basedOn w:val="a"/>
    <w:pPr>
      <w:jc w:val="both"/>
    </w:pPr>
    <w:rPr>
      <w:sz w:val="26"/>
    </w:rPr>
  </w:style>
  <w:style w:type="paragraph" w:styleId="20">
    <w:name w:val="Body Text 2"/>
    <w:basedOn w:val="a"/>
    <w:pPr>
      <w:jc w:val="both"/>
    </w:pPr>
    <w:rPr>
      <w:sz w:val="28"/>
    </w:rPr>
  </w:style>
  <w:style w:type="paragraph" w:styleId="31">
    <w:name w:val="Body Text Indent 3"/>
    <w:basedOn w:val="a"/>
    <w:pPr>
      <w:ind w:firstLine="283"/>
      <w:jc w:val="both"/>
    </w:pPr>
    <w:rPr>
      <w:sz w:val="28"/>
    </w:rPr>
  </w:style>
  <w:style w:type="paragraph" w:styleId="21">
    <w:name w:val="Body Text Indent 2"/>
    <w:basedOn w:val="a"/>
    <w:pPr>
      <w:ind w:left="270"/>
      <w:jc w:val="both"/>
    </w:pPr>
    <w:rPr>
      <w:sz w:val="26"/>
    </w:rPr>
  </w:style>
  <w:style w:type="paragraph" w:styleId="a5">
    <w:name w:val="Title"/>
    <w:basedOn w:val="a"/>
    <w:qFormat/>
    <w:pPr>
      <w:jc w:val="center"/>
      <w:outlineLvl w:val="0"/>
    </w:pPr>
    <w:rPr>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both"/>
      <w:outlineLvl w:val="0"/>
    </w:pPr>
    <w:rPr>
      <w:b/>
    </w:rPr>
  </w:style>
  <w:style w:type="paragraph" w:styleId="2">
    <w:name w:val="heading 2"/>
    <w:basedOn w:val="a"/>
    <w:next w:val="a"/>
    <w:qFormat/>
    <w:pPr>
      <w:keepNext/>
      <w:jc w:val="both"/>
      <w:outlineLvl w:val="1"/>
    </w:pPr>
    <w:rPr>
      <w:sz w:val="26"/>
      <w:u w:val="single"/>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jc w:val="center"/>
      <w:outlineLvl w:val="3"/>
    </w:pPr>
    <w:rPr>
      <w:b/>
      <w:sz w:val="36"/>
    </w:rPr>
  </w:style>
  <w:style w:type="paragraph" w:styleId="5">
    <w:name w:val="heading 5"/>
    <w:basedOn w:val="a"/>
    <w:next w:val="a"/>
    <w:qFormat/>
    <w:pPr>
      <w:keepNext/>
      <w:outlineLvl w:val="4"/>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536"/>
    </w:pPr>
    <w:rPr>
      <w:b/>
      <w:sz w:val="24"/>
    </w:rPr>
  </w:style>
  <w:style w:type="paragraph" w:styleId="a4">
    <w:name w:val="Body Text"/>
    <w:basedOn w:val="a"/>
    <w:pPr>
      <w:jc w:val="both"/>
    </w:pPr>
    <w:rPr>
      <w:sz w:val="24"/>
    </w:rPr>
  </w:style>
  <w:style w:type="paragraph" w:styleId="30">
    <w:name w:val="Body Text 3"/>
    <w:basedOn w:val="a"/>
    <w:pPr>
      <w:jc w:val="both"/>
    </w:pPr>
    <w:rPr>
      <w:sz w:val="26"/>
    </w:rPr>
  </w:style>
  <w:style w:type="paragraph" w:styleId="20">
    <w:name w:val="Body Text 2"/>
    <w:basedOn w:val="a"/>
    <w:pPr>
      <w:jc w:val="both"/>
    </w:pPr>
    <w:rPr>
      <w:sz w:val="28"/>
    </w:rPr>
  </w:style>
  <w:style w:type="paragraph" w:styleId="31">
    <w:name w:val="Body Text Indent 3"/>
    <w:basedOn w:val="a"/>
    <w:pPr>
      <w:ind w:firstLine="283"/>
      <w:jc w:val="both"/>
    </w:pPr>
    <w:rPr>
      <w:sz w:val="28"/>
    </w:rPr>
  </w:style>
  <w:style w:type="paragraph" w:styleId="21">
    <w:name w:val="Body Text Indent 2"/>
    <w:basedOn w:val="a"/>
    <w:pPr>
      <w:ind w:left="270"/>
      <w:jc w:val="both"/>
    </w:pPr>
    <w:rPr>
      <w:sz w:val="26"/>
    </w:rPr>
  </w:style>
  <w:style w:type="paragraph" w:styleId="a5">
    <w:name w:val="Title"/>
    <w:basedOn w:val="a"/>
    <w:qFormat/>
    <w:pPr>
      <w:jc w:val="center"/>
      <w:outlineLvl w:val="0"/>
    </w:pPr>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1868</Words>
  <Characters>10652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РФ</vt:lpstr>
    </vt:vector>
  </TitlesOfParts>
  <Company>Fujitsu PC Corporation</Company>
  <LinksUpToDate>false</LinksUpToDate>
  <CharactersWithSpaces>12496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РФ</dc:title>
  <dc:creator>Fujitsu</dc:creator>
  <cp:lastModifiedBy>Igor</cp:lastModifiedBy>
  <cp:revision>2</cp:revision>
  <dcterms:created xsi:type="dcterms:W3CDTF">2024-03-11T07:44:00Z</dcterms:created>
  <dcterms:modified xsi:type="dcterms:W3CDTF">2024-03-11T07:44:00Z</dcterms:modified>
</cp:coreProperties>
</file>