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07" w:rsidRPr="00D95607" w:rsidRDefault="00D95607" w:rsidP="00281F3D">
      <w:pPr>
        <w:jc w:val="center"/>
      </w:pPr>
      <w:bookmarkStart w:id="0" w:name="_GoBack"/>
      <w:bookmarkEnd w:id="0"/>
      <w:r w:rsidRPr="00D95607">
        <w:rPr>
          <w:b/>
          <w:bCs/>
          <w:sz w:val="27"/>
          <w:szCs w:val="27"/>
        </w:rPr>
        <w:t>Аспергиллез (</w:t>
      </w:r>
      <w:proofErr w:type="spellStart"/>
      <w:r w:rsidRPr="00D95607">
        <w:rPr>
          <w:b/>
          <w:bCs/>
          <w:sz w:val="27"/>
          <w:szCs w:val="27"/>
        </w:rPr>
        <w:t>Aspergillosis</w:t>
      </w:r>
      <w:proofErr w:type="spellEnd"/>
      <w:r w:rsidRPr="00D95607">
        <w:rPr>
          <w:b/>
          <w:bCs/>
          <w:sz w:val="27"/>
          <w:szCs w:val="27"/>
        </w:rPr>
        <w:t>)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 xml:space="preserve">Аспергиллез — болезнь, вызываемая различными видами плесневых грибов рода </w:t>
      </w:r>
      <w:proofErr w:type="spellStart"/>
      <w:r w:rsidRPr="00D95607">
        <w:rPr>
          <w:i/>
          <w:iCs/>
        </w:rPr>
        <w:t>Aspergillus</w:t>
      </w:r>
      <w:proofErr w:type="spellEnd"/>
      <w:r w:rsidRPr="00D95607">
        <w:rPr>
          <w:i/>
          <w:iCs/>
        </w:rPr>
        <w:t xml:space="preserve">. </w:t>
      </w:r>
      <w:r w:rsidRPr="00D95607">
        <w:t>Чаще протекает с преимущественным поражением легких, улиц с иммунодефицитами принимает тяжелое септическое (</w:t>
      </w:r>
      <w:proofErr w:type="spellStart"/>
      <w:r w:rsidRPr="00D95607">
        <w:t>генерализованное</w:t>
      </w:r>
      <w:proofErr w:type="spellEnd"/>
      <w:r w:rsidRPr="00D95607">
        <w:t xml:space="preserve">) течение.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 xml:space="preserve">Этиология. Возбудители — различные виды рода </w:t>
      </w:r>
      <w:proofErr w:type="spellStart"/>
      <w:r w:rsidRPr="00D95607">
        <w:rPr>
          <w:i/>
          <w:iCs/>
        </w:rPr>
        <w:t>Aspergillus</w:t>
      </w:r>
      <w:proofErr w:type="spellEnd"/>
      <w:r w:rsidRPr="00D95607">
        <w:rPr>
          <w:i/>
          <w:iCs/>
        </w:rPr>
        <w:t xml:space="preserve">. </w:t>
      </w:r>
      <w:r w:rsidRPr="00D95607">
        <w:t xml:space="preserve">Наибольшее значение в патологии человека имеют </w:t>
      </w:r>
      <w:r w:rsidRPr="00D95607">
        <w:rPr>
          <w:i/>
          <w:iCs/>
        </w:rPr>
        <w:t xml:space="preserve">A. </w:t>
      </w:r>
      <w:proofErr w:type="spellStart"/>
      <w:r w:rsidRPr="00D95607">
        <w:rPr>
          <w:i/>
          <w:iCs/>
        </w:rPr>
        <w:t>niger</w:t>
      </w:r>
      <w:proofErr w:type="spellEnd"/>
      <w:r w:rsidRPr="00D95607">
        <w:rPr>
          <w:i/>
          <w:iCs/>
        </w:rPr>
        <w:t xml:space="preserve">, A. </w:t>
      </w:r>
      <w:proofErr w:type="spellStart"/>
      <w:r w:rsidRPr="00D95607">
        <w:rPr>
          <w:i/>
          <w:iCs/>
        </w:rPr>
        <w:t>flavus</w:t>
      </w:r>
      <w:proofErr w:type="spellEnd"/>
      <w:r w:rsidRPr="00D95607">
        <w:rPr>
          <w:i/>
          <w:iCs/>
        </w:rPr>
        <w:t xml:space="preserve">, </w:t>
      </w:r>
      <w:r w:rsidRPr="00D95607">
        <w:t xml:space="preserve">встречаются и </w:t>
      </w:r>
      <w:proofErr w:type="spellStart"/>
      <w:r w:rsidRPr="00D95607">
        <w:t>другиевиды</w:t>
      </w:r>
      <w:proofErr w:type="spellEnd"/>
      <w:r w:rsidRPr="00D95607">
        <w:t xml:space="preserve"> ( </w:t>
      </w:r>
      <w:r w:rsidRPr="00D95607">
        <w:rPr>
          <w:i/>
          <w:iCs/>
        </w:rPr>
        <w:t xml:space="preserve">A. </w:t>
      </w:r>
      <w:proofErr w:type="spellStart"/>
      <w:r w:rsidRPr="00D95607">
        <w:rPr>
          <w:i/>
          <w:iCs/>
        </w:rPr>
        <w:t>fumigatus</w:t>
      </w:r>
      <w:proofErr w:type="spellEnd"/>
      <w:r w:rsidRPr="00D95607">
        <w:rPr>
          <w:i/>
          <w:iCs/>
        </w:rPr>
        <w:t xml:space="preserve">, A. </w:t>
      </w:r>
      <w:proofErr w:type="spellStart"/>
      <w:r w:rsidRPr="00D95607">
        <w:rPr>
          <w:i/>
          <w:iCs/>
        </w:rPr>
        <w:t>nidulans</w:t>
      </w:r>
      <w:proofErr w:type="spellEnd"/>
      <w:r w:rsidRPr="00D95607">
        <w:rPr>
          <w:i/>
          <w:iCs/>
        </w:rPr>
        <w:t xml:space="preserve">). </w:t>
      </w:r>
      <w:r w:rsidRPr="00D95607">
        <w:t xml:space="preserve">Морфологически состоят из однотипного мицелия (шириной 4—6 мкм), иногда обнаруживаются “головки” с конидиями. При посеве на среду </w:t>
      </w:r>
      <w:proofErr w:type="spellStart"/>
      <w:r w:rsidRPr="00D95607">
        <w:t>Сабуро</w:t>
      </w:r>
      <w:proofErr w:type="spellEnd"/>
      <w:r w:rsidRPr="00D95607">
        <w:t xml:space="preserve"> быстро растут, образуя плоские колонии, сначала белые, слегка пушистые или бархатистые, затем принимают синеватую, коричневую, желтоватую и другую окраску (в зависимости от вида); при этом поверхность их становится мучнистой, порошковатой. Аспергиллы обладают большой биохимической активностью, образуют различные ферменты (протеолитический, </w:t>
      </w:r>
      <w:proofErr w:type="spellStart"/>
      <w:r w:rsidRPr="00D95607">
        <w:t>сахаролитический</w:t>
      </w:r>
      <w:proofErr w:type="spellEnd"/>
      <w:r w:rsidRPr="00D95607">
        <w:t xml:space="preserve">, </w:t>
      </w:r>
      <w:proofErr w:type="spellStart"/>
      <w:r w:rsidRPr="00D95607">
        <w:t>липолитический</w:t>
      </w:r>
      <w:proofErr w:type="spellEnd"/>
      <w:r w:rsidRPr="00D95607">
        <w:t xml:space="preserve">), а некоторые виды содержат эндотоксины, при введении которых экспериментальным животным развиваются параличи и наступает их гибель. Обладают </w:t>
      </w:r>
      <w:proofErr w:type="spellStart"/>
      <w:r w:rsidRPr="00D95607">
        <w:t>аллергизирующим</w:t>
      </w:r>
      <w:proofErr w:type="spellEnd"/>
      <w:r w:rsidRPr="00D95607">
        <w:t xml:space="preserve"> действием. Из дезинфицирующих средств на аспергиллы наиболее активно действуют растворы карболовой кислоты и формалин.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 xml:space="preserve">Эпидемиология. Аспергиллы широко распространены в природе. Их постоянно можно обнаружить в почве, зерне, муке, сене (особенно заплесневелых),в пыли помещений, где обрабатываются шкуры, шерсть, пенька. Обнаруживались аспергиллы даже в пыли лечебных учреждений, что обусловливало внутрибольничное инфицирование. Возбудитель проникает в организм, как правило, через воздух с пылью. Из профессиональных групп чаще поражаются работники сельского хозяйства, работники ткацких и бумагопрядильных предприятий. Заболевание у ослабленных лиц может возникнуть и как эндогенная инфекция, так как на слизистой оболочке зева здоровых людей иногда обнаруживаются аспергиллы. За последние годы актуальной проблемой стал аспергиллез у лиц с различными иммунодефицитами. В частности, у 20%таких больных развиваются микозы, а среди последних более 70% приходится на аспергиллез. Наблюдаются внутрибольничные заражения </w:t>
      </w:r>
      <w:proofErr w:type="spellStart"/>
      <w:r w:rsidRPr="00D95607">
        <w:t>иммунодефицитных</w:t>
      </w:r>
      <w:proofErr w:type="spellEnd"/>
      <w:r w:rsidRPr="00D95607">
        <w:t xml:space="preserve"> пациентов пылью, содержащей аспергиллы (воздушно-пылевая передача инфекции). Случаев заражения человека от больных людей не наблюдается.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 xml:space="preserve">Патогенез. Возбудитель аэрогенным путем попадает на слизистые оболочки верхних дыхательных путей. Может наступать инфицирование через кожу, обычно измененную каким-либо другим патологическим процессом. Ведущую роль в патогенезе аспергиллеза играет снижение иммунной защиты организма. Аспергиллез осложняет различные патологические процессы кожи, слизистых оболочек, внутренних органов. В частности, легочные формы аспергиллеза возникали на фоне бронхоэктатической болезни, абсцессов легкого, туберкулеза легких, рака легких, хронического бронхита и др. В последние годы аспергиллез стал особенно часто наблюдаться у лиц с иммунодефицитами (врожденные иммунодефициты, лица, получающие противоопухолевую химиотерапию, иммунодепрессанты, а также </w:t>
      </w:r>
      <w:proofErr w:type="spellStart"/>
      <w:r w:rsidRPr="00D95607">
        <w:t>ВИЧ-инфицированные</w:t>
      </w:r>
      <w:proofErr w:type="spellEnd"/>
      <w:r w:rsidRPr="00D95607">
        <w:t xml:space="preserve">). Он встречается значительно чаще, чем другие глубокие микозы. У ослабленных лиц вначале поражаются грибом легкие, затем в процесс вовлекаются плевра, лимфатические узлы. Током крови аспергиллы могут заноситься в другие органы, образуя там специфические гранулемы, которые обычно </w:t>
      </w:r>
      <w:proofErr w:type="spellStart"/>
      <w:r w:rsidRPr="00D95607">
        <w:t>абсцедируют</w:t>
      </w:r>
      <w:proofErr w:type="spellEnd"/>
      <w:r w:rsidRPr="00D95607">
        <w:t xml:space="preserve">. Из легочного аспергиллез превращается в </w:t>
      </w:r>
      <w:proofErr w:type="spellStart"/>
      <w:r w:rsidRPr="00D95607">
        <w:t>генерализованный</w:t>
      </w:r>
      <w:proofErr w:type="spellEnd"/>
      <w:r w:rsidRPr="00D95607">
        <w:t xml:space="preserve"> (септический) и нередко (свыше 50%) заканчивается гибелью больного. Спасти удается тех больных, у которых сохранились в какой-то мере функции иммунной системы. При массивной ингаляции спор аспергилл у лиц с нормальной иммунной системой может возникнуть острая диффузная пневмония, заканчивающаяся </w:t>
      </w:r>
      <w:proofErr w:type="spellStart"/>
      <w:r w:rsidRPr="00D95607">
        <w:t>самовыздоровлением</w:t>
      </w:r>
      <w:proofErr w:type="spellEnd"/>
      <w:r w:rsidRPr="00D95607">
        <w:t xml:space="preserve">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lastRenderedPageBreak/>
        <w:t xml:space="preserve">Симптомы и течение. Инкубационный период точно не установлен. Аспергиллы могут поражать любые органы и ткани. К клиническим проявлениям можно отнести следующие формы: 1) </w:t>
      </w:r>
      <w:proofErr w:type="spellStart"/>
      <w:r w:rsidRPr="00D95607">
        <w:t>бронхолегочный</w:t>
      </w:r>
      <w:proofErr w:type="spellEnd"/>
      <w:r w:rsidRPr="00D95607">
        <w:t xml:space="preserve"> аспергиллез; 2) </w:t>
      </w:r>
      <w:proofErr w:type="spellStart"/>
      <w:r w:rsidRPr="00D95607">
        <w:t>генерализованный</w:t>
      </w:r>
      <w:proofErr w:type="spellEnd"/>
      <w:r w:rsidRPr="00D95607">
        <w:t xml:space="preserve"> (септический) аспергиллез; 3) аспергиллез </w:t>
      </w:r>
      <w:proofErr w:type="spellStart"/>
      <w:r w:rsidRPr="00D95607">
        <w:t>ЛОР-органов</w:t>
      </w:r>
      <w:proofErr w:type="spellEnd"/>
      <w:r w:rsidRPr="00D95607">
        <w:t xml:space="preserve">; 4) аспергиллез глаза; 5) аспергиллез кожи; 6) аспергиллез костей; 7) прочие формы аспергиллеза (поражение слизистых оболочек рта, гениталий, </w:t>
      </w:r>
      <w:proofErr w:type="spellStart"/>
      <w:r w:rsidRPr="00D95607">
        <w:t>мико-токсикозы</w:t>
      </w:r>
      <w:proofErr w:type="spellEnd"/>
      <w:r w:rsidRPr="00D95607">
        <w:t xml:space="preserve"> и пр.). </w:t>
      </w:r>
    </w:p>
    <w:p w:rsidR="00D95607" w:rsidRPr="00D95607" w:rsidRDefault="00D95607" w:rsidP="00281F3D">
      <w:pPr>
        <w:pStyle w:val="a3"/>
        <w:ind w:firstLine="709"/>
        <w:jc w:val="both"/>
      </w:pPr>
      <w:proofErr w:type="spellStart"/>
      <w:r w:rsidRPr="00D95607">
        <w:t>Бронхолегочный</w:t>
      </w:r>
      <w:proofErr w:type="spellEnd"/>
      <w:r w:rsidRPr="00D95607">
        <w:t xml:space="preserve"> аспергиллез может проявляться вначале как </w:t>
      </w:r>
      <w:proofErr w:type="spellStart"/>
      <w:r w:rsidRPr="00D95607">
        <w:t>аспергиллезный</w:t>
      </w:r>
      <w:proofErr w:type="spellEnd"/>
      <w:r w:rsidRPr="00D95607">
        <w:t xml:space="preserve"> бронхит или </w:t>
      </w:r>
      <w:proofErr w:type="spellStart"/>
      <w:r w:rsidRPr="00D95607">
        <w:t>трахеобронхит</w:t>
      </w:r>
      <w:proofErr w:type="spellEnd"/>
      <w:r w:rsidRPr="00D95607">
        <w:t xml:space="preserve">. Вначале аспергиллы находятся в поверхностных слоях слизистой оболочки бронхов, затем процесс распространяется глубже, образуются поверхностные и более глубокие изъязвления. Заболевание протекает хронически, больного беспокоит общая слабость, кашель с выделением серого цвета мокроты, иногда с прожилками крови. В мокроте могут обнаруживаться комочки, в которых содержатся аспергиллы. Процесс обычно прогрессирует, захватывает легкие, развивается </w:t>
      </w:r>
      <w:proofErr w:type="spellStart"/>
      <w:r w:rsidRPr="00D95607">
        <w:t>аспергиллезная</w:t>
      </w:r>
      <w:proofErr w:type="spellEnd"/>
      <w:r w:rsidRPr="00D95607">
        <w:t xml:space="preserve"> пневмония. Легочная форма микоза может быть острой и хронической. При острых формах повышается температура тела, лихорадка обычно неправильного типа, нередко отмечаются повторные ознобы, появляется кашель с обильной вязкой слизисто-гнойной или кровянистой мокротой. У некоторых больных мокрота содержит зеленовато-серые комочки, в которых при микроскопии обнаруживаются скопления мицелия и спор гриба. Появляются одышка, боли в груди, ночные поты, нарастает слабость, похудание. При выслушивании отмечаются мелкопузырчатые влажные хрипы, иногда шум трения плевры. В крови лейкоцитоз (до 20х10 </w:t>
      </w:r>
      <w:r w:rsidRPr="00D95607">
        <w:rPr>
          <w:vertAlign w:val="superscript"/>
        </w:rPr>
        <w:t xml:space="preserve">9 </w:t>
      </w:r>
      <w:r w:rsidRPr="00D95607">
        <w:t xml:space="preserve">/л), </w:t>
      </w:r>
      <w:proofErr w:type="spellStart"/>
      <w:r w:rsidRPr="00D95607">
        <w:t>эозинофилия</w:t>
      </w:r>
      <w:proofErr w:type="spellEnd"/>
      <w:r w:rsidRPr="00D95607">
        <w:t xml:space="preserve">, СОЭ увеличена. При рентгенологическом исследовании обнаруживается воспалительная инфильтрация в виде овальных или округлых инфильтратов, склонных к распаду. Вокруг образующихся полостей виден широкий инфильтративный вал.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>Хронические формы легочного аспергиллеза обычно вторичны и наслаиваются на различные поражения легких (</w:t>
      </w:r>
      <w:proofErr w:type="spellStart"/>
      <w:r w:rsidRPr="00D95607">
        <w:t>бронхоэктазы</w:t>
      </w:r>
      <w:proofErr w:type="spellEnd"/>
      <w:r w:rsidRPr="00D95607">
        <w:t xml:space="preserve">, каверны, абсцессы). Клиническая картина складывается из симптомов основного заболевания и поражений, обусловленных </w:t>
      </w:r>
      <w:proofErr w:type="spellStart"/>
      <w:r w:rsidRPr="00D95607">
        <w:t>аспергиллезной</w:t>
      </w:r>
      <w:proofErr w:type="spellEnd"/>
      <w:r w:rsidRPr="00D95607">
        <w:t xml:space="preserve"> инфекцией. Иногда больные отмечают запах плесени изо рта, в мокроте могут появиться зеленоватые комочки, состоящие из скоплений гриба. Рентгенологически характерным является заполнение полостей, возникающих в результате основного заболевания, своеобразной тенью в виде шара с воздушной прослойкой между тенью шара и стенками полости. Эта прослойка газа выявляется в виде своеобразной серповидной полости (“ореола”). Летальность при легочном аспергиллезе колеблется от 20 до 37%.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>Септические (</w:t>
      </w:r>
      <w:proofErr w:type="spellStart"/>
      <w:r w:rsidRPr="00D95607">
        <w:t>генерализованные</w:t>
      </w:r>
      <w:proofErr w:type="spellEnd"/>
      <w:r w:rsidRPr="00D95607">
        <w:t xml:space="preserve">) формы аспергиллеза развиваются на </w:t>
      </w:r>
      <w:proofErr w:type="spellStart"/>
      <w:r w:rsidRPr="00D95607">
        <w:t>фонерезкого</w:t>
      </w:r>
      <w:proofErr w:type="spellEnd"/>
      <w:r w:rsidRPr="00D95607">
        <w:t xml:space="preserve"> угнетения иммунитета (больные СПИДом и др.). Эта форма характеризуется гематогенным распространением аспергилл с образованием метастазов в различных органах и тканях. Могут наблюдаться поражения желудочно-кишечного тракта (тошнота, рвота, запах плесени изо рта, жидкий пенистый стул, содержащий большое количество аспергилл), абсцессы головного мозга, специфические </w:t>
      </w:r>
      <w:proofErr w:type="spellStart"/>
      <w:r w:rsidRPr="00D95607">
        <w:t>увеиты</w:t>
      </w:r>
      <w:proofErr w:type="spellEnd"/>
      <w:r w:rsidRPr="00D95607">
        <w:t xml:space="preserve">, множественные поражения кожи в виде своеобразных узлов. Наблюдаются и изменения органов дыхания, с которых обычно и начинается </w:t>
      </w:r>
      <w:proofErr w:type="spellStart"/>
      <w:r w:rsidRPr="00D95607">
        <w:t>аспергиллезный</w:t>
      </w:r>
      <w:proofErr w:type="spellEnd"/>
      <w:r w:rsidRPr="00D95607">
        <w:t xml:space="preserve"> сепсис. У больных СПИДом признаки аспергиллеза сочетаются с проявлениями основного заболевания и оппортунистических инфекций (пневмоцистоз, саркома </w:t>
      </w:r>
      <w:proofErr w:type="spellStart"/>
      <w:r w:rsidRPr="00D95607">
        <w:t>Капоши</w:t>
      </w:r>
      <w:proofErr w:type="spellEnd"/>
      <w:r w:rsidRPr="00D95607">
        <w:t xml:space="preserve">, </w:t>
      </w:r>
      <w:proofErr w:type="spellStart"/>
      <w:r w:rsidRPr="00D95607">
        <w:t>криптоспороидоз</w:t>
      </w:r>
      <w:proofErr w:type="spellEnd"/>
      <w:r w:rsidRPr="00D95607">
        <w:t xml:space="preserve">, кандидоз, </w:t>
      </w:r>
      <w:proofErr w:type="spellStart"/>
      <w:r w:rsidRPr="00D95607">
        <w:t>генерализованная</w:t>
      </w:r>
      <w:proofErr w:type="spellEnd"/>
      <w:r w:rsidRPr="00D95607">
        <w:t xml:space="preserve"> </w:t>
      </w:r>
      <w:proofErr w:type="spellStart"/>
      <w:r w:rsidRPr="00D95607">
        <w:t>герпетическая</w:t>
      </w:r>
      <w:proofErr w:type="spellEnd"/>
      <w:r w:rsidRPr="00D95607">
        <w:t xml:space="preserve"> инфекция и др.). На этом фоне </w:t>
      </w:r>
      <w:proofErr w:type="spellStart"/>
      <w:r w:rsidRPr="00D95607">
        <w:t>аспергиллезный</w:t>
      </w:r>
      <w:proofErr w:type="spellEnd"/>
      <w:r w:rsidRPr="00D95607">
        <w:t xml:space="preserve"> сепсис, или </w:t>
      </w:r>
      <w:proofErr w:type="spellStart"/>
      <w:r w:rsidRPr="00D95607">
        <w:t>генерализованный</w:t>
      </w:r>
      <w:proofErr w:type="spellEnd"/>
      <w:r w:rsidRPr="00D95607">
        <w:t xml:space="preserve"> аспергиллез, приводит к летальному исходу.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 xml:space="preserve">Аспергиллез </w:t>
      </w:r>
      <w:proofErr w:type="spellStart"/>
      <w:r w:rsidRPr="00D95607">
        <w:t>ЛОР-органов</w:t>
      </w:r>
      <w:proofErr w:type="spellEnd"/>
      <w:r w:rsidRPr="00D95607">
        <w:t xml:space="preserve"> проявляется в виде наружного и среднего отита, после операций на внутреннем ухе, аспергиллеза с поражением слизистой оболочки носа и придаточных полостей, аспергиллеза гортани. Может быть </w:t>
      </w:r>
      <w:proofErr w:type="spellStart"/>
      <w:r w:rsidRPr="00D95607">
        <w:t>аспергиллезное</w:t>
      </w:r>
      <w:proofErr w:type="spellEnd"/>
      <w:r w:rsidRPr="00D95607">
        <w:t xml:space="preserve"> поражение кожи и ногтей. Профессиональный аспергиллез может развиваться у лиц, имеющих контакт со спорами различных видов аспергиллов (ткацкие фабрики, шпагатно-прядильные, производство солода и </w:t>
      </w:r>
      <w:r w:rsidRPr="00D95607">
        <w:lastRenderedPageBreak/>
        <w:t xml:space="preserve">др.). Аспергиллез чаще протекает у них в виде хронического бронхита, иногда с симптомами </w:t>
      </w:r>
      <w:proofErr w:type="spellStart"/>
      <w:r w:rsidRPr="00D95607">
        <w:t>бронхоспазма</w:t>
      </w:r>
      <w:proofErr w:type="spellEnd"/>
      <w:r w:rsidRPr="00D95607">
        <w:t xml:space="preserve">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 xml:space="preserve">Течение аспергиллеза у больных СПИДом. Аспергиллез является самым частым микозом, развивающимся на фоне иммунодефицита. Он возникает или в конце </w:t>
      </w:r>
      <w:proofErr w:type="spellStart"/>
      <w:r w:rsidRPr="00D95607">
        <w:t>предСПИДа</w:t>
      </w:r>
      <w:proofErr w:type="spellEnd"/>
      <w:r w:rsidRPr="00D95607">
        <w:t>, чаще уже при развернутой клинической симптоматике СПИДа. Инфицирование наступает экзогенно воздушно-пылевым путем, что может происходить и во время пребывания в лечебном отделении. Заболевание развивается быстро, вначале в виде легочного аспергиллеза, который затем переходит в септическую (</w:t>
      </w:r>
      <w:proofErr w:type="spellStart"/>
      <w:r w:rsidRPr="00D95607">
        <w:t>генерализованную</w:t>
      </w:r>
      <w:proofErr w:type="spellEnd"/>
      <w:r w:rsidRPr="00D95607">
        <w:t xml:space="preserve">) форму и сопровождается поражением многих органов и систем. Протекает тяжело.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 xml:space="preserve">Диагноз и дифференциальный диагноз. При распознавании аспергиллеза учитываются эпидемиологические предпосылки (профессия, наличие болезней, ослабляющих иммунитет, и др.). Из поражений бронхов и легких диагностическое значение имеет длительное течение болезни, образование характерных инфильтратов с последующим распадом, характер мокроты, лейкоцитоз, </w:t>
      </w:r>
      <w:proofErr w:type="spellStart"/>
      <w:r w:rsidRPr="00D95607">
        <w:t>эозинофилия</w:t>
      </w:r>
      <w:proofErr w:type="spellEnd"/>
      <w:r w:rsidRPr="00D95607">
        <w:t xml:space="preserve">. Подтверждением диагноза служит выделение возбудителя (из мокроты, материала, взятого из бронхов, </w:t>
      </w:r>
      <w:proofErr w:type="spellStart"/>
      <w:r w:rsidRPr="00D95607">
        <w:t>биоптатов</w:t>
      </w:r>
      <w:proofErr w:type="spellEnd"/>
      <w:r w:rsidRPr="00D95607">
        <w:t xml:space="preserve"> пораженных органов). Из крови аспергиллы выделяются очень редко даже при </w:t>
      </w:r>
      <w:proofErr w:type="spellStart"/>
      <w:r w:rsidRPr="00D95607">
        <w:t>генерализованных</w:t>
      </w:r>
      <w:proofErr w:type="spellEnd"/>
      <w:r w:rsidRPr="00D95607">
        <w:t xml:space="preserve"> формах аспергиллеза. Диагностическое значение имеет появление антител к возбудителю, выявляемых при помощи серологических реакций (РСК и др.). Кожные пробы со специфическим </w:t>
      </w:r>
      <w:proofErr w:type="spellStart"/>
      <w:r w:rsidRPr="00D95607">
        <w:t>аспергиллезным</w:t>
      </w:r>
      <w:proofErr w:type="spellEnd"/>
      <w:r w:rsidRPr="00D95607">
        <w:t xml:space="preserve"> антигеном можно использовать лишь при относительно доброкачественно протекающем микозе у </w:t>
      </w:r>
      <w:proofErr w:type="spellStart"/>
      <w:r w:rsidRPr="00D95607">
        <w:t>лицс</w:t>
      </w:r>
      <w:proofErr w:type="spellEnd"/>
      <w:r w:rsidRPr="00D95607">
        <w:t xml:space="preserve"> нормальной иммунной системой. Следует учитывать, что у </w:t>
      </w:r>
      <w:proofErr w:type="spellStart"/>
      <w:r w:rsidRPr="00D95607">
        <w:t>ВИЧ-инфицированных</w:t>
      </w:r>
      <w:proofErr w:type="spellEnd"/>
      <w:r w:rsidRPr="00D95607">
        <w:t xml:space="preserve"> уже в стадии </w:t>
      </w:r>
      <w:proofErr w:type="spellStart"/>
      <w:r w:rsidRPr="00D95607">
        <w:t>предСПИДа</w:t>
      </w:r>
      <w:proofErr w:type="spellEnd"/>
      <w:r w:rsidRPr="00D95607">
        <w:t xml:space="preserve"> реакции гиперчувствительности замедленного типа становятся отрицательными. По клиническим и рентгенологическим данным аспергиллез необходимо дифференцировать с другими микозами (</w:t>
      </w:r>
      <w:proofErr w:type="spellStart"/>
      <w:r w:rsidRPr="00D95607">
        <w:t>нокардиоз</w:t>
      </w:r>
      <w:proofErr w:type="spellEnd"/>
      <w:r w:rsidRPr="00D95607">
        <w:t xml:space="preserve">, </w:t>
      </w:r>
      <w:proofErr w:type="spellStart"/>
      <w:r w:rsidRPr="00D95607">
        <w:t>гистоплазмоз</w:t>
      </w:r>
      <w:proofErr w:type="spellEnd"/>
      <w:r w:rsidRPr="00D95607">
        <w:t xml:space="preserve">, кандидоз), а также с туберкулезом легких, абсцессами легких, новообразованиями, хроническим бронхитом.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 xml:space="preserve">Лечение. Лечение легочного и </w:t>
      </w:r>
      <w:proofErr w:type="spellStart"/>
      <w:r w:rsidRPr="00D95607">
        <w:t>генерализованного</w:t>
      </w:r>
      <w:proofErr w:type="spellEnd"/>
      <w:r w:rsidRPr="00D95607">
        <w:t xml:space="preserve"> аспергиллеза представляет трудную задачу. Химиотерапия мало эффективна. Для терапии легочного аспергиллеза с ограниченным инфильтратом в последние годы успешно применяют хирургические методы (</w:t>
      </w:r>
      <w:proofErr w:type="spellStart"/>
      <w:r w:rsidRPr="00D95607">
        <w:t>лобэктомию</w:t>
      </w:r>
      <w:proofErr w:type="spellEnd"/>
      <w:r w:rsidRPr="00D95607">
        <w:t xml:space="preserve"> с резекцией пораженных участков легкого). У большинства больных операция протекает без осложнений и дает хорошие отдаленные результаты (рецидивов не наблюдается). При распространении процесса на многие органы хирургические методы используются в комплексе с консервативным лечением. Назначают препараты йода внутрь в нарастающих дозах. Используют йодид калия (или натрия): вначале 3% раствор, затем 5 и 10% раствор по 1 столовой ложке 3—4 раза в день; 10% настойку йода в молоке от 3 до 30 капель 3 раза в день. Из </w:t>
      </w:r>
      <w:proofErr w:type="spellStart"/>
      <w:r w:rsidRPr="00D95607">
        <w:t>противомикозных</w:t>
      </w:r>
      <w:proofErr w:type="spellEnd"/>
      <w:r w:rsidRPr="00D95607">
        <w:t xml:space="preserve"> антибиотиков </w:t>
      </w:r>
      <w:proofErr w:type="spellStart"/>
      <w:r w:rsidRPr="00D95607">
        <w:t>амфотерицин</w:t>
      </w:r>
      <w:proofErr w:type="spellEnd"/>
      <w:r w:rsidRPr="00D95607">
        <w:t xml:space="preserve"> В. Препарат применяют внутривенно в 5% растворе глюкозы (50 000 ЕД </w:t>
      </w:r>
      <w:proofErr w:type="spellStart"/>
      <w:r w:rsidRPr="00D95607">
        <w:t>амфотерицина</w:t>
      </w:r>
      <w:proofErr w:type="spellEnd"/>
      <w:r w:rsidRPr="00D95607">
        <w:t xml:space="preserve"> В </w:t>
      </w:r>
      <w:proofErr w:type="spellStart"/>
      <w:r w:rsidRPr="00D95607">
        <w:t>в</w:t>
      </w:r>
      <w:proofErr w:type="spellEnd"/>
      <w:r w:rsidRPr="00D95607">
        <w:t xml:space="preserve"> 450 мл раствора глюкозы), вводят </w:t>
      </w:r>
      <w:proofErr w:type="spellStart"/>
      <w:r w:rsidRPr="00D95607">
        <w:t>капельно</w:t>
      </w:r>
      <w:proofErr w:type="spellEnd"/>
      <w:r w:rsidRPr="00D95607">
        <w:t xml:space="preserve"> в течение 4—6 часов. Суточную дозу назначают из расчета 250 ЕД/кг. Препарат вводят 2—3 раза в неделю. Длительность курса зависит от клинической формы аспергиллеза и колеблется от 4 до 8 </w:t>
      </w:r>
      <w:proofErr w:type="spellStart"/>
      <w:r w:rsidRPr="00D95607">
        <w:t>нед</w:t>
      </w:r>
      <w:proofErr w:type="spellEnd"/>
      <w:r w:rsidRPr="00D95607">
        <w:t xml:space="preserve"> (у </w:t>
      </w:r>
      <w:proofErr w:type="spellStart"/>
      <w:r w:rsidRPr="00D95607">
        <w:t>ВИЧ-инфицированных</w:t>
      </w:r>
      <w:proofErr w:type="spellEnd"/>
      <w:r w:rsidRPr="00D95607">
        <w:t xml:space="preserve"> дольше). При легочных формах аспергиллеза показаны ингаляции растворов йодида натрия, </w:t>
      </w:r>
      <w:proofErr w:type="spellStart"/>
      <w:r w:rsidRPr="00D95607">
        <w:t>нистатин</w:t>
      </w:r>
      <w:proofErr w:type="spellEnd"/>
      <w:r w:rsidRPr="00D95607">
        <w:t xml:space="preserve"> натриевой соли (10000 ЕД в 1 мл), 0,1% раствор бриллиантового зеленого (5 мл). При наслоении вторичной инфекции (обычно стафилококковой) можно применять </w:t>
      </w:r>
      <w:proofErr w:type="spellStart"/>
      <w:r w:rsidRPr="00D95607">
        <w:t>оксациллин</w:t>
      </w:r>
      <w:proofErr w:type="spellEnd"/>
      <w:r w:rsidRPr="00D95607">
        <w:t xml:space="preserve"> (по </w:t>
      </w:r>
      <w:smartTag w:uri="urn:schemas-microsoft-com:office:smarttags" w:element="metricconverter">
        <w:smartTagPr>
          <w:attr w:name="ProductID" w:val="1 г"/>
        </w:smartTagPr>
        <w:r w:rsidRPr="00D95607">
          <w:t>1 г</w:t>
        </w:r>
      </w:smartTag>
      <w:r w:rsidRPr="00D95607">
        <w:t xml:space="preserve"> 4 раза в день) или </w:t>
      </w:r>
      <w:proofErr w:type="spellStart"/>
      <w:r w:rsidRPr="00D95607">
        <w:t>эритромицин</w:t>
      </w:r>
      <w:proofErr w:type="spellEnd"/>
      <w:r w:rsidRPr="00D95607">
        <w:t xml:space="preserve"> (по </w:t>
      </w:r>
      <w:smartTag w:uri="urn:schemas-microsoft-com:office:smarttags" w:element="metricconverter">
        <w:smartTagPr>
          <w:attr w:name="ProductID" w:val="0,25 г"/>
        </w:smartTagPr>
        <w:r w:rsidRPr="00D95607">
          <w:t>0,25 г</w:t>
        </w:r>
      </w:smartTag>
      <w:r w:rsidRPr="00D95607">
        <w:t xml:space="preserve"> 4 раза в день). Антибиотики тетрациклиновой группы и </w:t>
      </w:r>
      <w:proofErr w:type="spellStart"/>
      <w:r w:rsidRPr="00D95607">
        <w:t>левомицетин</w:t>
      </w:r>
      <w:proofErr w:type="spellEnd"/>
      <w:r w:rsidRPr="00D95607">
        <w:t xml:space="preserve"> противопоказаны, так как они способствуют возникновению аспергиллезов. Назначают витамины и общеукрепляющее лечение.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 xml:space="preserve">При лечении </w:t>
      </w:r>
      <w:proofErr w:type="spellStart"/>
      <w:r w:rsidRPr="00D95607">
        <w:t>аспергиллезных</w:t>
      </w:r>
      <w:proofErr w:type="spellEnd"/>
      <w:r w:rsidRPr="00D95607">
        <w:t xml:space="preserve"> поражений кожи и слизистых оболочек используют местно противовоспалительные и </w:t>
      </w:r>
      <w:proofErr w:type="spellStart"/>
      <w:r w:rsidRPr="00D95607">
        <w:t>противомикозные</w:t>
      </w:r>
      <w:proofErr w:type="spellEnd"/>
      <w:r w:rsidRPr="00D95607">
        <w:t xml:space="preserve"> препараты.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lastRenderedPageBreak/>
        <w:t xml:space="preserve">Прогноз. При легочных формах летальность составляет 20—35% (у лиц с иммунодефицитами, не связанными с ВИЧ-инфекцией,—около 50%). При </w:t>
      </w:r>
      <w:proofErr w:type="spellStart"/>
      <w:r w:rsidRPr="00D95607">
        <w:t>генерализованной</w:t>
      </w:r>
      <w:proofErr w:type="spellEnd"/>
      <w:r w:rsidRPr="00D95607">
        <w:t xml:space="preserve"> (септической) форме прогноз неблагоприятный. При аспергиллезе кожи и слизистых оболочек прогноз благоприятный. </w:t>
      </w:r>
    </w:p>
    <w:p w:rsidR="00D95607" w:rsidRPr="00D95607" w:rsidRDefault="00D95607" w:rsidP="00281F3D">
      <w:pPr>
        <w:pStyle w:val="a3"/>
        <w:ind w:firstLine="709"/>
        <w:jc w:val="both"/>
      </w:pPr>
      <w:r w:rsidRPr="00D95607">
        <w:t>Профилактика и мероприятия в очаге. Борьба с пылью и травматизмом на производстве. Ношение респираторов рабочими на мельницах, зерноскладах, овощехранилищах, ткацких предприятиях. В лечебных учреждениях для лиц с иммунодефицитами удается значительно уменьшить частоту экзогенного инфицирования аспергиллезом путем очистки поступающего в палаты воздуха специальными воздушными фильтрами. Для предупреждения вторичных (легочных) аспергиллезов важно раннее распознавание и лечение основного заболевания.</w:t>
      </w:r>
    </w:p>
    <w:p w:rsidR="00D95607" w:rsidRPr="00D95607" w:rsidRDefault="00D95607"/>
    <w:sectPr w:rsidR="00D95607" w:rsidRPr="00D95607" w:rsidSect="00281F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07"/>
    <w:rsid w:val="00281F3D"/>
    <w:rsid w:val="00D37D77"/>
    <w:rsid w:val="00D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581FD-A74F-4250-8FC9-5B28B016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956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Аспергиллез (Aspergillosis) </vt:lpstr>
    </vt:vector>
  </TitlesOfParts>
  <Company>HOME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Аспергиллез (Aspergillosis)</dc:title>
  <dc:subject/>
  <dc:creator>USER</dc:creator>
  <cp:keywords/>
  <dc:description/>
  <cp:lastModifiedBy>Тест</cp:lastModifiedBy>
  <cp:revision>2</cp:revision>
  <dcterms:created xsi:type="dcterms:W3CDTF">2024-05-22T15:33:00Z</dcterms:created>
  <dcterms:modified xsi:type="dcterms:W3CDTF">2024-05-22T15:33:00Z</dcterms:modified>
</cp:coreProperties>
</file>