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2C" w:rsidRPr="000419B6" w:rsidRDefault="00264643" w:rsidP="000419B6">
      <w:pPr>
        <w:widowControl w:val="0"/>
        <w:spacing w:after="0" w:line="360" w:lineRule="auto"/>
        <w:ind w:firstLine="709"/>
        <w:jc w:val="center"/>
        <w:rPr>
          <w:rFonts w:ascii="Times New Roman" w:hAnsi="Times New Roman"/>
          <w:b/>
          <w:sz w:val="28"/>
          <w:szCs w:val="28"/>
        </w:rPr>
      </w:pPr>
      <w:bookmarkStart w:id="0" w:name="_GoBack"/>
      <w:bookmarkEnd w:id="0"/>
      <w:r w:rsidRPr="000419B6">
        <w:rPr>
          <w:rFonts w:ascii="Times New Roman" w:hAnsi="Times New Roman"/>
          <w:b/>
          <w:sz w:val="28"/>
          <w:szCs w:val="28"/>
        </w:rPr>
        <w:t>Ведение</w:t>
      </w:r>
    </w:p>
    <w:p w:rsidR="000419B6" w:rsidRDefault="000419B6" w:rsidP="000419B6">
      <w:pPr>
        <w:widowControl w:val="0"/>
        <w:spacing w:after="0" w:line="360" w:lineRule="auto"/>
        <w:ind w:firstLine="709"/>
        <w:jc w:val="both"/>
        <w:rPr>
          <w:rFonts w:ascii="Times New Roman" w:hAnsi="Times New Roman"/>
          <w:sz w:val="28"/>
          <w:szCs w:val="28"/>
        </w:rPr>
      </w:pP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Первое упоминание о линзах можно найти в древнегреческой пьесе Аристофана «Облака» (424 до н. э.), где с помощью выпуклого стекла и солнечного света добывали огонь.</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Из произведений Плиния Старшего (23 — 79) следует, что такой способ разжигания огня был известен и в Римской империи — там также описан, возможно, первый случай применения линз для коррекции зрения — известно, что Нерон смотрел гладиаторские бои через вогнутый изумруд для исправления близорукости.</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Сенека (3 до н. э. — 65) описал увеличительный эффект, который даёт стеклянный шар, заполненный водой.</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Арабский математик Альхазен (965—1038) написал первый значительный трактат по оптике, описывающий, как хрусталик глаза создаёт изображение на сетчатке. Линзы получили широкое использование лишь с появлением очков примерно в 1280-х годах в Италии.</w:t>
      </w:r>
    </w:p>
    <w:p w:rsid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b/>
          <w:i/>
          <w:sz w:val="28"/>
          <w:szCs w:val="28"/>
        </w:rPr>
        <w:t>Астигматизм</w:t>
      </w:r>
      <w:r w:rsidRPr="000419B6">
        <w:rPr>
          <w:rFonts w:ascii="Times New Roman" w:hAnsi="Times New Roman"/>
          <w:sz w:val="28"/>
          <w:szCs w:val="28"/>
        </w:rPr>
        <w:t xml:space="preserve"> – это различное преломление световых лучей по осям глаза. Происходит это из-за нарушения сферичности роговицы: она имеет эллипсоидную форму, таким образом, в глазу появляется 2 оптических фокуса и свет, падающий на роговицу, собирается не в одной, а в двух точках, и человек видит не четкое, а размытое изображение. В этом случае речь идет об астигматизме. Это не всегда патология. Он существует и в норме - так называемый физиологический астигматизм. При физиологическом астигматизме разница между вертикальным и горизонтальным меридианом глаза от 0,5 до 1 диоптрии. Если эта разница больше, то речь идет об астигматизме неправильном.</w:t>
      </w:r>
    </w:p>
    <w:p w:rsidR="00264643" w:rsidRPr="000419B6" w:rsidRDefault="000419B6" w:rsidP="000419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6FFE">
        <w:rPr>
          <w:rFonts w:ascii="Times New Roman" w:hAnsi="Times New Roman"/>
          <w:noProof/>
          <w:sz w:val="28"/>
          <w:szCs w:val="28"/>
        </w:rPr>
        <w:lastRenderedPageBreak/>
        <w:drawing>
          <wp:inline distT="0" distB="0" distL="0" distR="0">
            <wp:extent cx="3762375" cy="1990725"/>
            <wp:effectExtent l="0" t="0" r="9525" b="9525"/>
            <wp:docPr id="1" name="Рисунок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990725"/>
                    </a:xfrm>
                    <a:prstGeom prst="rect">
                      <a:avLst/>
                    </a:prstGeom>
                    <a:noFill/>
                    <a:ln>
                      <a:noFill/>
                    </a:ln>
                  </pic:spPr>
                </pic:pic>
              </a:graphicData>
            </a:graphic>
          </wp:inline>
        </w:drawing>
      </w:r>
    </w:p>
    <w:p w:rsidR="000419B6" w:rsidRDefault="000419B6" w:rsidP="000419B6">
      <w:pPr>
        <w:widowControl w:val="0"/>
        <w:spacing w:after="0" w:line="360" w:lineRule="auto"/>
        <w:ind w:firstLine="709"/>
        <w:jc w:val="both"/>
        <w:rPr>
          <w:rFonts w:ascii="Times New Roman" w:hAnsi="Times New Roman"/>
          <w:sz w:val="28"/>
          <w:szCs w:val="28"/>
        </w:rPr>
      </w:pP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Астигматизм – заболевание достаточно тяжелое для больного.</w:t>
      </w:r>
      <w:r w:rsidR="000419B6">
        <w:rPr>
          <w:rFonts w:ascii="Times New Roman" w:hAnsi="Times New Roman"/>
          <w:sz w:val="28"/>
          <w:szCs w:val="28"/>
        </w:rPr>
        <w:t xml:space="preserve"> </w:t>
      </w:r>
      <w:r w:rsidRPr="000419B6">
        <w:rPr>
          <w:rFonts w:ascii="Times New Roman" w:hAnsi="Times New Roman"/>
          <w:sz w:val="28"/>
          <w:szCs w:val="28"/>
        </w:rPr>
        <w:t>Человек плохо видит и вдаль, и вблизи. Порой ему трудно определить расстояние между предметами, решить, какой из них находится дальше, а какой ближе. Контуры предметов искажены. Астигматик вынужден носить очки постоянно. Без них острота зрения очень низкая. Больной ограничен во многих видах зрительных нагрузок, а значит, не может делать многое из того, что могут люди со здоровыми глазами.</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 счастью,</w:t>
      </w:r>
      <w:r w:rsidR="000419B6">
        <w:rPr>
          <w:rFonts w:ascii="Times New Roman" w:hAnsi="Times New Roman"/>
          <w:sz w:val="28"/>
          <w:szCs w:val="28"/>
        </w:rPr>
        <w:t xml:space="preserve"> </w:t>
      </w:r>
      <w:r w:rsidRPr="000419B6">
        <w:rPr>
          <w:rFonts w:ascii="Times New Roman" w:hAnsi="Times New Roman"/>
          <w:sz w:val="28"/>
          <w:szCs w:val="28"/>
        </w:rPr>
        <w:t>астигматизм не очень распространенное заболевание. Среди общего числа обратившихся к окулистам, астигматиков примерно 10%.</w:t>
      </w:r>
    </w:p>
    <w:p w:rsidR="00264643" w:rsidRPr="000419B6" w:rsidRDefault="00505B79" w:rsidP="00505B79">
      <w:pPr>
        <w:widowControl w:val="0"/>
        <w:spacing w:after="0" w:line="360" w:lineRule="auto"/>
        <w:ind w:firstLine="709"/>
        <w:jc w:val="center"/>
        <w:rPr>
          <w:rFonts w:ascii="Times New Roman" w:hAnsi="Times New Roman"/>
          <w:b/>
          <w:i/>
          <w:sz w:val="28"/>
          <w:szCs w:val="28"/>
        </w:rPr>
      </w:pPr>
      <w:r>
        <w:rPr>
          <w:rFonts w:ascii="Times New Roman" w:hAnsi="Times New Roman"/>
          <w:b/>
          <w:i/>
          <w:sz w:val="28"/>
          <w:szCs w:val="28"/>
        </w:rPr>
        <w:br w:type="page"/>
      </w:r>
      <w:r w:rsidR="00264643" w:rsidRPr="000419B6">
        <w:rPr>
          <w:rFonts w:ascii="Times New Roman" w:hAnsi="Times New Roman"/>
          <w:b/>
          <w:i/>
          <w:sz w:val="28"/>
          <w:szCs w:val="28"/>
        </w:rPr>
        <w:lastRenderedPageBreak/>
        <w:t>Почему возникает астигматизм?</w:t>
      </w:r>
    </w:p>
    <w:p w:rsidR="00505B79" w:rsidRDefault="00505B79" w:rsidP="000419B6">
      <w:pPr>
        <w:widowControl w:val="0"/>
        <w:spacing w:after="0" w:line="360" w:lineRule="auto"/>
        <w:ind w:firstLine="709"/>
        <w:jc w:val="both"/>
        <w:rPr>
          <w:rFonts w:ascii="Times New Roman" w:hAnsi="Times New Roman"/>
          <w:sz w:val="28"/>
          <w:szCs w:val="28"/>
        </w:rPr>
      </w:pP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Достаточно часто встречается астигматизм врожденный.</w:t>
      </w:r>
      <w:r w:rsidR="000419B6">
        <w:rPr>
          <w:rFonts w:ascii="Times New Roman" w:hAnsi="Times New Roman"/>
          <w:sz w:val="28"/>
          <w:szCs w:val="28"/>
        </w:rPr>
        <w:t xml:space="preserve"> </w:t>
      </w:r>
      <w:r w:rsidRPr="000419B6">
        <w:rPr>
          <w:rFonts w:ascii="Times New Roman" w:hAnsi="Times New Roman"/>
          <w:sz w:val="28"/>
          <w:szCs w:val="28"/>
        </w:rPr>
        <w:t>Если родители ребенка больны астигматизмом, есть большая вероятность, что он передастся малышу по наследству.</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Часто астигматизм бывает вызван травмами глаза, особенно проникающими ранениями. После них на роговице остается рубец, который, как и шрам на коже, как бы стягивает ткани к себе и деформирует роговицу. Возникает неправильный астигматизм.</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Оставлять рубцы может не только травма. Они могут быть и результатом операции на глазу. Например, когда удаляют катаракту, делают разрез, после которого может остаться рубец.</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Но в большинстве случаев астигматизм вызван различными изменениями роговицы. Самая частая причина астигматизма – это кератоконус. Кератоконус – это заболевание глаза, при котором начинается дистрофия роговицы. В норме ее толщина</w:t>
      </w:r>
      <w:r w:rsidR="000419B6">
        <w:rPr>
          <w:rFonts w:ascii="Times New Roman" w:hAnsi="Times New Roman"/>
          <w:sz w:val="28"/>
          <w:szCs w:val="28"/>
        </w:rPr>
        <w:t xml:space="preserve"> </w:t>
      </w:r>
      <w:r w:rsidRPr="000419B6">
        <w:rPr>
          <w:rFonts w:ascii="Times New Roman" w:hAnsi="Times New Roman"/>
          <w:sz w:val="28"/>
          <w:szCs w:val="28"/>
        </w:rPr>
        <w:t>500-600 микрон. При кератоконусе роговица истончается до 400, даже 300 микрон. Этот процесс захватывает центр роговицы и как следствие возникает астигматизм, чаще неправильный.</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Кератоконус обычно поражает людей в возрасте 25-30 лет. Причины этого заболевания до сих пор неизвестны. Принято считать, что оно генетически обусловлено. Кератоконус развивается и приносит тяжелые последствия медленно, обычно в течение нескольких лет. Но если больной вовремя обратился за помощью, то врачи приостановят развитие болезни. “Задержать” кератоконус можно на длительное время.</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Очень редко в астигматизме “виноват” хрусталик глаза. Когда он неправильной формы, возникает так называемый хрусталик</w:t>
      </w:r>
      <w:r w:rsidR="000419B6">
        <w:rPr>
          <w:rFonts w:ascii="Times New Roman" w:hAnsi="Times New Roman"/>
          <w:sz w:val="28"/>
          <w:szCs w:val="28"/>
        </w:rPr>
        <w:t>овый астигматизм.</w:t>
      </w:r>
    </w:p>
    <w:p w:rsidR="00264643" w:rsidRPr="000419B6" w:rsidRDefault="00505B79" w:rsidP="00505B79">
      <w:pPr>
        <w:widowControl w:val="0"/>
        <w:spacing w:after="0" w:line="360" w:lineRule="auto"/>
        <w:ind w:firstLine="709"/>
        <w:jc w:val="center"/>
        <w:rPr>
          <w:rFonts w:ascii="Times New Roman" w:hAnsi="Times New Roman"/>
          <w:b/>
          <w:i/>
          <w:sz w:val="28"/>
          <w:szCs w:val="28"/>
        </w:rPr>
      </w:pPr>
      <w:r>
        <w:rPr>
          <w:rFonts w:ascii="Times New Roman" w:hAnsi="Times New Roman"/>
          <w:b/>
          <w:i/>
          <w:sz w:val="28"/>
          <w:szCs w:val="28"/>
        </w:rPr>
        <w:br w:type="page"/>
      </w:r>
      <w:r w:rsidR="00264643" w:rsidRPr="000419B6">
        <w:rPr>
          <w:rFonts w:ascii="Times New Roman" w:hAnsi="Times New Roman"/>
          <w:b/>
          <w:i/>
          <w:sz w:val="28"/>
          <w:szCs w:val="28"/>
        </w:rPr>
        <w:lastRenderedPageBreak/>
        <w:t>Как лечат астигматизм?</w:t>
      </w:r>
    </w:p>
    <w:p w:rsidR="00505B79" w:rsidRDefault="00505B79" w:rsidP="000419B6">
      <w:pPr>
        <w:widowControl w:val="0"/>
        <w:spacing w:after="0" w:line="360" w:lineRule="auto"/>
        <w:ind w:firstLine="709"/>
        <w:jc w:val="both"/>
        <w:rPr>
          <w:rFonts w:ascii="Times New Roman" w:hAnsi="Times New Roman"/>
          <w:sz w:val="28"/>
          <w:szCs w:val="28"/>
        </w:rPr>
      </w:pP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Если астигматизм врожденный, самый простой способ борьбы с ним – это очки. Очки специальные, цилиндрические, которые назначит врач. Но лучше носить контактные линзы. Раньше контактные линзы были только жесткие. Это хороший и действенный способ борьбы с астигматизмом, но, к сожалению, они плохо переносятся. Не каждый человек спокойно отнесется к постоянно находящемуся на глазу инородному телу.</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Сейчас появились мягкие контактные линзы. Они пользуются большой популярностью. Люди носят их не только для решения проблем со зрением, но и в эстетических целях – например, цветные линзы. В случае с астигматизмом это не лучший вариант. Дело в том, что мягкие контактные линзы исправляют астигматизм не до конца.</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Когда у человека врожденный астигматизм, ему назначат очки или линзы. Если не переносятся никакие линзы, можно носить очки. Очки - это хороший вариант для маленьких астигматиков. Согласитесь, сложно вставить линзу ребенку, да еще и заставить его соблюдать все правила их ношения. Другое дело, когда астигматизм вызван кератоконусом. Тогда линзы обязательны. При кератоконусе в глаза закапывают лекарственные препараты.</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Проблемы со зрением у людей были всегда. Человечеству давно известны различные оптические приборы, позволяющие их решить – очки, пенсне, монокли, лорнеты. Оказывается, такое сложное заболевание, как астигматизм, тоже известно давно. Правда, у офтальмологов прошлого был только один способ борьбы с ним – очки.</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На данном этапе наиболее популярный способ радикального лечения астигматизма - хирургическое вмешательство. Форму роговицы корректируют лазером. В самых тяжелых случаях часть роговицы заменяют другой, взятой у донора.</w:t>
      </w:r>
    </w:p>
    <w:p w:rsidR="00264643" w:rsidRPr="000419B6" w:rsidRDefault="00505B79" w:rsidP="00505B79">
      <w:pPr>
        <w:widowControl w:val="0"/>
        <w:spacing w:after="0" w:line="360" w:lineRule="auto"/>
        <w:ind w:firstLine="709"/>
        <w:jc w:val="center"/>
        <w:rPr>
          <w:rFonts w:ascii="Times New Roman" w:hAnsi="Times New Roman"/>
          <w:b/>
          <w:i/>
          <w:sz w:val="28"/>
          <w:szCs w:val="28"/>
        </w:rPr>
      </w:pPr>
      <w:r>
        <w:rPr>
          <w:rFonts w:ascii="Times New Roman" w:hAnsi="Times New Roman"/>
          <w:b/>
          <w:i/>
          <w:sz w:val="28"/>
          <w:szCs w:val="28"/>
        </w:rPr>
        <w:br w:type="page"/>
      </w:r>
      <w:r w:rsidR="00264643" w:rsidRPr="000419B6">
        <w:rPr>
          <w:rFonts w:ascii="Times New Roman" w:hAnsi="Times New Roman"/>
          <w:b/>
          <w:i/>
          <w:sz w:val="28"/>
          <w:szCs w:val="28"/>
        </w:rPr>
        <w:lastRenderedPageBreak/>
        <w:t>Что нельзя больному астигматизмом?</w:t>
      </w:r>
    </w:p>
    <w:p w:rsidR="00505B79" w:rsidRDefault="00505B79" w:rsidP="000419B6">
      <w:pPr>
        <w:widowControl w:val="0"/>
        <w:spacing w:after="0" w:line="360" w:lineRule="auto"/>
        <w:ind w:firstLine="709"/>
        <w:jc w:val="both"/>
        <w:rPr>
          <w:rFonts w:ascii="Times New Roman" w:hAnsi="Times New Roman"/>
          <w:sz w:val="28"/>
          <w:szCs w:val="28"/>
        </w:rPr>
      </w:pP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Ограничения подскажет сама болезнь. У астигматиков очень быстро устают глаза, а значит, они не могут долго работать на компьютере, читать, часами смотреть телевизор. Вряд ли такой человек сможет избрать своей профессиональной деятельностью работу с точными приборами.</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Если у вас астигматизм, нужно беречь себя и не нагружать глаз, которому и так трудно. Нельзя пытаться перебороть себя и брать зрительные нагрузки как у здоровых людей. Ничего, кроме головных болей и еще большего ухудшения зрения, это не принесет. Но астигматизм, тем не менее, это не приговор. Физических ограничений при астигматизме гораздо меньше, чем, например, при сильной близорукости. К примеру, сильно близоруким нельзя поднимать тяжести. Для астигматиков такого ограничения нет.</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Если астигматизм вызван кератоконусом, человеку нельзя раздражать глаз – находиться долго на х</w:t>
      </w:r>
      <w:r w:rsidR="000419B6">
        <w:rPr>
          <w:rFonts w:ascii="Times New Roman" w:hAnsi="Times New Roman"/>
          <w:sz w:val="28"/>
          <w:szCs w:val="28"/>
        </w:rPr>
        <w:t>олоде, в запыленных помещениях.</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 глазу нужно относиться бережно – читать немного и при хорошем освещении. Нельзя читать лежа и в транспорте. Нельзя долго смотреть телевизор и работать на компьютере.</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 тяжелых случаях при астигматизме врач может запретить вождение автомобиля, освободить от службы в армии.</w:t>
      </w:r>
    </w:p>
    <w:p w:rsidR="00264643" w:rsidRPr="000419B6" w:rsidRDefault="0026464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 сожалению, уберечься от астигматизма нельзя. Правильно организованные зрительные нагрузки помогут сохранить зрение и не поддаться близорукости. Но к астигматизму это не относится. Он может неожиданно появиться у совершенно здорового человека. Тогда больной должен строго выполнять предписания врача. Помочь может только специалист, дело же самого больного – не усугублять ситуацию.</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Плюсы для носителей очков:</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•Гибкость. Гибкие стальные оправы комфортабельны,</w:t>
      </w:r>
      <w:r w:rsidR="000419B6">
        <w:rPr>
          <w:rFonts w:ascii="Times New Roman" w:hAnsi="Times New Roman"/>
          <w:sz w:val="28"/>
          <w:szCs w:val="28"/>
        </w:rPr>
        <w:t xml:space="preserve"> </w:t>
      </w:r>
      <w:r w:rsidRPr="000419B6">
        <w:rPr>
          <w:rFonts w:ascii="Times New Roman" w:hAnsi="Times New Roman"/>
          <w:sz w:val="28"/>
          <w:szCs w:val="28"/>
        </w:rPr>
        <w:t>их</w:t>
      </w:r>
      <w:r w:rsidR="000419B6">
        <w:rPr>
          <w:rFonts w:ascii="Times New Roman" w:hAnsi="Times New Roman"/>
          <w:sz w:val="28"/>
          <w:szCs w:val="28"/>
        </w:rPr>
        <w:t xml:space="preserve"> </w:t>
      </w:r>
      <w:r w:rsidRPr="000419B6">
        <w:rPr>
          <w:rFonts w:ascii="Times New Roman" w:hAnsi="Times New Roman"/>
          <w:sz w:val="28"/>
          <w:szCs w:val="28"/>
        </w:rPr>
        <w:t>можно</w:t>
      </w:r>
      <w:r w:rsidR="000419B6">
        <w:rPr>
          <w:rFonts w:ascii="Times New Roman" w:hAnsi="Times New Roman"/>
          <w:sz w:val="28"/>
          <w:szCs w:val="28"/>
        </w:rPr>
        <w:t xml:space="preserve"> </w:t>
      </w:r>
      <w:r w:rsidRPr="000419B6">
        <w:rPr>
          <w:rFonts w:ascii="Times New Roman" w:hAnsi="Times New Roman"/>
          <w:sz w:val="28"/>
          <w:szCs w:val="28"/>
        </w:rPr>
        <w:t>идеально подогнать к лицу.</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•Химическая стойкость. Стальные оправы достаточно стойки по </w:t>
      </w:r>
      <w:r w:rsidRPr="000419B6">
        <w:rPr>
          <w:rFonts w:ascii="Times New Roman" w:hAnsi="Times New Roman"/>
          <w:sz w:val="28"/>
          <w:szCs w:val="28"/>
        </w:rPr>
        <w:lastRenderedPageBreak/>
        <w:t>отношению к ферментам,</w:t>
      </w:r>
      <w:r w:rsidR="000419B6">
        <w:rPr>
          <w:rFonts w:ascii="Times New Roman" w:hAnsi="Times New Roman"/>
          <w:sz w:val="28"/>
          <w:szCs w:val="28"/>
        </w:rPr>
        <w:t xml:space="preserve"> </w:t>
      </w:r>
      <w:r w:rsidRPr="000419B6">
        <w:rPr>
          <w:rFonts w:ascii="Times New Roman" w:hAnsi="Times New Roman"/>
          <w:sz w:val="28"/>
          <w:szCs w:val="28"/>
        </w:rPr>
        <w:t>содержащимся в поту.</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Минусы:</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•Не</w:t>
      </w:r>
      <w:r w:rsidR="000419B6">
        <w:rPr>
          <w:rFonts w:ascii="Times New Roman" w:hAnsi="Times New Roman"/>
          <w:sz w:val="28"/>
          <w:szCs w:val="28"/>
        </w:rPr>
        <w:t xml:space="preserve"> </w:t>
      </w:r>
      <w:r w:rsidRPr="000419B6">
        <w:rPr>
          <w:rFonts w:ascii="Times New Roman" w:hAnsi="Times New Roman"/>
          <w:sz w:val="28"/>
          <w:szCs w:val="28"/>
        </w:rPr>
        <w:t>подходит для</w:t>
      </w:r>
      <w:r w:rsidR="000419B6">
        <w:rPr>
          <w:rFonts w:ascii="Times New Roman" w:hAnsi="Times New Roman"/>
          <w:sz w:val="28"/>
          <w:szCs w:val="28"/>
        </w:rPr>
        <w:t xml:space="preserve"> </w:t>
      </w:r>
      <w:r w:rsidRPr="000419B6">
        <w:rPr>
          <w:rFonts w:ascii="Times New Roman" w:hAnsi="Times New Roman"/>
          <w:sz w:val="28"/>
          <w:szCs w:val="28"/>
        </w:rPr>
        <w:t>прессования. Раньше нержавеющая сталь использовалась для изготовления заушников благодаря своей гибкости, однако впоследствии от этого вынуждены были отказаться из-за трудностей при прессовании.</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•Сложность пайки и сварки. Операции по пайке и сварке стальных оправ в условиях оптической мастерской затруднены из-за того, что при высоких температурах сталь становится хрупкой.</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Оправы из стали пользуются заслуженной популярностью у оптиков и потребителей, а их наличие давно стало обязательным для любого оптического салона.</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6. Кобальт используется для изготовления оправ в сочетании с различными компонентами. Материал податливый, вязкий, он делает оправы прочными, гибкими, легкими, эластичными. Материал не коррозийный, может иметь множество оттенков с блеском. Материал относительно дорогой.</w:t>
      </w:r>
    </w:p>
    <w:p w:rsidR="00317ECB"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7. Монель. Состав этого материала - 68% никеля, 30% меди, 2% железа. </w:t>
      </w:r>
      <w:r w:rsidR="000419B6" w:rsidRPr="000419B6">
        <w:rPr>
          <w:rFonts w:ascii="Times New Roman" w:hAnsi="Times New Roman"/>
          <w:sz w:val="28"/>
          <w:szCs w:val="28"/>
        </w:rPr>
        <w:t>Антикариозен</w:t>
      </w:r>
      <w:r w:rsidRPr="000419B6">
        <w:rPr>
          <w:rFonts w:ascii="Times New Roman" w:hAnsi="Times New Roman"/>
          <w:sz w:val="28"/>
          <w:szCs w:val="28"/>
        </w:rPr>
        <w:t>, может иметь различное цветовое покрытие,</w:t>
      </w:r>
      <w:r w:rsidR="000419B6">
        <w:rPr>
          <w:rFonts w:ascii="Times New Roman" w:hAnsi="Times New Roman"/>
          <w:sz w:val="28"/>
          <w:szCs w:val="28"/>
        </w:rPr>
        <w:t xml:space="preserve"> </w:t>
      </w:r>
      <w:r w:rsidRPr="000419B6">
        <w:rPr>
          <w:rFonts w:ascii="Times New Roman" w:hAnsi="Times New Roman"/>
          <w:sz w:val="28"/>
          <w:szCs w:val="28"/>
        </w:rPr>
        <w:t>в основном используется для изготовления заушников и переносья, т.к. плохо держит форму при ношении очков.</w:t>
      </w:r>
    </w:p>
    <w:p w:rsidR="00F550A2" w:rsidRPr="000419B6" w:rsidRDefault="00317EC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8. Бериллий – прочный легкий металл. Применяется в соединении с медью, никелем и кобальтом. Оправа отличается легкостью, прочностью и эластичностью.</w:t>
      </w:r>
    </w:p>
    <w:p w:rsidR="00505B79" w:rsidRDefault="00505B79" w:rsidP="000419B6">
      <w:pPr>
        <w:widowControl w:val="0"/>
        <w:spacing w:after="0" w:line="360" w:lineRule="auto"/>
        <w:ind w:firstLine="709"/>
        <w:jc w:val="both"/>
        <w:rPr>
          <w:rFonts w:ascii="Times New Roman" w:hAnsi="Times New Roman"/>
          <w:b/>
          <w:sz w:val="28"/>
          <w:szCs w:val="28"/>
        </w:rPr>
      </w:pPr>
    </w:p>
    <w:p w:rsidR="007629FE" w:rsidRPr="000419B6" w:rsidRDefault="007629FE" w:rsidP="00505B79">
      <w:pPr>
        <w:widowControl w:val="0"/>
        <w:spacing w:after="0" w:line="360" w:lineRule="auto"/>
        <w:ind w:firstLine="709"/>
        <w:jc w:val="center"/>
        <w:rPr>
          <w:rFonts w:ascii="Times New Roman" w:hAnsi="Times New Roman"/>
          <w:sz w:val="28"/>
          <w:szCs w:val="28"/>
        </w:rPr>
      </w:pPr>
      <w:r w:rsidRPr="000419B6">
        <w:rPr>
          <w:rFonts w:ascii="Times New Roman" w:hAnsi="Times New Roman"/>
          <w:b/>
          <w:sz w:val="28"/>
          <w:szCs w:val="28"/>
        </w:rPr>
        <w:t>Анализ рецепта на очки</w:t>
      </w:r>
    </w:p>
    <w:p w:rsidR="00505B79" w:rsidRDefault="00505B79" w:rsidP="000419B6">
      <w:pPr>
        <w:widowControl w:val="0"/>
        <w:spacing w:after="0" w:line="360" w:lineRule="auto"/>
        <w:ind w:firstLine="709"/>
        <w:jc w:val="both"/>
        <w:rPr>
          <w:rFonts w:ascii="Times New Roman" w:hAnsi="Times New Roman"/>
          <w:sz w:val="28"/>
          <w:szCs w:val="28"/>
        </w:rPr>
      </w:pPr>
    </w:p>
    <w:p w:rsidR="007629FE" w:rsidRPr="000419B6" w:rsidRDefault="007629F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Рецепт - (от лат. receptum - взятое - принятое), 1) в медицине - письменное, по установленной форме, обращение врача в </w:t>
      </w:r>
      <w:r w:rsidR="000400EB" w:rsidRPr="000419B6">
        <w:rPr>
          <w:rFonts w:ascii="Times New Roman" w:hAnsi="Times New Roman"/>
          <w:sz w:val="28"/>
          <w:szCs w:val="28"/>
        </w:rPr>
        <w:t>аптеку, содержащее распоряжение</w:t>
      </w:r>
      <w:r w:rsidRPr="000419B6">
        <w:rPr>
          <w:rFonts w:ascii="Times New Roman" w:hAnsi="Times New Roman"/>
          <w:sz w:val="28"/>
          <w:szCs w:val="28"/>
        </w:rPr>
        <w:t xml:space="preserve"> приготовлении и отпуске лекарств, а также </w:t>
      </w:r>
      <w:r w:rsidRPr="000419B6">
        <w:rPr>
          <w:rFonts w:ascii="Times New Roman" w:hAnsi="Times New Roman"/>
          <w:sz w:val="28"/>
          <w:szCs w:val="28"/>
        </w:rPr>
        <w:lastRenderedPageBreak/>
        <w:t>указания, как ими</w:t>
      </w:r>
      <w:r w:rsidR="000400EB" w:rsidRPr="000419B6">
        <w:rPr>
          <w:rFonts w:ascii="Times New Roman" w:hAnsi="Times New Roman"/>
          <w:sz w:val="28"/>
          <w:szCs w:val="28"/>
        </w:rPr>
        <w:t xml:space="preserve"> </w:t>
      </w:r>
      <w:r w:rsidRPr="000419B6">
        <w:rPr>
          <w:rFonts w:ascii="Times New Roman" w:hAnsi="Times New Roman"/>
          <w:sz w:val="28"/>
          <w:szCs w:val="28"/>
        </w:rPr>
        <w:t>пользоваться.</w:t>
      </w:r>
      <w:r w:rsidR="000419B6">
        <w:rPr>
          <w:rFonts w:ascii="Times New Roman" w:hAnsi="Times New Roman"/>
          <w:sz w:val="28"/>
          <w:szCs w:val="28"/>
        </w:rPr>
        <w:t xml:space="preserve"> </w:t>
      </w:r>
      <w:r w:rsidRPr="000419B6">
        <w:rPr>
          <w:rFonts w:ascii="Times New Roman" w:hAnsi="Times New Roman"/>
          <w:sz w:val="28"/>
          <w:szCs w:val="28"/>
        </w:rPr>
        <w:t>2) Способ приготовления, изготовления чего-либо. 3) В</w:t>
      </w:r>
      <w:r w:rsidR="000400EB" w:rsidRPr="000419B6">
        <w:rPr>
          <w:rFonts w:ascii="Times New Roman" w:hAnsi="Times New Roman"/>
          <w:sz w:val="28"/>
          <w:szCs w:val="28"/>
        </w:rPr>
        <w:t xml:space="preserve"> </w:t>
      </w:r>
      <w:r w:rsidRPr="000419B6">
        <w:rPr>
          <w:rFonts w:ascii="Times New Roman" w:hAnsi="Times New Roman"/>
          <w:sz w:val="28"/>
          <w:szCs w:val="28"/>
        </w:rPr>
        <w:t>переносном смысле - руководство, совет, как действовать, поступать в томили ином случае.</w:t>
      </w:r>
    </w:p>
    <w:p w:rsidR="00296E3B" w:rsidRPr="000419B6" w:rsidRDefault="00296E3B"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Рассмотрим следующий рецепт на астигматические корригирующие очки:</w:t>
      </w:r>
    </w:p>
    <w:p w:rsidR="00C0047A" w:rsidRPr="000419B6" w:rsidRDefault="00C0047A" w:rsidP="000419B6">
      <w:pPr>
        <w:widowControl w:val="0"/>
        <w:spacing w:after="0" w:line="360" w:lineRule="auto"/>
        <w:ind w:firstLine="709"/>
        <w:jc w:val="both"/>
        <w:rPr>
          <w:rFonts w:ascii="Times New Roman" w:hAnsi="Times New Roman"/>
          <w:sz w:val="28"/>
          <w:szCs w:val="24"/>
        </w:rPr>
      </w:pPr>
    </w:p>
    <w:tbl>
      <w:tblPr>
        <w:tblW w:w="0" w:type="auto"/>
        <w:jc w:val="center"/>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084"/>
        <w:gridCol w:w="567"/>
        <w:gridCol w:w="617"/>
        <w:gridCol w:w="494"/>
        <w:gridCol w:w="604"/>
      </w:tblGrid>
      <w:tr w:rsidR="00C0047A" w:rsidRPr="000419B6" w:rsidTr="00B9749E">
        <w:trPr>
          <w:tblCellSpacing w:w="0" w:type="dxa"/>
          <w:jc w:val="center"/>
        </w:trPr>
        <w:tc>
          <w:tcPr>
            <w:tcW w:w="0" w:type="auto"/>
            <w:tcBorders>
              <w:top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SPH</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CYL</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AX</w:t>
            </w:r>
          </w:p>
        </w:tc>
        <w:tc>
          <w:tcPr>
            <w:tcW w:w="0" w:type="auto"/>
            <w:tcBorders>
              <w:top w:val="outset" w:sz="6" w:space="0" w:color="000000"/>
              <w:left w:val="outset" w:sz="6" w:space="0" w:color="000000"/>
              <w:bottom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PD</w:t>
            </w:r>
          </w:p>
        </w:tc>
      </w:tr>
      <w:tr w:rsidR="00C0047A" w:rsidRPr="000419B6" w:rsidTr="00B9749E">
        <w:trPr>
          <w:trHeight w:val="201"/>
          <w:tblCellSpacing w:w="0" w:type="dxa"/>
          <w:jc w:val="center"/>
        </w:trPr>
        <w:tc>
          <w:tcPr>
            <w:tcW w:w="0" w:type="auto"/>
            <w:tcBorders>
              <w:top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OD</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-2.0</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- 1.25</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40</w:t>
            </w:r>
            <w:r w:rsidR="00741E20" w:rsidRPr="000419B6">
              <w:rPr>
                <w:rFonts w:ascii="Times New Roman" w:hAnsi="Times New Roman"/>
                <w:sz w:val="20"/>
                <w:szCs w:val="40"/>
                <w:vertAlign w:val="superscript"/>
              </w:rPr>
              <w:t>˚</w:t>
            </w:r>
          </w:p>
        </w:tc>
        <w:tc>
          <w:tcPr>
            <w:tcW w:w="0" w:type="auto"/>
            <w:tcBorders>
              <w:top w:val="outset" w:sz="6" w:space="0" w:color="000000"/>
              <w:left w:val="outset" w:sz="6" w:space="0" w:color="000000"/>
              <w:bottom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29мм</w:t>
            </w:r>
          </w:p>
        </w:tc>
      </w:tr>
      <w:tr w:rsidR="00C0047A" w:rsidRPr="000419B6" w:rsidTr="00B9749E">
        <w:trPr>
          <w:trHeight w:val="137"/>
          <w:tblCellSpacing w:w="0" w:type="dxa"/>
          <w:jc w:val="center"/>
        </w:trPr>
        <w:tc>
          <w:tcPr>
            <w:tcW w:w="0" w:type="auto"/>
            <w:tcBorders>
              <w:top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OS</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-1.75</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- 0.75</w:t>
            </w:r>
          </w:p>
        </w:tc>
        <w:tc>
          <w:tcPr>
            <w:tcW w:w="0" w:type="auto"/>
            <w:tcBorders>
              <w:top w:val="outset" w:sz="6" w:space="0" w:color="000000"/>
              <w:left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110</w:t>
            </w:r>
            <w:r w:rsidR="00741E20" w:rsidRPr="000419B6">
              <w:rPr>
                <w:rFonts w:ascii="Times New Roman" w:hAnsi="Times New Roman"/>
                <w:sz w:val="20"/>
                <w:szCs w:val="40"/>
                <w:vertAlign w:val="superscript"/>
                <w:lang w:val="en-US"/>
              </w:rPr>
              <w:t>˚</w:t>
            </w:r>
          </w:p>
        </w:tc>
        <w:tc>
          <w:tcPr>
            <w:tcW w:w="0" w:type="auto"/>
            <w:tcBorders>
              <w:top w:val="outset" w:sz="6" w:space="0" w:color="000000"/>
              <w:left w:val="outset" w:sz="6" w:space="0" w:color="000000"/>
              <w:bottom w:val="outset" w:sz="6" w:space="0" w:color="000000"/>
              <w:right w:val="nil"/>
            </w:tcBorders>
          </w:tcPr>
          <w:p w:rsidR="00C0047A" w:rsidRPr="000419B6" w:rsidRDefault="00C0047A"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30мм</w:t>
            </w:r>
          </w:p>
        </w:tc>
      </w:tr>
      <w:tr w:rsidR="00C0047A" w:rsidRPr="000419B6" w:rsidTr="00B9749E">
        <w:trPr>
          <w:trHeight w:val="215"/>
          <w:tblCellSpacing w:w="0" w:type="dxa"/>
          <w:jc w:val="center"/>
        </w:trPr>
        <w:tc>
          <w:tcPr>
            <w:tcW w:w="0" w:type="auto"/>
            <w:tcBorders>
              <w:top w:val="outset" w:sz="6" w:space="0" w:color="000000"/>
              <w:bottom w:val="outset" w:sz="6" w:space="0" w:color="000000"/>
              <w:right w:val="outset" w:sz="6" w:space="0" w:color="000000"/>
            </w:tcBorders>
          </w:tcPr>
          <w:p w:rsidR="00C0047A" w:rsidRPr="000419B6" w:rsidRDefault="00C0047A"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Тип очков:</w:t>
            </w:r>
          </w:p>
        </w:tc>
        <w:tc>
          <w:tcPr>
            <w:tcW w:w="0" w:type="auto"/>
            <w:gridSpan w:val="4"/>
            <w:tcBorders>
              <w:top w:val="outset" w:sz="6" w:space="0" w:color="000000"/>
              <w:left w:val="outset" w:sz="6" w:space="0" w:color="000000"/>
              <w:bottom w:val="outset" w:sz="6" w:space="0" w:color="000000"/>
            </w:tcBorders>
          </w:tcPr>
          <w:p w:rsidR="00C0047A" w:rsidRPr="000419B6" w:rsidRDefault="000419B6"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 xml:space="preserve"> </w:t>
            </w:r>
            <w:r w:rsidR="00C0047A" w:rsidRPr="000419B6">
              <w:rPr>
                <w:rFonts w:ascii="Times New Roman" w:hAnsi="Times New Roman"/>
                <w:sz w:val="20"/>
                <w:szCs w:val="24"/>
              </w:rPr>
              <w:t>Для дали</w:t>
            </w:r>
          </w:p>
        </w:tc>
      </w:tr>
    </w:tbl>
    <w:p w:rsidR="00C0047A" w:rsidRPr="000419B6" w:rsidRDefault="00C0047A" w:rsidP="000419B6">
      <w:pPr>
        <w:widowControl w:val="0"/>
        <w:spacing w:after="0" w:line="360" w:lineRule="auto"/>
        <w:ind w:firstLine="709"/>
        <w:jc w:val="both"/>
        <w:rPr>
          <w:rFonts w:ascii="Times New Roman" w:hAnsi="Times New Roman"/>
          <w:sz w:val="28"/>
          <w:szCs w:val="24"/>
        </w:rPr>
      </w:pPr>
    </w:p>
    <w:p w:rsidR="007D0B9D" w:rsidRPr="000419B6" w:rsidRDefault="00C0047A"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SPH – это обозначение сферической составляющей астигматической линзы</w:t>
      </w:r>
      <w:r w:rsidR="007D0B9D" w:rsidRPr="000419B6">
        <w:rPr>
          <w:rFonts w:ascii="Times New Roman" w:hAnsi="Times New Roman"/>
          <w:sz w:val="28"/>
          <w:szCs w:val="28"/>
        </w:rPr>
        <w:t>.</w:t>
      </w:r>
      <w:r w:rsidR="00505B79">
        <w:rPr>
          <w:rFonts w:ascii="Times New Roman" w:hAnsi="Times New Roman"/>
          <w:sz w:val="28"/>
          <w:szCs w:val="28"/>
        </w:rPr>
        <w:t xml:space="preserve"> </w:t>
      </w:r>
      <w:r w:rsidR="007D0B9D" w:rsidRPr="000419B6">
        <w:rPr>
          <w:rFonts w:ascii="Times New Roman" w:hAnsi="Times New Roman"/>
          <w:sz w:val="28"/>
          <w:szCs w:val="28"/>
        </w:rPr>
        <w:t>CYL – это обозначение цилиндрического компонента в очковой линзе, характеризующего разницу между рефракциями в главных сечениях.</w:t>
      </w:r>
    </w:p>
    <w:p w:rsidR="00741E20" w:rsidRPr="000419B6" w:rsidRDefault="007D0B9D"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AX – Это обозначение характеризующие положение главного сечения. Измеряется в градусах</w:t>
      </w:r>
      <w:r w:rsidR="00741E20" w:rsidRPr="000419B6">
        <w:rPr>
          <w:rFonts w:ascii="Times New Roman" w:hAnsi="Times New Roman"/>
          <w:sz w:val="28"/>
          <w:szCs w:val="28"/>
        </w:rPr>
        <w:t xml:space="preserve"> (от 0˚ до 180˚)</w:t>
      </w:r>
      <w:r w:rsidR="00505B79">
        <w:rPr>
          <w:rFonts w:ascii="Times New Roman" w:hAnsi="Times New Roman"/>
          <w:sz w:val="28"/>
          <w:szCs w:val="28"/>
        </w:rPr>
        <w:t xml:space="preserve">. </w:t>
      </w:r>
      <w:r w:rsidR="00741E20" w:rsidRPr="000419B6">
        <w:rPr>
          <w:rFonts w:ascii="Times New Roman" w:hAnsi="Times New Roman"/>
          <w:sz w:val="28"/>
          <w:szCs w:val="28"/>
        </w:rPr>
        <w:t>PD – Это межцентровое расстояние, характеризующие расстояние от центра одного зрачка до центра другого (Пишется</w:t>
      </w:r>
      <w:r w:rsidR="002B66BE" w:rsidRPr="000419B6">
        <w:rPr>
          <w:rFonts w:ascii="Times New Roman" w:hAnsi="Times New Roman"/>
          <w:sz w:val="28"/>
          <w:szCs w:val="28"/>
        </w:rPr>
        <w:t xml:space="preserve"> отдельно для каждого глаза</w:t>
      </w:r>
      <w:r w:rsidR="00741E20" w:rsidRPr="000419B6">
        <w:rPr>
          <w:rFonts w:ascii="Times New Roman" w:hAnsi="Times New Roman"/>
          <w:sz w:val="28"/>
          <w:szCs w:val="28"/>
        </w:rPr>
        <w:t>).</w:t>
      </w:r>
      <w:r w:rsidR="00505B79">
        <w:rPr>
          <w:rFonts w:ascii="Times New Roman" w:hAnsi="Times New Roman"/>
          <w:sz w:val="28"/>
          <w:szCs w:val="28"/>
        </w:rPr>
        <w:t xml:space="preserve"> </w:t>
      </w:r>
      <w:r w:rsidR="00741E20" w:rsidRPr="000419B6">
        <w:rPr>
          <w:rFonts w:ascii="Times New Roman" w:hAnsi="Times New Roman"/>
          <w:sz w:val="28"/>
          <w:szCs w:val="28"/>
        </w:rPr>
        <w:t>OD -</w:t>
      </w:r>
      <w:r w:rsidR="000419B6">
        <w:rPr>
          <w:rFonts w:ascii="Times New Roman" w:hAnsi="Times New Roman"/>
          <w:sz w:val="28"/>
          <w:szCs w:val="28"/>
        </w:rPr>
        <w:t xml:space="preserve"> </w:t>
      </w:r>
      <w:r w:rsidR="00741E20" w:rsidRPr="000419B6">
        <w:rPr>
          <w:rFonts w:ascii="Times New Roman" w:hAnsi="Times New Roman"/>
          <w:sz w:val="28"/>
          <w:szCs w:val="28"/>
        </w:rPr>
        <w:t>это условное обозначение правого глаза пациента</w:t>
      </w:r>
      <w:r w:rsidR="00505B79">
        <w:rPr>
          <w:rFonts w:ascii="Times New Roman" w:hAnsi="Times New Roman"/>
          <w:sz w:val="28"/>
          <w:szCs w:val="28"/>
        </w:rPr>
        <w:t xml:space="preserve">. </w:t>
      </w:r>
      <w:r w:rsidR="00741E20" w:rsidRPr="000419B6">
        <w:rPr>
          <w:rFonts w:ascii="Times New Roman" w:hAnsi="Times New Roman"/>
          <w:sz w:val="28"/>
          <w:szCs w:val="28"/>
        </w:rPr>
        <w:t>OS - это условное обозначение левого глаза пациента</w:t>
      </w:r>
    </w:p>
    <w:p w:rsidR="002B66BE" w:rsidRPr="000419B6" w:rsidRDefault="002B66B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Тип очков – Бывают для постоянного ношения, для близи, для дали. Характериз</w:t>
      </w:r>
      <w:r w:rsidR="008145B4" w:rsidRPr="000419B6">
        <w:rPr>
          <w:rFonts w:ascii="Times New Roman" w:hAnsi="Times New Roman"/>
          <w:sz w:val="28"/>
          <w:szCs w:val="28"/>
        </w:rPr>
        <w:t>уют тип ношения выписанных очков</w:t>
      </w:r>
    </w:p>
    <w:p w:rsidR="00F550A2" w:rsidRPr="000419B6" w:rsidRDefault="00F550A2" w:rsidP="000419B6">
      <w:pPr>
        <w:widowControl w:val="0"/>
        <w:spacing w:after="0" w:line="360" w:lineRule="auto"/>
        <w:ind w:firstLine="709"/>
        <w:jc w:val="both"/>
        <w:rPr>
          <w:rFonts w:ascii="Times New Roman" w:hAnsi="Times New Roman"/>
          <w:sz w:val="28"/>
        </w:rPr>
      </w:pPr>
      <w:r w:rsidRPr="000419B6">
        <w:rPr>
          <w:rFonts w:ascii="Times New Roman" w:hAnsi="Times New Roman"/>
          <w:sz w:val="28"/>
          <w:szCs w:val="28"/>
        </w:rPr>
        <w:t>При выписке рецепта на другие типы линз существует различие выражающиеся в отсутствии граф</w:t>
      </w:r>
      <w:r w:rsidRPr="000419B6">
        <w:rPr>
          <w:rFonts w:ascii="Times New Roman" w:hAnsi="Times New Roman"/>
          <w:sz w:val="28"/>
        </w:rPr>
        <w:t xml:space="preserve"> </w:t>
      </w:r>
      <w:r w:rsidRPr="000419B6">
        <w:rPr>
          <w:rFonts w:ascii="Times New Roman" w:hAnsi="Times New Roman"/>
          <w:sz w:val="28"/>
          <w:szCs w:val="28"/>
          <w:lang w:val="en-US"/>
        </w:rPr>
        <w:t>CYL</w:t>
      </w:r>
      <w:r w:rsidRPr="000419B6">
        <w:rPr>
          <w:rFonts w:ascii="Times New Roman" w:hAnsi="Times New Roman"/>
          <w:sz w:val="28"/>
          <w:szCs w:val="28"/>
        </w:rPr>
        <w:t xml:space="preserve"> и </w:t>
      </w:r>
      <w:r w:rsidRPr="000419B6">
        <w:rPr>
          <w:rFonts w:ascii="Times New Roman" w:hAnsi="Times New Roman"/>
          <w:sz w:val="28"/>
          <w:szCs w:val="28"/>
          <w:lang w:val="en-US"/>
        </w:rPr>
        <w:t>AX</w:t>
      </w:r>
      <w:r w:rsidRPr="000419B6">
        <w:rPr>
          <w:rFonts w:ascii="Times New Roman" w:hAnsi="Times New Roman"/>
          <w:sz w:val="28"/>
          <w:szCs w:val="28"/>
        </w:rPr>
        <w:t>. Также эти графы могут просто не заполняться. В большинстве сегодняшних оптических салонов используется именно такой способ построения рецепта.</w:t>
      </w:r>
    </w:p>
    <w:p w:rsidR="008145B4" w:rsidRDefault="008145B4"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Пример:</w:t>
      </w:r>
    </w:p>
    <w:p w:rsidR="000419B6" w:rsidRPr="000419B6" w:rsidRDefault="000419B6" w:rsidP="000419B6">
      <w:pPr>
        <w:widowControl w:val="0"/>
        <w:spacing w:after="0" w:line="360" w:lineRule="auto"/>
        <w:ind w:firstLine="709"/>
        <w:jc w:val="both"/>
        <w:rPr>
          <w:rFonts w:ascii="Times New Roman" w:hAnsi="Times New Roman"/>
          <w:sz w:val="28"/>
          <w:szCs w:val="28"/>
        </w:rPr>
      </w:pPr>
    </w:p>
    <w:tbl>
      <w:tblPr>
        <w:tblW w:w="0" w:type="auto"/>
        <w:jc w:val="center"/>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084"/>
        <w:gridCol w:w="567"/>
        <w:gridCol w:w="550"/>
        <w:gridCol w:w="439"/>
        <w:gridCol w:w="604"/>
      </w:tblGrid>
      <w:tr w:rsidR="008145B4" w:rsidRPr="000419B6" w:rsidTr="00B9749E">
        <w:trPr>
          <w:tblCellSpacing w:w="0" w:type="dxa"/>
          <w:jc w:val="center"/>
        </w:trPr>
        <w:tc>
          <w:tcPr>
            <w:tcW w:w="0" w:type="auto"/>
            <w:tcBorders>
              <w:top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SPH</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CYL</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AX</w:t>
            </w:r>
          </w:p>
        </w:tc>
        <w:tc>
          <w:tcPr>
            <w:tcW w:w="0" w:type="auto"/>
            <w:tcBorders>
              <w:top w:val="outset" w:sz="6" w:space="0" w:color="000000"/>
              <w:left w:val="outset" w:sz="6" w:space="0" w:color="000000"/>
              <w:bottom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PD</w:t>
            </w:r>
          </w:p>
        </w:tc>
      </w:tr>
      <w:tr w:rsidR="008145B4" w:rsidRPr="000419B6" w:rsidTr="00B9749E">
        <w:trPr>
          <w:tblCellSpacing w:w="0" w:type="dxa"/>
          <w:jc w:val="center"/>
        </w:trPr>
        <w:tc>
          <w:tcPr>
            <w:tcW w:w="0" w:type="auto"/>
            <w:tcBorders>
              <w:top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OD</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-3.0</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p>
        </w:tc>
        <w:tc>
          <w:tcPr>
            <w:tcW w:w="0" w:type="auto"/>
            <w:tcBorders>
              <w:top w:val="outset" w:sz="6" w:space="0" w:color="000000"/>
              <w:left w:val="outset" w:sz="6" w:space="0" w:color="000000"/>
              <w:bottom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31мм</w:t>
            </w:r>
          </w:p>
        </w:tc>
      </w:tr>
      <w:tr w:rsidR="008145B4" w:rsidRPr="000419B6" w:rsidTr="00B9749E">
        <w:trPr>
          <w:tblCellSpacing w:w="0" w:type="dxa"/>
          <w:jc w:val="center"/>
        </w:trPr>
        <w:tc>
          <w:tcPr>
            <w:tcW w:w="0" w:type="auto"/>
            <w:tcBorders>
              <w:top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lastRenderedPageBreak/>
              <w:t>OS</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-2.75</w:t>
            </w: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p>
        </w:tc>
        <w:tc>
          <w:tcPr>
            <w:tcW w:w="0" w:type="auto"/>
            <w:tcBorders>
              <w:top w:val="outset" w:sz="6" w:space="0" w:color="000000"/>
              <w:left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p>
        </w:tc>
        <w:tc>
          <w:tcPr>
            <w:tcW w:w="0" w:type="auto"/>
            <w:tcBorders>
              <w:top w:val="outset" w:sz="6" w:space="0" w:color="000000"/>
              <w:left w:val="outset" w:sz="6" w:space="0" w:color="000000"/>
              <w:bottom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8"/>
              </w:rPr>
            </w:pPr>
            <w:r w:rsidRPr="000419B6">
              <w:rPr>
                <w:rFonts w:ascii="Times New Roman" w:hAnsi="Times New Roman"/>
                <w:sz w:val="20"/>
                <w:szCs w:val="28"/>
              </w:rPr>
              <w:t>28мм</w:t>
            </w:r>
          </w:p>
        </w:tc>
      </w:tr>
      <w:tr w:rsidR="008145B4" w:rsidRPr="000419B6" w:rsidTr="00B9749E">
        <w:trPr>
          <w:tblCellSpacing w:w="0" w:type="dxa"/>
          <w:jc w:val="center"/>
        </w:trPr>
        <w:tc>
          <w:tcPr>
            <w:tcW w:w="0" w:type="auto"/>
            <w:tcBorders>
              <w:top w:val="outset" w:sz="6" w:space="0" w:color="000000"/>
              <w:bottom w:val="outset" w:sz="6" w:space="0" w:color="000000"/>
              <w:right w:val="outset" w:sz="6" w:space="0" w:color="000000"/>
            </w:tcBorders>
          </w:tcPr>
          <w:p w:rsidR="008145B4" w:rsidRPr="000419B6" w:rsidRDefault="008145B4"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Тип очков:</w:t>
            </w:r>
          </w:p>
        </w:tc>
        <w:tc>
          <w:tcPr>
            <w:tcW w:w="0" w:type="auto"/>
            <w:gridSpan w:val="4"/>
            <w:tcBorders>
              <w:top w:val="outset" w:sz="6" w:space="0" w:color="000000"/>
              <w:left w:val="outset" w:sz="6" w:space="0" w:color="000000"/>
              <w:bottom w:val="outset" w:sz="6" w:space="0" w:color="000000"/>
            </w:tcBorders>
          </w:tcPr>
          <w:p w:rsidR="008145B4" w:rsidRPr="000419B6" w:rsidRDefault="000419B6"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 xml:space="preserve"> </w:t>
            </w:r>
            <w:r w:rsidR="008145B4" w:rsidRPr="000419B6">
              <w:rPr>
                <w:rFonts w:ascii="Times New Roman" w:hAnsi="Times New Roman"/>
                <w:sz w:val="20"/>
                <w:szCs w:val="24"/>
              </w:rPr>
              <w:t>Для близи</w:t>
            </w:r>
          </w:p>
        </w:tc>
      </w:tr>
    </w:tbl>
    <w:p w:rsidR="008145B4" w:rsidRPr="000419B6" w:rsidRDefault="008145B4" w:rsidP="000419B6">
      <w:pPr>
        <w:widowControl w:val="0"/>
        <w:spacing w:after="0" w:line="360" w:lineRule="auto"/>
        <w:ind w:firstLine="709"/>
        <w:jc w:val="both"/>
        <w:rPr>
          <w:rFonts w:ascii="Times New Roman" w:hAnsi="Times New Roman"/>
          <w:sz w:val="28"/>
          <w:szCs w:val="28"/>
        </w:rPr>
      </w:pPr>
    </w:p>
    <w:p w:rsidR="00A11A68" w:rsidRPr="000419B6" w:rsidRDefault="00F550A2" w:rsidP="00505B79">
      <w:pPr>
        <w:widowControl w:val="0"/>
        <w:spacing w:after="0" w:line="360" w:lineRule="auto"/>
        <w:ind w:firstLine="709"/>
        <w:jc w:val="center"/>
        <w:rPr>
          <w:rFonts w:ascii="Times New Roman" w:hAnsi="Times New Roman"/>
          <w:b/>
          <w:sz w:val="28"/>
          <w:szCs w:val="28"/>
        </w:rPr>
      </w:pPr>
      <w:r w:rsidRPr="000419B6">
        <w:rPr>
          <w:rFonts w:ascii="Times New Roman" w:hAnsi="Times New Roman"/>
          <w:b/>
          <w:sz w:val="28"/>
          <w:szCs w:val="28"/>
        </w:rPr>
        <w:t>Выбор оборудования салона оптика</w:t>
      </w:r>
    </w:p>
    <w:p w:rsidR="00505B79" w:rsidRDefault="00505B79" w:rsidP="000419B6">
      <w:pPr>
        <w:widowControl w:val="0"/>
        <w:spacing w:after="0" w:line="360" w:lineRule="auto"/>
        <w:ind w:firstLine="709"/>
        <w:jc w:val="both"/>
        <w:rPr>
          <w:rFonts w:ascii="Times New Roman" w:hAnsi="Times New Roman"/>
          <w:sz w:val="28"/>
        </w:rPr>
      </w:pPr>
    </w:p>
    <w:p w:rsidR="00A11A68" w:rsidRPr="000419B6" w:rsidRDefault="002B66BE" w:rsidP="000419B6">
      <w:pPr>
        <w:widowControl w:val="0"/>
        <w:spacing w:after="0" w:line="360" w:lineRule="auto"/>
        <w:ind w:firstLine="709"/>
        <w:jc w:val="both"/>
        <w:rPr>
          <w:rFonts w:ascii="Times New Roman" w:hAnsi="Times New Roman"/>
          <w:sz w:val="28"/>
        </w:rPr>
      </w:pPr>
      <w:r w:rsidRPr="000419B6">
        <w:rPr>
          <w:rFonts w:ascii="Times New Roman" w:hAnsi="Times New Roman"/>
          <w:sz w:val="28"/>
        </w:rPr>
        <w:t>При выборе</w:t>
      </w:r>
      <w:r w:rsidR="0050240F" w:rsidRPr="000419B6">
        <w:rPr>
          <w:rFonts w:ascii="Times New Roman" w:hAnsi="Times New Roman"/>
          <w:sz w:val="28"/>
        </w:rPr>
        <w:t xml:space="preserve"> оборудования для салона оптики необходимо</w:t>
      </w:r>
      <w:r w:rsidR="000419B6">
        <w:rPr>
          <w:rFonts w:ascii="Times New Roman" w:hAnsi="Times New Roman"/>
          <w:sz w:val="28"/>
        </w:rPr>
        <w:t xml:space="preserve"> </w:t>
      </w:r>
      <w:r w:rsidR="0050240F" w:rsidRPr="000419B6">
        <w:rPr>
          <w:rFonts w:ascii="Times New Roman" w:hAnsi="Times New Roman"/>
          <w:sz w:val="28"/>
        </w:rPr>
        <w:t>учитывать:</w:t>
      </w:r>
    </w:p>
    <w:p w:rsidR="0050240F" w:rsidRPr="000419B6" w:rsidRDefault="0050240F" w:rsidP="000419B6">
      <w:pPr>
        <w:widowControl w:val="0"/>
        <w:numPr>
          <w:ilvl w:val="0"/>
          <w:numId w:val="1"/>
        </w:numPr>
        <w:spacing w:after="0" w:line="360" w:lineRule="auto"/>
        <w:ind w:left="0" w:firstLine="709"/>
        <w:jc w:val="both"/>
        <w:rPr>
          <w:rFonts w:ascii="Times New Roman" w:hAnsi="Times New Roman"/>
          <w:b/>
          <w:sz w:val="28"/>
          <w:szCs w:val="28"/>
        </w:rPr>
      </w:pPr>
      <w:r w:rsidRPr="000419B6">
        <w:rPr>
          <w:rFonts w:ascii="Times New Roman" w:hAnsi="Times New Roman"/>
          <w:sz w:val="28"/>
          <w:szCs w:val="28"/>
        </w:rPr>
        <w:t>Стоимость оборудования для расчёта времени его окупаемости.</w:t>
      </w:r>
    </w:p>
    <w:p w:rsidR="0050240F" w:rsidRPr="000419B6" w:rsidRDefault="0050240F"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Время обработки очковых линз.</w:t>
      </w:r>
    </w:p>
    <w:p w:rsidR="0050240F" w:rsidRPr="000419B6" w:rsidRDefault="0050240F"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Условия необходимые для правильной работы станков.</w:t>
      </w:r>
    </w:p>
    <w:p w:rsidR="0050240F" w:rsidRPr="000419B6" w:rsidRDefault="0050240F"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Функциональные особенности</w:t>
      </w:r>
      <w:r w:rsidR="000419B6">
        <w:rPr>
          <w:rFonts w:ascii="Times New Roman" w:hAnsi="Times New Roman"/>
          <w:sz w:val="28"/>
          <w:szCs w:val="28"/>
        </w:rPr>
        <w:t xml:space="preserve"> </w:t>
      </w:r>
      <w:r w:rsidRPr="000419B6">
        <w:rPr>
          <w:rFonts w:ascii="Times New Roman" w:hAnsi="Times New Roman"/>
          <w:sz w:val="28"/>
          <w:szCs w:val="28"/>
        </w:rPr>
        <w:t>оборудования для расчёта времени изготовления.</w:t>
      </w:r>
    </w:p>
    <w:p w:rsidR="0050240F" w:rsidRPr="000419B6" w:rsidRDefault="0050240F"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Особенности применения данного вида оборудования.</w:t>
      </w:r>
    </w:p>
    <w:p w:rsidR="00A11A68" w:rsidRPr="000419B6" w:rsidRDefault="0050240F"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Скорость обучения персонала под данный вид оборудования.</w:t>
      </w:r>
    </w:p>
    <w:p w:rsidR="00515764" w:rsidRDefault="000419B6" w:rsidP="000419B6">
      <w:pPr>
        <w:pStyle w:val="ListParagraph"/>
        <w:widowControl w:val="0"/>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 учете</w:t>
      </w:r>
      <w:r w:rsidR="00515764" w:rsidRPr="000419B6">
        <w:rPr>
          <w:rFonts w:ascii="Times New Roman" w:hAnsi="Times New Roman"/>
          <w:sz w:val="28"/>
          <w:szCs w:val="28"/>
        </w:rPr>
        <w:t xml:space="preserve"> выше указанных пунктов составим</w:t>
      </w:r>
      <w:r>
        <w:rPr>
          <w:rFonts w:ascii="Times New Roman" w:hAnsi="Times New Roman"/>
          <w:sz w:val="28"/>
          <w:szCs w:val="28"/>
        </w:rPr>
        <w:t xml:space="preserve"> </w:t>
      </w:r>
      <w:r w:rsidR="00515764" w:rsidRPr="000419B6">
        <w:rPr>
          <w:rFonts w:ascii="Times New Roman" w:hAnsi="Times New Roman"/>
          <w:sz w:val="28"/>
          <w:szCs w:val="28"/>
        </w:rPr>
        <w:t>технологическую таблицу:</w:t>
      </w:r>
    </w:p>
    <w:p w:rsidR="000419B6" w:rsidRPr="000419B6" w:rsidRDefault="000419B6" w:rsidP="000419B6">
      <w:pPr>
        <w:pStyle w:val="ListParagraph"/>
        <w:widowControl w:val="0"/>
        <w:spacing w:after="0" w:line="360" w:lineRule="auto"/>
        <w:ind w:left="709"/>
        <w:jc w:val="both"/>
        <w:rPr>
          <w:rFonts w:ascii="Times New Roman" w:hAnsi="Times New Roman"/>
          <w:sz w:val="28"/>
          <w:szCs w:val="28"/>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3194"/>
        <w:gridCol w:w="3055"/>
        <w:gridCol w:w="3247"/>
      </w:tblGrid>
      <w:tr w:rsidR="00EA2C35" w:rsidRPr="000419B6" w:rsidTr="00B9749E">
        <w:trPr>
          <w:tblCellSpacing w:w="0" w:type="dxa"/>
          <w:jc w:val="center"/>
        </w:trPr>
        <w:tc>
          <w:tcPr>
            <w:tcW w:w="8679" w:type="dxa"/>
            <w:gridSpan w:val="3"/>
            <w:tcBorders>
              <w:top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Салон оптики</w:t>
            </w: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Мастерская</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Офтальмологический кабинет</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Торговый зал</w:t>
            </w: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 Диоптриметр</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 Диоптриметр</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 Кассовый аппарат</w:t>
            </w: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2) Блокирующее устр-во.</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2) автореф</w:t>
            </w:r>
            <w:r w:rsidR="00F550A2" w:rsidRPr="000419B6">
              <w:rPr>
                <w:rFonts w:ascii="Times New Roman" w:hAnsi="Times New Roman"/>
                <w:sz w:val="20"/>
                <w:szCs w:val="24"/>
              </w:rPr>
              <w:t>рактометр</w:t>
            </w:r>
            <w:r w:rsidRPr="000419B6">
              <w:rPr>
                <w:rFonts w:ascii="Times New Roman" w:hAnsi="Times New Roman"/>
                <w:sz w:val="20"/>
                <w:szCs w:val="24"/>
              </w:rPr>
              <w:t>/</w:t>
            </w:r>
            <w:r w:rsidR="00F550A2" w:rsidRPr="000419B6">
              <w:rPr>
                <w:rFonts w:ascii="Times New Roman" w:hAnsi="Times New Roman"/>
                <w:sz w:val="20"/>
                <w:szCs w:val="24"/>
              </w:rPr>
              <w:t xml:space="preserve"> </w:t>
            </w:r>
            <w:r w:rsidRPr="000419B6">
              <w:rPr>
                <w:rFonts w:ascii="Times New Roman" w:hAnsi="Times New Roman"/>
                <w:sz w:val="20"/>
                <w:szCs w:val="24"/>
              </w:rPr>
              <w:t>кератометр</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2) Демонстрационное оборудование</w:t>
            </w: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 xml:space="preserve">3) Станок для обточки линз </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3) набор пробных линз/</w:t>
            </w:r>
            <w:r w:rsidR="00F550A2" w:rsidRPr="000419B6">
              <w:rPr>
                <w:rFonts w:ascii="Times New Roman" w:hAnsi="Times New Roman"/>
                <w:sz w:val="20"/>
                <w:szCs w:val="24"/>
              </w:rPr>
              <w:t xml:space="preserve"> </w:t>
            </w:r>
            <w:r w:rsidRPr="000419B6">
              <w:rPr>
                <w:rFonts w:ascii="Times New Roman" w:hAnsi="Times New Roman"/>
                <w:sz w:val="20"/>
                <w:szCs w:val="24"/>
              </w:rPr>
              <w:t xml:space="preserve">Фороптер </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4) Разблокирующее устр-во</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4) Линейка</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5) Набор отвёрток/развёрток</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5) Скиаскопическая линейка</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6) Линейка</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6) таблица знаков/</w:t>
            </w:r>
            <w:r w:rsidR="00F550A2" w:rsidRPr="000419B6">
              <w:rPr>
                <w:rFonts w:ascii="Times New Roman" w:hAnsi="Times New Roman"/>
                <w:sz w:val="20"/>
                <w:szCs w:val="24"/>
              </w:rPr>
              <w:t xml:space="preserve"> </w:t>
            </w:r>
            <w:r w:rsidRPr="000419B6">
              <w:rPr>
                <w:rFonts w:ascii="Times New Roman" w:hAnsi="Times New Roman"/>
                <w:sz w:val="20"/>
                <w:szCs w:val="24"/>
              </w:rPr>
              <w:t>оптотипов</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7) Сверлильный станок</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7)</w:t>
            </w:r>
            <w:r w:rsidR="00F550A2" w:rsidRPr="000419B6">
              <w:rPr>
                <w:rFonts w:ascii="Times New Roman" w:hAnsi="Times New Roman"/>
                <w:sz w:val="20"/>
                <w:szCs w:val="24"/>
              </w:rPr>
              <w:t xml:space="preserve"> Пупи</w:t>
            </w:r>
            <w:r w:rsidRPr="000419B6">
              <w:rPr>
                <w:rFonts w:ascii="Times New Roman" w:hAnsi="Times New Roman"/>
                <w:sz w:val="20"/>
                <w:szCs w:val="24"/>
              </w:rPr>
              <w:t>лометр</w:t>
            </w: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8) Набор для выправки</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 xml:space="preserve">9) </w:t>
            </w:r>
            <w:r w:rsidR="00F550A2" w:rsidRPr="000419B6">
              <w:rPr>
                <w:rFonts w:ascii="Times New Roman" w:hAnsi="Times New Roman"/>
                <w:sz w:val="20"/>
                <w:szCs w:val="24"/>
              </w:rPr>
              <w:t>Станок для нарезки фацета под полуободковые оправы</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10) Фен для нагрева оправ</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lastRenderedPageBreak/>
              <w:t>11) Ручной станок</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r w:rsidR="00EA2C35" w:rsidRPr="000419B6" w:rsidTr="00B9749E">
        <w:trPr>
          <w:tblCellSpacing w:w="0" w:type="dxa"/>
          <w:jc w:val="center"/>
        </w:trPr>
        <w:tc>
          <w:tcPr>
            <w:tcW w:w="3194" w:type="dxa"/>
            <w:tcBorders>
              <w:top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r w:rsidRPr="000419B6">
              <w:rPr>
                <w:rFonts w:ascii="Times New Roman" w:hAnsi="Times New Roman"/>
                <w:sz w:val="20"/>
                <w:szCs w:val="24"/>
              </w:rPr>
              <w:t>12) Полировальный станок</w:t>
            </w:r>
          </w:p>
        </w:tc>
        <w:tc>
          <w:tcPr>
            <w:tcW w:w="0" w:type="auto"/>
            <w:tcBorders>
              <w:top w:val="outset" w:sz="6" w:space="0" w:color="000000"/>
              <w:left w:val="outset" w:sz="6" w:space="0" w:color="000000"/>
              <w:bottom w:val="outset" w:sz="6" w:space="0" w:color="000000"/>
              <w:right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c>
          <w:tcPr>
            <w:tcW w:w="0" w:type="auto"/>
            <w:tcBorders>
              <w:top w:val="outset" w:sz="6" w:space="0" w:color="000000"/>
              <w:left w:val="outset" w:sz="6" w:space="0" w:color="000000"/>
              <w:bottom w:val="outset" w:sz="6" w:space="0" w:color="000000"/>
            </w:tcBorders>
          </w:tcPr>
          <w:p w:rsidR="00EA2C35" w:rsidRPr="000419B6" w:rsidRDefault="00EA2C35" w:rsidP="000419B6">
            <w:pPr>
              <w:widowControl w:val="0"/>
              <w:spacing w:after="0" w:line="360" w:lineRule="auto"/>
              <w:jc w:val="both"/>
              <w:rPr>
                <w:rFonts w:ascii="Times New Roman" w:hAnsi="Times New Roman"/>
                <w:sz w:val="20"/>
                <w:szCs w:val="24"/>
              </w:rPr>
            </w:pPr>
          </w:p>
        </w:tc>
      </w:tr>
    </w:tbl>
    <w:p w:rsidR="00F550A2" w:rsidRPr="000419B6" w:rsidRDefault="00F550A2" w:rsidP="000419B6">
      <w:pPr>
        <w:widowControl w:val="0"/>
        <w:spacing w:after="0" w:line="360" w:lineRule="auto"/>
        <w:ind w:firstLine="709"/>
        <w:jc w:val="both"/>
        <w:rPr>
          <w:rFonts w:ascii="Times New Roman" w:hAnsi="Times New Roman"/>
          <w:sz w:val="28"/>
        </w:rPr>
      </w:pPr>
    </w:p>
    <w:p w:rsidR="007D0B9D" w:rsidRPr="000419B6" w:rsidRDefault="00594BD3" w:rsidP="00505B79">
      <w:pPr>
        <w:widowControl w:val="0"/>
        <w:spacing w:after="0" w:line="360" w:lineRule="auto"/>
        <w:ind w:firstLine="709"/>
        <w:jc w:val="center"/>
        <w:rPr>
          <w:rFonts w:ascii="Times New Roman" w:hAnsi="Times New Roman"/>
          <w:sz w:val="28"/>
        </w:rPr>
      </w:pPr>
      <w:r w:rsidRPr="000419B6">
        <w:rPr>
          <w:rFonts w:ascii="Times New Roman" w:hAnsi="Times New Roman"/>
          <w:b/>
          <w:sz w:val="28"/>
          <w:szCs w:val="28"/>
        </w:rPr>
        <w:t>Расчет площади производственной мастерской</w:t>
      </w:r>
    </w:p>
    <w:p w:rsidR="00505B79" w:rsidRDefault="00505B79" w:rsidP="000419B6">
      <w:pPr>
        <w:widowControl w:val="0"/>
        <w:spacing w:after="0" w:line="360" w:lineRule="auto"/>
        <w:ind w:firstLine="709"/>
        <w:jc w:val="both"/>
        <w:rPr>
          <w:rFonts w:ascii="Times New Roman" w:hAnsi="Times New Roman"/>
          <w:sz w:val="28"/>
          <w:szCs w:val="28"/>
        </w:rPr>
      </w:pPr>
    </w:p>
    <w:p w:rsidR="00594BD3" w:rsidRPr="000419B6" w:rsidRDefault="00594BD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При расчёте производственной мастерской стоит учитывать минимальные габариты всех необходимых приспособлений.</w:t>
      </w:r>
    </w:p>
    <w:p w:rsidR="00594BD3" w:rsidRPr="000419B6" w:rsidRDefault="00594BD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 перечень необходимого оборудования входит:</w:t>
      </w:r>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1. </w:t>
      </w:r>
      <w:r w:rsidR="00594BD3" w:rsidRPr="000419B6">
        <w:rPr>
          <w:rFonts w:ascii="Times New Roman" w:hAnsi="Times New Roman"/>
          <w:sz w:val="28"/>
          <w:szCs w:val="28"/>
        </w:rPr>
        <w:t>Стол сборщика-</w:t>
      </w:r>
      <w:r w:rsidR="000419B6">
        <w:rPr>
          <w:rFonts w:ascii="Times New Roman" w:hAnsi="Times New Roman"/>
          <w:sz w:val="28"/>
          <w:szCs w:val="28"/>
        </w:rPr>
        <w:t xml:space="preserve"> </w:t>
      </w:r>
      <w:r w:rsidR="00594BD3" w:rsidRPr="000419B6">
        <w:rPr>
          <w:rFonts w:ascii="Times New Roman" w:hAnsi="Times New Roman"/>
          <w:sz w:val="28"/>
          <w:szCs w:val="28"/>
        </w:rPr>
        <w:t xml:space="preserve">оптика 1.5 Х </w:t>
      </w:r>
      <w:smartTag w:uri="urn:schemas-microsoft-com:office:smarttags" w:element="metricconverter">
        <w:smartTagPr>
          <w:attr w:name="ProductID" w:val="0.8 метра"/>
        </w:smartTagPr>
        <w:r w:rsidR="00594BD3" w:rsidRPr="000419B6">
          <w:rPr>
            <w:rFonts w:ascii="Times New Roman" w:hAnsi="Times New Roman"/>
            <w:sz w:val="28"/>
            <w:szCs w:val="28"/>
          </w:rPr>
          <w:t>0.8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2. </w:t>
      </w:r>
      <w:r w:rsidR="00594BD3" w:rsidRPr="000419B6">
        <w:rPr>
          <w:rFonts w:ascii="Times New Roman" w:hAnsi="Times New Roman"/>
          <w:sz w:val="28"/>
          <w:szCs w:val="28"/>
        </w:rPr>
        <w:t xml:space="preserve">Стол тумба для станка полуавтомата 0.8 Х </w:t>
      </w:r>
      <w:smartTag w:uri="urn:schemas-microsoft-com:office:smarttags" w:element="metricconverter">
        <w:smartTagPr>
          <w:attr w:name="ProductID" w:val="0.7 метра"/>
        </w:smartTagPr>
        <w:r w:rsidR="00594BD3" w:rsidRPr="000419B6">
          <w:rPr>
            <w:rFonts w:ascii="Times New Roman" w:hAnsi="Times New Roman"/>
            <w:sz w:val="28"/>
            <w:szCs w:val="28"/>
          </w:rPr>
          <w:t>0.7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3. </w:t>
      </w:r>
      <w:r w:rsidR="00594BD3" w:rsidRPr="000419B6">
        <w:rPr>
          <w:rFonts w:ascii="Times New Roman" w:hAnsi="Times New Roman"/>
          <w:sz w:val="28"/>
          <w:szCs w:val="28"/>
        </w:rPr>
        <w:t xml:space="preserve">Стол тумба под ручной доводчик 0.5 Х </w:t>
      </w:r>
      <w:smartTag w:uri="urn:schemas-microsoft-com:office:smarttags" w:element="metricconverter">
        <w:smartTagPr>
          <w:attr w:name="ProductID" w:val="0.7 метра"/>
        </w:smartTagPr>
        <w:r w:rsidR="00594BD3" w:rsidRPr="000419B6">
          <w:rPr>
            <w:rFonts w:ascii="Times New Roman" w:hAnsi="Times New Roman"/>
            <w:sz w:val="28"/>
            <w:szCs w:val="28"/>
          </w:rPr>
          <w:t>0.7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4. </w:t>
      </w:r>
      <w:r w:rsidR="00594BD3" w:rsidRPr="000419B6">
        <w:rPr>
          <w:rFonts w:ascii="Times New Roman" w:hAnsi="Times New Roman"/>
          <w:sz w:val="28"/>
          <w:szCs w:val="28"/>
        </w:rPr>
        <w:t xml:space="preserve">Стул – вертушка 0.4 Х </w:t>
      </w:r>
      <w:smartTag w:uri="urn:schemas-microsoft-com:office:smarttags" w:element="metricconverter">
        <w:smartTagPr>
          <w:attr w:name="ProductID" w:val="0.4 метра"/>
        </w:smartTagPr>
        <w:r w:rsidR="00594BD3" w:rsidRPr="000419B6">
          <w:rPr>
            <w:rFonts w:ascii="Times New Roman" w:hAnsi="Times New Roman"/>
            <w:sz w:val="28"/>
            <w:szCs w:val="28"/>
          </w:rPr>
          <w:t>0.4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5. </w:t>
      </w:r>
      <w:r w:rsidR="00594BD3" w:rsidRPr="000419B6">
        <w:rPr>
          <w:rFonts w:ascii="Times New Roman" w:hAnsi="Times New Roman"/>
          <w:sz w:val="28"/>
          <w:szCs w:val="28"/>
        </w:rPr>
        <w:t xml:space="preserve">Стол ремонтника 1.2 Х </w:t>
      </w:r>
      <w:smartTag w:uri="urn:schemas-microsoft-com:office:smarttags" w:element="metricconverter">
        <w:smartTagPr>
          <w:attr w:name="ProductID" w:val="0.8 метра"/>
        </w:smartTagPr>
        <w:r w:rsidR="00594BD3" w:rsidRPr="000419B6">
          <w:rPr>
            <w:rFonts w:ascii="Times New Roman" w:hAnsi="Times New Roman"/>
            <w:sz w:val="28"/>
            <w:szCs w:val="28"/>
          </w:rPr>
          <w:t>0.8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6. </w:t>
      </w:r>
      <w:r w:rsidR="00594BD3" w:rsidRPr="000419B6">
        <w:rPr>
          <w:rFonts w:ascii="Times New Roman" w:hAnsi="Times New Roman"/>
          <w:sz w:val="28"/>
          <w:szCs w:val="28"/>
        </w:rPr>
        <w:t>Стол контролёра УТК</w:t>
      </w:r>
      <w:r w:rsidR="000419B6">
        <w:rPr>
          <w:rFonts w:ascii="Times New Roman" w:hAnsi="Times New Roman"/>
          <w:sz w:val="28"/>
          <w:szCs w:val="28"/>
        </w:rPr>
        <w:t xml:space="preserve"> </w:t>
      </w:r>
      <w:r w:rsidR="00594BD3" w:rsidRPr="000419B6">
        <w:rPr>
          <w:rFonts w:ascii="Times New Roman" w:hAnsi="Times New Roman"/>
          <w:sz w:val="28"/>
          <w:szCs w:val="28"/>
        </w:rPr>
        <w:t xml:space="preserve">0.8 Х </w:t>
      </w:r>
      <w:smartTag w:uri="urn:schemas-microsoft-com:office:smarttags" w:element="metricconverter">
        <w:smartTagPr>
          <w:attr w:name="ProductID" w:val="0.8 метра"/>
        </w:smartTagPr>
        <w:r w:rsidR="00594BD3" w:rsidRPr="000419B6">
          <w:rPr>
            <w:rFonts w:ascii="Times New Roman" w:hAnsi="Times New Roman"/>
            <w:sz w:val="28"/>
            <w:szCs w:val="28"/>
          </w:rPr>
          <w:t>0.8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7. </w:t>
      </w:r>
      <w:r w:rsidR="00594BD3" w:rsidRPr="000419B6">
        <w:rPr>
          <w:rFonts w:ascii="Times New Roman" w:hAnsi="Times New Roman"/>
          <w:sz w:val="28"/>
          <w:szCs w:val="28"/>
        </w:rPr>
        <w:t xml:space="preserve">Стол комплектовщика 0.8 Х </w:t>
      </w:r>
      <w:smartTag w:uri="urn:schemas-microsoft-com:office:smarttags" w:element="metricconverter">
        <w:smartTagPr>
          <w:attr w:name="ProductID" w:val="0.8 метра"/>
        </w:smartTagPr>
        <w:r w:rsidR="00594BD3" w:rsidRPr="000419B6">
          <w:rPr>
            <w:rFonts w:ascii="Times New Roman" w:hAnsi="Times New Roman"/>
            <w:sz w:val="28"/>
            <w:szCs w:val="28"/>
          </w:rPr>
          <w:t>0.8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8. </w:t>
      </w:r>
      <w:r w:rsidR="00594BD3" w:rsidRPr="000419B6">
        <w:rPr>
          <w:rFonts w:ascii="Times New Roman" w:hAnsi="Times New Roman"/>
          <w:sz w:val="28"/>
          <w:szCs w:val="28"/>
        </w:rPr>
        <w:t xml:space="preserve">Кресло 0.6 Х </w:t>
      </w:r>
      <w:smartTag w:uri="urn:schemas-microsoft-com:office:smarttags" w:element="metricconverter">
        <w:smartTagPr>
          <w:attr w:name="ProductID" w:val="0.6 метра"/>
        </w:smartTagPr>
        <w:r w:rsidR="00594BD3" w:rsidRPr="000419B6">
          <w:rPr>
            <w:rFonts w:ascii="Times New Roman" w:hAnsi="Times New Roman"/>
            <w:sz w:val="28"/>
            <w:szCs w:val="28"/>
          </w:rPr>
          <w:t>0.6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9. </w:t>
      </w:r>
      <w:r w:rsidR="00594BD3" w:rsidRPr="000419B6">
        <w:rPr>
          <w:rFonts w:ascii="Times New Roman" w:hAnsi="Times New Roman"/>
          <w:sz w:val="28"/>
          <w:szCs w:val="28"/>
        </w:rPr>
        <w:t xml:space="preserve">Стеллаж 2.0 Х </w:t>
      </w:r>
      <w:smartTag w:uri="urn:schemas-microsoft-com:office:smarttags" w:element="metricconverter">
        <w:smartTagPr>
          <w:attr w:name="ProductID" w:val="0.5 метра"/>
        </w:smartTagPr>
        <w:r w:rsidR="00594BD3" w:rsidRPr="000419B6">
          <w:rPr>
            <w:rFonts w:ascii="Times New Roman" w:hAnsi="Times New Roman"/>
            <w:sz w:val="28"/>
            <w:szCs w:val="28"/>
          </w:rPr>
          <w:t>0.5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10. </w:t>
      </w:r>
      <w:r w:rsidR="00594BD3" w:rsidRPr="000419B6">
        <w:rPr>
          <w:rFonts w:ascii="Times New Roman" w:hAnsi="Times New Roman"/>
          <w:sz w:val="28"/>
          <w:szCs w:val="28"/>
        </w:rPr>
        <w:t xml:space="preserve">Шкаф 1.0 Х </w:t>
      </w:r>
      <w:smartTag w:uri="urn:schemas-microsoft-com:office:smarttags" w:element="metricconverter">
        <w:smartTagPr>
          <w:attr w:name="ProductID" w:val="0.6 метра"/>
        </w:smartTagPr>
        <w:r w:rsidR="00594BD3" w:rsidRPr="000419B6">
          <w:rPr>
            <w:rFonts w:ascii="Times New Roman" w:hAnsi="Times New Roman"/>
            <w:sz w:val="28"/>
            <w:szCs w:val="28"/>
          </w:rPr>
          <w:t>0.6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11. </w:t>
      </w:r>
      <w:r w:rsidR="00594BD3" w:rsidRPr="000419B6">
        <w:rPr>
          <w:rFonts w:ascii="Times New Roman" w:hAnsi="Times New Roman"/>
          <w:sz w:val="28"/>
          <w:szCs w:val="28"/>
        </w:rPr>
        <w:t xml:space="preserve">Мусоросборник 0.8 Х </w:t>
      </w:r>
      <w:smartTag w:uri="urn:schemas-microsoft-com:office:smarttags" w:element="metricconverter">
        <w:smartTagPr>
          <w:attr w:name="ProductID" w:val="0.6 метра"/>
        </w:smartTagPr>
        <w:r w:rsidR="00594BD3" w:rsidRPr="000419B6">
          <w:rPr>
            <w:rFonts w:ascii="Times New Roman" w:hAnsi="Times New Roman"/>
            <w:sz w:val="28"/>
            <w:szCs w:val="28"/>
          </w:rPr>
          <w:t>0.6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12. </w:t>
      </w:r>
      <w:r w:rsidR="00594BD3" w:rsidRPr="000419B6">
        <w:rPr>
          <w:rFonts w:ascii="Times New Roman" w:hAnsi="Times New Roman"/>
          <w:sz w:val="28"/>
          <w:szCs w:val="28"/>
        </w:rPr>
        <w:t xml:space="preserve">Средства малой механизации 0.5 Х </w:t>
      </w:r>
      <w:smartTag w:uri="urn:schemas-microsoft-com:office:smarttags" w:element="metricconverter">
        <w:smartTagPr>
          <w:attr w:name="ProductID" w:val="0.6 метра"/>
        </w:smartTagPr>
        <w:r w:rsidR="00594BD3" w:rsidRPr="000419B6">
          <w:rPr>
            <w:rFonts w:ascii="Times New Roman" w:hAnsi="Times New Roman"/>
            <w:sz w:val="28"/>
            <w:szCs w:val="28"/>
          </w:rPr>
          <w:t>0.6 метра</w:t>
        </w:r>
      </w:smartTag>
    </w:p>
    <w:p w:rsidR="00594BD3" w:rsidRPr="000419B6" w:rsidRDefault="00B91B0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13. </w:t>
      </w:r>
      <w:r w:rsidR="00594BD3" w:rsidRPr="000419B6">
        <w:rPr>
          <w:rFonts w:ascii="Times New Roman" w:hAnsi="Times New Roman"/>
          <w:sz w:val="28"/>
          <w:szCs w:val="28"/>
        </w:rPr>
        <w:t xml:space="preserve">Сейф 0.8 Х </w:t>
      </w:r>
      <w:smartTag w:uri="urn:schemas-microsoft-com:office:smarttags" w:element="metricconverter">
        <w:smartTagPr>
          <w:attr w:name="ProductID" w:val="0.8 метра"/>
        </w:smartTagPr>
        <w:r w:rsidR="00594BD3" w:rsidRPr="000419B6">
          <w:rPr>
            <w:rFonts w:ascii="Times New Roman" w:hAnsi="Times New Roman"/>
            <w:sz w:val="28"/>
            <w:szCs w:val="28"/>
          </w:rPr>
          <w:t>0.8 метра</w:t>
        </w:r>
      </w:smartTag>
    </w:p>
    <w:p w:rsidR="00594BD3" w:rsidRPr="000419B6" w:rsidRDefault="00594BD3"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По СНиП площадь используемого оборудования должна занимать от 30 до 50% производственного участка.</w:t>
      </w:r>
    </w:p>
    <w:p w:rsidR="002016D4" w:rsidRPr="000419B6" w:rsidRDefault="003A798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Рассмотрим пример мастерской на чертеже ниже:</w:t>
      </w:r>
    </w:p>
    <w:p w:rsidR="00890DA1" w:rsidRPr="000419B6" w:rsidRDefault="00505B79" w:rsidP="000419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6FFE">
        <w:rPr>
          <w:rFonts w:ascii="Times New Roman" w:hAnsi="Times New Roman"/>
          <w:noProof/>
          <w:sz w:val="28"/>
          <w:szCs w:val="28"/>
        </w:rPr>
        <w:lastRenderedPageBreak/>
        <w:drawing>
          <wp:inline distT="0" distB="0" distL="0" distR="0">
            <wp:extent cx="4352925" cy="3305175"/>
            <wp:effectExtent l="0" t="0" r="9525" b="9525"/>
            <wp:docPr id="2" name="Рисунок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3305175"/>
                    </a:xfrm>
                    <a:prstGeom prst="rect">
                      <a:avLst/>
                    </a:prstGeom>
                    <a:noFill/>
                    <a:ln>
                      <a:noFill/>
                    </a:ln>
                  </pic:spPr>
                </pic:pic>
              </a:graphicData>
            </a:graphic>
          </wp:inline>
        </w:drawing>
      </w:r>
    </w:p>
    <w:p w:rsidR="00DB2DB0" w:rsidRDefault="00DB2DB0" w:rsidP="000419B6">
      <w:pPr>
        <w:widowControl w:val="0"/>
        <w:spacing w:after="0" w:line="360" w:lineRule="auto"/>
        <w:ind w:firstLine="709"/>
        <w:jc w:val="both"/>
        <w:rPr>
          <w:rFonts w:ascii="Times New Roman" w:hAnsi="Times New Roman"/>
          <w:sz w:val="28"/>
          <w:szCs w:val="28"/>
        </w:rPr>
      </w:pPr>
    </w:p>
    <w:p w:rsidR="00890DA1" w:rsidRPr="000419B6" w:rsidRDefault="002016D4"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При рассмотрении примера мастерской общая площадь </w:t>
      </w:r>
      <w:r w:rsidR="00C92348" w:rsidRPr="000419B6">
        <w:rPr>
          <w:rFonts w:ascii="Times New Roman" w:hAnsi="Times New Roman"/>
          <w:sz w:val="28"/>
          <w:szCs w:val="28"/>
        </w:rPr>
        <w:t>занижаемого оборудования получается</w:t>
      </w:r>
      <w:r w:rsidRPr="000419B6">
        <w:rPr>
          <w:rFonts w:ascii="Times New Roman" w:hAnsi="Times New Roman"/>
          <w:sz w:val="28"/>
          <w:szCs w:val="28"/>
        </w:rPr>
        <w:t xml:space="preserve"> 7.89</w:t>
      </w:r>
      <w:r w:rsidR="00C92348" w:rsidRPr="000419B6">
        <w:rPr>
          <w:rFonts w:ascii="Times New Roman" w:hAnsi="Times New Roman"/>
          <w:sz w:val="28"/>
          <w:szCs w:val="28"/>
        </w:rPr>
        <w:t xml:space="preserve"> квадратных метра, а площадь лаборатории 38 квадратных метра.</w:t>
      </w:r>
    </w:p>
    <w:p w:rsidR="00505B79" w:rsidRDefault="00505B79" w:rsidP="000419B6">
      <w:pPr>
        <w:widowControl w:val="0"/>
        <w:spacing w:after="0" w:line="360" w:lineRule="auto"/>
        <w:ind w:firstLine="709"/>
        <w:jc w:val="both"/>
        <w:rPr>
          <w:rFonts w:ascii="Times New Roman" w:hAnsi="Times New Roman"/>
          <w:b/>
          <w:i/>
          <w:sz w:val="28"/>
          <w:szCs w:val="28"/>
        </w:rPr>
      </w:pPr>
    </w:p>
    <w:p w:rsidR="00F550A2" w:rsidRPr="000419B6" w:rsidRDefault="00F550A2" w:rsidP="00505B79">
      <w:pPr>
        <w:widowControl w:val="0"/>
        <w:spacing w:after="0" w:line="360" w:lineRule="auto"/>
        <w:ind w:firstLine="709"/>
        <w:jc w:val="center"/>
        <w:rPr>
          <w:rFonts w:ascii="Times New Roman" w:hAnsi="Times New Roman"/>
          <w:b/>
          <w:i/>
          <w:sz w:val="28"/>
          <w:szCs w:val="28"/>
        </w:rPr>
      </w:pPr>
      <w:r w:rsidRPr="000419B6">
        <w:rPr>
          <w:rFonts w:ascii="Times New Roman" w:hAnsi="Times New Roman"/>
          <w:b/>
          <w:i/>
          <w:sz w:val="28"/>
          <w:szCs w:val="28"/>
        </w:rPr>
        <w:t>Очковые оправы: какие они бывают?</w:t>
      </w:r>
    </w:p>
    <w:p w:rsidR="00505B79" w:rsidRDefault="00505B79" w:rsidP="000419B6">
      <w:pPr>
        <w:widowControl w:val="0"/>
        <w:spacing w:after="0" w:line="360" w:lineRule="auto"/>
        <w:ind w:firstLine="709"/>
        <w:jc w:val="both"/>
        <w:rPr>
          <w:rFonts w:ascii="Times New Roman" w:hAnsi="Times New Roman"/>
          <w:sz w:val="28"/>
          <w:szCs w:val="28"/>
        </w:rPr>
      </w:pP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Оправа в очках, с точки зрения их основного назначения — исправлять зрение, носит, как это ни странно, придаточный характер. Ее основная цель — обеспечить требуемое положение корригирующих линз относительно глаз.</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Все приспособления для поддержания линз перед глазами могут быть классифицированы по конструкции и материалу, из которого они изготовлены.</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Ободковые оправы состоят из трех частей: ободка, переносья и пары заушников и делаются из пластика или металла. Если верхняя часть оправы выполнена из пластика, а нижняя из металла, то оправа называется комбинированной. Металлические и комбинированные оправы имеют регулируемые носовые упоры; пластмассовые оправы снабжены </w:t>
      </w:r>
      <w:r w:rsidRPr="000419B6">
        <w:rPr>
          <w:rFonts w:ascii="Times New Roman" w:hAnsi="Times New Roman"/>
          <w:sz w:val="28"/>
          <w:szCs w:val="28"/>
        </w:rPr>
        <w:lastRenderedPageBreak/>
        <w:t>неподвижными носоупорами или вообще не имеют их.</w:t>
      </w:r>
      <w:r w:rsidR="00D766EE">
        <w:rPr>
          <w:rFonts w:ascii="Times New Roman" w:hAnsi="Times New Roman"/>
          <w:sz w:val="28"/>
          <w:szCs w:val="28"/>
        </w:rPr>
        <w:t xml:space="preserve"> </w:t>
      </w:r>
      <w:r w:rsidRPr="000419B6">
        <w:rPr>
          <w:rFonts w:ascii="Times New Roman" w:hAnsi="Times New Roman"/>
          <w:sz w:val="28"/>
          <w:szCs w:val="28"/>
        </w:rPr>
        <w:t>Безободковые оправы состоят из пяти частей: переносья, пары соединительных механизмов и пары заушников. Линзы удерживаются благодаря винтам, вставленным в отверстия в носовой и височной частях линзы. Переносье снабжено носоупорами, поддерживающими линзы.</w:t>
      </w:r>
      <w:r w:rsidR="00D766EE">
        <w:rPr>
          <w:rFonts w:ascii="Times New Roman" w:hAnsi="Times New Roman"/>
          <w:sz w:val="28"/>
          <w:szCs w:val="28"/>
        </w:rPr>
        <w:t xml:space="preserve"> </w:t>
      </w:r>
      <w:r w:rsidRPr="000419B6">
        <w:rPr>
          <w:rFonts w:ascii="Times New Roman" w:hAnsi="Times New Roman"/>
          <w:sz w:val="28"/>
          <w:szCs w:val="28"/>
        </w:rPr>
        <w:t>Полуободковые оправы представляют собой конструктивную комбинацию первых двух разновидностей. Линзы могут поддерживаться частью ободка и натяжением лески. Другой, менее распространенной конструкцией, является использование части ободка для крепления линзы с помощью винтов, аналогично безободковой оправе.</w:t>
      </w:r>
      <w:r w:rsidR="00D766EE">
        <w:rPr>
          <w:rFonts w:ascii="Times New Roman" w:hAnsi="Times New Roman"/>
          <w:sz w:val="28"/>
          <w:szCs w:val="28"/>
        </w:rPr>
        <w:t xml:space="preserve"> </w:t>
      </w:r>
      <w:r w:rsidRPr="000419B6">
        <w:rPr>
          <w:rFonts w:ascii="Times New Roman" w:hAnsi="Times New Roman"/>
          <w:sz w:val="28"/>
          <w:szCs w:val="28"/>
        </w:rPr>
        <w:t>Из истории очков известно, что удерживание линз на лице пациента возможно при помощи пенсне, лорнета или монокля. Лорнет предусматривает удерживание одной или двух линз перед глазами при помощи ручки. Понятие «монокль» относится к одной линзе, которую удерживают перед глазами благодаря напряжению мышц лица и брови.</w:t>
      </w:r>
    </w:p>
    <w:p w:rsidR="00505B79" w:rsidRDefault="00505B79" w:rsidP="000419B6">
      <w:pPr>
        <w:widowControl w:val="0"/>
        <w:spacing w:after="0" w:line="360" w:lineRule="auto"/>
        <w:ind w:firstLine="709"/>
        <w:jc w:val="both"/>
        <w:rPr>
          <w:rFonts w:ascii="Times New Roman" w:hAnsi="Times New Roman"/>
          <w:b/>
          <w:i/>
          <w:sz w:val="28"/>
          <w:szCs w:val="28"/>
        </w:rPr>
      </w:pPr>
    </w:p>
    <w:p w:rsidR="00F550A2" w:rsidRPr="000419B6" w:rsidRDefault="00F550A2" w:rsidP="00505B79">
      <w:pPr>
        <w:widowControl w:val="0"/>
        <w:spacing w:after="0" w:line="360" w:lineRule="auto"/>
        <w:ind w:firstLine="709"/>
        <w:jc w:val="center"/>
        <w:rPr>
          <w:rFonts w:ascii="Times New Roman" w:hAnsi="Times New Roman"/>
          <w:b/>
          <w:i/>
          <w:sz w:val="28"/>
          <w:szCs w:val="28"/>
        </w:rPr>
      </w:pPr>
      <w:r w:rsidRPr="000419B6">
        <w:rPr>
          <w:rFonts w:ascii="Times New Roman" w:hAnsi="Times New Roman"/>
          <w:b/>
          <w:i/>
          <w:sz w:val="28"/>
          <w:szCs w:val="28"/>
        </w:rPr>
        <w:t>Металлические оправы</w:t>
      </w:r>
    </w:p>
    <w:p w:rsidR="00505B79" w:rsidRDefault="00505B79" w:rsidP="000419B6">
      <w:pPr>
        <w:widowControl w:val="0"/>
        <w:spacing w:after="0" w:line="360" w:lineRule="auto"/>
        <w:ind w:firstLine="709"/>
        <w:jc w:val="both"/>
        <w:rPr>
          <w:rFonts w:ascii="Times New Roman" w:hAnsi="Times New Roman"/>
          <w:sz w:val="28"/>
          <w:szCs w:val="28"/>
        </w:rPr>
      </w:pP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 качестве материалов для металлических оправ используются никель, алюминий, золото, серебро, титан, нержавеющая сталь, кобальт, монель и бериллий.</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1. Золото как материал имеет ряд преимуществ – оно легко в обработке, не коррозийное, не окисляется, не тускнеет, может сочетаться с другими материалами. Однако оправы из чистого золота (24 карата) слишком мягкие, тяжелые и очень дорогие. Оправы из золота в сочетании с другими металлами (18, 14, 12 карат) изготавливаются маленькими партиями и также очень дороги. Эти оправы обычно носят имя создателя – brand и имеют репутацию престижных очков. Оправа не может быть представлена как золотая, если в ней не определено паспортом содержание золота.</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Для придания золоту твердости и долговечности в него добавляют </w:t>
      </w:r>
      <w:r w:rsidRPr="000419B6">
        <w:rPr>
          <w:rFonts w:ascii="Times New Roman" w:hAnsi="Times New Roman"/>
          <w:sz w:val="28"/>
          <w:szCs w:val="28"/>
        </w:rPr>
        <w:lastRenderedPageBreak/>
        <w:t>примеси; согласно системе наличия каратов чистое золото составляет 24 карата. В любой смеси каратность определяется пропорционально весу чистого золота по отношению к другим металлам. Так, «14 карат золота» означает 14 частей золота 10 частей примесей других металлов. Если состав содержит менее 10 карат, то он не может быть представлен в каратах.</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Однако все меньше производителей имеют дело с таким дорогим материалом, предпочитая использовать золотые покрытия или «напыление».</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Золотосодержащей или золотой (как маркой качества) оправа может быть названа, если содержание чистого золота составляет не менее 10 карат. Если содержание чистого золота ниже, оправа может быть заявлена как позолоченная. Как технология в данном случае используется гальванизация.</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2. Никель известен как основной материал для изготовления очковых оправ. Его свойства описаны в учебниках и другой литературе, потому останавливаться подробно на его особенностях не стоит. Однако особо следует обратить внимание на материал, называемый nikel silver или никелированное серебро. Это название часто вводит в заблуждение, т.к. материал не содержит серебра, а состоит из 20% никеля, цинка и других материалов.</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3. Алюминий используется при производстве оправ благодаря тому, что не тускнеет, является легким и антикоррозийным, легко окрашивается во многие цвета. Это металл прочный и жесткий. Именно жесткость оправы и вызывает проблемы при подборе и подготовке оправы по форме головы пациента.</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4. Титан – материал, добываемый из немногих минералов и горных пород, обычно в малых количествах. Это очень легкий и очень прочный металл. Кроме того, он </w:t>
      </w:r>
      <w:r w:rsidR="00DB2DB0" w:rsidRPr="000419B6">
        <w:rPr>
          <w:rFonts w:ascii="Times New Roman" w:hAnsi="Times New Roman"/>
          <w:sz w:val="28"/>
          <w:szCs w:val="28"/>
        </w:rPr>
        <w:t>противокоррозионный</w:t>
      </w:r>
      <w:r w:rsidRPr="000419B6">
        <w:rPr>
          <w:rFonts w:ascii="Times New Roman" w:hAnsi="Times New Roman"/>
          <w:sz w:val="28"/>
          <w:szCs w:val="28"/>
        </w:rPr>
        <w:t>, и до сих пор не было обнаружено аллергических реакций на него. Титан легко поддается обработке. Дороговизна исходного сырья и сложность его химической обработки определяет высокую стоимость оправ из титана. Недостатком этого материала является ограниченная цветовая гамма.</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lastRenderedPageBreak/>
        <w:t xml:space="preserve">5. Нержавеющая сталь, используемая для изготовления оправ, - это сталь, содержащая 74% железа, 18% хрома, 8% никеля. Это прочный, гибкий, </w:t>
      </w:r>
      <w:r w:rsidR="00DB2DB0" w:rsidRPr="000419B6">
        <w:rPr>
          <w:rFonts w:ascii="Times New Roman" w:hAnsi="Times New Roman"/>
          <w:sz w:val="28"/>
          <w:szCs w:val="28"/>
        </w:rPr>
        <w:t>противокоррозионный</w:t>
      </w:r>
      <w:r w:rsidRPr="000419B6">
        <w:rPr>
          <w:rFonts w:ascii="Times New Roman" w:hAnsi="Times New Roman"/>
          <w:sz w:val="28"/>
          <w:szCs w:val="28"/>
        </w:rPr>
        <w:t xml:space="preserve"> материал. Широкая гамма цветов может быть получена при покрытии эмалью. Плюсы для всех.</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Срок службы. Нержавеющая сталь - самый недорогой материал из рассчитанных на долгую службу.</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Легкость обслуживания. Нержавеющая сталь обычно требует лишь периодической очистки, с использованием домашних моющих средств и воды. Поверхности должны быть вымыты повторно водой и протерты. Следует использовать мягкую губку, не применяя абразивных паст.</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Простота обработки. Современные методы металлообработки подразумевают, что нержавеющая сталь может быть порезана, сварена, сформована и обработана так же, как традиционные стали и другие материалы.</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Сопротивление коррозии. Более низкие сорта сопротивляются коррозии в нормальных атмосферных и водных средах, в то время как более высокие сорта могут сопротивляться коррозии во многих кислотах и щелочах, а также в некоторых хлористых растворах.</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Прочность. Механические свойства нержавеющей стали позволяют снизить толщину используемых материалов, сокращая, таким образом, вес изделия без риска снижения прочностных характеристик. Некоторые марки стали не теряют прочности и при низких температурах, при учете меньших толщин по сравнению с традиционными сортами. Таким образом, достигается существенная экономия по отношению к альтернативным материалам.</w:t>
      </w:r>
      <w:r w:rsidR="00D766EE">
        <w:rPr>
          <w:rFonts w:ascii="Times New Roman" w:hAnsi="Times New Roman"/>
          <w:sz w:val="28"/>
          <w:szCs w:val="28"/>
        </w:rPr>
        <w:t xml:space="preserve"> </w:t>
      </w:r>
      <w:r w:rsidRPr="000419B6">
        <w:rPr>
          <w:rFonts w:ascii="Times New Roman" w:hAnsi="Times New Roman"/>
          <w:sz w:val="28"/>
          <w:szCs w:val="28"/>
        </w:rPr>
        <w:t>• Гигиена. Уникальность поверхности нержавеющей стали в том, что она не имеет пор или трещин для проникновения грязи или бактерий. Это свойство делает</w:t>
      </w:r>
      <w:r w:rsidR="000419B6">
        <w:rPr>
          <w:rFonts w:ascii="Times New Roman" w:hAnsi="Times New Roman"/>
          <w:sz w:val="28"/>
          <w:szCs w:val="28"/>
        </w:rPr>
        <w:t xml:space="preserve"> </w:t>
      </w:r>
      <w:r w:rsidRPr="000419B6">
        <w:rPr>
          <w:rFonts w:ascii="Times New Roman" w:hAnsi="Times New Roman"/>
          <w:sz w:val="28"/>
          <w:szCs w:val="28"/>
        </w:rPr>
        <w:t>нержавеющую</w:t>
      </w:r>
      <w:r w:rsidR="000419B6">
        <w:rPr>
          <w:rFonts w:ascii="Times New Roman" w:hAnsi="Times New Roman"/>
          <w:sz w:val="28"/>
          <w:szCs w:val="28"/>
        </w:rPr>
        <w:t xml:space="preserve"> </w:t>
      </w:r>
      <w:r w:rsidRPr="000419B6">
        <w:rPr>
          <w:rFonts w:ascii="Times New Roman" w:hAnsi="Times New Roman"/>
          <w:sz w:val="28"/>
          <w:szCs w:val="28"/>
        </w:rPr>
        <w:t>сталь</w:t>
      </w:r>
      <w:r w:rsidR="000419B6">
        <w:rPr>
          <w:rFonts w:ascii="Times New Roman" w:hAnsi="Times New Roman"/>
          <w:sz w:val="28"/>
          <w:szCs w:val="28"/>
        </w:rPr>
        <w:t xml:space="preserve"> </w:t>
      </w:r>
      <w:r w:rsidRPr="000419B6">
        <w:rPr>
          <w:rFonts w:ascii="Times New Roman" w:hAnsi="Times New Roman"/>
          <w:sz w:val="28"/>
          <w:szCs w:val="28"/>
        </w:rPr>
        <w:t>первым выбором в строгих гигиенически условиях.</w:t>
      </w:r>
    </w:p>
    <w:p w:rsidR="00F550A2" w:rsidRPr="000419B6" w:rsidRDefault="00D766EE" w:rsidP="00D766EE">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F550A2" w:rsidRPr="000419B6">
        <w:rPr>
          <w:rFonts w:ascii="Times New Roman" w:hAnsi="Times New Roman"/>
          <w:b/>
          <w:sz w:val="28"/>
          <w:szCs w:val="28"/>
        </w:rPr>
        <w:lastRenderedPageBreak/>
        <w:t>Пластмассовые оправы</w:t>
      </w:r>
    </w:p>
    <w:p w:rsidR="00D766EE" w:rsidRDefault="00D766EE" w:rsidP="000419B6">
      <w:pPr>
        <w:widowControl w:val="0"/>
        <w:spacing w:after="0" w:line="360" w:lineRule="auto"/>
        <w:ind w:firstLine="709"/>
        <w:jc w:val="both"/>
        <w:rPr>
          <w:rFonts w:ascii="Times New Roman" w:hAnsi="Times New Roman"/>
          <w:sz w:val="28"/>
          <w:szCs w:val="28"/>
        </w:rPr>
      </w:pP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Общей характеристикой пластических материалов является их относительная дешевизна и красота. Для производства очковых оправ пластмассы должны обладать рядом свойств, таких как:</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Устойчивость конструктивных параметров</w:t>
      </w:r>
    </w:p>
    <w:p w:rsidR="00F550A2" w:rsidRPr="000419B6" w:rsidRDefault="00DB2DB0" w:rsidP="000419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Совместимость с кожей лица</w:t>
      </w:r>
    </w:p>
    <w:p w:rsidR="00F550A2" w:rsidRPr="000419B6" w:rsidRDefault="00DB2DB0" w:rsidP="000419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Стабильность цвета</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Механическая прочность</w:t>
      </w:r>
    </w:p>
    <w:p w:rsidR="00F550A2" w:rsidRPr="000419B6" w:rsidRDefault="00DB2DB0" w:rsidP="000419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Низкий удельный вес</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Сопротивляемость химическому воздействию</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Легкость обработки</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Пластиковые материалы подразделяются на термопластические и термообразующиеся. Первые в результате воздействия тепла и давления становятся твердыми и даже при использовании высоких температур не превращаются в мягкие и эластичные. Из подобных материалов делают посуду и </w:t>
      </w:r>
      <w:r w:rsidR="00DB2DB0" w:rsidRPr="000419B6">
        <w:rPr>
          <w:rFonts w:ascii="Times New Roman" w:hAnsi="Times New Roman"/>
          <w:sz w:val="28"/>
          <w:szCs w:val="28"/>
        </w:rPr>
        <w:t>полиэстеры</w:t>
      </w:r>
      <w:r w:rsidRPr="000419B6">
        <w:rPr>
          <w:rFonts w:ascii="Times New Roman" w:hAnsi="Times New Roman"/>
          <w:sz w:val="28"/>
          <w:szCs w:val="28"/>
        </w:rPr>
        <w:t>, приме</w:t>
      </w:r>
      <w:r w:rsidR="00DB2DB0">
        <w:rPr>
          <w:rFonts w:ascii="Times New Roman" w:hAnsi="Times New Roman"/>
          <w:sz w:val="28"/>
          <w:szCs w:val="28"/>
        </w:rPr>
        <w:t>няемые для изготовления одежды.</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Термообразующий материал имеет свойство размягчаться при нагревании и затвердевать при охлаждении, причем не важно как часто происходит подобный процесс – структура материала остается неизменной. Примерами таких материалов являются акрилы, включая полиметилметакрилат, используемый для производства жестких контактных линз; нитрат целлюлозы и ацетат целлюлозы, используемые для производства очковых оправ; винилы, применя</w:t>
      </w:r>
      <w:r w:rsidR="00DB2DB0">
        <w:rPr>
          <w:rFonts w:ascii="Times New Roman" w:hAnsi="Times New Roman"/>
          <w:sz w:val="28"/>
          <w:szCs w:val="28"/>
        </w:rPr>
        <w:t>емые для изготовления футляров.</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Сравнительная характеристика нитрата и ацетата целлюлозы показывает, что оба материала имеют ряд преимуществ.</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Оправы из нитрата целлюлозы выше по качеству, т.к.</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Из-за большой плотности материала при равных прочностных характеристиках оправу можно получить тоньше.</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lastRenderedPageBreak/>
        <w:t>Поверхность ее прочнее, лучшее сохраняет блеск и глянец</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Легче в обработке, ее можно растянуть при нагреве, при этом после охлаждения значительных ухудшений качества не наблюдается.</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Температура плавления выше, а поглощаемость воды ниже, это является лучшим показателем для теплого и влажного климата</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 другой стороны ацетат целлюлозы имеет явные преимущества по следующим технологическим аспектам:</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Оправы менее воспламеняемые</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Материал имеет более стойкий цвет</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Акрилы также могут использоваться для производства оправ. Эти материалы также обладают рядом положительных характеристик включая прочность, чистоту, разнообразие и насыщенность цветовой гаммы, высокую поверхностную твердость и стойкость к изнашиванию. Акриловые оправы легко поддаются выправке при нагревании, однако из-за высокой жесткости материал обладает хрупкостью, что ограничивает сферу его применения оправ.</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Нейлоны, или полиамиды, являются дорогостоящим материалом, если производятся в виде листовой формы. Его применение ограничено присущей ему хрупкостью, непрозрачностью, бедным выбором цветов и высокой степенью поглощения воды.</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Для изготовления литьевых оправ используется модифицированный термообразующий материал, полученный в 1968 году австрийским мастером Вильгельмом Ангером. К его основным преимуществам относят прочность, легкость, невоспламеняемость, простоту в придании любой формы, выправке оправы. Непохожий на все предыдущие, он становится мягким и эластичным при температуре выше 87 градусов, не меняя своего химического состава. Это означает, что при повторном нагреве оправа может вернуться к прежней форме. Недостатком данного материала, называемого optyl, является то, что при излишнем нагреве оправа может сломаться в охлажденном состоянии. Линзы и оправы такого типа следует делать точно по размеру, как для сборки </w:t>
      </w:r>
      <w:r w:rsidRPr="000419B6">
        <w:rPr>
          <w:rFonts w:ascii="Times New Roman" w:hAnsi="Times New Roman"/>
          <w:sz w:val="28"/>
          <w:szCs w:val="28"/>
        </w:rPr>
        <w:lastRenderedPageBreak/>
        <w:t>в металлические оправы.</w:t>
      </w:r>
    </w:p>
    <w:p w:rsidR="00F550A2" w:rsidRPr="000419B6" w:rsidRDefault="00F550A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 последние годы на рынке пластиковых оправ появился еще один материал – пропинат целлюлозы. Он имеет много общего с материалом</w:t>
      </w:r>
      <w:r w:rsidR="000419B6">
        <w:rPr>
          <w:rFonts w:ascii="Times New Roman" w:hAnsi="Times New Roman"/>
          <w:sz w:val="28"/>
          <w:szCs w:val="28"/>
        </w:rPr>
        <w:t xml:space="preserve"> </w:t>
      </w:r>
      <w:r w:rsidRPr="000419B6">
        <w:rPr>
          <w:rFonts w:ascii="Times New Roman" w:hAnsi="Times New Roman"/>
          <w:sz w:val="28"/>
          <w:szCs w:val="28"/>
        </w:rPr>
        <w:t>optyl, включая процесс производства. Оправы из этого материала прочны, легки, могут выполняться в соответствии с любыми фантазиями дизайнера. Так называемые «карбоновые» или углеродистые оправы также относят к пластмассовым. По прочности эти оправы приближаются к металлическим, оставаясь легкими. Первооснова оправы имеет темный цвет, яркая цветовая гамма достигается покрытиями. Основным недостатком данного материала является очень трудная подгонка оправ, из-за низкого коэффициента линейного расширения.</w:t>
      </w:r>
    </w:p>
    <w:p w:rsidR="00D766EE" w:rsidRDefault="00D766EE" w:rsidP="000419B6">
      <w:pPr>
        <w:widowControl w:val="0"/>
        <w:spacing w:after="0" w:line="360" w:lineRule="auto"/>
        <w:ind w:firstLine="709"/>
        <w:jc w:val="both"/>
        <w:rPr>
          <w:rFonts w:ascii="Times New Roman" w:hAnsi="Times New Roman"/>
          <w:b/>
          <w:sz w:val="28"/>
          <w:szCs w:val="28"/>
        </w:rPr>
      </w:pPr>
    </w:p>
    <w:p w:rsidR="00554537" w:rsidRPr="000419B6" w:rsidRDefault="00554537" w:rsidP="00D766EE">
      <w:pPr>
        <w:widowControl w:val="0"/>
        <w:spacing w:after="0" w:line="360" w:lineRule="auto"/>
        <w:ind w:firstLine="709"/>
        <w:jc w:val="center"/>
        <w:rPr>
          <w:rFonts w:ascii="Times New Roman" w:hAnsi="Times New Roman"/>
          <w:b/>
          <w:sz w:val="28"/>
          <w:szCs w:val="28"/>
        </w:rPr>
      </w:pPr>
      <w:r w:rsidRPr="000419B6">
        <w:rPr>
          <w:rFonts w:ascii="Times New Roman" w:hAnsi="Times New Roman"/>
          <w:b/>
          <w:sz w:val="28"/>
          <w:szCs w:val="28"/>
        </w:rPr>
        <w:t>Особенности подбора оправы под астигматические линзы</w:t>
      </w:r>
    </w:p>
    <w:p w:rsidR="00BD0970" w:rsidRDefault="00BD0970" w:rsidP="000419B6">
      <w:pPr>
        <w:widowControl w:val="0"/>
        <w:spacing w:after="0" w:line="360" w:lineRule="auto"/>
        <w:ind w:firstLine="709"/>
        <w:jc w:val="both"/>
        <w:rPr>
          <w:rFonts w:ascii="Times New Roman" w:hAnsi="Times New Roman"/>
          <w:sz w:val="28"/>
          <w:szCs w:val="28"/>
          <w:lang w:val="en-US"/>
        </w:rPr>
      </w:pPr>
    </w:p>
    <w:p w:rsidR="00890DA1" w:rsidRPr="000419B6" w:rsidRDefault="00890DA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При выборе оправы для изготовления корригирующих очков с астигматическими линзами стоит учитывать технологические особенности дизайна астигматических линз. Стоит помнить что астигматические линзы должны быть установлены чётко под определенном углом и недолжны прокру</w:t>
      </w:r>
      <w:r w:rsidR="00DB2DB0">
        <w:rPr>
          <w:rFonts w:ascii="Times New Roman" w:hAnsi="Times New Roman"/>
          <w:sz w:val="28"/>
          <w:szCs w:val="28"/>
        </w:rPr>
        <w:t>чиваться или как либо менять сво</w:t>
      </w:r>
      <w:r w:rsidRPr="000419B6">
        <w:rPr>
          <w:rFonts w:ascii="Times New Roman" w:hAnsi="Times New Roman"/>
          <w:sz w:val="28"/>
          <w:szCs w:val="28"/>
        </w:rPr>
        <w:t>ё положение в оправе.</w:t>
      </w:r>
    </w:p>
    <w:p w:rsidR="00890DA1" w:rsidRPr="000419B6" w:rsidRDefault="00890DA1"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Учитывая выше сказанное, стоит избегать оправ на винтах, т</w:t>
      </w:r>
      <w:r w:rsidR="00D766EE">
        <w:rPr>
          <w:rFonts w:ascii="Times New Roman" w:hAnsi="Times New Roman"/>
          <w:sz w:val="28"/>
          <w:szCs w:val="28"/>
        </w:rPr>
        <w:t>.</w:t>
      </w:r>
      <w:r w:rsidRPr="000419B6">
        <w:rPr>
          <w:rFonts w:ascii="Times New Roman" w:hAnsi="Times New Roman"/>
          <w:sz w:val="28"/>
          <w:szCs w:val="28"/>
        </w:rPr>
        <w:t>к</w:t>
      </w:r>
      <w:r w:rsidR="00D766EE">
        <w:rPr>
          <w:rFonts w:ascii="Times New Roman" w:hAnsi="Times New Roman"/>
          <w:sz w:val="28"/>
          <w:szCs w:val="28"/>
        </w:rPr>
        <w:t>.</w:t>
      </w:r>
      <w:r w:rsidRPr="000419B6">
        <w:rPr>
          <w:rFonts w:ascii="Times New Roman" w:hAnsi="Times New Roman"/>
          <w:sz w:val="28"/>
          <w:szCs w:val="28"/>
        </w:rPr>
        <w:t xml:space="preserve"> при раскручивании одного или нескольких болтов линза </w:t>
      </w:r>
      <w:r w:rsidR="00554537" w:rsidRPr="000419B6">
        <w:rPr>
          <w:rFonts w:ascii="Times New Roman" w:hAnsi="Times New Roman"/>
          <w:sz w:val="28"/>
          <w:szCs w:val="28"/>
        </w:rPr>
        <w:t>может</w:t>
      </w:r>
      <w:r w:rsidR="000419B6">
        <w:rPr>
          <w:rFonts w:ascii="Times New Roman" w:hAnsi="Times New Roman"/>
          <w:sz w:val="28"/>
          <w:szCs w:val="28"/>
        </w:rPr>
        <w:t xml:space="preserve"> </w:t>
      </w:r>
      <w:r w:rsidR="00554537" w:rsidRPr="000419B6">
        <w:rPr>
          <w:rFonts w:ascii="Times New Roman" w:hAnsi="Times New Roman"/>
          <w:sz w:val="28"/>
          <w:szCs w:val="28"/>
        </w:rPr>
        <w:t>изменить свой угол фиксации. То</w:t>
      </w:r>
      <w:r w:rsidR="00D766EE">
        <w:rPr>
          <w:rFonts w:ascii="Times New Roman" w:hAnsi="Times New Roman"/>
          <w:sz w:val="28"/>
          <w:szCs w:val="28"/>
        </w:rPr>
        <w:t xml:space="preserve"> </w:t>
      </w:r>
      <w:r w:rsidR="00554537" w:rsidRPr="000419B6">
        <w:rPr>
          <w:rFonts w:ascii="Times New Roman" w:hAnsi="Times New Roman"/>
          <w:sz w:val="28"/>
          <w:szCs w:val="28"/>
        </w:rPr>
        <w:t>же самое может получиться и при выборе оправы на флексах. Также стоит избегать оправы с круглым световым проёмом т.к. линза при притирании или других механических воздействиях линза может быть развёрнута и астигматический угол у оправы перестанет соответствовать углу у клиента. В остальном астигматические линзы не имеют</w:t>
      </w:r>
      <w:r w:rsidR="000419B6">
        <w:rPr>
          <w:rFonts w:ascii="Times New Roman" w:hAnsi="Times New Roman"/>
          <w:sz w:val="28"/>
          <w:szCs w:val="28"/>
        </w:rPr>
        <w:t xml:space="preserve"> </w:t>
      </w:r>
      <w:r w:rsidR="00554537" w:rsidRPr="000419B6">
        <w:rPr>
          <w:rFonts w:ascii="Times New Roman" w:hAnsi="Times New Roman"/>
          <w:sz w:val="28"/>
          <w:szCs w:val="28"/>
        </w:rPr>
        <w:t>ограничений при выборе оправы.</w:t>
      </w:r>
    </w:p>
    <w:p w:rsidR="00B21DD0" w:rsidRPr="000419B6" w:rsidRDefault="00B21DD0"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Мы рассмотрим особенности изготовления линз в оправы с круглым световым проёмом и изготовленные из метала. Конкретно возьмем оправу компании «Комтез» модель леникс. Комтез это последний на сегодняшний </w:t>
      </w:r>
      <w:r w:rsidRPr="000419B6">
        <w:rPr>
          <w:rFonts w:ascii="Times New Roman" w:hAnsi="Times New Roman"/>
          <w:sz w:val="28"/>
          <w:szCs w:val="28"/>
        </w:rPr>
        <w:lastRenderedPageBreak/>
        <w:t>день завод в России изготавливающий оправы для корригирующих очков.</w:t>
      </w:r>
    </w:p>
    <w:p w:rsidR="00B21DD0" w:rsidRPr="000419B6" w:rsidRDefault="00B21DD0"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Параметры нашей оправы следующие: Акно 42мм, переносица 19мм, ширина 125мм</w:t>
      </w:r>
    </w:p>
    <w:p w:rsidR="00D766EE" w:rsidRDefault="00D766EE" w:rsidP="000419B6">
      <w:pPr>
        <w:widowControl w:val="0"/>
        <w:spacing w:after="0" w:line="360" w:lineRule="auto"/>
        <w:ind w:firstLine="709"/>
        <w:jc w:val="both"/>
        <w:rPr>
          <w:rFonts w:ascii="Times New Roman" w:hAnsi="Times New Roman"/>
          <w:b/>
          <w:sz w:val="28"/>
          <w:szCs w:val="28"/>
        </w:rPr>
      </w:pPr>
    </w:p>
    <w:p w:rsidR="00554537" w:rsidRDefault="00F550A2" w:rsidP="000419B6">
      <w:pPr>
        <w:widowControl w:val="0"/>
        <w:spacing w:after="0" w:line="360" w:lineRule="auto"/>
        <w:ind w:firstLine="709"/>
        <w:jc w:val="both"/>
        <w:rPr>
          <w:rFonts w:ascii="Times New Roman" w:hAnsi="Times New Roman"/>
          <w:b/>
          <w:sz w:val="28"/>
          <w:szCs w:val="28"/>
        </w:rPr>
      </w:pPr>
      <w:r w:rsidRPr="000419B6">
        <w:rPr>
          <w:rFonts w:ascii="Times New Roman" w:hAnsi="Times New Roman"/>
          <w:b/>
          <w:sz w:val="28"/>
          <w:szCs w:val="28"/>
        </w:rPr>
        <w:t>Технологическая цепочка изготовления корригирующих очков</w:t>
      </w:r>
    </w:p>
    <w:p w:rsidR="00B47DFD" w:rsidRPr="000419B6" w:rsidRDefault="00B47DFD" w:rsidP="000419B6">
      <w:pPr>
        <w:widowControl w:val="0"/>
        <w:spacing w:after="0" w:line="360" w:lineRule="auto"/>
        <w:ind w:firstLine="709"/>
        <w:jc w:val="both"/>
        <w:rPr>
          <w:rFonts w:ascii="Times New Roman" w:hAnsi="Times New Roman"/>
          <w:b/>
          <w:sz w:val="28"/>
          <w:szCs w:val="28"/>
        </w:rPr>
      </w:pPr>
    </w:p>
    <w:p w:rsidR="00F550A2" w:rsidRPr="000419B6" w:rsidRDefault="00766FFE" w:rsidP="002C2AC6">
      <w:pPr>
        <w:widowControl w:val="0"/>
        <w:spacing w:after="0" w:line="360" w:lineRule="auto"/>
        <w:jc w:val="center"/>
        <w:outlineLvl w:val="1"/>
        <w:rPr>
          <w:rFonts w:ascii="Times New Roman" w:hAnsi="Times New Roman"/>
          <w:b/>
          <w:bCs/>
          <w:sz w:val="28"/>
          <w:szCs w:val="28"/>
        </w:rPr>
      </w:pPr>
      <w:r>
        <w:rPr>
          <w:noProof/>
        </w:rPr>
        <w:drawing>
          <wp:inline distT="0" distB="0" distL="0" distR="0">
            <wp:extent cx="5715000" cy="3276600"/>
            <wp:effectExtent l="0" t="0" r="0" b="0"/>
            <wp:docPr id="3" name="Рисунок 3"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D1252E" w:rsidRPr="000419B6" w:rsidRDefault="00D1252E" w:rsidP="000419B6">
      <w:pPr>
        <w:widowControl w:val="0"/>
        <w:spacing w:after="0" w:line="360" w:lineRule="auto"/>
        <w:ind w:firstLine="709"/>
        <w:jc w:val="both"/>
        <w:outlineLvl w:val="1"/>
        <w:rPr>
          <w:rFonts w:ascii="Times New Roman" w:hAnsi="Times New Roman"/>
          <w:b/>
          <w:bCs/>
          <w:sz w:val="28"/>
          <w:szCs w:val="28"/>
        </w:rPr>
      </w:pPr>
    </w:p>
    <w:p w:rsidR="0032718E" w:rsidRPr="000419B6" w:rsidRDefault="0032718E" w:rsidP="00D766EE">
      <w:pPr>
        <w:widowControl w:val="0"/>
        <w:spacing w:after="0" w:line="360" w:lineRule="auto"/>
        <w:ind w:firstLine="709"/>
        <w:jc w:val="center"/>
        <w:outlineLvl w:val="1"/>
        <w:rPr>
          <w:rFonts w:ascii="Times New Roman" w:hAnsi="Times New Roman"/>
          <w:b/>
          <w:bCs/>
          <w:sz w:val="28"/>
          <w:szCs w:val="28"/>
        </w:rPr>
      </w:pPr>
      <w:r w:rsidRPr="000419B6">
        <w:rPr>
          <w:rFonts w:ascii="Times New Roman" w:hAnsi="Times New Roman"/>
          <w:b/>
          <w:bCs/>
          <w:sz w:val="28"/>
          <w:szCs w:val="28"/>
        </w:rPr>
        <w:t>Особенности расчета астигматических очковых линз</w:t>
      </w:r>
    </w:p>
    <w:p w:rsidR="00D766EE" w:rsidRDefault="00D766EE" w:rsidP="000419B6">
      <w:pPr>
        <w:widowControl w:val="0"/>
        <w:spacing w:after="0" w:line="360" w:lineRule="auto"/>
        <w:ind w:firstLine="709"/>
        <w:jc w:val="both"/>
        <w:rPr>
          <w:rFonts w:ascii="Times New Roman" w:hAnsi="Times New Roman"/>
          <w:sz w:val="28"/>
          <w:szCs w:val="28"/>
        </w:rPr>
      </w:pPr>
    </w:p>
    <w:p w:rsidR="0032718E" w:rsidRDefault="0032718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Предварительно расчет астигматической очковой линзы может проводиться отдельно в каждом из ее главных сечений. Для обеспечения требуемой величины астигматической разности рефракций в главных сечениях необходимо одну или обе преломляющие поверхности очковой линзы выполнить тороидальными. Тороидальная преломляющая поверхность образуется вращением дуги окружности радиуса </w:t>
      </w:r>
      <w:r w:rsidRPr="000419B6">
        <w:rPr>
          <w:rFonts w:ascii="Times New Roman" w:hAnsi="Times New Roman"/>
          <w:i/>
          <w:iCs/>
          <w:sz w:val="28"/>
          <w:szCs w:val="28"/>
        </w:rPr>
        <w:t>r</w:t>
      </w:r>
      <w:r w:rsidRPr="000419B6">
        <w:rPr>
          <w:rFonts w:ascii="Times New Roman" w:hAnsi="Times New Roman"/>
          <w:i/>
          <w:iCs/>
          <w:sz w:val="28"/>
          <w:szCs w:val="28"/>
          <w:vertAlign w:val="subscript"/>
        </w:rPr>
        <w:t>y</w:t>
      </w:r>
      <w:r w:rsidRPr="000419B6">
        <w:rPr>
          <w:rFonts w:ascii="Times New Roman" w:hAnsi="Times New Roman"/>
          <w:sz w:val="28"/>
          <w:szCs w:val="28"/>
        </w:rPr>
        <w:t xml:space="preserve"> по дуге радиуса </w:t>
      </w:r>
      <w:r w:rsidRPr="000419B6">
        <w:rPr>
          <w:rFonts w:ascii="Times New Roman" w:hAnsi="Times New Roman"/>
          <w:i/>
          <w:iCs/>
          <w:sz w:val="28"/>
          <w:szCs w:val="28"/>
        </w:rPr>
        <w:t>r</w:t>
      </w:r>
      <w:r w:rsidRPr="000419B6">
        <w:rPr>
          <w:rFonts w:ascii="Times New Roman" w:hAnsi="Times New Roman"/>
          <w:i/>
          <w:iCs/>
          <w:sz w:val="28"/>
          <w:szCs w:val="28"/>
          <w:vertAlign w:val="subscript"/>
        </w:rPr>
        <w:t>x</w:t>
      </w:r>
      <w:r w:rsidRPr="000419B6">
        <w:rPr>
          <w:rFonts w:ascii="Times New Roman" w:hAnsi="Times New Roman"/>
          <w:sz w:val="28"/>
          <w:szCs w:val="28"/>
        </w:rPr>
        <w:t xml:space="preserve"> вокруг центра </w:t>
      </w:r>
      <w:r w:rsidRPr="000419B6">
        <w:rPr>
          <w:rFonts w:ascii="Times New Roman" w:hAnsi="Times New Roman"/>
          <w:i/>
          <w:iCs/>
          <w:sz w:val="28"/>
          <w:szCs w:val="28"/>
        </w:rPr>
        <w:t>C</w:t>
      </w:r>
      <w:r w:rsidRPr="000419B6">
        <w:rPr>
          <w:rFonts w:ascii="Times New Roman" w:hAnsi="Times New Roman"/>
          <w:i/>
          <w:iCs/>
          <w:sz w:val="28"/>
          <w:szCs w:val="28"/>
          <w:vertAlign w:val="subscript"/>
        </w:rPr>
        <w:t>x</w:t>
      </w:r>
      <w:r w:rsidRPr="000419B6">
        <w:rPr>
          <w:rFonts w:ascii="Times New Roman" w:hAnsi="Times New Roman"/>
          <w:sz w:val="28"/>
          <w:szCs w:val="28"/>
        </w:rPr>
        <w:t xml:space="preserve">. При этом траектория точки </w:t>
      </w:r>
      <w:r w:rsidRPr="000419B6">
        <w:rPr>
          <w:rFonts w:ascii="Times New Roman" w:hAnsi="Times New Roman"/>
          <w:i/>
          <w:iCs/>
          <w:sz w:val="28"/>
          <w:szCs w:val="28"/>
        </w:rPr>
        <w:t>C</w:t>
      </w:r>
      <w:r w:rsidRPr="000419B6">
        <w:rPr>
          <w:rFonts w:ascii="Times New Roman" w:hAnsi="Times New Roman"/>
          <w:i/>
          <w:iCs/>
          <w:sz w:val="28"/>
          <w:szCs w:val="28"/>
          <w:vertAlign w:val="subscript"/>
        </w:rPr>
        <w:t>y</w:t>
      </w:r>
      <w:r w:rsidRPr="000419B6">
        <w:rPr>
          <w:rFonts w:ascii="Times New Roman" w:hAnsi="Times New Roman"/>
          <w:sz w:val="28"/>
          <w:szCs w:val="28"/>
        </w:rPr>
        <w:t xml:space="preserve"> в плоскости </w:t>
      </w:r>
      <w:r w:rsidRPr="000419B6">
        <w:rPr>
          <w:rFonts w:ascii="Times New Roman" w:hAnsi="Times New Roman"/>
          <w:b/>
          <w:bCs/>
          <w:sz w:val="28"/>
          <w:szCs w:val="28"/>
        </w:rPr>
        <w:t>XZ</w:t>
      </w:r>
      <w:r w:rsidRPr="000419B6">
        <w:rPr>
          <w:rFonts w:ascii="Times New Roman" w:hAnsi="Times New Roman"/>
          <w:sz w:val="28"/>
          <w:szCs w:val="28"/>
        </w:rPr>
        <w:t xml:space="preserve"> также является дугой окружности, радиус которой равен (</w:t>
      </w:r>
      <w:r w:rsidRPr="000419B6">
        <w:rPr>
          <w:rFonts w:ascii="Times New Roman" w:hAnsi="Times New Roman"/>
          <w:i/>
          <w:iCs/>
          <w:sz w:val="28"/>
          <w:szCs w:val="28"/>
        </w:rPr>
        <w:t>r</w:t>
      </w:r>
      <w:r w:rsidRPr="000419B6">
        <w:rPr>
          <w:rFonts w:ascii="Times New Roman" w:hAnsi="Times New Roman"/>
          <w:i/>
          <w:iCs/>
          <w:sz w:val="28"/>
          <w:szCs w:val="28"/>
          <w:vertAlign w:val="subscript"/>
        </w:rPr>
        <w:t>x</w:t>
      </w:r>
      <w:r w:rsidRPr="000419B6">
        <w:rPr>
          <w:rFonts w:ascii="Times New Roman" w:hAnsi="Times New Roman"/>
          <w:sz w:val="28"/>
          <w:szCs w:val="28"/>
        </w:rPr>
        <w:t xml:space="preserve"> - </w:t>
      </w:r>
      <w:r w:rsidRPr="000419B6">
        <w:rPr>
          <w:rFonts w:ascii="Times New Roman" w:hAnsi="Times New Roman"/>
          <w:i/>
          <w:iCs/>
          <w:sz w:val="28"/>
          <w:szCs w:val="28"/>
        </w:rPr>
        <w:t>r</w:t>
      </w:r>
      <w:r w:rsidRPr="000419B6">
        <w:rPr>
          <w:rFonts w:ascii="Times New Roman" w:hAnsi="Times New Roman"/>
          <w:i/>
          <w:iCs/>
          <w:sz w:val="28"/>
          <w:szCs w:val="28"/>
          <w:vertAlign w:val="subscript"/>
        </w:rPr>
        <w:t>y</w:t>
      </w:r>
      <w:r w:rsidRPr="000419B6">
        <w:rPr>
          <w:rFonts w:ascii="Times New Roman" w:hAnsi="Times New Roman"/>
          <w:sz w:val="28"/>
          <w:szCs w:val="28"/>
        </w:rPr>
        <w:t xml:space="preserve"> ) (рисунок 19).</w:t>
      </w:r>
    </w:p>
    <w:p w:rsidR="0032718E" w:rsidRPr="000419B6" w:rsidRDefault="00D766EE" w:rsidP="000419B6">
      <w:pPr>
        <w:widowControl w:val="0"/>
        <w:spacing w:after="0" w:line="360" w:lineRule="auto"/>
        <w:ind w:firstLine="709"/>
        <w:jc w:val="both"/>
        <w:rPr>
          <w:rFonts w:ascii="Times New Roman" w:hAnsi="Times New Roman"/>
          <w:color w:val="000079"/>
          <w:sz w:val="28"/>
          <w:szCs w:val="27"/>
        </w:rPr>
      </w:pPr>
      <w:r>
        <w:rPr>
          <w:rFonts w:ascii="Times New Roman" w:hAnsi="Times New Roman"/>
          <w:color w:val="000079"/>
          <w:sz w:val="28"/>
          <w:szCs w:val="27"/>
        </w:rPr>
        <w:br w:type="page"/>
      </w:r>
      <w:r w:rsidR="00766FFE">
        <w:rPr>
          <w:rFonts w:ascii="Times New Roman" w:hAnsi="Times New Roman"/>
          <w:noProof/>
          <w:color w:val="000079"/>
          <w:sz w:val="28"/>
          <w:szCs w:val="27"/>
        </w:rPr>
        <w:lastRenderedPageBreak/>
        <w:drawing>
          <wp:inline distT="0" distB="0" distL="0" distR="0">
            <wp:extent cx="2924175" cy="1838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838325"/>
                    </a:xfrm>
                    <a:prstGeom prst="rect">
                      <a:avLst/>
                    </a:prstGeom>
                    <a:noFill/>
                    <a:ln>
                      <a:noFill/>
                    </a:ln>
                  </pic:spPr>
                </pic:pic>
              </a:graphicData>
            </a:graphic>
          </wp:inline>
        </w:drawing>
      </w:r>
    </w:p>
    <w:p w:rsidR="00D766EE" w:rsidRDefault="00D766EE" w:rsidP="000419B6">
      <w:pPr>
        <w:widowControl w:val="0"/>
        <w:spacing w:after="0" w:line="360" w:lineRule="auto"/>
        <w:ind w:firstLine="709"/>
        <w:jc w:val="both"/>
        <w:rPr>
          <w:rFonts w:ascii="Times New Roman" w:hAnsi="Times New Roman"/>
          <w:color w:val="000000"/>
          <w:sz w:val="28"/>
          <w:szCs w:val="28"/>
        </w:rPr>
      </w:pPr>
    </w:p>
    <w:p w:rsidR="0032718E" w:rsidRPr="000419B6" w:rsidRDefault="0032718E" w:rsidP="000419B6">
      <w:pPr>
        <w:widowControl w:val="0"/>
        <w:spacing w:after="0" w:line="360" w:lineRule="auto"/>
        <w:ind w:firstLine="709"/>
        <w:jc w:val="both"/>
        <w:rPr>
          <w:rFonts w:ascii="Times New Roman" w:hAnsi="Times New Roman"/>
          <w:color w:val="000000"/>
          <w:sz w:val="28"/>
          <w:szCs w:val="28"/>
        </w:rPr>
      </w:pPr>
      <w:r w:rsidRPr="000419B6">
        <w:rPr>
          <w:rFonts w:ascii="Times New Roman" w:hAnsi="Times New Roman"/>
          <w:color w:val="000000"/>
          <w:sz w:val="28"/>
          <w:szCs w:val="28"/>
        </w:rPr>
        <w:t>Современные программы по расчету оптических систем позволяют на этапе расчета быстро провести сравнение остаточных аберраций различных вариантов выполнения астигматической очковой линзы.</w:t>
      </w:r>
    </w:p>
    <w:p w:rsidR="0032718E" w:rsidRDefault="0032718E" w:rsidP="000419B6">
      <w:pPr>
        <w:widowControl w:val="0"/>
        <w:spacing w:after="0" w:line="360" w:lineRule="auto"/>
        <w:ind w:firstLine="709"/>
        <w:jc w:val="both"/>
        <w:rPr>
          <w:rFonts w:ascii="Times New Roman" w:hAnsi="Times New Roman" w:cs="Courier New"/>
          <w:color w:val="000000"/>
          <w:sz w:val="28"/>
          <w:szCs w:val="28"/>
        </w:rPr>
      </w:pPr>
      <w:r w:rsidRPr="000419B6">
        <w:rPr>
          <w:rFonts w:ascii="Times New Roman" w:hAnsi="Times New Roman" w:cs="Courier New"/>
          <w:color w:val="000000"/>
          <w:sz w:val="28"/>
          <w:szCs w:val="28"/>
        </w:rPr>
        <w:t xml:space="preserve">Рассмотрим последовательность расчета на примере астигматической очковой линзы с рефракциями в главных сечениях +2 и +4 </w:t>
      </w:r>
      <w:r w:rsidRPr="000419B6">
        <w:rPr>
          <w:rFonts w:ascii="Times New Roman" w:hAnsi="Times New Roman" w:cs="Courier New"/>
          <w:i/>
          <w:iCs/>
          <w:color w:val="000000"/>
          <w:sz w:val="28"/>
          <w:szCs w:val="28"/>
        </w:rPr>
        <w:t>дптр</w:t>
      </w:r>
      <w:r w:rsidRPr="000419B6">
        <w:rPr>
          <w:rFonts w:ascii="Times New Roman" w:hAnsi="Times New Roman" w:cs="Courier New"/>
          <w:color w:val="000000"/>
          <w:sz w:val="28"/>
          <w:szCs w:val="28"/>
        </w:rPr>
        <w:t xml:space="preserve">. Будем рассчитывать линзу с первой торической и второй сферической преломляющими поверхностями. Радиусы кривизны во втором главном сечении линзы примем в соответствии с рассчитанным ранее вариантом линзы с рефракцией +4 </w:t>
      </w:r>
      <w:r w:rsidRPr="000419B6">
        <w:rPr>
          <w:rFonts w:ascii="Times New Roman" w:hAnsi="Times New Roman" w:cs="Courier New"/>
          <w:i/>
          <w:iCs/>
          <w:color w:val="000000"/>
          <w:sz w:val="28"/>
          <w:szCs w:val="28"/>
        </w:rPr>
        <w:t>дптр</w:t>
      </w:r>
      <w:r w:rsidRPr="000419B6">
        <w:rPr>
          <w:rFonts w:ascii="Times New Roman" w:hAnsi="Times New Roman" w:cs="Courier New"/>
          <w:color w:val="000000"/>
          <w:sz w:val="28"/>
          <w:szCs w:val="28"/>
        </w:rPr>
        <w:t>. (см. выше вариант 4DPTR20). В первом главном сечении радиус первой поверхности определим, исходя из требуемой величины рефракции либо по формуле линзы, либо непосредственно по программе (вариант 4DPTR21). Так как толщина по краю во втором главном сечении получается меньше, чем в первом, то толщина по оси очковой линзы определится из расчета второго главного сечения. Таким образом синтезирован вариант AST2-4TC. Его проверочный расчет по программе ПРИЗМА дал следующие результаты.</w:t>
      </w:r>
    </w:p>
    <w:p w:rsidR="00B47DFD" w:rsidRPr="000419B6" w:rsidRDefault="00B47DFD" w:rsidP="000419B6">
      <w:pPr>
        <w:widowControl w:val="0"/>
        <w:spacing w:after="0" w:line="360" w:lineRule="auto"/>
        <w:ind w:firstLine="709"/>
        <w:jc w:val="both"/>
        <w:rPr>
          <w:rFonts w:ascii="Times New Roman" w:hAnsi="Times New Roman" w:cs="Courier New"/>
          <w:color w:val="000000"/>
          <w:sz w:val="28"/>
          <w:szCs w:val="28"/>
        </w:rPr>
      </w:pPr>
    </w:p>
    <w:tbl>
      <w:tblPr>
        <w:tblW w:w="9000" w:type="dxa"/>
        <w:jc w:val="center"/>
        <w:tblInd w:w="639" w:type="dxa"/>
        <w:tblLayout w:type="fixed"/>
        <w:tblCellMar>
          <w:top w:w="55" w:type="dxa"/>
          <w:left w:w="55" w:type="dxa"/>
          <w:bottom w:w="55" w:type="dxa"/>
          <w:right w:w="55" w:type="dxa"/>
        </w:tblCellMar>
        <w:tblLook w:val="0000" w:firstRow="0" w:lastRow="0" w:firstColumn="0" w:lastColumn="0" w:noHBand="0" w:noVBand="0"/>
      </w:tblPr>
      <w:tblGrid>
        <w:gridCol w:w="565"/>
        <w:gridCol w:w="1205"/>
        <w:gridCol w:w="803"/>
        <w:gridCol w:w="401"/>
        <w:gridCol w:w="1205"/>
        <w:gridCol w:w="1205"/>
        <w:gridCol w:w="401"/>
        <w:gridCol w:w="803"/>
        <w:gridCol w:w="1205"/>
        <w:gridCol w:w="1207"/>
      </w:tblGrid>
      <w:tr w:rsidR="0032718E" w:rsidRPr="00B47DFD" w:rsidTr="00D766EE">
        <w:trPr>
          <w:jc w:val="center"/>
        </w:trPr>
        <w:tc>
          <w:tcPr>
            <w:tcW w:w="9000" w:type="dxa"/>
            <w:gridSpan w:val="10"/>
            <w:tcBorders>
              <w:top w:val="single" w:sz="2" w:space="0" w:color="000000"/>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Конструкция оптической системы</w:t>
            </w: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 xml:space="preserve">N </w:t>
            </w:r>
          </w:p>
          <w:p w:rsidR="0032718E" w:rsidRPr="00B47DFD" w:rsidRDefault="0032718E" w:rsidP="00B47DFD">
            <w:pPr>
              <w:pStyle w:val="a6"/>
              <w:suppressLineNumbers w:val="0"/>
              <w:suppressAutoHyphens w:val="0"/>
              <w:spacing w:line="360" w:lineRule="auto"/>
              <w:jc w:val="both"/>
              <w:rPr>
                <w:sz w:val="20"/>
              </w:rPr>
            </w:pPr>
            <w:r w:rsidRPr="00B47DFD">
              <w:rPr>
                <w:sz w:val="20"/>
              </w:rPr>
              <w:t>ком.</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 xml:space="preserve">Смещение </w:t>
            </w:r>
          </w:p>
          <w:p w:rsidR="0032718E" w:rsidRPr="00B47DFD" w:rsidRDefault="0032718E" w:rsidP="00B47DFD">
            <w:pPr>
              <w:pStyle w:val="a6"/>
              <w:suppressLineNumbers w:val="0"/>
              <w:suppressAutoHyphens w:val="0"/>
              <w:spacing w:line="360" w:lineRule="auto"/>
              <w:jc w:val="both"/>
              <w:rPr>
                <w:sz w:val="20"/>
              </w:rPr>
            </w:pPr>
            <w:r w:rsidRPr="00B47DFD">
              <w:rPr>
                <w:sz w:val="20"/>
              </w:rPr>
              <w:t>dx/dy/dz</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 xml:space="preserve">Развороты </w:t>
            </w:r>
          </w:p>
          <w:p w:rsidR="0032718E" w:rsidRPr="00B47DFD" w:rsidRDefault="0032718E" w:rsidP="00B47DFD">
            <w:pPr>
              <w:pStyle w:val="a6"/>
              <w:suppressLineNumbers w:val="0"/>
              <w:suppressAutoHyphens w:val="0"/>
              <w:spacing w:line="360" w:lineRule="auto"/>
              <w:jc w:val="both"/>
              <w:rPr>
                <w:sz w:val="20"/>
              </w:rPr>
            </w:pPr>
            <w:r w:rsidRPr="00B47DFD">
              <w:rPr>
                <w:sz w:val="20"/>
              </w:rPr>
              <w:t>fx/fy/fz</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Показат.</w:t>
            </w:r>
          </w:p>
          <w:p w:rsidR="0032718E" w:rsidRPr="00B47DFD" w:rsidRDefault="0032718E" w:rsidP="00B47DFD">
            <w:pPr>
              <w:pStyle w:val="a6"/>
              <w:suppressLineNumbers w:val="0"/>
              <w:suppressAutoHyphens w:val="0"/>
              <w:spacing w:line="360" w:lineRule="auto"/>
              <w:jc w:val="both"/>
              <w:rPr>
                <w:sz w:val="20"/>
              </w:rPr>
            </w:pPr>
            <w:r w:rsidRPr="00B47DFD">
              <w:rPr>
                <w:sz w:val="20"/>
              </w:rPr>
              <w:t>преломл.</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N пов.</w:t>
            </w:r>
          </w:p>
          <w:p w:rsidR="0032718E" w:rsidRPr="00B47DFD" w:rsidRDefault="0032718E" w:rsidP="00B47DFD">
            <w:pPr>
              <w:pStyle w:val="a6"/>
              <w:suppressLineNumbers w:val="0"/>
              <w:suppressAutoHyphens w:val="0"/>
              <w:spacing w:line="360" w:lineRule="auto"/>
              <w:jc w:val="both"/>
              <w:rPr>
                <w:sz w:val="20"/>
              </w:rPr>
            </w:pPr>
            <w:r w:rsidRPr="00B47DFD">
              <w:rPr>
                <w:sz w:val="20"/>
              </w:rPr>
              <w:t>в О.С.</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Радиусы</w:t>
            </w:r>
          </w:p>
          <w:p w:rsidR="0032718E" w:rsidRPr="00B47DFD" w:rsidRDefault="0032718E" w:rsidP="00B47DFD">
            <w:pPr>
              <w:pStyle w:val="a6"/>
              <w:suppressLineNumbers w:val="0"/>
              <w:suppressAutoHyphens w:val="0"/>
              <w:spacing w:line="360" w:lineRule="auto"/>
              <w:jc w:val="both"/>
              <w:rPr>
                <w:sz w:val="20"/>
              </w:rPr>
            </w:pPr>
            <w:r w:rsidRPr="00B47DFD">
              <w:rPr>
                <w:sz w:val="20"/>
              </w:rPr>
              <w:t>r</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 xml:space="preserve">Толщины </w:t>
            </w:r>
          </w:p>
          <w:p w:rsidR="0032718E" w:rsidRPr="00B47DFD" w:rsidRDefault="0032718E" w:rsidP="00B47DFD">
            <w:pPr>
              <w:pStyle w:val="a6"/>
              <w:suppressLineNumbers w:val="0"/>
              <w:suppressAutoHyphens w:val="0"/>
              <w:spacing w:line="360" w:lineRule="auto"/>
              <w:jc w:val="both"/>
              <w:rPr>
                <w:sz w:val="20"/>
              </w:rPr>
            </w:pPr>
            <w:r w:rsidRPr="00B47DFD">
              <w:rPr>
                <w:sz w:val="20"/>
              </w:rPr>
              <w:t>d</w:t>
            </w: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Показат.</w:t>
            </w:r>
          </w:p>
          <w:p w:rsidR="0032718E" w:rsidRPr="00B47DFD" w:rsidRDefault="0032718E" w:rsidP="00B47DFD">
            <w:pPr>
              <w:pStyle w:val="a6"/>
              <w:suppressLineNumbers w:val="0"/>
              <w:suppressAutoHyphens w:val="0"/>
              <w:spacing w:line="360" w:lineRule="auto"/>
              <w:jc w:val="both"/>
              <w:rPr>
                <w:sz w:val="20"/>
              </w:rPr>
            </w:pPr>
            <w:r w:rsidRPr="00B47DFD">
              <w:rPr>
                <w:sz w:val="20"/>
              </w:rPr>
              <w:t>преломл.</w:t>
            </w: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1</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90.000000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1</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96.4074</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4.1000</w:t>
            </w: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1.518294</w:t>
            </w: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90.000000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2</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150.0000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lastRenderedPageBreak/>
              <w:t>Из.</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90.000000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1.000000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90.000000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r>
      <w:tr w:rsidR="0032718E" w:rsidRPr="00B47DFD" w:rsidTr="00D766EE">
        <w:trPr>
          <w:jc w:val="center"/>
        </w:trPr>
        <w:tc>
          <w:tcPr>
            <w:tcW w:w="56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4.1000</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p>
        </w:tc>
      </w:tr>
      <w:tr w:rsidR="0032718E" w:rsidRPr="00B47DFD" w:rsidTr="00D766EE">
        <w:trPr>
          <w:jc w:val="center"/>
        </w:trPr>
        <w:tc>
          <w:tcPr>
            <w:tcW w:w="9000" w:type="dxa"/>
            <w:gridSpan w:val="10"/>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Поверхность 1 компонента 1 является тором и имеет:</w:t>
            </w:r>
          </w:p>
          <w:p w:rsidR="0032718E" w:rsidRPr="00B47DFD" w:rsidRDefault="0032718E" w:rsidP="00B47DFD">
            <w:pPr>
              <w:pStyle w:val="a6"/>
              <w:suppressLineNumbers w:val="0"/>
              <w:suppressAutoHyphens w:val="0"/>
              <w:spacing w:line="360" w:lineRule="auto"/>
              <w:jc w:val="both"/>
              <w:rPr>
                <w:sz w:val="20"/>
              </w:rPr>
            </w:pPr>
            <w:r w:rsidRPr="00B47DFD">
              <w:rPr>
                <w:sz w:val="20"/>
              </w:rPr>
              <w:t>радиус вращения Rx = 96.407410,</w:t>
            </w:r>
          </w:p>
          <w:p w:rsidR="0032718E" w:rsidRPr="00B47DFD" w:rsidRDefault="0032718E" w:rsidP="00B47DFD">
            <w:pPr>
              <w:pStyle w:val="a6"/>
              <w:suppressLineNumbers w:val="0"/>
              <w:suppressAutoHyphens w:val="0"/>
              <w:spacing w:line="360" w:lineRule="auto"/>
              <w:jc w:val="both"/>
              <w:rPr>
                <w:sz w:val="20"/>
              </w:rPr>
            </w:pPr>
            <w:r w:rsidRPr="00B47DFD">
              <w:rPr>
                <w:sz w:val="20"/>
              </w:rPr>
              <w:t>радиус вращаемой окружности Ry = 70.919868.</w:t>
            </w:r>
          </w:p>
        </w:tc>
      </w:tr>
      <w:tr w:rsidR="0032718E" w:rsidRPr="00B47DFD" w:rsidTr="00D766EE">
        <w:trPr>
          <w:jc w:val="center"/>
        </w:trPr>
        <w:tc>
          <w:tcPr>
            <w:tcW w:w="9000" w:type="dxa"/>
            <w:gridSpan w:val="10"/>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 xml:space="preserve">Диафрагма после 1 компонента от базовой системы координат удалена по осям: </w:t>
            </w:r>
          </w:p>
          <w:p w:rsidR="0032718E" w:rsidRPr="00B47DFD" w:rsidRDefault="0032718E" w:rsidP="00B47DFD">
            <w:pPr>
              <w:pStyle w:val="a6"/>
              <w:suppressLineNumbers w:val="0"/>
              <w:suppressAutoHyphens w:val="0"/>
              <w:spacing w:line="360" w:lineRule="auto"/>
              <w:jc w:val="both"/>
              <w:rPr>
                <w:sz w:val="20"/>
              </w:rPr>
            </w:pPr>
            <w:r w:rsidRPr="00B47DFD">
              <w:rPr>
                <w:sz w:val="20"/>
              </w:rPr>
              <w:t xml:space="preserve">X = 0.000000, Y = 0.000000, Z = 25.000000 </w:t>
            </w:r>
          </w:p>
          <w:p w:rsidR="0032718E" w:rsidRPr="00B47DFD" w:rsidRDefault="0032718E" w:rsidP="00B47DFD">
            <w:pPr>
              <w:pStyle w:val="a6"/>
              <w:suppressLineNumbers w:val="0"/>
              <w:suppressAutoHyphens w:val="0"/>
              <w:spacing w:line="360" w:lineRule="auto"/>
              <w:jc w:val="both"/>
              <w:rPr>
                <w:sz w:val="20"/>
              </w:rPr>
            </w:pPr>
            <w:r w:rsidRPr="00B47DFD">
              <w:rPr>
                <w:sz w:val="20"/>
              </w:rPr>
              <w:t xml:space="preserve">и развернута относительно базовой системы координат [гр.]: </w:t>
            </w:r>
          </w:p>
          <w:p w:rsidR="0032718E" w:rsidRPr="00B47DFD" w:rsidRDefault="0032718E" w:rsidP="00B47DFD">
            <w:pPr>
              <w:pStyle w:val="a6"/>
              <w:suppressLineNumbers w:val="0"/>
              <w:suppressAutoHyphens w:val="0"/>
              <w:spacing w:line="360" w:lineRule="auto"/>
              <w:jc w:val="both"/>
              <w:rPr>
                <w:sz w:val="20"/>
              </w:rPr>
            </w:pPr>
            <w:r w:rsidRPr="00B47DFD">
              <w:rPr>
                <w:sz w:val="20"/>
              </w:rPr>
              <w:t>Fx = 90.000000, Fy = 90.000000.</w:t>
            </w:r>
          </w:p>
        </w:tc>
      </w:tr>
      <w:tr w:rsidR="0032718E" w:rsidRPr="00B47DFD" w:rsidTr="00D766EE">
        <w:trPr>
          <w:jc w:val="center"/>
        </w:trPr>
        <w:tc>
          <w:tcPr>
            <w:tcW w:w="9000" w:type="dxa"/>
            <w:gridSpan w:val="10"/>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Диаметр диафрагмы = 2.000000</w:t>
            </w:r>
          </w:p>
        </w:tc>
      </w:tr>
      <w:tr w:rsidR="0032718E" w:rsidRPr="00B47DFD" w:rsidTr="00D766EE">
        <w:trPr>
          <w:jc w:val="center"/>
        </w:trPr>
        <w:tc>
          <w:tcPr>
            <w:tcW w:w="9000" w:type="dxa"/>
            <w:gridSpan w:val="10"/>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Аберрации</w:t>
            </w:r>
          </w:p>
        </w:tc>
      </w:tr>
      <w:tr w:rsidR="0032718E" w:rsidRPr="00B47DFD" w:rsidTr="00D766EE">
        <w:trPr>
          <w:jc w:val="center"/>
        </w:trPr>
        <w:tc>
          <w:tcPr>
            <w:tcW w:w="5384" w:type="dxa"/>
            <w:gridSpan w:val="6"/>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Координаты главного луча</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X</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Y</w:t>
            </w: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Z</w:t>
            </w:r>
          </w:p>
        </w:tc>
      </w:tr>
      <w:tr w:rsidR="0032718E" w:rsidRPr="00B47DFD" w:rsidTr="00D766EE">
        <w:trPr>
          <w:jc w:val="center"/>
        </w:trPr>
        <w:tc>
          <w:tcPr>
            <w:tcW w:w="5384" w:type="dxa"/>
            <w:gridSpan w:val="6"/>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на входном зрачке</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w:t>
            </w: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w:t>
            </w:r>
          </w:p>
        </w:tc>
      </w:tr>
      <w:tr w:rsidR="0032718E" w:rsidRPr="00B47DFD" w:rsidTr="00D766EE">
        <w:trPr>
          <w:jc w:val="center"/>
        </w:trPr>
        <w:tc>
          <w:tcPr>
            <w:tcW w:w="5384" w:type="dxa"/>
            <w:gridSpan w:val="6"/>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на изображении</w:t>
            </w:r>
          </w:p>
        </w:tc>
        <w:tc>
          <w:tcPr>
            <w:tcW w:w="1204" w:type="dxa"/>
            <w:gridSpan w:val="2"/>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0.00039</w:t>
            </w:r>
          </w:p>
        </w:tc>
        <w:tc>
          <w:tcPr>
            <w:tcW w:w="1205" w:type="dxa"/>
            <w:tcBorders>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w:t>
            </w:r>
          </w:p>
        </w:tc>
        <w:tc>
          <w:tcPr>
            <w:tcW w:w="1207" w:type="dxa"/>
            <w:tcBorders>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0.00000</w:t>
            </w:r>
          </w:p>
        </w:tc>
      </w:tr>
      <w:tr w:rsidR="0032718E" w:rsidRPr="00B47DFD" w:rsidTr="00D766EE">
        <w:trPr>
          <w:jc w:val="center"/>
        </w:trPr>
        <w:tc>
          <w:tcPr>
            <w:tcW w:w="2573" w:type="dxa"/>
            <w:gridSpan w:val="3"/>
            <w:tcBorders>
              <w:top w:val="single" w:sz="2" w:space="0" w:color="000000"/>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Z'x = 500.003883</w:t>
            </w:r>
          </w:p>
        </w:tc>
        <w:tc>
          <w:tcPr>
            <w:tcW w:w="3212" w:type="dxa"/>
            <w:gridSpan w:val="4"/>
            <w:tcBorders>
              <w:top w:val="single" w:sz="2" w:space="0" w:color="000000"/>
              <w:left w:val="single" w:sz="2" w:space="0" w:color="000000"/>
              <w:bottom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Z'y = 250.000001</w:t>
            </w:r>
          </w:p>
        </w:tc>
        <w:tc>
          <w:tcPr>
            <w:tcW w:w="3215" w:type="dxa"/>
            <w:gridSpan w:val="3"/>
            <w:tcBorders>
              <w:top w:val="single" w:sz="2" w:space="0" w:color="000000"/>
              <w:left w:val="single" w:sz="2" w:space="0" w:color="000000"/>
              <w:bottom w:val="single" w:sz="2" w:space="0" w:color="000000"/>
              <w:right w:val="single" w:sz="2" w:space="0" w:color="000000"/>
            </w:tcBorders>
          </w:tcPr>
          <w:p w:rsidR="0032718E" w:rsidRPr="00B47DFD" w:rsidRDefault="0032718E" w:rsidP="00B47DFD">
            <w:pPr>
              <w:pStyle w:val="a6"/>
              <w:suppressLineNumbers w:val="0"/>
              <w:suppressAutoHyphens w:val="0"/>
              <w:snapToGrid w:val="0"/>
              <w:spacing w:line="360" w:lineRule="auto"/>
              <w:jc w:val="both"/>
              <w:rPr>
                <w:sz w:val="20"/>
              </w:rPr>
            </w:pPr>
            <w:r w:rsidRPr="00B47DFD">
              <w:rPr>
                <w:sz w:val="20"/>
              </w:rPr>
              <w:t>Z'y - Z'x = 250.003882</w:t>
            </w:r>
          </w:p>
        </w:tc>
      </w:tr>
    </w:tbl>
    <w:p w:rsidR="0032718E" w:rsidRPr="000419B6" w:rsidRDefault="0032718E" w:rsidP="000419B6">
      <w:pPr>
        <w:widowControl w:val="0"/>
        <w:spacing w:after="0" w:line="360" w:lineRule="auto"/>
        <w:ind w:firstLine="709"/>
        <w:jc w:val="both"/>
        <w:rPr>
          <w:rFonts w:ascii="Times New Roman" w:hAnsi="Times New Roman"/>
          <w:sz w:val="28"/>
          <w:szCs w:val="28"/>
        </w:rPr>
      </w:pPr>
    </w:p>
    <w:p w:rsidR="0032718E" w:rsidRPr="000419B6" w:rsidRDefault="0032718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Результаты расчета свидетельствуют о том, что полученные значения рефракций соответствуют желаемым.</w:t>
      </w:r>
    </w:p>
    <w:p w:rsidR="00D766EE" w:rsidRDefault="00D766EE" w:rsidP="000419B6">
      <w:pPr>
        <w:widowControl w:val="0"/>
        <w:spacing w:after="0" w:line="360" w:lineRule="auto"/>
        <w:ind w:firstLine="709"/>
        <w:jc w:val="both"/>
        <w:rPr>
          <w:rFonts w:ascii="Times New Roman" w:hAnsi="Times New Roman"/>
          <w:b/>
          <w:sz w:val="28"/>
          <w:szCs w:val="28"/>
        </w:rPr>
      </w:pPr>
    </w:p>
    <w:p w:rsidR="00812D5E" w:rsidRPr="000419B6" w:rsidRDefault="00812D5E" w:rsidP="00D766EE">
      <w:pPr>
        <w:widowControl w:val="0"/>
        <w:spacing w:after="0" w:line="360" w:lineRule="auto"/>
        <w:ind w:firstLine="709"/>
        <w:jc w:val="center"/>
        <w:rPr>
          <w:rFonts w:ascii="Times New Roman" w:hAnsi="Times New Roman"/>
          <w:b/>
          <w:sz w:val="28"/>
          <w:szCs w:val="28"/>
        </w:rPr>
      </w:pPr>
      <w:r w:rsidRPr="000419B6">
        <w:rPr>
          <w:rFonts w:ascii="Times New Roman" w:hAnsi="Times New Roman"/>
          <w:b/>
          <w:sz w:val="28"/>
          <w:szCs w:val="28"/>
        </w:rPr>
        <w:t>Расчёт себестоимость изготовления очков</w:t>
      </w:r>
    </w:p>
    <w:p w:rsidR="00D766EE" w:rsidRDefault="00D766EE" w:rsidP="000419B6">
      <w:pPr>
        <w:widowControl w:val="0"/>
        <w:spacing w:after="0" w:line="360" w:lineRule="auto"/>
        <w:ind w:firstLine="709"/>
        <w:jc w:val="both"/>
        <w:rPr>
          <w:rFonts w:ascii="Times New Roman" w:hAnsi="Times New Roman"/>
          <w:sz w:val="28"/>
          <w:szCs w:val="28"/>
        </w:rPr>
      </w:pPr>
    </w:p>
    <w:p w:rsidR="009E30CE" w:rsidRPr="000419B6" w:rsidRDefault="00A677A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Для расчёта себестоимости очков необходимо просуммировать все возможные затраты на их изготовление и производство. Также необходимо рассчитать какой объем продукции будет производиться за месяц, и какие не предвиденные расходы могут быть. Ещё необходимо помнить про коммунальные услуги и съём помещения.</w:t>
      </w:r>
    </w:p>
    <w:p w:rsidR="00A27466" w:rsidRPr="000419B6" w:rsidRDefault="00A27466"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Перечислим затраты которые</w:t>
      </w:r>
      <w:r w:rsidR="000419B6">
        <w:rPr>
          <w:rFonts w:ascii="Times New Roman" w:hAnsi="Times New Roman"/>
          <w:sz w:val="28"/>
          <w:szCs w:val="28"/>
        </w:rPr>
        <w:t xml:space="preserve"> </w:t>
      </w:r>
      <w:r w:rsidR="004F3359" w:rsidRPr="000419B6">
        <w:rPr>
          <w:rFonts w:ascii="Times New Roman" w:hAnsi="Times New Roman"/>
          <w:sz w:val="28"/>
          <w:szCs w:val="28"/>
        </w:rPr>
        <w:t>потерпит оптика в результате са</w:t>
      </w:r>
      <w:r w:rsidR="00B47DFD">
        <w:rPr>
          <w:rFonts w:ascii="Times New Roman" w:hAnsi="Times New Roman"/>
          <w:sz w:val="28"/>
          <w:szCs w:val="28"/>
        </w:rPr>
        <w:t>мого производства</w:t>
      </w:r>
      <w:r w:rsidR="004F3359" w:rsidRPr="000419B6">
        <w:rPr>
          <w:rFonts w:ascii="Times New Roman" w:hAnsi="Times New Roman"/>
          <w:sz w:val="28"/>
          <w:szCs w:val="28"/>
        </w:rPr>
        <w:t>:</w:t>
      </w:r>
    </w:p>
    <w:p w:rsidR="00A8575E" w:rsidRPr="000419B6" w:rsidRDefault="00A8575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очковых линз</w:t>
      </w:r>
    </w:p>
    <w:p w:rsidR="004F3359" w:rsidRPr="000419B6" w:rsidRDefault="004F335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оправ</w:t>
      </w:r>
    </w:p>
    <w:p w:rsidR="004F3359" w:rsidRPr="000419B6" w:rsidRDefault="004F335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оборудования</w:t>
      </w:r>
    </w:p>
    <w:p w:rsidR="004F3359" w:rsidRPr="000419B6" w:rsidRDefault="004F335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lastRenderedPageBreak/>
        <w:t>Стоимость комплектующих</w:t>
      </w:r>
    </w:p>
    <w:p w:rsidR="004F3359" w:rsidRPr="000419B6" w:rsidRDefault="004F335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Зарплата </w:t>
      </w:r>
      <w:r w:rsidR="007945C2" w:rsidRPr="000419B6">
        <w:rPr>
          <w:rFonts w:ascii="Times New Roman" w:hAnsi="Times New Roman"/>
          <w:sz w:val="28"/>
          <w:szCs w:val="28"/>
        </w:rPr>
        <w:t>мастера оптика</w:t>
      </w:r>
    </w:p>
    <w:p w:rsidR="004F3359" w:rsidRPr="000419B6" w:rsidRDefault="004F3359"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расходных материалов</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Перечислим прочие расходы которые претерпит салон оптики:</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Коммунальные услуги</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Налоги</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аренды</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Стоимость остального оборудования</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Зарплата остального персонала</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Охранные сигнализации</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Прочие мелкие расходы</w:t>
      </w:r>
    </w:p>
    <w:p w:rsidR="007945C2" w:rsidRPr="000419B6" w:rsidRDefault="007945C2"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Исходя из выше перечисленного, составим таблицу расчёта себестоимости изготовления очков.</w:t>
      </w:r>
    </w:p>
    <w:p w:rsidR="007945C2" w:rsidRPr="000419B6" w:rsidRDefault="007945C2" w:rsidP="000419B6">
      <w:pPr>
        <w:widowControl w:val="0"/>
        <w:spacing w:after="0" w:line="360" w:lineRule="auto"/>
        <w:ind w:firstLine="709"/>
        <w:jc w:val="both"/>
        <w:rPr>
          <w:rFonts w:ascii="Times New Roman" w:hAnsi="Times New Roman"/>
          <w:sz w:val="28"/>
          <w:szCs w:val="28"/>
        </w:rPr>
      </w:pPr>
    </w:p>
    <w:tbl>
      <w:tblPr>
        <w:tblStyle w:val="a7"/>
        <w:tblW w:w="0" w:type="auto"/>
        <w:jc w:val="center"/>
        <w:tblInd w:w="392" w:type="dxa"/>
        <w:tblLook w:val="01E0" w:firstRow="1" w:lastRow="1" w:firstColumn="1" w:lastColumn="1" w:noHBand="0" w:noVBand="0"/>
      </w:tblPr>
      <w:tblGrid>
        <w:gridCol w:w="4380"/>
        <w:gridCol w:w="13"/>
        <w:gridCol w:w="3316"/>
      </w:tblGrid>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b/>
                <w:sz w:val="20"/>
                <w:szCs w:val="28"/>
              </w:rPr>
            </w:pPr>
            <w:r w:rsidRPr="00B47DFD">
              <w:rPr>
                <w:rFonts w:ascii="Times New Roman" w:hAnsi="Times New Roman"/>
                <w:b/>
                <w:sz w:val="20"/>
                <w:szCs w:val="28"/>
              </w:rPr>
              <w:t>Затраты на производство очков</w:t>
            </w:r>
          </w:p>
        </w:tc>
        <w:tc>
          <w:tcPr>
            <w:tcW w:w="3316" w:type="dxa"/>
          </w:tcPr>
          <w:p w:rsidR="002C643A" w:rsidRPr="00B47DFD" w:rsidRDefault="003A7981" w:rsidP="00B47DFD">
            <w:pPr>
              <w:widowControl w:val="0"/>
              <w:spacing w:after="0" w:line="360" w:lineRule="auto"/>
              <w:jc w:val="both"/>
              <w:rPr>
                <w:rFonts w:ascii="Times New Roman" w:hAnsi="Times New Roman"/>
                <w:b/>
                <w:sz w:val="20"/>
                <w:szCs w:val="28"/>
              </w:rPr>
            </w:pPr>
            <w:r w:rsidRPr="00B47DFD">
              <w:rPr>
                <w:rFonts w:ascii="Times New Roman" w:hAnsi="Times New Roman"/>
                <w:b/>
                <w:sz w:val="20"/>
                <w:szCs w:val="28"/>
              </w:rPr>
              <w:t>С</w:t>
            </w:r>
            <w:r w:rsidR="002C643A" w:rsidRPr="00B47DFD">
              <w:rPr>
                <w:rFonts w:ascii="Times New Roman" w:hAnsi="Times New Roman"/>
                <w:b/>
                <w:sz w:val="20"/>
                <w:szCs w:val="28"/>
              </w:rPr>
              <w:t>тоимость (руб)</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очковых линз</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оправ</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1500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оборудования</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100000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комплектующих</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5000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Зарплата мастера оптика</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25000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расходных материалов</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Итого</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132500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Прочие затраты</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2000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Налоги</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5000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аренды</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10000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Стоимость остального оборудования</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200000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Зарплата остального персонала</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20000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Охранные сигнализации</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500</w:t>
            </w:r>
          </w:p>
        </w:tc>
      </w:tr>
      <w:tr w:rsidR="002C643A" w:rsidRPr="00B47DFD" w:rsidTr="00D766EE">
        <w:trPr>
          <w:jc w:val="center"/>
        </w:trPr>
        <w:tc>
          <w:tcPr>
            <w:tcW w:w="4393"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Прочие мелкие расходы</w:t>
            </w:r>
          </w:p>
        </w:tc>
        <w:tc>
          <w:tcPr>
            <w:tcW w:w="3316"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1000</w:t>
            </w:r>
          </w:p>
        </w:tc>
      </w:tr>
      <w:tr w:rsidR="002C643A" w:rsidRPr="00B47DFD" w:rsidTr="00B9749E">
        <w:tblPrEx>
          <w:tblLook w:val="0000" w:firstRow="0" w:lastRow="0" w:firstColumn="0" w:lastColumn="0" w:noHBand="0" w:noVBand="0"/>
        </w:tblPrEx>
        <w:trPr>
          <w:trHeight w:val="233"/>
          <w:jc w:val="center"/>
        </w:trPr>
        <w:tc>
          <w:tcPr>
            <w:tcW w:w="4380"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Итого</w:t>
            </w:r>
          </w:p>
        </w:tc>
        <w:tc>
          <w:tcPr>
            <w:tcW w:w="3329"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238500</w:t>
            </w:r>
          </w:p>
        </w:tc>
      </w:tr>
      <w:tr w:rsidR="002C643A" w:rsidRPr="00B47DFD" w:rsidTr="00B9749E">
        <w:tblPrEx>
          <w:tblLook w:val="0000" w:firstRow="0" w:lastRow="0" w:firstColumn="0" w:lastColumn="0" w:noHBand="0" w:noVBand="0"/>
        </w:tblPrEx>
        <w:trPr>
          <w:trHeight w:val="154"/>
          <w:jc w:val="center"/>
        </w:trPr>
        <w:tc>
          <w:tcPr>
            <w:tcW w:w="4380" w:type="dxa"/>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Общая стоимость</w:t>
            </w:r>
          </w:p>
        </w:tc>
        <w:tc>
          <w:tcPr>
            <w:tcW w:w="3329" w:type="dxa"/>
            <w:gridSpan w:val="2"/>
          </w:tcPr>
          <w:p w:rsidR="002C643A" w:rsidRPr="00B47DFD" w:rsidRDefault="002C643A" w:rsidP="00B47DFD">
            <w:pPr>
              <w:widowControl w:val="0"/>
              <w:spacing w:after="0" w:line="360" w:lineRule="auto"/>
              <w:jc w:val="both"/>
              <w:rPr>
                <w:rFonts w:ascii="Times New Roman" w:hAnsi="Times New Roman"/>
                <w:sz w:val="20"/>
                <w:szCs w:val="28"/>
              </w:rPr>
            </w:pPr>
            <w:r w:rsidRPr="00B47DFD">
              <w:rPr>
                <w:rFonts w:ascii="Times New Roman" w:hAnsi="Times New Roman"/>
                <w:sz w:val="20"/>
                <w:szCs w:val="28"/>
              </w:rPr>
              <w:t>371000</w:t>
            </w:r>
          </w:p>
        </w:tc>
      </w:tr>
    </w:tbl>
    <w:p w:rsidR="007945C2" w:rsidRPr="000419B6" w:rsidRDefault="007945C2" w:rsidP="000419B6">
      <w:pPr>
        <w:widowControl w:val="0"/>
        <w:spacing w:after="0" w:line="360" w:lineRule="auto"/>
        <w:ind w:firstLine="709"/>
        <w:jc w:val="both"/>
        <w:rPr>
          <w:rFonts w:ascii="Times New Roman" w:hAnsi="Times New Roman"/>
          <w:sz w:val="28"/>
          <w:szCs w:val="28"/>
        </w:rPr>
      </w:pPr>
    </w:p>
    <w:p w:rsidR="00D23AD9" w:rsidRPr="000419B6" w:rsidRDefault="002C643A"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При условии что в день изготавливается 15 заказов стоимость одного заказа будет составлять </w:t>
      </w:r>
      <w:r w:rsidR="003A7981" w:rsidRPr="000419B6">
        <w:rPr>
          <w:rFonts w:ascii="Times New Roman" w:hAnsi="Times New Roman"/>
          <w:sz w:val="28"/>
          <w:szCs w:val="28"/>
        </w:rPr>
        <w:t>900</w:t>
      </w:r>
      <w:r w:rsidRPr="000419B6">
        <w:rPr>
          <w:rFonts w:ascii="Times New Roman" w:hAnsi="Times New Roman"/>
          <w:sz w:val="28"/>
          <w:szCs w:val="28"/>
        </w:rPr>
        <w:t xml:space="preserve"> рублей</w:t>
      </w:r>
    </w:p>
    <w:p w:rsidR="00F759BC" w:rsidRPr="000419B6" w:rsidRDefault="00F759BC" w:rsidP="00D766EE">
      <w:pPr>
        <w:pStyle w:val="a8"/>
        <w:widowControl w:val="0"/>
        <w:spacing w:line="360" w:lineRule="auto"/>
        <w:ind w:firstLine="709"/>
        <w:rPr>
          <w:b/>
        </w:rPr>
      </w:pPr>
      <w:r w:rsidRPr="000419B6">
        <w:rPr>
          <w:b/>
        </w:rPr>
        <w:lastRenderedPageBreak/>
        <w:t>ИНСТРУКЦИЯ № 038-2006</w:t>
      </w:r>
      <w:r w:rsidR="00B47DFD">
        <w:rPr>
          <w:b/>
        </w:rPr>
        <w:t xml:space="preserve"> </w:t>
      </w:r>
      <w:r w:rsidRPr="000419B6">
        <w:rPr>
          <w:b/>
        </w:rPr>
        <w:t>по охране труда и производственной санитарии на рабочем месте в мастерской по изготовлению и ремонту очков</w:t>
      </w:r>
    </w:p>
    <w:p w:rsidR="00D766EE" w:rsidRDefault="00D766EE" w:rsidP="000419B6">
      <w:pPr>
        <w:pStyle w:val="a8"/>
        <w:widowControl w:val="0"/>
        <w:spacing w:line="360" w:lineRule="auto"/>
        <w:ind w:firstLine="709"/>
        <w:jc w:val="both"/>
        <w:rPr>
          <w:b/>
        </w:rPr>
      </w:pPr>
    </w:p>
    <w:p w:rsidR="00F759BC" w:rsidRPr="000419B6" w:rsidRDefault="00F759BC" w:rsidP="000419B6">
      <w:pPr>
        <w:pStyle w:val="a8"/>
        <w:widowControl w:val="0"/>
        <w:spacing w:line="360" w:lineRule="auto"/>
        <w:ind w:firstLine="709"/>
        <w:jc w:val="both"/>
        <w:rPr>
          <w:b/>
        </w:rPr>
      </w:pPr>
      <w:r w:rsidRPr="000419B6">
        <w:rPr>
          <w:b/>
        </w:rPr>
        <w:t>ОБЩИЕ ПОЛОЖЕНИЯ</w:t>
      </w:r>
    </w:p>
    <w:p w:rsidR="00F759BC" w:rsidRPr="000419B6" w:rsidRDefault="00F759BC" w:rsidP="000419B6">
      <w:pPr>
        <w:pStyle w:val="a8"/>
        <w:widowControl w:val="0"/>
        <w:numPr>
          <w:ilvl w:val="1"/>
          <w:numId w:val="2"/>
        </w:numPr>
        <w:spacing w:line="360" w:lineRule="auto"/>
        <w:ind w:left="0" w:firstLine="709"/>
        <w:jc w:val="both"/>
      </w:pPr>
      <w:r w:rsidRPr="000419B6">
        <w:t xml:space="preserve">Каждый </w:t>
      </w:r>
      <w:r w:rsidR="00A81099" w:rsidRPr="000419B6">
        <w:t>работник</w:t>
      </w:r>
      <w:r w:rsidRPr="000419B6">
        <w:t xml:space="preserve">, в дальнейшем именуемый </w:t>
      </w:r>
      <w:r w:rsidR="00A81099" w:rsidRPr="000419B6">
        <w:t>мастером</w:t>
      </w:r>
      <w:r w:rsidRPr="000419B6">
        <w:t xml:space="preserve">, перед началом </w:t>
      </w:r>
      <w:r w:rsidR="00A81099" w:rsidRPr="000419B6">
        <w:t>работы</w:t>
      </w:r>
      <w:r w:rsidRPr="000419B6">
        <w:t xml:space="preserve"> в мастерской по изготовлению и ремонту очков должен быть проинструктирован по охране труда, ТБ и производственной санитарии на рабочем месте.</w:t>
      </w:r>
    </w:p>
    <w:p w:rsidR="00F759BC" w:rsidRPr="000419B6" w:rsidRDefault="00F759BC" w:rsidP="000419B6">
      <w:pPr>
        <w:pStyle w:val="a8"/>
        <w:widowControl w:val="0"/>
        <w:numPr>
          <w:ilvl w:val="1"/>
          <w:numId w:val="2"/>
        </w:numPr>
        <w:spacing w:line="360" w:lineRule="auto"/>
        <w:ind w:left="0" w:firstLine="709"/>
        <w:jc w:val="both"/>
      </w:pPr>
      <w:r w:rsidRPr="000419B6">
        <w:t>Инструктаж на рабочем месте имеет целью познакомить</w:t>
      </w:r>
      <w:r w:rsidR="00A81099" w:rsidRPr="000419B6">
        <w:t xml:space="preserve"> работника</w:t>
      </w:r>
      <w:r w:rsidRPr="000419B6">
        <w:t xml:space="preserve"> с оборудованием, приборами, наличием опасных мест, показать методы правильной безопасной работы на каждом рабочем месте.</w:t>
      </w:r>
    </w:p>
    <w:p w:rsidR="00F759BC" w:rsidRPr="000419B6" w:rsidRDefault="00F759BC" w:rsidP="000419B6">
      <w:pPr>
        <w:pStyle w:val="a8"/>
        <w:widowControl w:val="0"/>
        <w:numPr>
          <w:ilvl w:val="1"/>
          <w:numId w:val="2"/>
        </w:numPr>
        <w:spacing w:line="360" w:lineRule="auto"/>
        <w:ind w:left="0" w:firstLine="709"/>
        <w:jc w:val="both"/>
      </w:pPr>
      <w:r w:rsidRPr="000419B6">
        <w:t xml:space="preserve">Инструктаж на рабочем месте проводится </w:t>
      </w:r>
      <w:r w:rsidR="00A81099" w:rsidRPr="000419B6">
        <w:t>старшим мастером</w:t>
      </w:r>
      <w:r w:rsidRPr="000419B6">
        <w:t>:</w:t>
      </w:r>
    </w:p>
    <w:p w:rsidR="00F759BC" w:rsidRPr="000419B6" w:rsidRDefault="00F759BC" w:rsidP="000419B6">
      <w:pPr>
        <w:pStyle w:val="a8"/>
        <w:widowControl w:val="0"/>
        <w:numPr>
          <w:ilvl w:val="2"/>
          <w:numId w:val="2"/>
        </w:numPr>
        <w:spacing w:line="360" w:lineRule="auto"/>
        <w:ind w:left="0" w:firstLine="709"/>
        <w:jc w:val="both"/>
      </w:pPr>
      <w:r w:rsidRPr="000419B6">
        <w:t>При наличии цикла практических занятий.</w:t>
      </w:r>
    </w:p>
    <w:p w:rsidR="00F759BC" w:rsidRPr="000419B6" w:rsidRDefault="00F759BC" w:rsidP="000419B6">
      <w:pPr>
        <w:pStyle w:val="a8"/>
        <w:widowControl w:val="0"/>
        <w:numPr>
          <w:ilvl w:val="2"/>
          <w:numId w:val="2"/>
        </w:numPr>
        <w:spacing w:line="360" w:lineRule="auto"/>
        <w:ind w:left="0" w:firstLine="709"/>
        <w:jc w:val="both"/>
      </w:pPr>
      <w:r w:rsidRPr="000419B6">
        <w:t>При изменении технологического процесса, оборудования, применяемых материалов и прочих изменениях условий работы</w:t>
      </w:r>
    </w:p>
    <w:p w:rsidR="00F759BC" w:rsidRPr="000419B6" w:rsidRDefault="00F759BC" w:rsidP="000419B6">
      <w:pPr>
        <w:pStyle w:val="a8"/>
        <w:widowControl w:val="0"/>
        <w:numPr>
          <w:ilvl w:val="2"/>
          <w:numId w:val="2"/>
        </w:numPr>
        <w:spacing w:line="360" w:lineRule="auto"/>
        <w:ind w:left="0" w:firstLine="709"/>
        <w:jc w:val="both"/>
      </w:pPr>
      <w:r w:rsidRPr="000419B6">
        <w:t>При начале нового цикла работы.</w:t>
      </w:r>
    </w:p>
    <w:p w:rsidR="00F759BC" w:rsidRPr="000419B6" w:rsidRDefault="00F759BC" w:rsidP="000419B6">
      <w:pPr>
        <w:pStyle w:val="a8"/>
        <w:widowControl w:val="0"/>
        <w:numPr>
          <w:ilvl w:val="2"/>
          <w:numId w:val="2"/>
        </w:numPr>
        <w:spacing w:line="360" w:lineRule="auto"/>
        <w:ind w:left="0" w:firstLine="709"/>
        <w:jc w:val="both"/>
      </w:pPr>
      <w:r w:rsidRPr="000419B6">
        <w:t>При нарушении практикантом правил инструкции по ОТ и производственной санитарии.</w:t>
      </w:r>
    </w:p>
    <w:p w:rsidR="00F759BC" w:rsidRPr="000419B6" w:rsidRDefault="00F759BC" w:rsidP="000419B6">
      <w:pPr>
        <w:pStyle w:val="a8"/>
        <w:widowControl w:val="0"/>
        <w:numPr>
          <w:ilvl w:val="2"/>
          <w:numId w:val="2"/>
        </w:numPr>
        <w:spacing w:line="360" w:lineRule="auto"/>
        <w:ind w:left="0" w:firstLine="709"/>
        <w:jc w:val="both"/>
      </w:pPr>
      <w:r w:rsidRPr="000419B6">
        <w:t>При личном обращении практиканта.</w:t>
      </w:r>
    </w:p>
    <w:p w:rsidR="00F759BC" w:rsidRPr="000419B6" w:rsidRDefault="00F759BC" w:rsidP="000419B6">
      <w:pPr>
        <w:pStyle w:val="a8"/>
        <w:widowControl w:val="0"/>
        <w:numPr>
          <w:ilvl w:val="1"/>
          <w:numId w:val="2"/>
        </w:numPr>
        <w:spacing w:line="360" w:lineRule="auto"/>
        <w:ind w:left="0" w:firstLine="709"/>
        <w:jc w:val="both"/>
      </w:pPr>
      <w:r w:rsidRPr="000419B6">
        <w:t>Инструктаж на рабочем месте в мастерской по изготовлению и ремонту очков производится по настоящей инструкции 0-38- 2006 по ОТ.</w:t>
      </w:r>
    </w:p>
    <w:p w:rsidR="00F759BC" w:rsidRPr="000419B6" w:rsidRDefault="00F759BC" w:rsidP="000419B6">
      <w:pPr>
        <w:pStyle w:val="a8"/>
        <w:widowControl w:val="0"/>
        <w:spacing w:line="360" w:lineRule="auto"/>
        <w:ind w:firstLine="709"/>
        <w:jc w:val="both"/>
        <w:rPr>
          <w:b/>
        </w:rPr>
      </w:pPr>
      <w:r w:rsidRPr="000419B6">
        <w:rPr>
          <w:b/>
        </w:rPr>
        <w:t>ОРГАНИЗАЦИЯ И СОДЕРЖАНИЕ РАБОЧЕГО МЕСТА.</w:t>
      </w:r>
    </w:p>
    <w:p w:rsidR="00F759BC" w:rsidRPr="000419B6" w:rsidRDefault="00F759BC" w:rsidP="000419B6">
      <w:pPr>
        <w:pStyle w:val="a8"/>
        <w:widowControl w:val="0"/>
        <w:numPr>
          <w:ilvl w:val="1"/>
          <w:numId w:val="2"/>
        </w:numPr>
        <w:spacing w:line="360" w:lineRule="auto"/>
        <w:ind w:left="0" w:firstLine="709"/>
        <w:jc w:val="both"/>
      </w:pPr>
      <w:r w:rsidRPr="000419B6">
        <w:t>Рабочие места размещаются в учебной мастерской (лаборатории).</w:t>
      </w:r>
    </w:p>
    <w:p w:rsidR="00F759BC" w:rsidRPr="000419B6" w:rsidRDefault="00F759BC" w:rsidP="000419B6">
      <w:pPr>
        <w:pStyle w:val="a8"/>
        <w:widowControl w:val="0"/>
        <w:numPr>
          <w:ilvl w:val="1"/>
          <w:numId w:val="2"/>
        </w:numPr>
        <w:spacing w:line="360" w:lineRule="auto"/>
        <w:ind w:left="0" w:firstLine="709"/>
        <w:jc w:val="both"/>
      </w:pPr>
      <w:r w:rsidRPr="000419B6">
        <w:t>На рабочем месте осуществляются технологические операции по изготовлению очков.</w:t>
      </w:r>
    </w:p>
    <w:p w:rsidR="00F759BC" w:rsidRPr="000419B6" w:rsidRDefault="00F759BC" w:rsidP="000419B6">
      <w:pPr>
        <w:pStyle w:val="a8"/>
        <w:widowControl w:val="0"/>
        <w:numPr>
          <w:ilvl w:val="1"/>
          <w:numId w:val="2"/>
        </w:numPr>
        <w:spacing w:line="360" w:lineRule="auto"/>
        <w:ind w:left="0" w:firstLine="709"/>
        <w:jc w:val="both"/>
      </w:pPr>
      <w:r w:rsidRPr="000419B6">
        <w:t>В комплект рабочего места входят:</w:t>
      </w:r>
    </w:p>
    <w:p w:rsidR="00F759BC" w:rsidRPr="000419B6" w:rsidRDefault="00F759BC" w:rsidP="000419B6">
      <w:pPr>
        <w:pStyle w:val="a8"/>
        <w:widowControl w:val="0"/>
        <w:numPr>
          <w:ilvl w:val="0"/>
          <w:numId w:val="3"/>
        </w:numPr>
        <w:tabs>
          <w:tab w:val="clear" w:pos="360"/>
          <w:tab w:val="left" w:pos="720"/>
        </w:tabs>
        <w:spacing w:line="360" w:lineRule="auto"/>
        <w:ind w:left="0" w:firstLine="709"/>
        <w:jc w:val="both"/>
      </w:pPr>
      <w:r w:rsidRPr="000419B6">
        <w:t>электрощиток, имеющий напряжение 380 и 220 В;</w:t>
      </w:r>
    </w:p>
    <w:p w:rsidR="00F759BC" w:rsidRPr="000419B6" w:rsidRDefault="00F759BC" w:rsidP="000419B6">
      <w:pPr>
        <w:pStyle w:val="a8"/>
        <w:widowControl w:val="0"/>
        <w:numPr>
          <w:ilvl w:val="0"/>
          <w:numId w:val="3"/>
        </w:numPr>
        <w:tabs>
          <w:tab w:val="clear" w:pos="360"/>
          <w:tab w:val="left" w:pos="720"/>
        </w:tabs>
        <w:spacing w:line="360" w:lineRule="auto"/>
        <w:ind w:left="0" w:firstLine="709"/>
        <w:jc w:val="both"/>
      </w:pPr>
      <w:r w:rsidRPr="000419B6">
        <w:t>рабочий стол с защитным стеклом и местным освещением,</w:t>
      </w:r>
      <w:r w:rsidR="000419B6">
        <w:t xml:space="preserve"> </w:t>
      </w:r>
      <w:r w:rsidRPr="000419B6">
        <w:t>предназначенный для ручной обработки;</w:t>
      </w:r>
    </w:p>
    <w:p w:rsidR="00F759BC" w:rsidRPr="000419B6" w:rsidRDefault="00F759BC" w:rsidP="000419B6">
      <w:pPr>
        <w:pStyle w:val="a8"/>
        <w:widowControl w:val="0"/>
        <w:numPr>
          <w:ilvl w:val="0"/>
          <w:numId w:val="3"/>
        </w:numPr>
        <w:tabs>
          <w:tab w:val="clear" w:pos="360"/>
          <w:tab w:val="left" w:pos="720"/>
        </w:tabs>
        <w:spacing w:line="360" w:lineRule="auto"/>
        <w:ind w:left="0" w:firstLine="709"/>
        <w:jc w:val="both"/>
      </w:pPr>
      <w:r w:rsidRPr="000419B6">
        <w:lastRenderedPageBreak/>
        <w:t>комплект оборудования, приборов, инструментов и приспособлений.</w:t>
      </w:r>
    </w:p>
    <w:p w:rsidR="00F759BC" w:rsidRPr="000419B6" w:rsidRDefault="00F759BC" w:rsidP="000419B6">
      <w:pPr>
        <w:pStyle w:val="a8"/>
        <w:widowControl w:val="0"/>
        <w:numPr>
          <w:ilvl w:val="1"/>
          <w:numId w:val="2"/>
        </w:numPr>
        <w:spacing w:line="360" w:lineRule="auto"/>
        <w:ind w:left="0" w:firstLine="709"/>
        <w:jc w:val="both"/>
      </w:pPr>
      <w:r w:rsidRPr="000419B6">
        <w:t>Наличие посторонних предметов на рабочем месте во время практических занятий не допускается.</w:t>
      </w:r>
    </w:p>
    <w:p w:rsidR="00F759BC" w:rsidRPr="000419B6" w:rsidRDefault="00F759BC" w:rsidP="000419B6">
      <w:pPr>
        <w:pStyle w:val="a8"/>
        <w:widowControl w:val="0"/>
        <w:numPr>
          <w:ilvl w:val="1"/>
          <w:numId w:val="2"/>
        </w:numPr>
        <w:spacing w:line="360" w:lineRule="auto"/>
        <w:ind w:left="0" w:firstLine="709"/>
        <w:jc w:val="both"/>
      </w:pPr>
      <w:r w:rsidRPr="000419B6">
        <w:t>Перед началом работы практикант должен проверить наличие, исправность, комплектность инструмента, а также приборов и оборудования.</w:t>
      </w:r>
    </w:p>
    <w:p w:rsidR="00F759BC" w:rsidRPr="000419B6" w:rsidRDefault="00F759BC" w:rsidP="000419B6">
      <w:pPr>
        <w:pStyle w:val="a8"/>
        <w:widowControl w:val="0"/>
        <w:numPr>
          <w:ilvl w:val="2"/>
          <w:numId w:val="2"/>
        </w:numPr>
        <w:spacing w:line="360" w:lineRule="auto"/>
        <w:ind w:left="0" w:firstLine="709"/>
        <w:jc w:val="both"/>
      </w:pPr>
      <w:r w:rsidRPr="000419B6">
        <w:t>Перед началом работы на фасетировочных станках необходимо проверить наличие</w:t>
      </w:r>
      <w:r w:rsidR="000419B6">
        <w:t xml:space="preserve"> </w:t>
      </w:r>
      <w:r w:rsidRPr="000419B6">
        <w:t>и исправность защитных средств, пригодность</w:t>
      </w:r>
      <w:r w:rsidR="000419B6">
        <w:t xml:space="preserve"> </w:t>
      </w:r>
      <w:r w:rsidRPr="000419B6">
        <w:t>для работы губок, плотность прилегания фиксирующей пластинки.</w:t>
      </w:r>
    </w:p>
    <w:p w:rsidR="00F759BC" w:rsidRPr="000419B6" w:rsidRDefault="00F759BC" w:rsidP="000419B6">
      <w:pPr>
        <w:pStyle w:val="a8"/>
        <w:widowControl w:val="0"/>
        <w:numPr>
          <w:ilvl w:val="2"/>
          <w:numId w:val="2"/>
        </w:numPr>
        <w:spacing w:line="360" w:lineRule="auto"/>
        <w:ind w:left="0" w:firstLine="709"/>
        <w:jc w:val="both"/>
      </w:pPr>
      <w:r w:rsidRPr="000419B6">
        <w:t>Обеспечение станков подачей и отводом СОЖ( воды), исправность вентилей ( кранов).</w:t>
      </w:r>
    </w:p>
    <w:p w:rsidR="00F759BC" w:rsidRPr="000419B6" w:rsidRDefault="00F759BC" w:rsidP="000419B6">
      <w:pPr>
        <w:pStyle w:val="a8"/>
        <w:widowControl w:val="0"/>
        <w:numPr>
          <w:ilvl w:val="2"/>
          <w:numId w:val="2"/>
        </w:numPr>
        <w:spacing w:line="360" w:lineRule="auto"/>
        <w:ind w:left="0" w:firstLine="709"/>
        <w:jc w:val="both"/>
      </w:pPr>
      <w:r w:rsidRPr="000419B6">
        <w:t>Перед началом работы с нагревателем – наличие ванночки с водой /2/3.</w:t>
      </w:r>
    </w:p>
    <w:p w:rsidR="00F759BC" w:rsidRPr="000419B6" w:rsidRDefault="00F759BC" w:rsidP="000419B6">
      <w:pPr>
        <w:pStyle w:val="a8"/>
        <w:widowControl w:val="0"/>
        <w:numPr>
          <w:ilvl w:val="1"/>
          <w:numId w:val="4"/>
        </w:numPr>
        <w:spacing w:line="360" w:lineRule="auto"/>
        <w:ind w:left="0" w:firstLine="709"/>
        <w:jc w:val="both"/>
      </w:pPr>
      <w:r w:rsidRPr="000419B6">
        <w:t>В процессе работы инструмент, приборы и оборудование должны использоваться только по назначению.</w:t>
      </w:r>
    </w:p>
    <w:p w:rsidR="00F759BC" w:rsidRPr="000419B6" w:rsidRDefault="00F759BC" w:rsidP="000419B6">
      <w:pPr>
        <w:pStyle w:val="a8"/>
        <w:widowControl w:val="0"/>
        <w:numPr>
          <w:ilvl w:val="1"/>
          <w:numId w:val="4"/>
        </w:numPr>
        <w:spacing w:line="360" w:lineRule="auto"/>
        <w:ind w:left="0" w:firstLine="709"/>
        <w:jc w:val="both"/>
      </w:pPr>
      <w:r w:rsidRPr="000419B6">
        <w:t>По окончании работы каждый практикант должен произвести уборку своего рабочего места:</w:t>
      </w:r>
    </w:p>
    <w:p w:rsidR="00F759BC" w:rsidRPr="000419B6" w:rsidRDefault="00F759BC" w:rsidP="000419B6">
      <w:pPr>
        <w:pStyle w:val="a8"/>
        <w:widowControl w:val="0"/>
        <w:numPr>
          <w:ilvl w:val="0"/>
          <w:numId w:val="3"/>
        </w:numPr>
        <w:tabs>
          <w:tab w:val="clear" w:pos="360"/>
          <w:tab w:val="num" w:pos="720"/>
        </w:tabs>
        <w:spacing w:line="360" w:lineRule="auto"/>
        <w:ind w:left="0" w:firstLine="709"/>
        <w:jc w:val="both"/>
      </w:pPr>
      <w:r w:rsidRPr="000419B6">
        <w:t>отходы стекла убираются только щеткой-сметкой</w:t>
      </w:r>
      <w:r w:rsidR="000419B6">
        <w:t xml:space="preserve"> </w:t>
      </w:r>
      <w:r w:rsidRPr="000419B6">
        <w:t>в спец.</w:t>
      </w:r>
      <w:r w:rsidR="00B47DFD">
        <w:t xml:space="preserve"> </w:t>
      </w:r>
      <w:r w:rsidRPr="000419B6">
        <w:t>ведро;</w:t>
      </w:r>
    </w:p>
    <w:p w:rsidR="00F759BC" w:rsidRPr="000419B6" w:rsidRDefault="00F759BC" w:rsidP="000419B6">
      <w:pPr>
        <w:pStyle w:val="a8"/>
        <w:widowControl w:val="0"/>
        <w:numPr>
          <w:ilvl w:val="0"/>
          <w:numId w:val="3"/>
        </w:numPr>
        <w:tabs>
          <w:tab w:val="clear" w:pos="360"/>
          <w:tab w:val="num" w:pos="720"/>
        </w:tabs>
        <w:spacing w:line="360" w:lineRule="auto"/>
        <w:ind w:left="0" w:firstLine="709"/>
        <w:jc w:val="both"/>
      </w:pPr>
      <w:r w:rsidRPr="000419B6">
        <w:t>произвести влажную уборку станков;</w:t>
      </w:r>
    </w:p>
    <w:p w:rsidR="00F759BC" w:rsidRPr="000419B6" w:rsidRDefault="00F759BC" w:rsidP="000419B6">
      <w:pPr>
        <w:pStyle w:val="a8"/>
        <w:widowControl w:val="0"/>
        <w:numPr>
          <w:ilvl w:val="0"/>
          <w:numId w:val="3"/>
        </w:numPr>
        <w:tabs>
          <w:tab w:val="clear" w:pos="360"/>
          <w:tab w:val="num" w:pos="720"/>
        </w:tabs>
        <w:spacing w:line="360" w:lineRule="auto"/>
        <w:ind w:left="0" w:firstLine="709"/>
        <w:jc w:val="both"/>
      </w:pPr>
      <w:r w:rsidRPr="000419B6">
        <w:t>вылить из ванночек воду.</w:t>
      </w:r>
    </w:p>
    <w:p w:rsidR="00F759BC" w:rsidRPr="000419B6" w:rsidRDefault="00F759BC" w:rsidP="000419B6">
      <w:pPr>
        <w:pStyle w:val="a8"/>
        <w:widowControl w:val="0"/>
        <w:numPr>
          <w:ilvl w:val="1"/>
          <w:numId w:val="4"/>
        </w:numPr>
        <w:spacing w:line="360" w:lineRule="auto"/>
        <w:ind w:left="0" w:firstLine="709"/>
        <w:jc w:val="both"/>
      </w:pPr>
      <w:r w:rsidRPr="000419B6">
        <w:t>Проверить отключение электрооборудования от питающей сети, а также выключить воду.</w:t>
      </w:r>
    </w:p>
    <w:p w:rsidR="00F759BC" w:rsidRPr="000419B6" w:rsidRDefault="00F759BC" w:rsidP="000419B6">
      <w:pPr>
        <w:pStyle w:val="a8"/>
        <w:widowControl w:val="0"/>
        <w:numPr>
          <w:ilvl w:val="1"/>
          <w:numId w:val="4"/>
        </w:numPr>
        <w:spacing w:line="360" w:lineRule="auto"/>
        <w:ind w:left="0" w:firstLine="709"/>
        <w:jc w:val="both"/>
      </w:pPr>
      <w:r w:rsidRPr="000419B6">
        <w:t>По окончании уборки сдать рабочее место дежурному.</w:t>
      </w:r>
    </w:p>
    <w:p w:rsidR="00F759BC" w:rsidRPr="000419B6" w:rsidRDefault="00F759BC" w:rsidP="000419B6">
      <w:pPr>
        <w:pStyle w:val="a8"/>
        <w:widowControl w:val="0"/>
        <w:spacing w:line="360" w:lineRule="auto"/>
        <w:ind w:firstLine="709"/>
        <w:jc w:val="both"/>
        <w:rPr>
          <w:b/>
        </w:rPr>
      </w:pPr>
      <w:r w:rsidRPr="000419B6">
        <w:rPr>
          <w:b/>
        </w:rPr>
        <w:t>ПРАВИЛА САНИТАРИИ</w:t>
      </w:r>
    </w:p>
    <w:p w:rsidR="00F759BC" w:rsidRPr="000419B6" w:rsidRDefault="00F759BC" w:rsidP="000419B6">
      <w:pPr>
        <w:pStyle w:val="a8"/>
        <w:widowControl w:val="0"/>
        <w:numPr>
          <w:ilvl w:val="1"/>
          <w:numId w:val="8"/>
        </w:numPr>
        <w:spacing w:line="360" w:lineRule="auto"/>
        <w:ind w:left="0" w:firstLine="709"/>
        <w:jc w:val="both"/>
      </w:pPr>
      <w:r w:rsidRPr="000419B6">
        <w:t>. В мастерской практиканты должны работать в спецодежде ( халат, головной убор).</w:t>
      </w:r>
    </w:p>
    <w:p w:rsidR="00F759BC" w:rsidRPr="000419B6" w:rsidRDefault="00F759BC" w:rsidP="000419B6">
      <w:pPr>
        <w:pStyle w:val="a8"/>
        <w:widowControl w:val="0"/>
        <w:tabs>
          <w:tab w:val="num" w:pos="720"/>
        </w:tabs>
        <w:spacing w:line="360" w:lineRule="auto"/>
        <w:ind w:firstLine="709"/>
        <w:jc w:val="both"/>
      </w:pPr>
      <w:r w:rsidRPr="000419B6">
        <w:t>4.2 Необходимый уровень освещенности обеспечивается общим освещением и местным на рабочих местах.</w:t>
      </w:r>
    </w:p>
    <w:p w:rsidR="00F759BC" w:rsidRPr="000419B6" w:rsidRDefault="00F759BC" w:rsidP="000419B6">
      <w:pPr>
        <w:pStyle w:val="a8"/>
        <w:widowControl w:val="0"/>
        <w:tabs>
          <w:tab w:val="num" w:pos="720"/>
        </w:tabs>
        <w:spacing w:line="360" w:lineRule="auto"/>
        <w:ind w:firstLine="709"/>
        <w:jc w:val="both"/>
      </w:pPr>
      <w:r w:rsidRPr="000419B6">
        <w:t>4.3. В мастерской запрещается принимать пищу, а по окончании работы необходимо тщательно вымыть руки.</w:t>
      </w:r>
    </w:p>
    <w:p w:rsidR="00F759BC" w:rsidRPr="000419B6" w:rsidRDefault="00F759BC" w:rsidP="000419B6">
      <w:pPr>
        <w:pStyle w:val="a8"/>
        <w:widowControl w:val="0"/>
        <w:spacing w:line="360" w:lineRule="auto"/>
        <w:ind w:firstLine="709"/>
        <w:jc w:val="both"/>
        <w:rPr>
          <w:b/>
        </w:rPr>
      </w:pPr>
      <w:r w:rsidRPr="000419B6">
        <w:rPr>
          <w:b/>
        </w:rPr>
        <w:lastRenderedPageBreak/>
        <w:t>ЗАЩИТНЫЕ СРЕДСТВА</w:t>
      </w:r>
    </w:p>
    <w:p w:rsidR="00F759BC" w:rsidRPr="000419B6" w:rsidRDefault="00F759BC" w:rsidP="000419B6">
      <w:pPr>
        <w:pStyle w:val="a8"/>
        <w:widowControl w:val="0"/>
        <w:numPr>
          <w:ilvl w:val="1"/>
          <w:numId w:val="5"/>
        </w:numPr>
        <w:spacing w:line="360" w:lineRule="auto"/>
        <w:ind w:left="0" w:firstLine="709"/>
        <w:jc w:val="both"/>
      </w:pPr>
      <w:r w:rsidRPr="000419B6">
        <w:t>Защитным средством на участке ручной обработки линз является рабочий стол с защитным стеклом, под которым производятся технологические операции.</w:t>
      </w:r>
    </w:p>
    <w:p w:rsidR="00F759BC" w:rsidRPr="000419B6" w:rsidRDefault="00F759BC" w:rsidP="000419B6">
      <w:pPr>
        <w:pStyle w:val="a8"/>
        <w:widowControl w:val="0"/>
        <w:numPr>
          <w:ilvl w:val="1"/>
          <w:numId w:val="5"/>
        </w:numPr>
        <w:spacing w:line="360" w:lineRule="auto"/>
        <w:ind w:left="0" w:firstLine="709"/>
        <w:jc w:val="both"/>
      </w:pPr>
      <w:r w:rsidRPr="000419B6">
        <w:t>При работе на фасетировочных станках защитными средствами являются:</w:t>
      </w:r>
    </w:p>
    <w:p w:rsidR="00F759BC" w:rsidRPr="000419B6" w:rsidRDefault="00F759BC" w:rsidP="000419B6">
      <w:pPr>
        <w:pStyle w:val="a8"/>
        <w:widowControl w:val="0"/>
        <w:numPr>
          <w:ilvl w:val="0"/>
          <w:numId w:val="3"/>
        </w:numPr>
        <w:tabs>
          <w:tab w:val="clear" w:pos="360"/>
          <w:tab w:val="num" w:pos="630"/>
        </w:tabs>
        <w:spacing w:line="360" w:lineRule="auto"/>
        <w:ind w:left="0" w:firstLine="709"/>
        <w:jc w:val="both"/>
      </w:pPr>
      <w:r w:rsidRPr="000419B6">
        <w:t>губка, предназначенная для задержания отработанного шлама;</w:t>
      </w:r>
    </w:p>
    <w:p w:rsidR="00F759BC" w:rsidRPr="000419B6" w:rsidRDefault="00F759BC" w:rsidP="000419B6">
      <w:pPr>
        <w:pStyle w:val="a8"/>
        <w:widowControl w:val="0"/>
        <w:numPr>
          <w:ilvl w:val="0"/>
          <w:numId w:val="3"/>
        </w:numPr>
        <w:tabs>
          <w:tab w:val="clear" w:pos="360"/>
          <w:tab w:val="num" w:pos="630"/>
        </w:tabs>
        <w:spacing w:line="360" w:lineRule="auto"/>
        <w:ind w:left="0" w:firstLine="709"/>
        <w:jc w:val="both"/>
      </w:pPr>
      <w:r w:rsidRPr="000419B6">
        <w:t>защитная маска или защитные очки.</w:t>
      </w:r>
    </w:p>
    <w:p w:rsidR="00F759BC" w:rsidRPr="000419B6" w:rsidRDefault="00F759BC" w:rsidP="000419B6">
      <w:pPr>
        <w:pStyle w:val="a8"/>
        <w:widowControl w:val="0"/>
        <w:spacing w:line="360" w:lineRule="auto"/>
        <w:ind w:firstLine="709"/>
        <w:jc w:val="both"/>
        <w:rPr>
          <w:b/>
        </w:rPr>
      </w:pPr>
      <w:r w:rsidRPr="000419B6">
        <w:rPr>
          <w:b/>
        </w:rPr>
        <w:t>ПРАВИЛА БЕЗОПАСНОЙ РАБОТЫ ИНСТРУМЕНТАМИ</w:t>
      </w:r>
      <w:r w:rsidR="00B47DFD">
        <w:rPr>
          <w:b/>
        </w:rPr>
        <w:t xml:space="preserve"> </w:t>
      </w:r>
      <w:r w:rsidRPr="000419B6">
        <w:rPr>
          <w:b/>
        </w:rPr>
        <w:t>И НА ОБОРУДОВАНИИ</w:t>
      </w:r>
    </w:p>
    <w:p w:rsidR="00F759BC" w:rsidRPr="000419B6" w:rsidRDefault="00F759BC" w:rsidP="000419B6">
      <w:pPr>
        <w:pStyle w:val="a8"/>
        <w:widowControl w:val="0"/>
        <w:numPr>
          <w:ilvl w:val="1"/>
          <w:numId w:val="5"/>
        </w:numPr>
        <w:spacing w:line="360" w:lineRule="auto"/>
        <w:ind w:left="0" w:firstLine="709"/>
        <w:jc w:val="both"/>
      </w:pPr>
      <w:r w:rsidRPr="000419B6">
        <w:t>На участке ручной обработки линз необходимо работать</w:t>
      </w:r>
      <w:r w:rsidR="000419B6">
        <w:t xml:space="preserve"> </w:t>
      </w:r>
      <w:r w:rsidRPr="000419B6">
        <w:t>только исправным инструментом. При обнаружении неисправности инструмента немедленно сообщить преподавателю.</w:t>
      </w:r>
    </w:p>
    <w:p w:rsidR="00F759BC" w:rsidRPr="000419B6" w:rsidRDefault="00F759BC" w:rsidP="000419B6">
      <w:pPr>
        <w:pStyle w:val="a8"/>
        <w:widowControl w:val="0"/>
        <w:numPr>
          <w:ilvl w:val="1"/>
          <w:numId w:val="5"/>
        </w:numPr>
        <w:spacing w:line="360" w:lineRule="auto"/>
        <w:ind w:left="0" w:firstLine="709"/>
        <w:jc w:val="both"/>
      </w:pPr>
      <w:r w:rsidRPr="000419B6">
        <w:t>Обработку линз необходимо производить под защитным стеклом в защитных масках или очках. Не допускается скопление мелких осколков стекла. Уборку производить только щетками-сметками.</w:t>
      </w:r>
    </w:p>
    <w:p w:rsidR="00F759BC" w:rsidRPr="000419B6" w:rsidRDefault="00F759BC" w:rsidP="000419B6">
      <w:pPr>
        <w:pStyle w:val="a8"/>
        <w:widowControl w:val="0"/>
        <w:numPr>
          <w:ilvl w:val="1"/>
          <w:numId w:val="5"/>
        </w:numPr>
        <w:spacing w:line="360" w:lineRule="auto"/>
        <w:ind w:left="0" w:firstLine="709"/>
        <w:jc w:val="both"/>
      </w:pPr>
      <w:r w:rsidRPr="000419B6">
        <w:t>При работе на фасетировочных станках должны соблюдаться следующие правила:</w:t>
      </w:r>
    </w:p>
    <w:p w:rsidR="00F759BC" w:rsidRPr="000419B6" w:rsidRDefault="00F759BC" w:rsidP="000419B6">
      <w:pPr>
        <w:pStyle w:val="a8"/>
        <w:widowControl w:val="0"/>
        <w:numPr>
          <w:ilvl w:val="2"/>
          <w:numId w:val="5"/>
        </w:numPr>
        <w:spacing w:line="360" w:lineRule="auto"/>
        <w:ind w:left="0" w:firstLine="709"/>
        <w:jc w:val="both"/>
      </w:pPr>
      <w:r w:rsidRPr="000419B6">
        <w:t>– перед включением фасетировочного станка необходимо проверить надежность крепления алмазного круга и его исправность;</w:t>
      </w:r>
    </w:p>
    <w:p w:rsidR="00F759BC" w:rsidRPr="000419B6" w:rsidRDefault="00F759BC" w:rsidP="000419B6">
      <w:pPr>
        <w:pStyle w:val="a8"/>
        <w:widowControl w:val="0"/>
        <w:numPr>
          <w:ilvl w:val="0"/>
          <w:numId w:val="3"/>
        </w:numPr>
        <w:tabs>
          <w:tab w:val="clear" w:pos="360"/>
          <w:tab w:val="num" w:pos="720"/>
        </w:tabs>
        <w:spacing w:line="360" w:lineRule="auto"/>
        <w:ind w:left="0" w:firstLine="709"/>
        <w:jc w:val="both"/>
      </w:pPr>
      <w:r w:rsidRPr="000419B6">
        <w:t>исправность водоснабжения и сливов;</w:t>
      </w:r>
    </w:p>
    <w:p w:rsidR="00F759BC" w:rsidRPr="000419B6" w:rsidRDefault="00F759BC" w:rsidP="000419B6">
      <w:pPr>
        <w:pStyle w:val="a8"/>
        <w:widowControl w:val="0"/>
        <w:numPr>
          <w:ilvl w:val="0"/>
          <w:numId w:val="3"/>
        </w:numPr>
        <w:tabs>
          <w:tab w:val="clear" w:pos="360"/>
          <w:tab w:val="num" w:pos="720"/>
        </w:tabs>
        <w:spacing w:line="360" w:lineRule="auto"/>
        <w:ind w:left="0" w:firstLine="709"/>
        <w:jc w:val="both"/>
      </w:pPr>
      <w:r w:rsidRPr="000419B6">
        <w:t>наличие защитных кожухов.</w:t>
      </w:r>
    </w:p>
    <w:p w:rsidR="00F759BC" w:rsidRPr="000419B6" w:rsidRDefault="00F759BC" w:rsidP="000419B6">
      <w:pPr>
        <w:pStyle w:val="a8"/>
        <w:widowControl w:val="0"/>
        <w:numPr>
          <w:ilvl w:val="2"/>
          <w:numId w:val="5"/>
        </w:numPr>
        <w:spacing w:line="360" w:lineRule="auto"/>
        <w:ind w:left="0" w:firstLine="709"/>
        <w:jc w:val="both"/>
      </w:pPr>
      <w:r w:rsidRPr="000419B6">
        <w:t>Включение и выключение станка ВЗО-230В производиться выключателем, расположенным на передней панели станка.</w:t>
      </w:r>
    </w:p>
    <w:p w:rsidR="00F759BC" w:rsidRPr="000419B6" w:rsidRDefault="00F759BC" w:rsidP="000419B6">
      <w:pPr>
        <w:pStyle w:val="a8"/>
        <w:widowControl w:val="0"/>
        <w:numPr>
          <w:ilvl w:val="2"/>
          <w:numId w:val="5"/>
        </w:numPr>
        <w:spacing w:line="360" w:lineRule="auto"/>
        <w:ind w:left="0" w:firstLine="709"/>
        <w:jc w:val="both"/>
      </w:pPr>
      <w:r w:rsidRPr="000419B6">
        <w:t>В момент включения, запрещается находиться в плоскости вращения круга.</w:t>
      </w:r>
    </w:p>
    <w:p w:rsidR="00F759BC" w:rsidRPr="000419B6" w:rsidRDefault="00F759BC" w:rsidP="000419B6">
      <w:pPr>
        <w:pStyle w:val="a8"/>
        <w:widowControl w:val="0"/>
        <w:numPr>
          <w:ilvl w:val="2"/>
          <w:numId w:val="5"/>
        </w:numPr>
        <w:spacing w:line="360" w:lineRule="auto"/>
        <w:ind w:left="0" w:firstLine="709"/>
        <w:jc w:val="both"/>
      </w:pPr>
      <w:r w:rsidRPr="000419B6">
        <w:t>При фасетировании нельзя применять большие усилия, оказывая давление заготовки на круг, и при работе круга с применением СОЖ (воды) последняя должна омывать круг по всей его рабочей поверхности и своевременно отводиться.</w:t>
      </w:r>
    </w:p>
    <w:p w:rsidR="00F759BC" w:rsidRPr="000419B6" w:rsidRDefault="00F759BC" w:rsidP="000419B6">
      <w:pPr>
        <w:pStyle w:val="a8"/>
        <w:widowControl w:val="0"/>
        <w:numPr>
          <w:ilvl w:val="2"/>
          <w:numId w:val="5"/>
        </w:numPr>
        <w:spacing w:line="360" w:lineRule="auto"/>
        <w:ind w:left="0" w:firstLine="709"/>
        <w:jc w:val="both"/>
      </w:pPr>
      <w:r w:rsidRPr="000419B6">
        <w:lastRenderedPageBreak/>
        <w:t>По окончании работы выключить станок, отключить воду, произвести уборку рабочего места.</w:t>
      </w:r>
    </w:p>
    <w:p w:rsidR="00F759BC" w:rsidRPr="000419B6" w:rsidRDefault="00F759BC" w:rsidP="000419B6">
      <w:pPr>
        <w:pStyle w:val="a8"/>
        <w:widowControl w:val="0"/>
        <w:spacing w:line="360" w:lineRule="auto"/>
        <w:ind w:firstLine="709"/>
        <w:jc w:val="both"/>
        <w:rPr>
          <w:b/>
        </w:rPr>
      </w:pPr>
      <w:r w:rsidRPr="000419B6">
        <w:rPr>
          <w:b/>
        </w:rPr>
        <w:t>УСТРОЙСТВО ОБОРУДОВАНИЯ И ОПАСНЫЕ ЗОНЫ</w:t>
      </w:r>
    </w:p>
    <w:p w:rsidR="00F759BC" w:rsidRPr="000419B6" w:rsidRDefault="00F759BC" w:rsidP="000419B6">
      <w:pPr>
        <w:pStyle w:val="a8"/>
        <w:widowControl w:val="0"/>
        <w:numPr>
          <w:ilvl w:val="1"/>
          <w:numId w:val="5"/>
        </w:numPr>
        <w:spacing w:line="360" w:lineRule="auto"/>
        <w:ind w:left="0" w:firstLine="709"/>
        <w:jc w:val="both"/>
      </w:pPr>
      <w:r w:rsidRPr="000419B6">
        <w:t>В мастерской имеется следующее оборудование: приборы, приспособления, инструменты, фасетировочные станки ВЗО-230 В, ВЗО-229В, прибор для изготовления копиров ПК-1, нагреватель Н-1, диоптриметр, комплект инструментов и приспособлений.</w:t>
      </w:r>
    </w:p>
    <w:p w:rsidR="00F759BC" w:rsidRPr="000419B6" w:rsidRDefault="00F759BC" w:rsidP="000419B6">
      <w:pPr>
        <w:pStyle w:val="a8"/>
        <w:widowControl w:val="0"/>
        <w:numPr>
          <w:ilvl w:val="1"/>
          <w:numId w:val="5"/>
        </w:numPr>
        <w:spacing w:line="360" w:lineRule="auto"/>
        <w:ind w:left="0" w:firstLine="709"/>
        <w:jc w:val="both"/>
      </w:pPr>
      <w:r w:rsidRPr="000419B6">
        <w:t>Во всех приборах и оборудовании, подключенных к электросети, опасными являются все токоведущие части.</w:t>
      </w:r>
    </w:p>
    <w:p w:rsidR="00F759BC" w:rsidRPr="000419B6" w:rsidRDefault="00F759BC" w:rsidP="000419B6">
      <w:pPr>
        <w:pStyle w:val="a8"/>
        <w:widowControl w:val="0"/>
        <w:numPr>
          <w:ilvl w:val="1"/>
          <w:numId w:val="5"/>
        </w:numPr>
        <w:spacing w:line="360" w:lineRule="auto"/>
        <w:ind w:left="0" w:firstLine="709"/>
        <w:jc w:val="both"/>
      </w:pPr>
      <w:r w:rsidRPr="000419B6">
        <w:t>На фасетировочных и сверлильных станках опасными являются все вращающиеся части станков.</w:t>
      </w:r>
    </w:p>
    <w:p w:rsidR="00F759BC" w:rsidRPr="000419B6" w:rsidRDefault="00F759BC" w:rsidP="000419B6">
      <w:pPr>
        <w:pStyle w:val="a8"/>
        <w:widowControl w:val="0"/>
        <w:spacing w:line="360" w:lineRule="auto"/>
        <w:ind w:firstLine="709"/>
        <w:jc w:val="both"/>
        <w:rPr>
          <w:b/>
        </w:rPr>
      </w:pPr>
      <w:r w:rsidRPr="000419B6">
        <w:rPr>
          <w:b/>
        </w:rPr>
        <w:t>ПРАВИЛА ЭЛЕКТРОБЕЗОПАСНОСТИ</w:t>
      </w:r>
    </w:p>
    <w:p w:rsidR="00F759BC" w:rsidRPr="000419B6" w:rsidRDefault="00F759BC" w:rsidP="000419B6">
      <w:pPr>
        <w:pStyle w:val="a8"/>
        <w:widowControl w:val="0"/>
        <w:numPr>
          <w:ilvl w:val="1"/>
          <w:numId w:val="5"/>
        </w:numPr>
        <w:spacing w:line="360" w:lineRule="auto"/>
        <w:ind w:left="0" w:firstLine="709"/>
        <w:jc w:val="both"/>
      </w:pPr>
      <w:r w:rsidRPr="000419B6">
        <w:t>Максимальное напряжение, проводимое на фасетировочные станки 380В. В сети освещения и эл.щитках – 220 В.</w:t>
      </w:r>
    </w:p>
    <w:p w:rsidR="00F759BC" w:rsidRPr="000419B6" w:rsidRDefault="00F759BC" w:rsidP="000419B6">
      <w:pPr>
        <w:pStyle w:val="a8"/>
        <w:widowControl w:val="0"/>
        <w:numPr>
          <w:ilvl w:val="1"/>
          <w:numId w:val="5"/>
        </w:numPr>
        <w:spacing w:line="360" w:lineRule="auto"/>
        <w:ind w:left="0" w:firstLine="709"/>
        <w:jc w:val="both"/>
      </w:pPr>
      <w:r w:rsidRPr="000419B6">
        <w:t>При всех видах работ нельзя одновременно прикасаться к корпусу прибора (станка) и к батареям центрального отопления.</w:t>
      </w:r>
    </w:p>
    <w:p w:rsidR="00F759BC" w:rsidRPr="000419B6" w:rsidRDefault="00F759BC" w:rsidP="000419B6">
      <w:pPr>
        <w:pStyle w:val="a8"/>
        <w:widowControl w:val="0"/>
        <w:spacing w:line="360" w:lineRule="auto"/>
        <w:ind w:firstLine="709"/>
        <w:jc w:val="both"/>
        <w:rPr>
          <w:b/>
        </w:rPr>
      </w:pPr>
      <w:r w:rsidRPr="000419B6">
        <w:rPr>
          <w:b/>
        </w:rPr>
        <w:t>ПОВЕДЕНИЕ В УСЛОВИЯХ АВРИЙНОЙ СИТУАЦИИ И ПРИ ПОЖАРЕ</w:t>
      </w:r>
    </w:p>
    <w:p w:rsidR="00F759BC" w:rsidRPr="000419B6" w:rsidRDefault="00F759BC" w:rsidP="000419B6">
      <w:pPr>
        <w:pStyle w:val="a8"/>
        <w:widowControl w:val="0"/>
        <w:tabs>
          <w:tab w:val="left" w:pos="720"/>
        </w:tabs>
        <w:spacing w:line="360" w:lineRule="auto"/>
        <w:ind w:firstLine="709"/>
        <w:jc w:val="both"/>
      </w:pPr>
      <w:r w:rsidRPr="000419B6">
        <w:t>10.1. Признаком аварии на действующем оборудовании является внезапное нарастание шума, появление запаха гари, искрение, повышение вибрации и другие нехарактерные для нормальной работы оборудования признаки. При появлении признаков аварийной ситуации необходимо: немедленно прекратить работу, отключить приборы и оборудование от сети, сообщить об этом преподавателю.</w:t>
      </w:r>
    </w:p>
    <w:p w:rsidR="00F759BC" w:rsidRPr="000419B6" w:rsidRDefault="00F759BC" w:rsidP="000419B6">
      <w:pPr>
        <w:pStyle w:val="a8"/>
        <w:widowControl w:val="0"/>
        <w:spacing w:line="360" w:lineRule="auto"/>
        <w:ind w:firstLine="709"/>
        <w:jc w:val="both"/>
      </w:pPr>
      <w:r w:rsidRPr="000419B6">
        <w:t>10.2. До полной ликвидации неисправности с последующей проверкой зав.</w:t>
      </w:r>
      <w:r w:rsidR="000419B6">
        <w:t xml:space="preserve"> </w:t>
      </w:r>
      <w:r w:rsidRPr="000419B6">
        <w:t>мастерской или преподавателем и получения его разрешения на продолжение работы производить какие-либо работы запрещается.</w:t>
      </w:r>
    </w:p>
    <w:p w:rsidR="00F759BC" w:rsidRPr="000419B6" w:rsidRDefault="00F759BC" w:rsidP="000419B6">
      <w:pPr>
        <w:pStyle w:val="a8"/>
        <w:widowControl w:val="0"/>
        <w:tabs>
          <w:tab w:val="num" w:pos="720"/>
        </w:tabs>
        <w:spacing w:line="360" w:lineRule="auto"/>
        <w:ind w:firstLine="709"/>
        <w:jc w:val="both"/>
      </w:pPr>
      <w:r w:rsidRPr="000419B6">
        <w:t>10.3.</w:t>
      </w:r>
      <w:r w:rsidR="000419B6">
        <w:t xml:space="preserve"> </w:t>
      </w:r>
      <w:r w:rsidRPr="000419B6">
        <w:t>При возникновении загораний необходимо принять меры к ликвидации его первичными средствами, а в случае пожара вызвать пожарную помощь.</w:t>
      </w:r>
    </w:p>
    <w:p w:rsidR="00F759BC" w:rsidRPr="00B47DFD" w:rsidRDefault="00F759BC" w:rsidP="000419B6">
      <w:pPr>
        <w:pStyle w:val="a8"/>
        <w:widowControl w:val="0"/>
        <w:spacing w:line="360" w:lineRule="auto"/>
        <w:ind w:firstLine="709"/>
        <w:jc w:val="both"/>
        <w:rPr>
          <w:b/>
        </w:rPr>
      </w:pPr>
      <w:r w:rsidRPr="00B47DFD">
        <w:rPr>
          <w:b/>
        </w:rPr>
        <w:lastRenderedPageBreak/>
        <w:t>ПРАВИЛА ОКАЗАНИЯ ПОМОЩИ ПРИ НЕСЧАСТННЫХ СЛУЧАЯХ</w:t>
      </w:r>
    </w:p>
    <w:p w:rsidR="00F759BC" w:rsidRPr="000419B6" w:rsidRDefault="00F759BC" w:rsidP="000419B6">
      <w:pPr>
        <w:pStyle w:val="a8"/>
        <w:widowControl w:val="0"/>
        <w:numPr>
          <w:ilvl w:val="1"/>
          <w:numId w:val="6"/>
        </w:numPr>
        <w:spacing w:line="360" w:lineRule="auto"/>
        <w:ind w:left="0" w:firstLine="709"/>
        <w:jc w:val="both"/>
      </w:pPr>
      <w:r w:rsidRPr="000419B6">
        <w:t>Основным условием успеха при оказании помощи пострадавшим является быстрота действий, находчивость и умение оказывать помощь. Никогда не следует отказываться от оказания помощи из-за отсутствия дыхания, сердцебиения, пульса. Она оказывается до прихода врача.</w:t>
      </w:r>
    </w:p>
    <w:p w:rsidR="00F759BC" w:rsidRPr="000419B6" w:rsidRDefault="00F759BC" w:rsidP="000419B6">
      <w:pPr>
        <w:pStyle w:val="a8"/>
        <w:widowControl w:val="0"/>
        <w:numPr>
          <w:ilvl w:val="1"/>
          <w:numId w:val="6"/>
        </w:numPr>
        <w:spacing w:line="360" w:lineRule="auto"/>
        <w:ind w:left="0" w:firstLine="709"/>
        <w:jc w:val="both"/>
      </w:pPr>
      <w:r w:rsidRPr="000419B6">
        <w:t>При оказании первой мед.</w:t>
      </w:r>
      <w:r w:rsidR="00B47DFD">
        <w:t xml:space="preserve"> </w:t>
      </w:r>
      <w:r w:rsidRPr="000419B6">
        <w:t>помощи нужно пользоваться мед. средствами и медикаментами из аптечки.</w:t>
      </w:r>
    </w:p>
    <w:p w:rsidR="00F759BC" w:rsidRPr="000419B6" w:rsidRDefault="00F759BC" w:rsidP="000419B6">
      <w:pPr>
        <w:pStyle w:val="a8"/>
        <w:widowControl w:val="0"/>
        <w:numPr>
          <w:ilvl w:val="1"/>
          <w:numId w:val="6"/>
        </w:numPr>
        <w:spacing w:line="360" w:lineRule="auto"/>
        <w:ind w:left="0" w:firstLine="709"/>
        <w:jc w:val="both"/>
      </w:pPr>
      <w:r w:rsidRPr="000419B6">
        <w:t>Помощь в условиях мастерской ограничивается наложением жгута или повязки при кровотечении.</w:t>
      </w:r>
    </w:p>
    <w:p w:rsidR="00F759BC" w:rsidRPr="000419B6" w:rsidRDefault="00F759BC" w:rsidP="000419B6">
      <w:pPr>
        <w:pStyle w:val="a8"/>
        <w:widowControl w:val="0"/>
        <w:numPr>
          <w:ilvl w:val="1"/>
          <w:numId w:val="6"/>
        </w:numPr>
        <w:spacing w:line="360" w:lineRule="auto"/>
        <w:ind w:left="0" w:firstLine="709"/>
        <w:jc w:val="both"/>
      </w:pPr>
      <w:r w:rsidRPr="000419B6">
        <w:t>Если пострадавший соприкасается с токоведущими частями, нужно быстро освободить его от действий эл.</w:t>
      </w:r>
      <w:r w:rsidR="00B47DFD">
        <w:t xml:space="preserve"> </w:t>
      </w:r>
      <w:r w:rsidRPr="000419B6">
        <w:t xml:space="preserve">тока. При отсутствии у </w:t>
      </w:r>
      <w:r w:rsidR="00B47DFD">
        <w:t>пострадавшего признаков жизни (</w:t>
      </w:r>
      <w:r w:rsidRPr="000419B6">
        <w:t>дыхания, пульса) ему немедленно оказывается помощь в виде искусственного дыхания и непрямого массажа сердца.</w:t>
      </w:r>
    </w:p>
    <w:p w:rsidR="00F759BC" w:rsidRPr="000419B6" w:rsidRDefault="00F759BC" w:rsidP="000419B6">
      <w:pPr>
        <w:pStyle w:val="a8"/>
        <w:widowControl w:val="0"/>
        <w:numPr>
          <w:ilvl w:val="1"/>
          <w:numId w:val="6"/>
        </w:numPr>
        <w:spacing w:line="360" w:lineRule="auto"/>
        <w:ind w:left="0" w:firstLine="709"/>
        <w:jc w:val="both"/>
      </w:pPr>
      <w:r w:rsidRPr="000419B6">
        <w:t>При ранении, перед оказанием первой медицинской помощи, необходимо вымыть руки, обработать их спиртом. Строго соблюдать следующие правила:</w:t>
      </w:r>
    </w:p>
    <w:p w:rsidR="00F759BC" w:rsidRPr="000419B6" w:rsidRDefault="00F759BC" w:rsidP="000419B6">
      <w:pPr>
        <w:pStyle w:val="a8"/>
        <w:widowControl w:val="0"/>
        <w:numPr>
          <w:ilvl w:val="0"/>
          <w:numId w:val="3"/>
        </w:numPr>
        <w:tabs>
          <w:tab w:val="clear" w:pos="360"/>
          <w:tab w:val="left" w:pos="720"/>
        </w:tabs>
        <w:spacing w:line="360" w:lineRule="auto"/>
        <w:ind w:left="0" w:firstLine="709"/>
        <w:jc w:val="both"/>
      </w:pPr>
      <w:r w:rsidRPr="000419B6">
        <w:t>очистить рану как следует может только врач, а для оказания ПМП используется индивидуальный пакет из аптечки, либо при его отсутствии нужно перевязать рану платком, предварительно обработав его йодом или перекисью водорода.</w:t>
      </w:r>
    </w:p>
    <w:p w:rsidR="00F759BC" w:rsidRPr="000419B6" w:rsidRDefault="00F759BC" w:rsidP="000419B6">
      <w:pPr>
        <w:pStyle w:val="a8"/>
        <w:widowControl w:val="0"/>
        <w:numPr>
          <w:ilvl w:val="1"/>
          <w:numId w:val="7"/>
        </w:numPr>
        <w:tabs>
          <w:tab w:val="clear" w:pos="480"/>
          <w:tab w:val="num" w:pos="720"/>
        </w:tabs>
        <w:spacing w:line="360" w:lineRule="auto"/>
        <w:ind w:left="0" w:firstLine="709"/>
        <w:jc w:val="both"/>
      </w:pPr>
      <w:r w:rsidRPr="000419B6">
        <w:t>При попадании инородного тела в глаза, необходимо промыть их струей борной кислоты или воды. Струя направляется от виска к носу.</w:t>
      </w:r>
    </w:p>
    <w:p w:rsidR="00F759BC" w:rsidRPr="00B47DFD" w:rsidRDefault="00F759BC" w:rsidP="000419B6">
      <w:pPr>
        <w:pStyle w:val="a8"/>
        <w:widowControl w:val="0"/>
        <w:spacing w:line="360" w:lineRule="auto"/>
        <w:ind w:firstLine="709"/>
        <w:jc w:val="both"/>
      </w:pPr>
      <w:r w:rsidRPr="00B47DFD">
        <w:t>Тереть глаза нельзя!</w:t>
      </w:r>
    </w:p>
    <w:p w:rsidR="00F759BC" w:rsidRPr="000419B6" w:rsidRDefault="00F759BC" w:rsidP="000419B6">
      <w:pPr>
        <w:pStyle w:val="a8"/>
        <w:widowControl w:val="0"/>
        <w:spacing w:line="360" w:lineRule="auto"/>
        <w:ind w:firstLine="709"/>
        <w:jc w:val="both"/>
        <w:rPr>
          <w:b/>
        </w:rPr>
      </w:pPr>
      <w:r w:rsidRPr="000419B6">
        <w:rPr>
          <w:b/>
        </w:rPr>
        <w:t>ПРИ НАРУШЕНИИ ПРАВИЛ ТЕХНИКИ БЕЗОПАСНОСТИ ВИНОВНЫЕ ОТСТРАНЯЮТСЯ ОТ РАБОТЫ И ПРИВЛЕКАЮТСЯ К АДМИНИСТРАТИВНОЙ ОТВЕТСТВЕНОСТИ!</w:t>
      </w:r>
    </w:p>
    <w:p w:rsidR="00D23AD9" w:rsidRPr="000419B6" w:rsidRDefault="00812D5E" w:rsidP="000419B6">
      <w:pPr>
        <w:widowControl w:val="0"/>
        <w:spacing w:after="0" w:line="360" w:lineRule="auto"/>
        <w:ind w:firstLine="709"/>
        <w:jc w:val="both"/>
        <w:rPr>
          <w:rFonts w:ascii="Times New Roman" w:hAnsi="Times New Roman"/>
          <w:b/>
          <w:sz w:val="28"/>
          <w:szCs w:val="28"/>
        </w:rPr>
      </w:pPr>
      <w:r w:rsidRPr="000419B6">
        <w:rPr>
          <w:rFonts w:ascii="Times New Roman" w:hAnsi="Times New Roman"/>
          <w:b/>
          <w:sz w:val="28"/>
          <w:szCs w:val="28"/>
        </w:rPr>
        <w:t>Организация магазина оптика</w:t>
      </w:r>
    </w:p>
    <w:p w:rsidR="00812D5E" w:rsidRPr="000419B6" w:rsidRDefault="00812D5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Все магазины оптики можно условно разделить на три вида: Это </w:t>
      </w:r>
      <w:r w:rsidRPr="000419B6">
        <w:rPr>
          <w:rFonts w:ascii="Times New Roman" w:hAnsi="Times New Roman"/>
          <w:sz w:val="28"/>
          <w:szCs w:val="28"/>
        </w:rPr>
        <w:lastRenderedPageBreak/>
        <w:t>универсальный магазин (магазин в котором есть всё необходимое в для изготовления очков, от проверки зрения до выдачи готовых очков), Оптика (магазин в котором можно совершить заказ и изготовить его, но нет кабинета офтальмолога), и точка (салон в котором можно только совершить заказ, а изготовление будет совершено в другом месте)</w:t>
      </w:r>
    </w:p>
    <w:p w:rsidR="00812D5E" w:rsidRPr="000419B6" w:rsidRDefault="00812D5E"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По производственной структуре </w:t>
      </w:r>
      <w:r w:rsidR="007C23E7" w:rsidRPr="000419B6">
        <w:rPr>
          <w:rFonts w:ascii="Times New Roman" w:hAnsi="Times New Roman"/>
          <w:sz w:val="28"/>
          <w:szCs w:val="28"/>
        </w:rPr>
        <w:t>салон оптика делиться на три части: первая это офтальмологический кабинет (Кабинет оборудованный офтальмологическим оборудованием направленным для измерения рефракции глаза), вт</w:t>
      </w:r>
      <w:r w:rsidR="00B47DFD">
        <w:rPr>
          <w:rFonts w:ascii="Times New Roman" w:hAnsi="Times New Roman"/>
          <w:sz w:val="28"/>
          <w:szCs w:val="28"/>
        </w:rPr>
        <w:t>орая это торговый зал ( зал в котором находятся ви</w:t>
      </w:r>
      <w:r w:rsidR="007C23E7" w:rsidRPr="000419B6">
        <w:rPr>
          <w:rFonts w:ascii="Times New Roman" w:hAnsi="Times New Roman"/>
          <w:sz w:val="28"/>
          <w:szCs w:val="28"/>
        </w:rPr>
        <w:t>трины с предлагаемыми оправами и кассовым паратом, место где непосредственно происходит продажа изделия), и третья это производственная мастерская (это кабинет где производится изготовление очков).</w:t>
      </w:r>
    </w:p>
    <w:p w:rsidR="007C23E7" w:rsidRPr="000419B6" w:rsidRDefault="007C23E7"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Основные участки салона оптики следующие</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Приём заказов</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Выдача заказов</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Отдел продаж</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Участок мелкого ремонта</w:t>
      </w:r>
    </w:p>
    <w:p w:rsidR="007C23E7" w:rsidRPr="000419B6" w:rsidRDefault="00EB66A4"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Участок ко</w:t>
      </w:r>
      <w:r w:rsidR="007C23E7" w:rsidRPr="000419B6">
        <w:rPr>
          <w:rFonts w:ascii="Times New Roman" w:hAnsi="Times New Roman"/>
          <w:sz w:val="28"/>
          <w:szCs w:val="28"/>
        </w:rPr>
        <w:t>мплектовки</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Участок изготовления</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Участок</w:t>
      </w:r>
      <w:r w:rsidR="000419B6">
        <w:rPr>
          <w:rFonts w:ascii="Times New Roman" w:hAnsi="Times New Roman"/>
          <w:sz w:val="28"/>
          <w:szCs w:val="28"/>
        </w:rPr>
        <w:t xml:space="preserve"> </w:t>
      </w:r>
      <w:r w:rsidRPr="000419B6">
        <w:rPr>
          <w:rFonts w:ascii="Times New Roman" w:hAnsi="Times New Roman"/>
          <w:sz w:val="28"/>
          <w:szCs w:val="28"/>
        </w:rPr>
        <w:t>крупного ремонта</w:t>
      </w:r>
    </w:p>
    <w:p w:rsidR="007C23E7" w:rsidRPr="000419B6" w:rsidRDefault="007C23E7" w:rsidP="000419B6">
      <w:pPr>
        <w:widowControl w:val="0"/>
        <w:numPr>
          <w:ilvl w:val="0"/>
          <w:numId w:val="9"/>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Участок технического контроля</w:t>
      </w:r>
    </w:p>
    <w:p w:rsidR="009C1150" w:rsidRPr="000419B6" w:rsidRDefault="009C1150"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Вспомогательные участки салона оптика</w:t>
      </w:r>
    </w:p>
    <w:p w:rsidR="009C1150" w:rsidRPr="000419B6" w:rsidRDefault="009C1150" w:rsidP="000419B6">
      <w:pPr>
        <w:widowControl w:val="0"/>
        <w:numPr>
          <w:ilvl w:val="0"/>
          <w:numId w:val="10"/>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Рекламный отдел</w:t>
      </w:r>
    </w:p>
    <w:p w:rsidR="009C1150" w:rsidRPr="000419B6" w:rsidRDefault="009C1150" w:rsidP="000419B6">
      <w:pPr>
        <w:widowControl w:val="0"/>
        <w:numPr>
          <w:ilvl w:val="0"/>
          <w:numId w:val="10"/>
        </w:numPr>
        <w:spacing w:after="0" w:line="360" w:lineRule="auto"/>
        <w:ind w:left="0" w:firstLine="709"/>
        <w:jc w:val="both"/>
        <w:rPr>
          <w:rFonts w:ascii="Times New Roman" w:hAnsi="Times New Roman"/>
          <w:sz w:val="28"/>
          <w:szCs w:val="28"/>
        </w:rPr>
      </w:pPr>
      <w:r w:rsidRPr="000419B6">
        <w:rPr>
          <w:rFonts w:ascii="Times New Roman" w:hAnsi="Times New Roman"/>
          <w:sz w:val="28"/>
          <w:szCs w:val="28"/>
        </w:rPr>
        <w:t>Информационно справочного дела</w:t>
      </w:r>
    </w:p>
    <w:p w:rsidR="00A11A68" w:rsidRPr="000419B6" w:rsidRDefault="00B47DFD" w:rsidP="00B47DFD">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A11A68" w:rsidRPr="000419B6">
        <w:rPr>
          <w:rFonts w:ascii="Times New Roman" w:hAnsi="Times New Roman"/>
          <w:b/>
          <w:sz w:val="28"/>
          <w:szCs w:val="28"/>
        </w:rPr>
        <w:lastRenderedPageBreak/>
        <w:t>Заключение</w:t>
      </w:r>
    </w:p>
    <w:p w:rsidR="00A11A68" w:rsidRPr="000419B6" w:rsidRDefault="00A11A68" w:rsidP="000419B6">
      <w:pPr>
        <w:widowControl w:val="0"/>
        <w:spacing w:after="0" w:line="360" w:lineRule="auto"/>
        <w:ind w:firstLine="709"/>
        <w:jc w:val="both"/>
        <w:rPr>
          <w:rFonts w:ascii="Times New Roman" w:hAnsi="Times New Roman"/>
          <w:sz w:val="28"/>
          <w:szCs w:val="28"/>
        </w:rPr>
      </w:pPr>
    </w:p>
    <w:p w:rsidR="00C92348" w:rsidRPr="000419B6" w:rsidRDefault="00C92348"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 xml:space="preserve">В ходе проделанной работы рассмотрели изготовление астигматических линз в металлическую оправу с круглым световым проемом. В ходе работы были рассчитали суму </w:t>
      </w:r>
      <w:r w:rsidR="00A11A68" w:rsidRPr="000419B6">
        <w:rPr>
          <w:rFonts w:ascii="Times New Roman" w:hAnsi="Times New Roman"/>
          <w:sz w:val="28"/>
          <w:szCs w:val="28"/>
        </w:rPr>
        <w:t>которая</w:t>
      </w:r>
      <w:r w:rsidRPr="000419B6">
        <w:rPr>
          <w:rFonts w:ascii="Times New Roman" w:hAnsi="Times New Roman"/>
          <w:sz w:val="28"/>
          <w:szCs w:val="28"/>
        </w:rPr>
        <w:t xml:space="preserve"> будет затрачена на открытие салона оптика, себестоимость продукции. </w:t>
      </w:r>
      <w:r w:rsidR="00A11A68" w:rsidRPr="000419B6">
        <w:rPr>
          <w:rFonts w:ascii="Times New Roman" w:hAnsi="Times New Roman"/>
          <w:sz w:val="28"/>
          <w:szCs w:val="28"/>
        </w:rPr>
        <w:t>Также</w:t>
      </w:r>
      <w:r w:rsidRPr="000419B6">
        <w:rPr>
          <w:rFonts w:ascii="Times New Roman" w:hAnsi="Times New Roman"/>
          <w:sz w:val="28"/>
          <w:szCs w:val="28"/>
        </w:rPr>
        <w:t xml:space="preserve"> мы рассчитали </w:t>
      </w:r>
      <w:r w:rsidR="00A11A68" w:rsidRPr="000419B6">
        <w:rPr>
          <w:rFonts w:ascii="Times New Roman" w:hAnsi="Times New Roman"/>
          <w:sz w:val="28"/>
          <w:szCs w:val="28"/>
        </w:rPr>
        <w:t>площадь мастерской.</w:t>
      </w:r>
      <w:r w:rsidR="000419B6">
        <w:rPr>
          <w:rFonts w:ascii="Times New Roman" w:hAnsi="Times New Roman"/>
          <w:sz w:val="28"/>
          <w:szCs w:val="28"/>
        </w:rPr>
        <w:t xml:space="preserve"> </w:t>
      </w:r>
      <w:r w:rsidR="00A11A68" w:rsidRPr="000419B6">
        <w:rPr>
          <w:rFonts w:ascii="Times New Roman" w:hAnsi="Times New Roman"/>
          <w:sz w:val="28"/>
          <w:szCs w:val="28"/>
        </w:rPr>
        <w:t>Били также перечислены мероприятия по технике безопасности и оборудование которое необходимо для салона.</w:t>
      </w:r>
    </w:p>
    <w:p w:rsidR="00A11A68" w:rsidRPr="00D766EE" w:rsidRDefault="00A11A68" w:rsidP="000419B6">
      <w:pPr>
        <w:widowControl w:val="0"/>
        <w:spacing w:after="0" w:line="360" w:lineRule="auto"/>
        <w:ind w:firstLine="709"/>
        <w:jc w:val="both"/>
        <w:rPr>
          <w:rFonts w:ascii="Times New Roman" w:hAnsi="Times New Roman"/>
          <w:sz w:val="28"/>
          <w:szCs w:val="28"/>
        </w:rPr>
      </w:pPr>
      <w:r w:rsidRPr="000419B6">
        <w:rPr>
          <w:rFonts w:ascii="Times New Roman" w:hAnsi="Times New Roman"/>
          <w:sz w:val="28"/>
          <w:szCs w:val="28"/>
        </w:rPr>
        <w:t>Также мы рассмотрели астигматические линзы и их расчёт, технологиче</w:t>
      </w:r>
      <w:r w:rsidR="00B47DFD">
        <w:rPr>
          <w:rFonts w:ascii="Times New Roman" w:hAnsi="Times New Roman"/>
          <w:sz w:val="28"/>
          <w:szCs w:val="28"/>
        </w:rPr>
        <w:t>скую цепочку и подбор оправ. Так</w:t>
      </w:r>
      <w:r w:rsidRPr="000419B6">
        <w:rPr>
          <w:rFonts w:ascii="Times New Roman" w:hAnsi="Times New Roman"/>
          <w:sz w:val="28"/>
          <w:szCs w:val="28"/>
        </w:rPr>
        <w:t xml:space="preserve">же были рассмотрены примеры рецептов. Что такое </w:t>
      </w:r>
      <w:r w:rsidR="00D766EE" w:rsidRPr="000419B6">
        <w:rPr>
          <w:rFonts w:ascii="Times New Roman" w:hAnsi="Times New Roman"/>
          <w:sz w:val="28"/>
          <w:szCs w:val="28"/>
        </w:rPr>
        <w:t>астигматизм</w:t>
      </w:r>
      <w:r w:rsidRPr="000419B6">
        <w:rPr>
          <w:rFonts w:ascii="Times New Roman" w:hAnsi="Times New Roman"/>
          <w:sz w:val="28"/>
          <w:szCs w:val="28"/>
        </w:rPr>
        <w:t xml:space="preserve">, что в нём плохого, и возможно ли </w:t>
      </w:r>
      <w:r w:rsidRPr="00D766EE">
        <w:rPr>
          <w:rFonts w:ascii="Times New Roman" w:hAnsi="Times New Roman"/>
          <w:sz w:val="28"/>
          <w:szCs w:val="28"/>
        </w:rPr>
        <w:t>его лечение тоже были рассмотрены.</w:t>
      </w:r>
    </w:p>
    <w:sectPr w:rsidR="00A11A68" w:rsidRPr="00D766EE" w:rsidSect="000419B6">
      <w:footerReference w:type="even" r:id="rId12"/>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12" w:rsidRDefault="00006012">
      <w:r>
        <w:separator/>
      </w:r>
    </w:p>
  </w:endnote>
  <w:endnote w:type="continuationSeparator" w:id="0">
    <w:p w:rsidR="00006012" w:rsidRDefault="0000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2" w:rsidRDefault="00C018E2" w:rsidP="00411F4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018E2" w:rsidRDefault="00C018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12" w:rsidRDefault="00006012">
      <w:r>
        <w:separator/>
      </w:r>
    </w:p>
  </w:footnote>
  <w:footnote w:type="continuationSeparator" w:id="0">
    <w:p w:rsidR="00006012" w:rsidRDefault="00006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02C"/>
    <w:multiLevelType w:val="hybridMultilevel"/>
    <w:tmpl w:val="3F0C0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2B217D"/>
    <w:multiLevelType w:val="multilevel"/>
    <w:tmpl w:val="E2C8BA1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0D11EC9"/>
    <w:multiLevelType w:val="singleLevel"/>
    <w:tmpl w:val="87D46ACE"/>
    <w:lvl w:ilvl="0">
      <w:start w:val="3"/>
      <w:numFmt w:val="bullet"/>
      <w:lvlText w:val="-"/>
      <w:lvlJc w:val="left"/>
      <w:pPr>
        <w:tabs>
          <w:tab w:val="num" w:pos="360"/>
        </w:tabs>
        <w:ind w:left="360" w:hanging="360"/>
      </w:pPr>
      <w:rPr>
        <w:rFonts w:hint="default"/>
      </w:rPr>
    </w:lvl>
  </w:abstractNum>
  <w:abstractNum w:abstractNumId="3">
    <w:nsid w:val="2CB0113D"/>
    <w:multiLevelType w:val="multilevel"/>
    <w:tmpl w:val="0580384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F992E60"/>
    <w:multiLevelType w:val="hybridMultilevel"/>
    <w:tmpl w:val="257699A8"/>
    <w:lvl w:ilvl="0" w:tplc="4F60A26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405AB8"/>
    <w:multiLevelType w:val="multilevel"/>
    <w:tmpl w:val="00CCFA82"/>
    <w:lvl w:ilvl="0">
      <w:start w:val="1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4A56BE0"/>
    <w:multiLevelType w:val="multilevel"/>
    <w:tmpl w:val="5E3A3E4C"/>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CA378BB"/>
    <w:multiLevelType w:val="multilevel"/>
    <w:tmpl w:val="DF487E6E"/>
    <w:lvl w:ilvl="0">
      <w:start w:val="3"/>
      <w:numFmt w:val="decimal"/>
      <w:lvlText w:val="%1."/>
      <w:lvlJc w:val="left"/>
      <w:pPr>
        <w:tabs>
          <w:tab w:val="num" w:pos="440"/>
        </w:tabs>
        <w:ind w:left="440" w:hanging="44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F3A5AFF"/>
    <w:multiLevelType w:val="hybridMultilevel"/>
    <w:tmpl w:val="7DD8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FE379B"/>
    <w:multiLevelType w:val="multilevel"/>
    <w:tmpl w:val="E05263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4"/>
  </w:num>
  <w:num w:numId="2">
    <w:abstractNumId w:val="9"/>
  </w:num>
  <w:num w:numId="3">
    <w:abstractNumId w:val="2"/>
  </w:num>
  <w:num w:numId="4">
    <w:abstractNumId w:val="7"/>
  </w:num>
  <w:num w:numId="5">
    <w:abstractNumId w:val="6"/>
  </w:num>
  <w:num w:numId="6">
    <w:abstractNumId w:val="3"/>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43"/>
    <w:rsid w:val="00006012"/>
    <w:rsid w:val="00014ECD"/>
    <w:rsid w:val="000268D3"/>
    <w:rsid w:val="000400EB"/>
    <w:rsid w:val="000419B6"/>
    <w:rsid w:val="000C5637"/>
    <w:rsid w:val="00133916"/>
    <w:rsid w:val="002016D4"/>
    <w:rsid w:val="00264643"/>
    <w:rsid w:val="00296E3B"/>
    <w:rsid w:val="002A4120"/>
    <w:rsid w:val="002B48D5"/>
    <w:rsid w:val="002B66BE"/>
    <w:rsid w:val="002C2AC6"/>
    <w:rsid w:val="002C643A"/>
    <w:rsid w:val="002F3714"/>
    <w:rsid w:val="00317ECB"/>
    <w:rsid w:val="00323F4F"/>
    <w:rsid w:val="0032718E"/>
    <w:rsid w:val="0033191E"/>
    <w:rsid w:val="003662AE"/>
    <w:rsid w:val="003A7981"/>
    <w:rsid w:val="00411F49"/>
    <w:rsid w:val="004F3359"/>
    <w:rsid w:val="0050240F"/>
    <w:rsid w:val="00505B79"/>
    <w:rsid w:val="00515764"/>
    <w:rsid w:val="00554537"/>
    <w:rsid w:val="00563748"/>
    <w:rsid w:val="00594BD3"/>
    <w:rsid w:val="005A22AD"/>
    <w:rsid w:val="005A515F"/>
    <w:rsid w:val="005B1A59"/>
    <w:rsid w:val="005F1FAD"/>
    <w:rsid w:val="006C05FF"/>
    <w:rsid w:val="006C5E82"/>
    <w:rsid w:val="00741E20"/>
    <w:rsid w:val="007629FE"/>
    <w:rsid w:val="00766FFE"/>
    <w:rsid w:val="007945C2"/>
    <w:rsid w:val="007C23E7"/>
    <w:rsid w:val="007D0B9D"/>
    <w:rsid w:val="00804D5A"/>
    <w:rsid w:val="00812D5E"/>
    <w:rsid w:val="008145B4"/>
    <w:rsid w:val="00890DA1"/>
    <w:rsid w:val="00957F5B"/>
    <w:rsid w:val="0096739E"/>
    <w:rsid w:val="009C1150"/>
    <w:rsid w:val="009E30CE"/>
    <w:rsid w:val="00A11A68"/>
    <w:rsid w:val="00A27466"/>
    <w:rsid w:val="00A677A9"/>
    <w:rsid w:val="00A81099"/>
    <w:rsid w:val="00A8575E"/>
    <w:rsid w:val="00AF1363"/>
    <w:rsid w:val="00B21DD0"/>
    <w:rsid w:val="00B47891"/>
    <w:rsid w:val="00B47DFD"/>
    <w:rsid w:val="00B6337E"/>
    <w:rsid w:val="00B91B01"/>
    <w:rsid w:val="00B9749E"/>
    <w:rsid w:val="00BD0970"/>
    <w:rsid w:val="00BF3156"/>
    <w:rsid w:val="00C0047A"/>
    <w:rsid w:val="00C018E2"/>
    <w:rsid w:val="00C92348"/>
    <w:rsid w:val="00D1252E"/>
    <w:rsid w:val="00D23AD9"/>
    <w:rsid w:val="00D766EE"/>
    <w:rsid w:val="00DB2DB0"/>
    <w:rsid w:val="00DB7525"/>
    <w:rsid w:val="00DF602C"/>
    <w:rsid w:val="00E61D28"/>
    <w:rsid w:val="00EA11A9"/>
    <w:rsid w:val="00EA2C35"/>
    <w:rsid w:val="00EB66A4"/>
    <w:rsid w:val="00EE2B1F"/>
    <w:rsid w:val="00F550A2"/>
    <w:rsid w:val="00F75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75E"/>
    <w:pPr>
      <w:spacing w:after="200" w:line="276" w:lineRule="auto"/>
    </w:pPr>
    <w:rPr>
      <w:rFonts w:cs="Times New Roman"/>
      <w:sz w:val="22"/>
      <w:szCs w:val="22"/>
    </w:rPr>
  </w:style>
  <w:style w:type="paragraph" w:styleId="2">
    <w:name w:val="heading 2"/>
    <w:basedOn w:val="a"/>
    <w:link w:val="20"/>
    <w:qFormat/>
    <w:rsid w:val="0032718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Balloon Text"/>
    <w:basedOn w:val="a"/>
    <w:link w:val="a4"/>
    <w:semiHidden/>
    <w:rsid w:val="0026464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64643"/>
    <w:rPr>
      <w:rFonts w:ascii="Tahoma" w:hAnsi="Tahoma" w:cs="Tahoma"/>
      <w:sz w:val="16"/>
      <w:szCs w:val="16"/>
    </w:rPr>
  </w:style>
  <w:style w:type="paragraph" w:styleId="a5">
    <w:name w:val="Normal (Web)"/>
    <w:basedOn w:val="a"/>
    <w:rsid w:val="00C0047A"/>
    <w:pPr>
      <w:spacing w:before="100" w:beforeAutospacing="1" w:after="119" w:line="240" w:lineRule="auto"/>
    </w:pPr>
    <w:rPr>
      <w:rFonts w:ascii="Times New Roman" w:hAnsi="Times New Roman"/>
      <w:sz w:val="24"/>
      <w:szCs w:val="24"/>
    </w:rPr>
  </w:style>
  <w:style w:type="paragraph" w:customStyle="1" w:styleId="NoSpacing">
    <w:name w:val="No Spacing"/>
    <w:rsid w:val="007D0B9D"/>
    <w:rPr>
      <w:rFonts w:cs="Times New Roman"/>
      <w:sz w:val="22"/>
      <w:szCs w:val="22"/>
    </w:rPr>
  </w:style>
  <w:style w:type="paragraph" w:customStyle="1" w:styleId="ListParagraph">
    <w:name w:val="List Paragraph"/>
    <w:basedOn w:val="a"/>
    <w:rsid w:val="0050240F"/>
    <w:pPr>
      <w:ind w:left="720"/>
      <w:contextualSpacing/>
    </w:pPr>
  </w:style>
  <w:style w:type="character" w:styleId="HTML">
    <w:name w:val="HTML Typewriter"/>
    <w:basedOn w:val="a0"/>
    <w:rsid w:val="0032718E"/>
    <w:rPr>
      <w:rFonts w:ascii="Courier New" w:hAnsi="Courier New" w:cs="Courier New"/>
      <w:sz w:val="20"/>
      <w:szCs w:val="20"/>
    </w:rPr>
  </w:style>
  <w:style w:type="paragraph" w:customStyle="1" w:styleId="a6">
    <w:name w:val="Содержимое таблицы"/>
    <w:basedOn w:val="a"/>
    <w:rsid w:val="0032718E"/>
    <w:pPr>
      <w:widowControl w:val="0"/>
      <w:suppressLineNumbers/>
      <w:suppressAutoHyphens/>
      <w:spacing w:after="0" w:line="240" w:lineRule="auto"/>
    </w:pPr>
    <w:rPr>
      <w:rFonts w:ascii="Times New Roman" w:hAnsi="Times New Roman"/>
      <w:kern w:val="1"/>
      <w:sz w:val="24"/>
      <w:szCs w:val="24"/>
      <w:lang/>
    </w:rPr>
  </w:style>
  <w:style w:type="table" w:styleId="a7">
    <w:name w:val="Table Grid"/>
    <w:basedOn w:val="a1"/>
    <w:rsid w:val="007945C2"/>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F759BC"/>
    <w:pPr>
      <w:spacing w:after="0" w:line="240" w:lineRule="auto"/>
      <w:jc w:val="center"/>
    </w:pPr>
    <w:rPr>
      <w:rFonts w:ascii="Times New Roman" w:hAnsi="Times New Roman"/>
      <w:sz w:val="28"/>
      <w:szCs w:val="20"/>
    </w:rPr>
  </w:style>
  <w:style w:type="character" w:customStyle="1" w:styleId="a9">
    <w:name w:val="Название Знак"/>
    <w:basedOn w:val="a0"/>
    <w:link w:val="a8"/>
    <w:locked/>
    <w:rPr>
      <w:rFonts w:ascii="Cambria" w:eastAsia="Times New Roman" w:hAnsi="Cambria" w:cs="Times New Roman"/>
      <w:b/>
      <w:bCs/>
      <w:kern w:val="28"/>
      <w:sz w:val="32"/>
      <w:szCs w:val="32"/>
    </w:rPr>
  </w:style>
  <w:style w:type="paragraph" w:styleId="aa">
    <w:name w:val="footer"/>
    <w:basedOn w:val="a"/>
    <w:link w:val="ab"/>
    <w:rsid w:val="002A4120"/>
    <w:pPr>
      <w:tabs>
        <w:tab w:val="center" w:pos="4677"/>
        <w:tab w:val="right" w:pos="9355"/>
      </w:tabs>
    </w:pPr>
  </w:style>
  <w:style w:type="character" w:customStyle="1" w:styleId="ab">
    <w:name w:val="Нижний колонтитул Знак"/>
    <w:basedOn w:val="a0"/>
    <w:link w:val="aa"/>
    <w:semiHidden/>
    <w:locked/>
    <w:rPr>
      <w:rFonts w:cs="Times New Roman"/>
      <w:sz w:val="22"/>
      <w:szCs w:val="22"/>
    </w:rPr>
  </w:style>
  <w:style w:type="character" w:styleId="ac">
    <w:name w:val="page number"/>
    <w:basedOn w:val="a0"/>
    <w:rsid w:val="002A4120"/>
    <w:rPr>
      <w:rFonts w:cs="Times New Roman"/>
    </w:rPr>
  </w:style>
  <w:style w:type="paragraph" w:styleId="ad">
    <w:name w:val="header"/>
    <w:basedOn w:val="a"/>
    <w:link w:val="ae"/>
    <w:rsid w:val="000419B6"/>
    <w:pPr>
      <w:tabs>
        <w:tab w:val="center" w:pos="4677"/>
        <w:tab w:val="right" w:pos="9355"/>
      </w:tabs>
    </w:pPr>
  </w:style>
  <w:style w:type="character" w:customStyle="1" w:styleId="ae">
    <w:name w:val="Верхний колонтитул Знак"/>
    <w:basedOn w:val="a0"/>
    <w:link w:val="ad"/>
    <w:locked/>
    <w:rsid w:val="000419B6"/>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75E"/>
    <w:pPr>
      <w:spacing w:after="200" w:line="276" w:lineRule="auto"/>
    </w:pPr>
    <w:rPr>
      <w:rFonts w:cs="Times New Roman"/>
      <w:sz w:val="22"/>
      <w:szCs w:val="22"/>
    </w:rPr>
  </w:style>
  <w:style w:type="paragraph" w:styleId="2">
    <w:name w:val="heading 2"/>
    <w:basedOn w:val="a"/>
    <w:link w:val="20"/>
    <w:qFormat/>
    <w:rsid w:val="0032718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Balloon Text"/>
    <w:basedOn w:val="a"/>
    <w:link w:val="a4"/>
    <w:semiHidden/>
    <w:rsid w:val="0026464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64643"/>
    <w:rPr>
      <w:rFonts w:ascii="Tahoma" w:hAnsi="Tahoma" w:cs="Tahoma"/>
      <w:sz w:val="16"/>
      <w:szCs w:val="16"/>
    </w:rPr>
  </w:style>
  <w:style w:type="paragraph" w:styleId="a5">
    <w:name w:val="Normal (Web)"/>
    <w:basedOn w:val="a"/>
    <w:rsid w:val="00C0047A"/>
    <w:pPr>
      <w:spacing w:before="100" w:beforeAutospacing="1" w:after="119" w:line="240" w:lineRule="auto"/>
    </w:pPr>
    <w:rPr>
      <w:rFonts w:ascii="Times New Roman" w:hAnsi="Times New Roman"/>
      <w:sz w:val="24"/>
      <w:szCs w:val="24"/>
    </w:rPr>
  </w:style>
  <w:style w:type="paragraph" w:customStyle="1" w:styleId="NoSpacing">
    <w:name w:val="No Spacing"/>
    <w:rsid w:val="007D0B9D"/>
    <w:rPr>
      <w:rFonts w:cs="Times New Roman"/>
      <w:sz w:val="22"/>
      <w:szCs w:val="22"/>
    </w:rPr>
  </w:style>
  <w:style w:type="paragraph" w:customStyle="1" w:styleId="ListParagraph">
    <w:name w:val="List Paragraph"/>
    <w:basedOn w:val="a"/>
    <w:rsid w:val="0050240F"/>
    <w:pPr>
      <w:ind w:left="720"/>
      <w:contextualSpacing/>
    </w:pPr>
  </w:style>
  <w:style w:type="character" w:styleId="HTML">
    <w:name w:val="HTML Typewriter"/>
    <w:basedOn w:val="a0"/>
    <w:rsid w:val="0032718E"/>
    <w:rPr>
      <w:rFonts w:ascii="Courier New" w:hAnsi="Courier New" w:cs="Courier New"/>
      <w:sz w:val="20"/>
      <w:szCs w:val="20"/>
    </w:rPr>
  </w:style>
  <w:style w:type="paragraph" w:customStyle="1" w:styleId="a6">
    <w:name w:val="Содержимое таблицы"/>
    <w:basedOn w:val="a"/>
    <w:rsid w:val="0032718E"/>
    <w:pPr>
      <w:widowControl w:val="0"/>
      <w:suppressLineNumbers/>
      <w:suppressAutoHyphens/>
      <w:spacing w:after="0" w:line="240" w:lineRule="auto"/>
    </w:pPr>
    <w:rPr>
      <w:rFonts w:ascii="Times New Roman" w:hAnsi="Times New Roman"/>
      <w:kern w:val="1"/>
      <w:sz w:val="24"/>
      <w:szCs w:val="24"/>
      <w:lang/>
    </w:rPr>
  </w:style>
  <w:style w:type="table" w:styleId="a7">
    <w:name w:val="Table Grid"/>
    <w:basedOn w:val="a1"/>
    <w:rsid w:val="007945C2"/>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F759BC"/>
    <w:pPr>
      <w:spacing w:after="0" w:line="240" w:lineRule="auto"/>
      <w:jc w:val="center"/>
    </w:pPr>
    <w:rPr>
      <w:rFonts w:ascii="Times New Roman" w:hAnsi="Times New Roman"/>
      <w:sz w:val="28"/>
      <w:szCs w:val="20"/>
    </w:rPr>
  </w:style>
  <w:style w:type="character" w:customStyle="1" w:styleId="a9">
    <w:name w:val="Название Знак"/>
    <w:basedOn w:val="a0"/>
    <w:link w:val="a8"/>
    <w:locked/>
    <w:rPr>
      <w:rFonts w:ascii="Cambria" w:eastAsia="Times New Roman" w:hAnsi="Cambria" w:cs="Times New Roman"/>
      <w:b/>
      <w:bCs/>
      <w:kern w:val="28"/>
      <w:sz w:val="32"/>
      <w:szCs w:val="32"/>
    </w:rPr>
  </w:style>
  <w:style w:type="paragraph" w:styleId="aa">
    <w:name w:val="footer"/>
    <w:basedOn w:val="a"/>
    <w:link w:val="ab"/>
    <w:rsid w:val="002A4120"/>
    <w:pPr>
      <w:tabs>
        <w:tab w:val="center" w:pos="4677"/>
        <w:tab w:val="right" w:pos="9355"/>
      </w:tabs>
    </w:pPr>
  </w:style>
  <w:style w:type="character" w:customStyle="1" w:styleId="ab">
    <w:name w:val="Нижний колонтитул Знак"/>
    <w:basedOn w:val="a0"/>
    <w:link w:val="aa"/>
    <w:semiHidden/>
    <w:locked/>
    <w:rPr>
      <w:rFonts w:cs="Times New Roman"/>
      <w:sz w:val="22"/>
      <w:szCs w:val="22"/>
    </w:rPr>
  </w:style>
  <w:style w:type="character" w:styleId="ac">
    <w:name w:val="page number"/>
    <w:basedOn w:val="a0"/>
    <w:rsid w:val="002A4120"/>
    <w:rPr>
      <w:rFonts w:cs="Times New Roman"/>
    </w:rPr>
  </w:style>
  <w:style w:type="paragraph" w:styleId="ad">
    <w:name w:val="header"/>
    <w:basedOn w:val="a"/>
    <w:link w:val="ae"/>
    <w:rsid w:val="000419B6"/>
    <w:pPr>
      <w:tabs>
        <w:tab w:val="center" w:pos="4677"/>
        <w:tab w:val="right" w:pos="9355"/>
      </w:tabs>
    </w:pPr>
  </w:style>
  <w:style w:type="character" w:customStyle="1" w:styleId="ae">
    <w:name w:val="Верхний колонтитул Знак"/>
    <w:basedOn w:val="a0"/>
    <w:link w:val="ad"/>
    <w:locked/>
    <w:rsid w:val="000419B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2">
          <w:marLeft w:val="720"/>
          <w:marRight w:val="720"/>
          <w:marTop w:val="100"/>
          <w:marBottom w:val="100"/>
          <w:divBdr>
            <w:top w:val="none" w:sz="0" w:space="0" w:color="auto"/>
            <w:left w:val="none" w:sz="0" w:space="0" w:color="auto"/>
            <w:bottom w:val="none" w:sz="0" w:space="0" w:color="auto"/>
            <w:right w:val="none" w:sz="0" w:space="0" w:color="auto"/>
          </w:divBdr>
        </w:div>
        <w:div w:id="4">
          <w:marLeft w:val="720"/>
          <w:marRight w:val="720"/>
          <w:marTop w:val="100"/>
          <w:marBottom w:val="100"/>
          <w:divBdr>
            <w:top w:val="none" w:sz="0" w:space="0" w:color="auto"/>
            <w:left w:val="none" w:sz="0" w:space="0" w:color="auto"/>
            <w:bottom w:val="none" w:sz="0" w:space="0" w:color="auto"/>
            <w:right w:val="none" w:sz="0" w:space="0" w:color="auto"/>
          </w:divBdr>
        </w:div>
        <w:div w:id="5">
          <w:marLeft w:val="720"/>
          <w:marRight w:val="720"/>
          <w:marTop w:val="100"/>
          <w:marBottom w:val="100"/>
          <w:divBdr>
            <w:top w:val="none" w:sz="0" w:space="0" w:color="auto"/>
            <w:left w:val="none" w:sz="0" w:space="0" w:color="auto"/>
            <w:bottom w:val="none" w:sz="0" w:space="0" w:color="auto"/>
            <w:right w:val="none" w:sz="0" w:space="0" w:color="auto"/>
          </w:divBdr>
        </w:div>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5366</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creator>Диджей</dc:creator>
  <cp:lastModifiedBy>Igor</cp:lastModifiedBy>
  <cp:revision>2</cp:revision>
  <dcterms:created xsi:type="dcterms:W3CDTF">2024-05-24T09:05:00Z</dcterms:created>
  <dcterms:modified xsi:type="dcterms:W3CDTF">2024-05-24T09:05:00Z</dcterms:modified>
</cp:coreProperties>
</file>