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731" w:rsidRDefault="00856731">
      <w:pPr>
        <w:autoSpaceDE w:val="0"/>
        <w:autoSpaceDN w:val="0"/>
        <w:adjustRightInd w:val="0"/>
        <w:jc w:val="both"/>
      </w:pPr>
      <w:bookmarkStart w:id="0" w:name="_GoBack"/>
      <w:bookmarkEnd w:id="0"/>
      <w:r>
        <w:rPr>
          <w:b/>
          <w:bCs/>
        </w:rPr>
        <w:t xml:space="preserve">Обстоятельства дела: </w:t>
      </w:r>
      <w:r>
        <w:t>на судебно-медицинское исследование дежурным ОВД МР «Даниловский» направлен труп Н. 55 лет. С трупом доставлены следующие документы: протокол осмотра трупа, составленный 3.04.2001г. участковым инспектором ОВД МР «Даниловский» УВД ЮАО г.Москвы страшим лейтенантом милиции Н., из которого известно, что труп гражданина Н. находился на лестничном пролете 3-го этажа моторного корпуса АМО «ЗИЛ» по улице Автозаводская 23. Труп лежит на спине, левая нога прямая и расположена вдоль тела, правая согнута в коленном суставе. Руки: правая и левая отведены в сторону под углом 30</w:t>
      </w:r>
      <w:r>
        <w:rPr>
          <w:rFonts w:ascii="Microsoft Sans Serif" w:hAnsi="Microsoft Sans Serif" w:cs="Microsoft Sans Serif"/>
          <w:sz w:val="20"/>
          <w:szCs w:val="20"/>
        </w:rPr>
        <w:t>°</w:t>
      </w:r>
      <w:r>
        <w:t>. На переносице имеется ссадина около 3,5 см, на носу кровоподтек. При визуальном осмотре признаков насильственной смерти нет.</w:t>
      </w:r>
    </w:p>
    <w:p w:rsidR="00856731" w:rsidRDefault="00856731">
      <w:pPr>
        <w:autoSpaceDE w:val="0"/>
        <w:autoSpaceDN w:val="0"/>
        <w:adjustRightInd w:val="0"/>
        <w:jc w:val="both"/>
      </w:pPr>
      <w:r>
        <w:rPr>
          <w:b/>
          <w:bCs/>
        </w:rPr>
        <w:t>Перечисление одежды:</w:t>
      </w:r>
      <w:r>
        <w:t xml:space="preserve"> халат синий х/б, джинсы синие, коричневые ботинки, кофта шерстяная зеленого цвета с красным рисунком. Рубашка голубая х/б. Ценностей нет.</w:t>
      </w:r>
    </w:p>
    <w:p w:rsidR="00856731" w:rsidRDefault="00856731">
      <w:pPr>
        <w:autoSpaceDE w:val="0"/>
        <w:autoSpaceDN w:val="0"/>
        <w:adjustRightInd w:val="0"/>
        <w:jc w:val="both"/>
      </w:pPr>
      <w:r>
        <w:rPr>
          <w:b/>
          <w:bCs/>
        </w:rPr>
        <w:t>Документы:</w:t>
      </w:r>
      <w:r>
        <w:t xml:space="preserve"> сопроводительный лист (служба по перевозке умерших и погибших граждан СС и НМП) и направление на судебное исследование.</w:t>
      </w:r>
    </w:p>
    <w:p w:rsidR="00856731" w:rsidRDefault="00856731">
      <w:pPr>
        <w:autoSpaceDE w:val="0"/>
        <w:autoSpaceDN w:val="0"/>
        <w:adjustRightInd w:val="0"/>
        <w:jc w:val="both"/>
      </w:pPr>
      <w:r>
        <w:rPr>
          <w:b/>
          <w:bCs/>
        </w:rPr>
        <w:t xml:space="preserve">Наружное исследование: </w:t>
      </w:r>
      <w:r>
        <w:t>с трупа снята и осмотрена (внешне) следующая одежда: халат синий х/б, свитер шерстяной, темно-зеленого цвета с красным рисунком, рубашка голубого цвета х/б, на спине и в области воротника пятна крови 1,5 х 1,5 см, джинсы синие, брюки тренировочные черные, ботинки зимние коричневые, кожаные на шнуровке, майка белая х/б, трусы темно-синие с желтым рисунком, носки серые х/б. По снятии одежды труп мужчины правильного телосложения, удовлетворительного питания, длина тела 177 см.</w:t>
      </w:r>
    </w:p>
    <w:p w:rsidR="00856731" w:rsidRDefault="00856731">
      <w:pPr>
        <w:autoSpaceDE w:val="0"/>
        <w:autoSpaceDN w:val="0"/>
        <w:adjustRightInd w:val="0"/>
        <w:jc w:val="both"/>
      </w:pPr>
      <w:r>
        <w:t>Кожные покровы бледные, холодные во всех отделах. Трупные пятна синюшные, разлитые, расположены по задней поверхности шеи, туловища, верхних и нижних конечностей, за исключением лопаточных и ягодичных областей (место давления). При надавливании на них пальцем бледнеют, восстанавливают свой первоначальный цвет через 2 – 3 минуты. Трупное окоченение во всех группах исследуемых мышц. Волосы на голове темно-русые с сединой, длиной в области лба 6 см. Волосистый покров головы не поврежден. Кости свода черепа на ощупь целые. Глаза приоткрыты, радужные оболочки светло-коричневого цвета, зрачки равномерно округлой формы, диаметром по 0,5 см. Соединительная и белочная оболочка глаза серовато-желтого цвета, без кровоизлияний. Наружное отверстие рота и наружный слуховой проход свободны от инородных тел. Крылья носа вокруг ноздрей покрыта темно-красной сухой коркой, под ней неповрежденная кожа. На спинке носа по условно-средней линии полосовидная, косо вертикально направленная, сверху вниз, справа налево ссадина размерами 1,2 х 0,3 см, в 1,5 см слева от нее располагается косо вертикальная полосовидная ссадина 0,9 х 0,4 см покрытая красно-бурой корочкой, не возвышающаяся над уровнем неповрежденной кожи. Рот закрыт, углы подсохшие, бледные. Слизистая губ и щек без кровоизлияний. Язык в полости рта за линией зубов. На верхней челюсти первый зуб справа кариозно изменен, 2,5,6 отсутствуют, лунки их заращены. На нижней челюсти отсутствуют справа 3,4,5,6, слева 2,3,4,5,6. Шея пропорциональна туловищу, без повреждений. Грудная клетка цилиндрической формы. Живот умеренно вздут, на ощупь плотный, сформирован правильно. Оволосение по мужскому типу. Яички в мошонке. Заднепроходное отверстие сомкнуто, кожа вокруг него чистая. Повреждений нет.</w:t>
      </w:r>
    </w:p>
    <w:p w:rsidR="00856731" w:rsidRDefault="00856731">
      <w:pPr>
        <w:autoSpaceDE w:val="0"/>
        <w:autoSpaceDN w:val="0"/>
        <w:adjustRightInd w:val="0"/>
        <w:jc w:val="both"/>
      </w:pPr>
      <w:r>
        <w:rPr>
          <w:b/>
          <w:bCs/>
        </w:rPr>
        <w:t>Внутреннее исследование:</w:t>
      </w:r>
      <w:r>
        <w:t xml:space="preserve"> Мягкие ткани головы серовато-розового цвета с темно-красными кровоизлияниями от 0,1 – 1 мм, до 0,8 – 3 см. Кости основания и свода черепа целые. Твердая мозговая оболочка напряжена, сосуды ее полнокровны. Внутренняя поверхность ее гладкая, блестящая. В синусах темная, жидкая кровь. Конфигурация мозга правильная. Мягкие мозговые оболочки тонкие, прозрачные, сосуды полнокровные. Масса мозга 1330 гр. Мозговая ткань на разрезе имеет четко </w:t>
      </w:r>
      <w:r>
        <w:lastRenderedPageBreak/>
        <w:t xml:space="preserve">анатомический рисунок и строение. В боковых желудочках содержится небольшое количество розоватой жидкости. Сосудистые сплетения -  сине-фиолетовые. На поверхности разреза появляется кровь в значительном количестве, в виде точек и полос, снимаемых спинкой ножа. Мозжечок с выраженным анатомическим строением. Сосуды основания головного мозга склерозированы на 30%. </w:t>
      </w:r>
    </w:p>
    <w:p w:rsidR="00856731" w:rsidRDefault="00856731">
      <w:pPr>
        <w:autoSpaceDE w:val="0"/>
        <w:autoSpaceDN w:val="0"/>
        <w:adjustRightInd w:val="0"/>
        <w:jc w:val="both"/>
      </w:pPr>
      <w:r>
        <w:t xml:space="preserve">Внутренние органы расположены правильно. Подкожно-жировая ткань в области груди 2 см, в области живота 3 см. Легкие в плевральных полостях лежат свободно. Уровень стояния купола диафрагмы 4-5 ребро. При исследовании костей грудной клетки переломов ребер не обнаружено. В плевральной и брюшной полостях свободной жидкости и крови нет. В сердечной сорочке около 10 мл прозрачной жидкости. Плевра и брюшина гладкие, желтовато-серые. Сальник содержит умеренное количество жировой ткани, полностью покрывает кишечник, петли которого незначительно раздуты, с поверхности розовато-серые, имеется контурированный сосудистый рисунок. Печень на уровне правой реберной дуги. </w:t>
      </w:r>
    </w:p>
    <w:p w:rsidR="00856731" w:rsidRDefault="00856731">
      <w:pPr>
        <w:autoSpaceDE w:val="0"/>
        <w:autoSpaceDN w:val="0"/>
        <w:adjustRightInd w:val="0"/>
        <w:jc w:val="both"/>
      </w:pPr>
      <w:r>
        <w:t xml:space="preserve">Язык с бурым налетом, ткани на разрезе серо-красные, без кровоизлияний. Вход в гортань и в пищевод свободен. Голосовая щель разомкнута. Подъязычная кость, щитовидный и перстневидный хрящи не повреждены. Окружающие мягкие ткани без кровоизлияний. Щитовидная железа размерами: правая доля 4,5 х 2,5 х 1,5 см, левая 4,5 х 2,5 х 2 см, ткань на разрезе зернистая, красно-коричневого цвета. В просвете трахеи и бронхов пенистая жидкость. На разрезе легкие темно-красного цвета, на ощупь плевра их гладкая, блестящая. При сдавлении с поверхности разрезов розовая пенистая жидкость и жидкая темная кровь. Стенки бронхов и сосудов тонкие и эластичные. Лимфоузлы ворот легких и бифуркации трахеи не увеличены. Сердце конусовидной формы, размерами 2,5 х 10,5 х 7 см. Масса сердца 450 гр. Верхушка закруглена. Сердце дряблое, с поверхности обложено жиром до 0,6 см. В полостях сердца и крупных сосудов жидкая, темная кровь и свертки массой 50 гр в правых отделах и 15 гр в левых отделах. Клапаны сформированы правильно, уплотнены, желтовато-белесоватые. Толщина мышечной стенки левого желудочка 1,4 см, правого 0,4 см. Мышца сердца на разрезе темно-красного цвета, дряблая, однородная. Ширина аорты над клапаном 6,5 см. Внутренняя поверхность аорты светло-желтого цвета, покрыта множественными плотными, светло-желтыми бляшками 0,2 – 0,4 см, выступающие в просвет сосуда на 0,1 см. Коронарные артерии разрезаются с хрустом. Просвет их на 50 %  сужен. Задняя и межжелудочковая артерии – просвет закрыт на 70 %. Селезенка массой 120 гр, размерами 9 х 7 х 2 см. Капсула морщинистая. Ткань на разрезе темно-красная с коричневым оттенком, дает обильный соскоб, содержащий кровь. Желудок содержит около 150 мл кашицеобразной, коричневой массы. Складки плохо выражены, с мелкоточечными кровоизлияниями темно-вишневого цвета в слизистом слое, в области дна желудка. Поджелудочная железа плотная на ощупь, на разрезе серо-розового цвета, дольчатого строения. В тонкой кишке небольшое количество жидкого содержимого желтого цвета, слизистая синевато-желтого цвета, блестящая. В толстой кишке полу оформленные и оформленные каловые массы, слизистая синевато-розового цвета. Печень размерами 30 х 24 х 16 х 9 см, массой 1650 гр, поверхность ее гладкая, желто-коричневого цвета, на разрезе ткань серо-коричневого цвета. Капсула гладкая, нижний край печени закруглен. Желчные пути проходимы. Желчный пузырь содержит около 50 мл густой темно-зеленой желчи, стенки его тонкие, слизистая зеленоватого цвета, «бархатистая». Почки размерами: правая 12 х 6 х 3 см, массой 130 гр, левая 13 х 6,5 х 4 см, массой 230 гр. Над фиброзной капсулой правой почки на передней поверхности темно-красное кровоизлияние: 2 х 6 х 0,5 см, в лоханке имеется желтоватая, мутная, слизеобразная жидкость. Кровоизлияние в воротах правой и левой почках размерами 8 х 6 х 2 см в жировую ткань. Ткань почек на разрезе красного цвета с хорошо выраженным </w:t>
      </w:r>
      <w:r>
        <w:lastRenderedPageBreak/>
        <w:t>рисунком строения. Яички бледно-серые, размерами 3 х 2 х 1 см каждое, ткань их тянется за пинцетом.</w:t>
      </w:r>
    </w:p>
    <w:p w:rsidR="00856731" w:rsidRDefault="00856731">
      <w:pPr>
        <w:autoSpaceDE w:val="0"/>
        <w:autoSpaceDN w:val="0"/>
        <w:adjustRightInd w:val="0"/>
        <w:jc w:val="both"/>
      </w:pPr>
      <w:r>
        <w:t>На судебно-химическое исследование для определения наличия и концентрации алкоголя взята кровь и почка. В гистологическом архиве взяты кусочки: головного мозга (2), сердца (3), легких (2), почек (2), печень (1).</w:t>
      </w:r>
    </w:p>
    <w:p w:rsidR="00856731" w:rsidRDefault="00856731">
      <w:pPr>
        <w:autoSpaceDE w:val="0"/>
        <w:autoSpaceDN w:val="0"/>
        <w:adjustRightInd w:val="0"/>
        <w:jc w:val="both"/>
      </w:pPr>
    </w:p>
    <w:p w:rsidR="00856731" w:rsidRDefault="00856731">
      <w:pPr>
        <w:autoSpaceDE w:val="0"/>
        <w:autoSpaceDN w:val="0"/>
        <w:adjustRightInd w:val="0"/>
        <w:jc w:val="both"/>
      </w:pPr>
      <w:r>
        <w:rPr>
          <w:b/>
          <w:bCs/>
        </w:rPr>
        <w:t>Судебно-медицинский диагноз:</w:t>
      </w:r>
      <w:r>
        <w:t xml:space="preserve"> атеросклеротическая болезнь сердца: стенозирующий коронаросклероз. Дистрофия миокарда. Атеросклероз аорты. Отек головного мозга и мозговых оболочек; отек легких: кровоизлияние в области ворот почек. Дистрофия печени. Полнокровие внутренних органов. Жидкая кровь и свертки в полости сердца и крупных сосудов.</w:t>
      </w:r>
    </w:p>
    <w:p w:rsidR="00856731" w:rsidRDefault="00856731">
      <w:pPr>
        <w:autoSpaceDE w:val="0"/>
        <w:autoSpaceDN w:val="0"/>
        <w:adjustRightInd w:val="0"/>
        <w:jc w:val="both"/>
      </w:pPr>
    </w:p>
    <w:p w:rsidR="00856731" w:rsidRDefault="00856731">
      <w:pPr>
        <w:jc w:val="both"/>
        <w:rPr>
          <w:rFonts w:ascii="Microsoft Sans Serif" w:hAnsi="Microsoft Sans Serif" w:cs="Microsoft Sans Serif"/>
        </w:rPr>
      </w:pPr>
    </w:p>
    <w:sectPr w:rsidR="00856731">
      <w:pgSz w:w="11906" w:h="16838"/>
      <w:pgMar w:top="1134" w:right="14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004ED"/>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2">
    <w:abstractNumId w:val="0"/>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3">
    <w:abstractNumId w:val="0"/>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FE3"/>
    <w:rsid w:val="00510FD2"/>
    <w:rsid w:val="00856731"/>
    <w:rsid w:val="00AE6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1239</Words>
  <Characters>7063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Обстоятельства дела: на судебно-медицинское исследование дежурным ОВД МР «Даниловский» направлен труп Гаридова Владимира Никит</vt:lpstr>
    </vt:vector>
  </TitlesOfParts>
  <Company>Home</Company>
  <LinksUpToDate>false</LinksUpToDate>
  <CharactersWithSpaces>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Обстоятельства дела: на судебно-медицинское исследование дежурным ОВД МР «Даниловский» направлен труп Гаридова Владимира Никит</dc:title>
  <dc:creator>Andrey</dc:creator>
  <cp:lastModifiedBy>Igor</cp:lastModifiedBy>
  <cp:revision>2</cp:revision>
  <dcterms:created xsi:type="dcterms:W3CDTF">2024-03-13T07:00:00Z</dcterms:created>
  <dcterms:modified xsi:type="dcterms:W3CDTF">2024-03-13T07:00:00Z</dcterms:modified>
</cp:coreProperties>
</file>