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85" w:rsidRDefault="005F1B85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bookmarkStart w:id="0" w:name="_GoBack"/>
      <w:bookmarkEnd w:id="0"/>
      <w:r w:rsidRPr="00D84053">
        <w:rPr>
          <w:rFonts w:ascii="Times New Roman" w:hAnsi="Times New Roman"/>
          <w:kern w:val="0"/>
          <w:sz w:val="28"/>
          <w:szCs w:val="28"/>
        </w:rPr>
        <w:t>ПАСПОРТНАЯ ЧАСТЬ</w:t>
      </w:r>
    </w:p>
    <w:p w:rsidR="00D84053" w:rsidRPr="00D84053" w:rsidRDefault="00D84053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:rsidR="005F1B85" w:rsidRPr="00D84053" w:rsidRDefault="00901B82" w:rsidP="00D84053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Ф.И.О.: </w:t>
      </w:r>
      <w:r w:rsidR="00484C5D">
        <w:rPr>
          <w:sz w:val="28"/>
          <w:szCs w:val="28"/>
        </w:rPr>
        <w:t>…</w:t>
      </w:r>
    </w:p>
    <w:p w:rsidR="005F1B85" w:rsidRPr="00D84053" w:rsidRDefault="00901B82" w:rsidP="00D84053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ВОЗРАСТ: </w:t>
      </w:r>
      <w:r w:rsidR="006035E5">
        <w:rPr>
          <w:sz w:val="28"/>
          <w:szCs w:val="28"/>
        </w:rPr>
        <w:t>__________</w:t>
      </w:r>
    </w:p>
    <w:p w:rsidR="005F1B85" w:rsidRPr="00D84053" w:rsidRDefault="005F1B85" w:rsidP="00D84053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МЕСТО РАБОТЫ: </w:t>
      </w:r>
      <w:r w:rsidR="00901B82" w:rsidRPr="00D84053">
        <w:rPr>
          <w:sz w:val="28"/>
          <w:szCs w:val="28"/>
        </w:rPr>
        <w:t>Пенсионер</w:t>
      </w:r>
    </w:p>
    <w:p w:rsidR="005F1B85" w:rsidRPr="00D84053" w:rsidRDefault="005F1B85" w:rsidP="00D84053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МЕСТО ЖИТЕЛЬСТВА: </w:t>
      </w:r>
      <w:r w:rsidR="00484C5D">
        <w:rPr>
          <w:sz w:val="28"/>
          <w:szCs w:val="28"/>
        </w:rPr>
        <w:t>…</w:t>
      </w:r>
      <w:r w:rsidR="00901B82" w:rsidRPr="00D84053">
        <w:rPr>
          <w:sz w:val="28"/>
          <w:szCs w:val="28"/>
        </w:rPr>
        <w:t xml:space="preserve"> </w:t>
      </w:r>
    </w:p>
    <w:p w:rsidR="005F1B85" w:rsidRPr="00D84053" w:rsidRDefault="005F1B85" w:rsidP="00D84053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ДАТА ПОСТУПЛЕНИЯ В СТ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ЦИОНАР:</w:t>
      </w:r>
      <w:r w:rsidR="00901B82" w:rsidRPr="00D84053">
        <w:rPr>
          <w:sz w:val="28"/>
          <w:szCs w:val="28"/>
        </w:rPr>
        <w:t>12</w:t>
      </w:r>
      <w:r w:rsidRPr="00D84053">
        <w:rPr>
          <w:sz w:val="28"/>
          <w:szCs w:val="28"/>
        </w:rPr>
        <w:t>.04.</w:t>
      </w:r>
      <w:r w:rsidR="00901B82" w:rsidRPr="00D84053">
        <w:rPr>
          <w:sz w:val="28"/>
          <w:szCs w:val="28"/>
        </w:rPr>
        <w:t>2004</w:t>
      </w:r>
    </w:p>
    <w:p w:rsidR="00341C97" w:rsidRPr="00D84053" w:rsidRDefault="00341C97" w:rsidP="00D84053">
      <w:pPr>
        <w:pStyle w:val="a5"/>
        <w:numPr>
          <w:ilvl w:val="0"/>
          <w:numId w:val="1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КЛИНИЧЕСКИЙ ДИАГНОЗ:</w:t>
      </w:r>
      <w:r w:rsidRPr="00D84053">
        <w:rPr>
          <w:sz w:val="28"/>
          <w:szCs w:val="28"/>
        </w:rPr>
        <w:t xml:space="preserve"> Атеросклероз аорты и ее ветвей. Ок</w:t>
      </w:r>
      <w:r w:rsidRPr="00D84053">
        <w:rPr>
          <w:sz w:val="28"/>
          <w:szCs w:val="28"/>
        </w:rPr>
        <w:t>к</w:t>
      </w:r>
      <w:r w:rsidRPr="00D84053">
        <w:rPr>
          <w:sz w:val="28"/>
          <w:szCs w:val="28"/>
        </w:rPr>
        <w:t xml:space="preserve">люзия ОБА справа и ПБА с обеих сторон (3 уровень). Состояние после протезирования ОБА справа. Ишемия ног </w:t>
      </w:r>
      <w:r w:rsidR="00AA7F63">
        <w:rPr>
          <w:sz w:val="28"/>
          <w:szCs w:val="28"/>
          <w:lang w:val="en-US"/>
        </w:rPr>
        <w:t>II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степ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ни.</w:t>
      </w:r>
      <w:r w:rsidR="00D84053">
        <w:rPr>
          <w:sz w:val="28"/>
          <w:szCs w:val="28"/>
        </w:rPr>
        <w:t xml:space="preserve"> </w:t>
      </w:r>
    </w:p>
    <w:p w:rsidR="00341C97" w:rsidRPr="00D84053" w:rsidRDefault="00341C97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5F1B85" w:rsidRPr="00D84053" w:rsidRDefault="005F1B85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D84053">
        <w:rPr>
          <w:rFonts w:ascii="Times New Roman" w:hAnsi="Times New Roman"/>
          <w:kern w:val="0"/>
          <w:sz w:val="28"/>
          <w:szCs w:val="28"/>
        </w:rPr>
        <w:t>ЖАЛОБЫ БОЛЬНОГО НА МОМЕНТ КУРАЦИИ</w:t>
      </w:r>
    </w:p>
    <w:p w:rsidR="00D84053" w:rsidRDefault="00D8405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5F1B85" w:rsidRPr="00D84053" w:rsidRDefault="00901B82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ГЛАВНЫЕ: на боли в икроножных </w:t>
      </w:r>
      <w:r w:rsidR="00F61DE7" w:rsidRPr="00D84053">
        <w:rPr>
          <w:sz w:val="28"/>
          <w:szCs w:val="28"/>
        </w:rPr>
        <w:t>мышцах, преимущественно в пр</w:t>
      </w:r>
      <w:r w:rsidR="00F61DE7" w:rsidRPr="00D84053">
        <w:rPr>
          <w:sz w:val="28"/>
          <w:szCs w:val="28"/>
        </w:rPr>
        <w:t>а</w:t>
      </w:r>
      <w:r w:rsidR="005F1B85" w:rsidRPr="00D84053">
        <w:rPr>
          <w:sz w:val="28"/>
          <w:szCs w:val="28"/>
        </w:rPr>
        <w:t>вой нижней конечности, возникающие во время ходьбы обычным шагом на незнач</w:t>
      </w:r>
      <w:r w:rsidR="005F1B85" w:rsidRPr="00D84053">
        <w:rPr>
          <w:sz w:val="28"/>
          <w:szCs w:val="28"/>
        </w:rPr>
        <w:t>и</w:t>
      </w:r>
      <w:r w:rsidR="005F1B85" w:rsidRPr="00D84053">
        <w:rPr>
          <w:sz w:val="28"/>
          <w:szCs w:val="28"/>
        </w:rPr>
        <w:t xml:space="preserve">тельное расстояние (до </w:t>
      </w:r>
      <w:smartTag w:uri="urn:schemas-microsoft-com:office:smarttags" w:element="metricconverter">
        <w:smartTagPr>
          <w:attr w:name="ProductID" w:val="100 м"/>
        </w:smartTagPr>
        <w:r w:rsidR="005F1B85" w:rsidRPr="00D84053">
          <w:rPr>
            <w:sz w:val="28"/>
            <w:szCs w:val="28"/>
          </w:rPr>
          <w:t>100 м</w:t>
        </w:r>
      </w:smartTag>
      <w:r w:rsidR="005F1B85" w:rsidRPr="00D84053">
        <w:rPr>
          <w:sz w:val="28"/>
          <w:szCs w:val="28"/>
        </w:rPr>
        <w:t>). Появление болей вынуждает больного остановиться. Во время остановки боль у него через некоторое время пр</w:t>
      </w:r>
      <w:r w:rsidR="005F1B85" w:rsidRPr="00D84053">
        <w:rPr>
          <w:sz w:val="28"/>
          <w:szCs w:val="28"/>
        </w:rPr>
        <w:t>е</w:t>
      </w:r>
      <w:r w:rsidR="005F1B85" w:rsidRPr="00D84053">
        <w:rPr>
          <w:sz w:val="28"/>
          <w:szCs w:val="28"/>
        </w:rPr>
        <w:t>кращается (обычно через 2-5 минут), при ходьбе возобновляется. Боли и</w:t>
      </w:r>
      <w:r w:rsidR="005F1B85" w:rsidRPr="00D84053">
        <w:rPr>
          <w:sz w:val="28"/>
          <w:szCs w:val="28"/>
        </w:rPr>
        <w:t>н</w:t>
      </w:r>
      <w:r w:rsidR="005F1B85" w:rsidRPr="00D84053">
        <w:rPr>
          <w:sz w:val="28"/>
          <w:szCs w:val="28"/>
        </w:rPr>
        <w:t>тенсивные,</w:t>
      </w:r>
      <w:r w:rsidR="00EF3366" w:rsidRPr="00D84053">
        <w:rPr>
          <w:sz w:val="28"/>
          <w:szCs w:val="28"/>
        </w:rPr>
        <w:t xml:space="preserve"> сжимающие, давящие,</w:t>
      </w:r>
      <w:r w:rsidR="005F1B85" w:rsidRPr="00D84053">
        <w:rPr>
          <w:sz w:val="28"/>
          <w:szCs w:val="28"/>
        </w:rPr>
        <w:t xml:space="preserve"> не </w:t>
      </w:r>
      <w:proofErr w:type="spellStart"/>
      <w:r w:rsidR="005F1B85" w:rsidRPr="00D84053">
        <w:rPr>
          <w:sz w:val="28"/>
          <w:szCs w:val="28"/>
        </w:rPr>
        <w:t>иррадиируют</w:t>
      </w:r>
      <w:proofErr w:type="spellEnd"/>
      <w:r w:rsidR="005F1B85" w:rsidRPr="00D84053">
        <w:rPr>
          <w:sz w:val="28"/>
          <w:szCs w:val="28"/>
        </w:rPr>
        <w:t>. В условиях холода, с</w:t>
      </w:r>
      <w:r w:rsidR="005F1B85" w:rsidRPr="00D84053">
        <w:rPr>
          <w:sz w:val="28"/>
          <w:szCs w:val="28"/>
        </w:rPr>
        <w:t>ы</w:t>
      </w:r>
      <w:r w:rsidR="005F1B85" w:rsidRPr="00D84053">
        <w:rPr>
          <w:sz w:val="28"/>
          <w:szCs w:val="28"/>
        </w:rPr>
        <w:t>рости, при подъеме по лестнице боль возникает чаще и больше выраж</w:t>
      </w:r>
      <w:r w:rsidR="005F1B85" w:rsidRPr="00D84053">
        <w:rPr>
          <w:sz w:val="28"/>
          <w:szCs w:val="28"/>
        </w:rPr>
        <w:t>е</w:t>
      </w:r>
      <w:r w:rsidR="005F1B85" w:rsidRPr="00D84053">
        <w:rPr>
          <w:sz w:val="28"/>
          <w:szCs w:val="28"/>
        </w:rPr>
        <w:t xml:space="preserve">на. </w:t>
      </w:r>
    </w:p>
    <w:p w:rsidR="00CC029B" w:rsidRPr="00D84053" w:rsidRDefault="00CC029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Дополнительные жалобы: на непродолжительную боль в области сердца, к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>лющего характера, возникающая при физической нагрузки и сильном психоэмоциональном напряжении, приходит сам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стоятельно. </w:t>
      </w:r>
    </w:p>
    <w:p w:rsidR="00EC74B6" w:rsidRPr="00D84053" w:rsidRDefault="00EC74B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5F1B85" w:rsidRPr="00D84053" w:rsidRDefault="005F1B85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D84053">
        <w:rPr>
          <w:rFonts w:ascii="Times New Roman" w:hAnsi="Times New Roman"/>
          <w:kern w:val="0"/>
          <w:sz w:val="28"/>
          <w:szCs w:val="28"/>
        </w:rPr>
        <w:t>РАСПРОС ПО ОРГАНАМ И СИСТ</w:t>
      </w:r>
      <w:r w:rsidRPr="00D84053">
        <w:rPr>
          <w:rFonts w:ascii="Times New Roman" w:hAnsi="Times New Roman"/>
          <w:kern w:val="0"/>
          <w:sz w:val="28"/>
          <w:szCs w:val="28"/>
        </w:rPr>
        <w:t>Е</w:t>
      </w:r>
      <w:r w:rsidRPr="00D84053">
        <w:rPr>
          <w:rFonts w:ascii="Times New Roman" w:hAnsi="Times New Roman"/>
          <w:kern w:val="0"/>
          <w:sz w:val="28"/>
          <w:szCs w:val="28"/>
        </w:rPr>
        <w:t>МАМ</w:t>
      </w:r>
    </w:p>
    <w:p w:rsidR="00D84053" w:rsidRDefault="00D8405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5F1B85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ОБЩЕЕ СОСТОЯНИЕ:</w:t>
      </w:r>
    </w:p>
    <w:p w:rsidR="005F1B85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Больной </w:t>
      </w:r>
      <w:r w:rsidR="00CC029B" w:rsidRPr="00D84053">
        <w:rPr>
          <w:sz w:val="28"/>
          <w:szCs w:val="28"/>
        </w:rPr>
        <w:t xml:space="preserve">отмечает </w:t>
      </w:r>
      <w:r w:rsidRPr="00D84053">
        <w:rPr>
          <w:sz w:val="28"/>
          <w:szCs w:val="28"/>
        </w:rPr>
        <w:t xml:space="preserve">слабость, повышенную утомляемость. Похудания не отмечает. Жажда не беспокоит, за сутки выпивает около </w:t>
      </w:r>
      <w:smartTag w:uri="urn:schemas-microsoft-com:office:smarttags" w:element="metricconverter">
        <w:smartTagPr>
          <w:attr w:name="ProductID" w:val="1,5 л"/>
        </w:smartTagPr>
        <w:r w:rsidRPr="00D84053">
          <w:rPr>
            <w:sz w:val="28"/>
            <w:szCs w:val="28"/>
          </w:rPr>
          <w:t>1,5 л</w:t>
        </w:r>
      </w:smartTag>
      <w:r w:rsidRPr="00D84053">
        <w:rPr>
          <w:sz w:val="28"/>
          <w:szCs w:val="28"/>
        </w:rPr>
        <w:t xml:space="preserve"> жидкости. </w:t>
      </w:r>
      <w:r w:rsidRPr="00D84053">
        <w:rPr>
          <w:sz w:val="28"/>
          <w:szCs w:val="28"/>
        </w:rPr>
        <w:lastRenderedPageBreak/>
        <w:t>Имеется сухость кожи в области стоп и голеней. Зуд кожи отсутствует. Ф</w:t>
      </w:r>
      <w:r w:rsidRPr="00D84053">
        <w:rPr>
          <w:sz w:val="28"/>
          <w:szCs w:val="28"/>
        </w:rPr>
        <w:t>у</w:t>
      </w:r>
      <w:r w:rsidRPr="00D84053">
        <w:rPr>
          <w:sz w:val="28"/>
          <w:szCs w:val="28"/>
        </w:rPr>
        <w:t>рункулеза, сыпей нет. Повышения температуры тела на момент расспроса нет, ознобы не бесп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коят. </w:t>
      </w:r>
    </w:p>
    <w:p w:rsidR="00D84053" w:rsidRDefault="00D8405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5F1B85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НЕРВНО-ПСИХИЧЕСКАЯ СФЕРА:</w:t>
      </w:r>
    </w:p>
    <w:p w:rsidR="005F1B85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Больной спокойный, сдержанный. На строение хорошее, повышенной раздражительности нет. Память на настоящие события снижена. Сон </w:t>
      </w:r>
      <w:r w:rsidR="00CC029B" w:rsidRPr="00D84053">
        <w:rPr>
          <w:sz w:val="28"/>
          <w:szCs w:val="28"/>
        </w:rPr>
        <w:t>не н</w:t>
      </w:r>
      <w:r w:rsidR="00CC029B" w:rsidRPr="00D84053">
        <w:rPr>
          <w:sz w:val="28"/>
          <w:szCs w:val="28"/>
        </w:rPr>
        <w:t>а</w:t>
      </w:r>
      <w:r w:rsidR="00CC029B" w:rsidRPr="00D84053">
        <w:rPr>
          <w:sz w:val="28"/>
          <w:szCs w:val="28"/>
        </w:rPr>
        <w:t xml:space="preserve">рушен. </w:t>
      </w:r>
    </w:p>
    <w:p w:rsidR="00D84053" w:rsidRDefault="00D84053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B85" w:rsidRPr="00D84053" w:rsidRDefault="005F1B8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СИСТЕМА ОРГАНОВ ДЫХАНИЯ</w:t>
      </w:r>
    </w:p>
    <w:p w:rsidR="005F1B85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Кашель отсутствует. Кровохарканья нет. Боли в грудной клетке не беспок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>ят. Дыхание через нос свободное, носовые кровотечения отсутствуют. Голос зву</w:t>
      </w:r>
      <w:r w:rsidRPr="00D84053">
        <w:rPr>
          <w:sz w:val="28"/>
          <w:szCs w:val="28"/>
        </w:rPr>
        <w:t>ч</w:t>
      </w:r>
      <w:r w:rsidRPr="00D84053">
        <w:rPr>
          <w:sz w:val="28"/>
          <w:szCs w:val="28"/>
        </w:rPr>
        <w:t xml:space="preserve">ный. </w:t>
      </w:r>
    </w:p>
    <w:p w:rsidR="00D84053" w:rsidRDefault="00D84053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B85" w:rsidRPr="00D84053" w:rsidRDefault="005F1B8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СЕРДЕЧНО- СОСУДИСТАЯ СИСТ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МА</w:t>
      </w:r>
    </w:p>
    <w:p w:rsidR="00A80484" w:rsidRPr="00D84053" w:rsidRDefault="00A8048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Непродолжительная боль в области сердца, колющего характера, возникающая при физической нагрузки и сильном психоэмоциональном напряжении, приходит с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 xml:space="preserve">мостоятельно. </w:t>
      </w:r>
    </w:p>
    <w:p w:rsidR="005F1B85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Ощущения перебоев в деятельности сердца больной не отмечает. Пр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>ступов сердцебиения нет. Ощущение пульсации в каких-либо частях тела отсутствует. Отеков нет. Отмечает перемежаю</w:t>
      </w:r>
      <w:r w:rsidR="00A874F8" w:rsidRPr="00D84053">
        <w:rPr>
          <w:sz w:val="28"/>
          <w:szCs w:val="28"/>
        </w:rPr>
        <w:t>щую</w:t>
      </w:r>
      <w:r w:rsidRPr="00D84053">
        <w:rPr>
          <w:sz w:val="28"/>
          <w:szCs w:val="28"/>
        </w:rPr>
        <w:t xml:space="preserve"> хромоту (боли в икроно</w:t>
      </w:r>
      <w:r w:rsidRPr="00D84053">
        <w:rPr>
          <w:sz w:val="28"/>
          <w:szCs w:val="28"/>
        </w:rPr>
        <w:t>ж</w:t>
      </w:r>
      <w:r w:rsidRPr="00D84053">
        <w:rPr>
          <w:sz w:val="28"/>
          <w:szCs w:val="28"/>
        </w:rPr>
        <w:t xml:space="preserve">ных, возникающие во время ходьбы обычным шагом на незначительное расстояние (до </w:t>
      </w:r>
      <w:smartTag w:uri="urn:schemas-microsoft-com:office:smarttags" w:element="metricconverter">
        <w:smartTagPr>
          <w:attr w:name="ProductID" w:val="100 м"/>
        </w:smartTagPr>
        <w:r w:rsidRPr="00D84053">
          <w:rPr>
            <w:sz w:val="28"/>
            <w:szCs w:val="28"/>
          </w:rPr>
          <w:t>100 м</w:t>
        </w:r>
      </w:smartTag>
      <w:r w:rsidRPr="00D84053">
        <w:rPr>
          <w:sz w:val="28"/>
          <w:szCs w:val="28"/>
        </w:rPr>
        <w:t>)</w:t>
      </w:r>
      <w:r w:rsidR="00A874F8" w:rsidRPr="00D84053">
        <w:rPr>
          <w:sz w:val="28"/>
          <w:szCs w:val="28"/>
        </w:rPr>
        <w:t>)</w:t>
      </w:r>
      <w:r w:rsidRPr="00D84053">
        <w:rPr>
          <w:sz w:val="28"/>
          <w:szCs w:val="28"/>
        </w:rPr>
        <w:t>. Поя</w:t>
      </w:r>
      <w:r w:rsidRPr="00D84053">
        <w:rPr>
          <w:sz w:val="28"/>
          <w:szCs w:val="28"/>
        </w:rPr>
        <w:t>в</w:t>
      </w:r>
      <w:r w:rsidRPr="00D84053">
        <w:rPr>
          <w:sz w:val="28"/>
          <w:szCs w:val="28"/>
        </w:rPr>
        <w:t>ление болей вынуждает больного оста</w:t>
      </w:r>
      <w:r w:rsidR="00A874F8" w:rsidRPr="00D84053">
        <w:rPr>
          <w:sz w:val="28"/>
          <w:szCs w:val="28"/>
        </w:rPr>
        <w:t>навлива</w:t>
      </w:r>
      <w:r w:rsidRPr="00D84053">
        <w:rPr>
          <w:sz w:val="28"/>
          <w:szCs w:val="28"/>
        </w:rPr>
        <w:t>ться. Во время остановки боль у него через некоторое время прекращается, при ходьбе возобновляется. Боли интенсивные,</w:t>
      </w:r>
      <w:r w:rsidR="00A80484" w:rsidRPr="00D84053">
        <w:rPr>
          <w:sz w:val="28"/>
          <w:szCs w:val="28"/>
        </w:rPr>
        <w:t xml:space="preserve"> сжимающие, давящие</w:t>
      </w:r>
      <w:r w:rsidRPr="00D84053">
        <w:rPr>
          <w:sz w:val="28"/>
          <w:szCs w:val="28"/>
        </w:rPr>
        <w:t xml:space="preserve"> не </w:t>
      </w:r>
      <w:proofErr w:type="spellStart"/>
      <w:r w:rsidRPr="00D84053">
        <w:rPr>
          <w:sz w:val="28"/>
          <w:szCs w:val="28"/>
        </w:rPr>
        <w:t>ирр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диируют</w:t>
      </w:r>
      <w:proofErr w:type="spellEnd"/>
      <w:r w:rsidRPr="00D84053">
        <w:rPr>
          <w:sz w:val="28"/>
          <w:szCs w:val="28"/>
        </w:rPr>
        <w:t>. В условиях холода, сырости, при подъеме по лестнице боль возн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 xml:space="preserve">кает чаще и больше выражена. </w:t>
      </w:r>
    </w:p>
    <w:p w:rsidR="005F1B85" w:rsidRPr="00D84053" w:rsidRDefault="00D84053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F1B85" w:rsidRPr="00D84053">
        <w:rPr>
          <w:rFonts w:ascii="Times New Roman" w:hAnsi="Times New Roman"/>
          <w:sz w:val="28"/>
          <w:szCs w:val="28"/>
        </w:rPr>
        <w:lastRenderedPageBreak/>
        <w:t>СИСТЕМА ОРГАНОВ ПИЩЕВАР</w:t>
      </w:r>
      <w:r w:rsidR="005F1B85" w:rsidRPr="00D84053">
        <w:rPr>
          <w:rFonts w:ascii="Times New Roman" w:hAnsi="Times New Roman"/>
          <w:sz w:val="28"/>
          <w:szCs w:val="28"/>
        </w:rPr>
        <w:t>Е</w:t>
      </w:r>
      <w:r w:rsidR="005F1B85" w:rsidRPr="00D84053">
        <w:rPr>
          <w:rFonts w:ascii="Times New Roman" w:hAnsi="Times New Roman"/>
          <w:sz w:val="28"/>
          <w:szCs w:val="28"/>
        </w:rPr>
        <w:t>НИЯ</w:t>
      </w:r>
    </w:p>
    <w:p w:rsidR="005F1B85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Болей и жжения в языке нет, сухость во рту не беспокоит.</w:t>
      </w:r>
      <w:r w:rsidR="001C5890" w:rsidRP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Аппетит</w:t>
      </w:r>
      <w:r w:rsidR="009169AC" w:rsidRPr="00D84053">
        <w:rPr>
          <w:sz w:val="28"/>
          <w:szCs w:val="28"/>
        </w:rPr>
        <w:t xml:space="preserve"> нормальный</w:t>
      </w:r>
      <w:r w:rsidRPr="00D84053">
        <w:rPr>
          <w:sz w:val="28"/>
          <w:szCs w:val="28"/>
        </w:rPr>
        <w:t>. Извращения аппетита, отвращения к какой-либо пище нет, боязнь приема п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 xml:space="preserve">щи отсутствует. Глотание и прохождение пищи по пищеводу свободное. Болей в околопупочной области, возникающих при физической нагрузке («синдром </w:t>
      </w:r>
      <w:proofErr w:type="spellStart"/>
      <w:r w:rsidRPr="00D84053">
        <w:rPr>
          <w:sz w:val="28"/>
          <w:szCs w:val="28"/>
        </w:rPr>
        <w:t>мезе</w:t>
      </w:r>
      <w:r w:rsidRPr="00D84053">
        <w:rPr>
          <w:sz w:val="28"/>
          <w:szCs w:val="28"/>
        </w:rPr>
        <w:t>н</w:t>
      </w:r>
      <w:r w:rsidRPr="00D84053">
        <w:rPr>
          <w:sz w:val="28"/>
          <w:szCs w:val="28"/>
        </w:rPr>
        <w:t>териального</w:t>
      </w:r>
      <w:proofErr w:type="spellEnd"/>
      <w:r w:rsidRPr="00D84053">
        <w:rPr>
          <w:sz w:val="28"/>
          <w:szCs w:val="28"/>
        </w:rPr>
        <w:t xml:space="preserve"> обкрадывания») нет. Изжоги, отрыжки нет. Тошноту не отмечает. Рвота отсутствует. Метеоризма нет. Стул регуля</w:t>
      </w:r>
      <w:r w:rsidRPr="00D84053">
        <w:rPr>
          <w:sz w:val="28"/>
          <w:szCs w:val="28"/>
        </w:rPr>
        <w:t>р</w:t>
      </w:r>
      <w:r w:rsidRPr="00D84053">
        <w:rPr>
          <w:sz w:val="28"/>
          <w:szCs w:val="28"/>
        </w:rPr>
        <w:t>ный, самостоятельный, раз в сутки. Нарушений стула (запоры, поносы) нет. Болезненные ложные позывы на стул не беспок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ят. </w:t>
      </w:r>
    </w:p>
    <w:p w:rsidR="00D84053" w:rsidRDefault="00D84053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F1B85" w:rsidRPr="00D84053" w:rsidRDefault="005F1B8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>СИСТЕМА МОЧЕВЫДЕЛЕНИЯ.</w:t>
      </w:r>
    </w:p>
    <w:p w:rsidR="005F1B85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Боли в поясничной области не беспокоят. Мочеиспускание 4 – 6 раз в сутки, свободное, не сопровождается резями, жжением, болью. Преобладает дневной диурез. Цвет мочи соломенно-желтый. Непроизвольного мочеиспускания нет. За сутки выд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ляется около 1,5 литра мочи.</w:t>
      </w:r>
    </w:p>
    <w:p w:rsidR="00D84053" w:rsidRDefault="00D84053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B85" w:rsidRPr="00D84053" w:rsidRDefault="005F1B8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ОПОРНО-ДВИГАТЕЛЬНАЯ СИСТ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МА.</w:t>
      </w:r>
    </w:p>
    <w:p w:rsidR="005F1B85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Боли в костях, мышцах и суставах отсутствуют. Припухлости и дефо</w:t>
      </w:r>
      <w:r w:rsidRPr="00D84053">
        <w:rPr>
          <w:sz w:val="28"/>
          <w:szCs w:val="28"/>
        </w:rPr>
        <w:t>р</w:t>
      </w:r>
      <w:r w:rsidRPr="00D84053">
        <w:rPr>
          <w:sz w:val="28"/>
          <w:szCs w:val="28"/>
        </w:rPr>
        <w:t>мации суставов нет, покраснения кожи в области суставов не отмечает. Ограничение дв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 xml:space="preserve">жений в суставах не беспокоит. </w:t>
      </w:r>
    </w:p>
    <w:p w:rsidR="00D84053" w:rsidRDefault="00D84053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F1B85" w:rsidRPr="00D84053" w:rsidRDefault="005F1B8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>ЭНДОКРИННАЯ СИСТЕМА.</w:t>
      </w:r>
    </w:p>
    <w:p w:rsidR="005F1B85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Нарушение роста и телосложения отсутствует. Нарушения веса (ожирение, истощение) нет. Изменений кожи нет. Изменения первичных и вт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>ричных половых признаков отсутствуют. Волосяной покров развит нормал</w:t>
      </w:r>
      <w:r w:rsidRPr="00D84053">
        <w:rPr>
          <w:sz w:val="28"/>
          <w:szCs w:val="28"/>
        </w:rPr>
        <w:t>ь</w:t>
      </w:r>
      <w:r w:rsidRPr="00D84053">
        <w:rPr>
          <w:sz w:val="28"/>
          <w:szCs w:val="28"/>
        </w:rPr>
        <w:t>но.</w:t>
      </w:r>
    </w:p>
    <w:p w:rsidR="00D84053" w:rsidRDefault="00D84053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F1B85" w:rsidRPr="00D84053" w:rsidRDefault="005F1B8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>ОРГАНЫ ЧУВСТВ.</w:t>
      </w:r>
    </w:p>
    <w:p w:rsidR="00FA5D19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Зрение, слух, обоняние, вкус, осязание не изменены.</w:t>
      </w:r>
    </w:p>
    <w:p w:rsidR="005F18A3" w:rsidRPr="00D84053" w:rsidRDefault="00D84053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ANAMNАESIS MORBI</w:t>
      </w:r>
    </w:p>
    <w:p w:rsidR="005F18A3" w:rsidRPr="00D84053" w:rsidRDefault="005F18A3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Больным себя считает с 1996 года когда, на фоне общего здоровья, впервые появилась слабость и повышенная утомляемость мышц ног, судор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ги в икроножных мышцах, ощущение зябкости в конечностях. Позже появ</w:t>
      </w:r>
      <w:r w:rsidRPr="00D84053">
        <w:rPr>
          <w:rFonts w:ascii="Times New Roman" w:hAnsi="Times New Roman"/>
          <w:sz w:val="28"/>
          <w:szCs w:val="28"/>
        </w:rPr>
        <w:t>и</w:t>
      </w:r>
      <w:r w:rsidRPr="00D84053">
        <w:rPr>
          <w:rFonts w:ascii="Times New Roman" w:hAnsi="Times New Roman"/>
          <w:sz w:val="28"/>
          <w:szCs w:val="28"/>
        </w:rPr>
        <w:t>лись сильные боли в икроножных мышцах, возникающие при ходьбе обы</w:t>
      </w:r>
      <w:r w:rsidRPr="00D84053">
        <w:rPr>
          <w:rFonts w:ascii="Times New Roman" w:hAnsi="Times New Roman"/>
          <w:sz w:val="28"/>
          <w:szCs w:val="28"/>
        </w:rPr>
        <w:t>ч</w:t>
      </w:r>
      <w:r w:rsidRPr="00D84053">
        <w:rPr>
          <w:rFonts w:ascii="Times New Roman" w:hAnsi="Times New Roman"/>
          <w:sz w:val="28"/>
          <w:szCs w:val="28"/>
        </w:rPr>
        <w:t xml:space="preserve">ным шагом на расстояние до </w:t>
      </w:r>
      <w:smartTag w:uri="urn:schemas-microsoft-com:office:smarttags" w:element="metricconverter">
        <w:smartTagPr>
          <w:attr w:name="ProductID" w:val="50 метров"/>
        </w:smartTagPr>
        <w:r w:rsidRPr="00D84053">
          <w:rPr>
            <w:rFonts w:ascii="Times New Roman" w:hAnsi="Times New Roman"/>
            <w:sz w:val="28"/>
            <w:szCs w:val="28"/>
          </w:rPr>
          <w:t>50 метров</w:t>
        </w:r>
      </w:smartTag>
      <w:r w:rsidRPr="00D84053">
        <w:rPr>
          <w:rFonts w:ascii="Times New Roman" w:hAnsi="Times New Roman"/>
          <w:sz w:val="28"/>
          <w:szCs w:val="28"/>
        </w:rPr>
        <w:t>, вынуждающие больного в целях обезболивания пр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изводить остановки. После кратковременного отдыха (5-10 минуты) боли исчезали, но возобновлялись вскоре после продолжения ходьбы. Больной часто просыпался ночью из-за возникновения боли и онемения ног. Обратился в поликлинику, откуда был направлен</w:t>
      </w:r>
      <w:r w:rsidR="00D8405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на провед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ние операция протезирования ОБА справа</w:t>
      </w:r>
      <w:r w:rsidR="00D8405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после чего, со слов больного, его с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стояние значительно улучшилось. Исчезли боли при ходьбе, судороги в и</w:t>
      </w:r>
      <w:r w:rsidRPr="00D84053">
        <w:rPr>
          <w:rFonts w:ascii="Times New Roman" w:hAnsi="Times New Roman"/>
          <w:sz w:val="28"/>
          <w:szCs w:val="28"/>
        </w:rPr>
        <w:t>к</w:t>
      </w:r>
      <w:r w:rsidRPr="00D84053">
        <w:rPr>
          <w:rFonts w:ascii="Times New Roman" w:hAnsi="Times New Roman"/>
          <w:sz w:val="28"/>
          <w:szCs w:val="28"/>
        </w:rPr>
        <w:t>роножных мышцах. После выписки рекомендовано прием Аспирин</w:t>
      </w:r>
      <w:r w:rsidR="00A874F8" w:rsidRPr="00D84053">
        <w:rPr>
          <w:rFonts w:ascii="Times New Roman" w:hAnsi="Times New Roman"/>
          <w:sz w:val="28"/>
          <w:szCs w:val="28"/>
        </w:rPr>
        <w:t xml:space="preserve">а по </w:t>
      </w:r>
      <w:smartTag w:uri="urn:schemas-microsoft-com:office:smarttags" w:element="metricconverter">
        <w:smartTagPr>
          <w:attr w:name="ProductID" w:val="0,125 г"/>
        </w:smartTagPr>
        <w:r w:rsidR="00A874F8" w:rsidRPr="00D84053">
          <w:rPr>
            <w:rFonts w:ascii="Times New Roman" w:hAnsi="Times New Roman"/>
            <w:sz w:val="28"/>
            <w:szCs w:val="28"/>
          </w:rPr>
          <w:t>0,125 г</w:t>
        </w:r>
      </w:smartTag>
      <w:r w:rsidR="00A874F8" w:rsidRPr="00D84053">
        <w:rPr>
          <w:rFonts w:ascii="Times New Roman" w:hAnsi="Times New Roman"/>
          <w:sz w:val="28"/>
          <w:szCs w:val="28"/>
        </w:rPr>
        <w:t xml:space="preserve"> ежедневно в течение</w:t>
      </w:r>
      <w:r w:rsidRPr="00D84053">
        <w:rPr>
          <w:rFonts w:ascii="Times New Roman" w:hAnsi="Times New Roman"/>
          <w:sz w:val="28"/>
          <w:szCs w:val="28"/>
        </w:rPr>
        <w:t xml:space="preserve"> 3 месяцев, с последующим обращение в стационар для осмо</w:t>
      </w:r>
      <w:r w:rsidRPr="00D84053">
        <w:rPr>
          <w:rFonts w:ascii="Times New Roman" w:hAnsi="Times New Roman"/>
          <w:sz w:val="28"/>
          <w:szCs w:val="28"/>
        </w:rPr>
        <w:t>т</w:t>
      </w:r>
      <w:r w:rsidRPr="00D84053">
        <w:rPr>
          <w:rFonts w:ascii="Times New Roman" w:hAnsi="Times New Roman"/>
          <w:sz w:val="28"/>
          <w:szCs w:val="28"/>
        </w:rPr>
        <w:t xml:space="preserve">ра. Больной по истечению 3 месяцев прекратил прием Аспирина и </w:t>
      </w:r>
      <w:r w:rsidR="00A874F8" w:rsidRPr="00D84053">
        <w:rPr>
          <w:rFonts w:ascii="Times New Roman" w:hAnsi="Times New Roman"/>
          <w:sz w:val="28"/>
          <w:szCs w:val="28"/>
        </w:rPr>
        <w:t>на осмотр не являлся, через</w:t>
      </w:r>
      <w:r w:rsidR="00D84053">
        <w:rPr>
          <w:rFonts w:ascii="Times New Roman" w:hAnsi="Times New Roman"/>
          <w:sz w:val="28"/>
          <w:szCs w:val="28"/>
        </w:rPr>
        <w:t xml:space="preserve"> </w:t>
      </w:r>
      <w:r w:rsidR="00A874F8" w:rsidRPr="00D84053">
        <w:rPr>
          <w:rFonts w:ascii="Times New Roman" w:hAnsi="Times New Roman"/>
          <w:sz w:val="28"/>
          <w:szCs w:val="28"/>
        </w:rPr>
        <w:t>месяц отметил ухудшение состояния, но за помощью так и</w:t>
      </w:r>
      <w:r w:rsidR="00D84053">
        <w:rPr>
          <w:rFonts w:ascii="Times New Roman" w:hAnsi="Times New Roman"/>
          <w:sz w:val="28"/>
          <w:szCs w:val="28"/>
        </w:rPr>
        <w:t xml:space="preserve"> </w:t>
      </w:r>
      <w:r w:rsidR="00A874F8" w:rsidRPr="00D84053">
        <w:rPr>
          <w:rFonts w:ascii="Times New Roman" w:hAnsi="Times New Roman"/>
          <w:sz w:val="28"/>
          <w:szCs w:val="28"/>
        </w:rPr>
        <w:t>не обр</w:t>
      </w:r>
      <w:r w:rsidR="00A874F8" w:rsidRPr="00D84053">
        <w:rPr>
          <w:rFonts w:ascii="Times New Roman" w:hAnsi="Times New Roman"/>
          <w:sz w:val="28"/>
          <w:szCs w:val="28"/>
        </w:rPr>
        <w:t>а</w:t>
      </w:r>
      <w:r w:rsidR="00A874F8" w:rsidRPr="00D84053">
        <w:rPr>
          <w:rFonts w:ascii="Times New Roman" w:hAnsi="Times New Roman"/>
          <w:sz w:val="28"/>
          <w:szCs w:val="28"/>
        </w:rPr>
        <w:t>щался.</w:t>
      </w:r>
      <w:r w:rsidR="00D8405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 xml:space="preserve"> </w:t>
      </w:r>
    </w:p>
    <w:p w:rsidR="005F18A3" w:rsidRPr="00D84053" w:rsidRDefault="005F18A3" w:rsidP="00D84053">
      <w:pPr>
        <w:pStyle w:val="22"/>
        <w:spacing w:line="360" w:lineRule="auto"/>
        <w:ind w:firstLine="720"/>
        <w:jc w:val="both"/>
        <w:rPr>
          <w:szCs w:val="28"/>
        </w:rPr>
      </w:pPr>
      <w:r w:rsidRPr="00D84053">
        <w:rPr>
          <w:szCs w:val="28"/>
        </w:rPr>
        <w:t>В дальнейшем беспокоили только слабость и повышенная утомля</w:t>
      </w:r>
      <w:r w:rsidRPr="00D84053">
        <w:rPr>
          <w:szCs w:val="28"/>
        </w:rPr>
        <w:t>е</w:t>
      </w:r>
      <w:r w:rsidRPr="00D84053">
        <w:rPr>
          <w:szCs w:val="28"/>
        </w:rPr>
        <w:t>мость нижних конечностей, изредка судороги в икроножных мышцах. П</w:t>
      </w:r>
      <w:r w:rsidRPr="00D84053">
        <w:rPr>
          <w:szCs w:val="28"/>
        </w:rPr>
        <w:t>е</w:t>
      </w:r>
      <w:r w:rsidRPr="00D84053">
        <w:rPr>
          <w:szCs w:val="28"/>
        </w:rPr>
        <w:t>риодически</w:t>
      </w:r>
      <w:r w:rsidR="00D84053">
        <w:rPr>
          <w:szCs w:val="28"/>
        </w:rPr>
        <w:t xml:space="preserve"> </w:t>
      </w:r>
      <w:r w:rsidRPr="00D84053">
        <w:rPr>
          <w:szCs w:val="28"/>
        </w:rPr>
        <w:t>пос</w:t>
      </w:r>
      <w:r w:rsidR="00A874F8" w:rsidRPr="00D84053">
        <w:rPr>
          <w:szCs w:val="28"/>
        </w:rPr>
        <w:t>тупал на стационарное лечение (</w:t>
      </w:r>
      <w:r w:rsidRPr="00D84053">
        <w:rPr>
          <w:szCs w:val="28"/>
        </w:rPr>
        <w:t>5.05.1999, 2.02.2001, 02.082002гг.)</w:t>
      </w:r>
      <w:r w:rsidR="00D84053">
        <w:rPr>
          <w:szCs w:val="28"/>
        </w:rPr>
        <w:t xml:space="preserve"> </w:t>
      </w:r>
      <w:r w:rsidRPr="00D84053">
        <w:rPr>
          <w:szCs w:val="28"/>
        </w:rPr>
        <w:t>с ж</w:t>
      </w:r>
      <w:r w:rsidRPr="00D84053">
        <w:rPr>
          <w:szCs w:val="28"/>
        </w:rPr>
        <w:t>а</w:t>
      </w:r>
      <w:r w:rsidRPr="00D84053">
        <w:rPr>
          <w:szCs w:val="28"/>
        </w:rPr>
        <w:t>лобами на боли в икроножных мышцах, преимущественно в левой нижней конечности, во</w:t>
      </w:r>
      <w:r w:rsidRPr="00D84053">
        <w:rPr>
          <w:szCs w:val="28"/>
        </w:rPr>
        <w:t>з</w:t>
      </w:r>
      <w:r w:rsidRPr="00D84053">
        <w:rPr>
          <w:szCs w:val="28"/>
        </w:rPr>
        <w:t>никающие во время ходьбы обычным шагом на незначительное расстояние. После проведенной терапии отмечал улучшение с</w:t>
      </w:r>
      <w:r w:rsidRPr="00D84053">
        <w:rPr>
          <w:szCs w:val="28"/>
        </w:rPr>
        <w:t>о</w:t>
      </w:r>
      <w:r w:rsidRPr="00D84053">
        <w:rPr>
          <w:szCs w:val="28"/>
        </w:rPr>
        <w:t>стояния здоровья.</w:t>
      </w:r>
    </w:p>
    <w:p w:rsidR="005F18A3" w:rsidRPr="00D84053" w:rsidRDefault="005F18A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В настоящее время госпитализирован для проведения консервативного леч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ния</w:t>
      </w:r>
      <w:r w:rsidR="00A874F8" w:rsidRPr="00D84053">
        <w:rPr>
          <w:sz w:val="28"/>
          <w:szCs w:val="28"/>
        </w:rPr>
        <w:t>.</w:t>
      </w:r>
      <w:r w:rsidRPr="00D84053">
        <w:rPr>
          <w:sz w:val="28"/>
          <w:szCs w:val="28"/>
        </w:rPr>
        <w:t xml:space="preserve"> </w:t>
      </w:r>
    </w:p>
    <w:p w:rsidR="005F18A3" w:rsidRPr="00D84053" w:rsidRDefault="005F18A3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:rsidR="005F1B85" w:rsidRPr="00D84053" w:rsidRDefault="00FD6F1B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r w:rsidRPr="00D84053">
        <w:rPr>
          <w:rFonts w:ascii="Times New Roman" w:hAnsi="Times New Roman"/>
          <w:b w:val="0"/>
          <w:kern w:val="0"/>
          <w:sz w:val="28"/>
          <w:szCs w:val="28"/>
        </w:rPr>
        <w:t>ANAMN</w:t>
      </w:r>
      <w:r w:rsidRPr="00D84053">
        <w:rPr>
          <w:rFonts w:ascii="Times New Roman" w:hAnsi="Times New Roman"/>
          <w:b w:val="0"/>
          <w:kern w:val="0"/>
          <w:sz w:val="28"/>
          <w:szCs w:val="28"/>
          <w:lang w:val="en-US"/>
        </w:rPr>
        <w:t>A</w:t>
      </w:r>
      <w:r w:rsidRPr="00D84053">
        <w:rPr>
          <w:rFonts w:ascii="Times New Roman" w:hAnsi="Times New Roman"/>
          <w:b w:val="0"/>
          <w:kern w:val="0"/>
          <w:sz w:val="28"/>
          <w:szCs w:val="28"/>
        </w:rPr>
        <w:t>ESIS VITA</w:t>
      </w:r>
      <w:r w:rsidRPr="00D84053">
        <w:rPr>
          <w:rFonts w:ascii="Times New Roman" w:hAnsi="Times New Roman"/>
          <w:b w:val="0"/>
          <w:kern w:val="0"/>
          <w:sz w:val="28"/>
          <w:szCs w:val="28"/>
          <w:lang w:val="en-US"/>
        </w:rPr>
        <w:t>E</w:t>
      </w:r>
    </w:p>
    <w:p w:rsidR="00EC2608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Родился </w:t>
      </w:r>
      <w:r w:rsidR="00EC2608" w:rsidRPr="00D84053">
        <w:rPr>
          <w:sz w:val="28"/>
          <w:szCs w:val="28"/>
        </w:rPr>
        <w:t>1935</w:t>
      </w:r>
      <w:r w:rsidRPr="00D84053">
        <w:rPr>
          <w:sz w:val="28"/>
          <w:szCs w:val="28"/>
        </w:rPr>
        <w:t xml:space="preserve"> года, в физическом развитии не отставал</w:t>
      </w:r>
      <w:r w:rsidR="00EC2608" w:rsidRPr="00D84053">
        <w:rPr>
          <w:sz w:val="28"/>
          <w:szCs w:val="28"/>
        </w:rPr>
        <w:t xml:space="preserve"> от сверстников</w:t>
      </w:r>
      <w:r w:rsidRPr="00D84053">
        <w:rPr>
          <w:sz w:val="28"/>
          <w:szCs w:val="28"/>
        </w:rPr>
        <w:t xml:space="preserve">. Жилищно-бытовые условия в детские и юношеские годы и в настоящее </w:t>
      </w:r>
      <w:r w:rsidRPr="00D84053">
        <w:rPr>
          <w:sz w:val="28"/>
          <w:szCs w:val="28"/>
        </w:rPr>
        <w:lastRenderedPageBreak/>
        <w:t>время удовл</w:t>
      </w:r>
      <w:r w:rsidRPr="00D84053">
        <w:rPr>
          <w:sz w:val="28"/>
          <w:szCs w:val="28"/>
        </w:rPr>
        <w:t>е</w:t>
      </w:r>
      <w:r w:rsidR="00407B2D" w:rsidRPr="00D84053">
        <w:rPr>
          <w:sz w:val="28"/>
          <w:szCs w:val="28"/>
        </w:rPr>
        <w:t>творительные</w:t>
      </w:r>
      <w:r w:rsidRPr="00D84053">
        <w:rPr>
          <w:sz w:val="28"/>
          <w:szCs w:val="28"/>
        </w:rPr>
        <w:t xml:space="preserve">. Физкультурой и спортом не занимается. </w:t>
      </w:r>
      <w:r w:rsidR="00EC2608" w:rsidRPr="00D84053">
        <w:rPr>
          <w:sz w:val="28"/>
          <w:szCs w:val="28"/>
        </w:rPr>
        <w:t>Работал до 1996 года на ДОП-3, после проведенной операции ушел на пе</w:t>
      </w:r>
      <w:r w:rsidR="00EC2608" w:rsidRPr="00D84053">
        <w:rPr>
          <w:sz w:val="28"/>
          <w:szCs w:val="28"/>
        </w:rPr>
        <w:t>н</w:t>
      </w:r>
      <w:r w:rsidR="00EC2608" w:rsidRPr="00D84053">
        <w:rPr>
          <w:sz w:val="28"/>
          <w:szCs w:val="28"/>
        </w:rPr>
        <w:t xml:space="preserve">сию. </w:t>
      </w:r>
    </w:p>
    <w:p w:rsidR="00EC2608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i/>
          <w:sz w:val="28"/>
          <w:szCs w:val="28"/>
        </w:rPr>
        <w:t>Перенесенные заболевания:</w:t>
      </w:r>
      <w:r w:rsidRPr="00D84053">
        <w:rPr>
          <w:sz w:val="28"/>
          <w:szCs w:val="28"/>
        </w:rPr>
        <w:t xml:space="preserve"> Болезнь Боткина, туберкулез, венерические забол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вания отрицает. </w:t>
      </w:r>
    </w:p>
    <w:p w:rsidR="005F1B85" w:rsidRPr="00D84053" w:rsidRDefault="005F1B85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i/>
          <w:sz w:val="28"/>
          <w:szCs w:val="28"/>
        </w:rPr>
        <w:t>Семейный анамнез:</w:t>
      </w:r>
      <w:r w:rsidR="00EC2608" w:rsidRPr="00D84053">
        <w:rPr>
          <w:sz w:val="28"/>
          <w:szCs w:val="28"/>
        </w:rPr>
        <w:t xml:space="preserve"> П</w:t>
      </w:r>
      <w:r w:rsidRPr="00D84053">
        <w:rPr>
          <w:sz w:val="28"/>
          <w:szCs w:val="28"/>
        </w:rPr>
        <w:t>редрасположе</w:t>
      </w:r>
      <w:r w:rsidRPr="00D84053">
        <w:rPr>
          <w:sz w:val="28"/>
          <w:szCs w:val="28"/>
        </w:rPr>
        <w:t>н</w:t>
      </w:r>
      <w:r w:rsidRPr="00D84053">
        <w:rPr>
          <w:sz w:val="28"/>
          <w:szCs w:val="28"/>
        </w:rPr>
        <w:t>ность к заболеваниям сердечно-сосудистой системы (ИБС, гипертоническая болезнь)</w:t>
      </w:r>
      <w:r w:rsidR="00EC2608" w:rsidRPr="00D84053">
        <w:rPr>
          <w:sz w:val="28"/>
          <w:szCs w:val="28"/>
        </w:rPr>
        <w:t xml:space="preserve"> у ближайших родс</w:t>
      </w:r>
      <w:r w:rsidR="00EC2608" w:rsidRPr="00D84053">
        <w:rPr>
          <w:sz w:val="28"/>
          <w:szCs w:val="28"/>
        </w:rPr>
        <w:t>т</w:t>
      </w:r>
      <w:r w:rsidR="00EC2608" w:rsidRPr="00D84053">
        <w:rPr>
          <w:sz w:val="28"/>
          <w:szCs w:val="28"/>
        </w:rPr>
        <w:t>венников не отмечает</w:t>
      </w:r>
      <w:r w:rsidRPr="00D84053">
        <w:rPr>
          <w:sz w:val="28"/>
          <w:szCs w:val="28"/>
        </w:rPr>
        <w:t>. Заболевания, которые могут передаваться по наследству, в семье больного отсутств</w:t>
      </w:r>
      <w:r w:rsidRPr="00D84053">
        <w:rPr>
          <w:sz w:val="28"/>
          <w:szCs w:val="28"/>
        </w:rPr>
        <w:t>у</w:t>
      </w:r>
      <w:r w:rsidRPr="00D84053">
        <w:rPr>
          <w:sz w:val="28"/>
          <w:szCs w:val="28"/>
        </w:rPr>
        <w:t>ют.</w:t>
      </w:r>
    </w:p>
    <w:p w:rsidR="005F1B85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i/>
          <w:sz w:val="28"/>
          <w:szCs w:val="28"/>
        </w:rPr>
        <w:t>Эпидемиологический анамнез:</w:t>
      </w:r>
      <w:r w:rsidRPr="00D84053">
        <w:rPr>
          <w:sz w:val="28"/>
          <w:szCs w:val="28"/>
        </w:rPr>
        <w:t xml:space="preserve"> Контактов с инфекционными больными не было.</w:t>
      </w:r>
    </w:p>
    <w:p w:rsidR="00EC2608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i/>
          <w:sz w:val="28"/>
          <w:szCs w:val="28"/>
        </w:rPr>
        <w:t xml:space="preserve">Привычные интоксикации: </w:t>
      </w:r>
      <w:r w:rsidRPr="00D84053">
        <w:rPr>
          <w:b/>
          <w:sz w:val="28"/>
          <w:szCs w:val="28"/>
        </w:rPr>
        <w:t>Курение с 2</w:t>
      </w:r>
      <w:r w:rsidR="00EC2608" w:rsidRPr="00D84053">
        <w:rPr>
          <w:b/>
          <w:sz w:val="28"/>
          <w:szCs w:val="28"/>
        </w:rPr>
        <w:t>3 лет</w:t>
      </w:r>
      <w:r w:rsidR="00EC2608" w:rsidRPr="00D84053">
        <w:rPr>
          <w:sz w:val="28"/>
          <w:szCs w:val="28"/>
        </w:rPr>
        <w:t>, более пач</w:t>
      </w:r>
      <w:r w:rsidRPr="00D84053">
        <w:rPr>
          <w:sz w:val="28"/>
          <w:szCs w:val="28"/>
        </w:rPr>
        <w:t>к</w:t>
      </w:r>
      <w:r w:rsidR="00EC2608"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 xml:space="preserve"> в день, в после</w:t>
      </w:r>
      <w:r w:rsidRPr="00D84053">
        <w:rPr>
          <w:sz w:val="28"/>
          <w:szCs w:val="28"/>
        </w:rPr>
        <w:t>д</w:t>
      </w:r>
      <w:r w:rsidR="00EC2608" w:rsidRPr="00D84053">
        <w:rPr>
          <w:sz w:val="28"/>
          <w:szCs w:val="28"/>
        </w:rPr>
        <w:t>ние два</w:t>
      </w:r>
      <w:r w:rsidRPr="00D84053">
        <w:rPr>
          <w:sz w:val="28"/>
          <w:szCs w:val="28"/>
        </w:rPr>
        <w:t xml:space="preserve"> года </w:t>
      </w:r>
      <w:r w:rsidR="00FA4F1C" w:rsidRPr="00D84053">
        <w:rPr>
          <w:sz w:val="28"/>
          <w:szCs w:val="28"/>
        </w:rPr>
        <w:t>ограничил себя в курении до 2-3 сигарет в день</w:t>
      </w:r>
      <w:r w:rsidR="00EC2608" w:rsidRPr="00D84053">
        <w:rPr>
          <w:sz w:val="28"/>
          <w:szCs w:val="28"/>
        </w:rPr>
        <w:t>.</w:t>
      </w:r>
    </w:p>
    <w:p w:rsidR="005F1B85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84053">
        <w:rPr>
          <w:i/>
          <w:sz w:val="28"/>
          <w:szCs w:val="28"/>
        </w:rPr>
        <w:t>Аллергологический</w:t>
      </w:r>
      <w:proofErr w:type="spellEnd"/>
      <w:r w:rsidRPr="00D84053">
        <w:rPr>
          <w:i/>
          <w:sz w:val="28"/>
          <w:szCs w:val="28"/>
        </w:rPr>
        <w:t xml:space="preserve"> анамнез: </w:t>
      </w:r>
      <w:r w:rsidRPr="00D84053">
        <w:rPr>
          <w:sz w:val="28"/>
          <w:szCs w:val="28"/>
        </w:rPr>
        <w:t>Аллергических проявл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ний нет.</w:t>
      </w:r>
    </w:p>
    <w:p w:rsidR="005F1B85" w:rsidRPr="00D84053" w:rsidRDefault="005F1B85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D84053">
        <w:rPr>
          <w:i/>
          <w:sz w:val="28"/>
          <w:szCs w:val="28"/>
        </w:rPr>
        <w:t xml:space="preserve">Метеочувствительность и сезонность: </w:t>
      </w:r>
      <w:r w:rsidRPr="00D84053">
        <w:rPr>
          <w:sz w:val="28"/>
          <w:szCs w:val="28"/>
        </w:rPr>
        <w:t>В условиях холода, сырости, при подъеме по лестнице боль возникает чаще и больше выражена, т.к. эти факторы способствуют спастическим реакциям артерий. Сезонности в обострениях забол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вания нет.</w:t>
      </w:r>
    </w:p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D84053">
        <w:rPr>
          <w:rFonts w:ascii="Times New Roman" w:hAnsi="Times New Roman"/>
          <w:kern w:val="0"/>
          <w:sz w:val="28"/>
          <w:szCs w:val="28"/>
          <w:lang w:val="en-US"/>
        </w:rPr>
        <w:t>STATUS</w:t>
      </w:r>
      <w:r w:rsidRPr="00D84053">
        <w:rPr>
          <w:rFonts w:ascii="Times New Roman" w:hAnsi="Times New Roman"/>
          <w:kern w:val="0"/>
          <w:sz w:val="28"/>
          <w:szCs w:val="28"/>
        </w:rPr>
        <w:t xml:space="preserve"> </w:t>
      </w:r>
      <w:r w:rsidRPr="00D84053">
        <w:rPr>
          <w:rFonts w:ascii="Times New Roman" w:hAnsi="Times New Roman"/>
          <w:kern w:val="0"/>
          <w:sz w:val="28"/>
          <w:szCs w:val="28"/>
          <w:lang w:val="en-US"/>
        </w:rPr>
        <w:t>PR</w:t>
      </w:r>
      <w:r w:rsidRPr="00D84053">
        <w:rPr>
          <w:rFonts w:ascii="Times New Roman" w:hAnsi="Times New Roman"/>
          <w:kern w:val="0"/>
          <w:sz w:val="28"/>
          <w:szCs w:val="28"/>
        </w:rPr>
        <w:t>А</w:t>
      </w:r>
      <w:r w:rsidRPr="00D84053">
        <w:rPr>
          <w:rFonts w:ascii="Times New Roman" w:hAnsi="Times New Roman"/>
          <w:kern w:val="0"/>
          <w:sz w:val="28"/>
          <w:szCs w:val="28"/>
          <w:lang w:val="en-US"/>
        </w:rPr>
        <w:t>ESENS</w:t>
      </w:r>
    </w:p>
    <w:p w:rsidR="00D84053" w:rsidRDefault="00D84053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861896" w:rsidRPr="00D84053" w:rsidRDefault="009B30C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ОБЩИЙ ОСМОТР</w:t>
      </w:r>
    </w:p>
    <w:p w:rsidR="00861896" w:rsidRPr="00D84053" w:rsidRDefault="00861896" w:rsidP="00D84053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Состояние удовлетворительное, сознание ясное, положение активное. Выражение лица спокойное. Телосложение правильное, соответствует во</w:t>
      </w:r>
      <w:r w:rsidRPr="00D84053">
        <w:rPr>
          <w:sz w:val="28"/>
          <w:szCs w:val="28"/>
        </w:rPr>
        <w:t>з</w:t>
      </w:r>
      <w:r w:rsidRPr="00D84053">
        <w:rPr>
          <w:sz w:val="28"/>
          <w:szCs w:val="28"/>
        </w:rPr>
        <w:t>расту и полу. Питание больного достаточное так как толщина кожной скла</w:t>
      </w:r>
      <w:r w:rsidRPr="00D84053">
        <w:rPr>
          <w:sz w:val="28"/>
          <w:szCs w:val="28"/>
        </w:rPr>
        <w:t>д</w:t>
      </w:r>
      <w:r w:rsidRPr="00D84053">
        <w:rPr>
          <w:sz w:val="28"/>
          <w:szCs w:val="28"/>
        </w:rPr>
        <w:t xml:space="preserve">ки у лопаток </w:t>
      </w:r>
      <w:smartTag w:uri="urn:schemas-microsoft-com:office:smarttags" w:element="metricconverter">
        <w:smartTagPr>
          <w:attr w:name="ProductID" w:val="1 см"/>
        </w:smartTagPr>
        <w:r w:rsidRPr="00D84053">
          <w:rPr>
            <w:sz w:val="28"/>
            <w:szCs w:val="28"/>
          </w:rPr>
          <w:t>1 см</w:t>
        </w:r>
      </w:smartTag>
      <w:r w:rsidRPr="00D84053">
        <w:rPr>
          <w:sz w:val="28"/>
          <w:szCs w:val="28"/>
        </w:rPr>
        <w:t xml:space="preserve">., около пупка </w:t>
      </w:r>
      <w:smartTag w:uri="urn:schemas-microsoft-com:office:smarttags" w:element="metricconverter">
        <w:smartTagPr>
          <w:attr w:name="ProductID" w:val="3,5 см"/>
        </w:smartTagPr>
        <w:r w:rsidRPr="00D84053">
          <w:rPr>
            <w:sz w:val="28"/>
            <w:szCs w:val="28"/>
          </w:rPr>
          <w:t>3,5 см</w:t>
        </w:r>
      </w:smartTag>
      <w:r w:rsidRPr="00D84053">
        <w:rPr>
          <w:sz w:val="28"/>
          <w:szCs w:val="28"/>
        </w:rPr>
        <w:t>. Кожные покровы обычной окраски, депигментации нет, тургор сохр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 xml:space="preserve">нен, влажность нормальная. Сухости кожи, шелушений, сыпей нет. Слизистая оболочка </w:t>
      </w:r>
      <w:r w:rsidR="004A5FF4" w:rsidRPr="00D84053">
        <w:rPr>
          <w:sz w:val="28"/>
          <w:szCs w:val="28"/>
        </w:rPr>
        <w:t>конъюнктивы</w:t>
      </w:r>
      <w:r w:rsidRPr="00D84053">
        <w:rPr>
          <w:sz w:val="28"/>
          <w:szCs w:val="28"/>
        </w:rPr>
        <w:t xml:space="preserve">, носа, губ, полости рта розового цвета, чистая, влажная, сыпи нет. Затылочные, задние шейные, околоушные, подчелюстные, </w:t>
      </w:r>
      <w:proofErr w:type="spellStart"/>
      <w:r w:rsidRPr="00D84053">
        <w:rPr>
          <w:sz w:val="28"/>
          <w:szCs w:val="28"/>
        </w:rPr>
        <w:t>подподбородочные</w:t>
      </w:r>
      <w:proofErr w:type="spellEnd"/>
      <w:r w:rsidRPr="00D84053">
        <w:rPr>
          <w:sz w:val="28"/>
          <w:szCs w:val="28"/>
        </w:rPr>
        <w:t>, передние шейные, надкл</w:t>
      </w:r>
      <w:r w:rsidRPr="00D84053">
        <w:rPr>
          <w:sz w:val="28"/>
          <w:szCs w:val="28"/>
        </w:rPr>
        <w:t>ю</w:t>
      </w:r>
      <w:r w:rsidRPr="00D84053">
        <w:rPr>
          <w:sz w:val="28"/>
          <w:szCs w:val="28"/>
        </w:rPr>
        <w:t xml:space="preserve">чичные, подключичные, </w:t>
      </w:r>
      <w:r w:rsidRPr="00D84053">
        <w:rPr>
          <w:sz w:val="28"/>
          <w:szCs w:val="28"/>
        </w:rPr>
        <w:lastRenderedPageBreak/>
        <w:t>подмышечные, локтевые, подколенные, паховые лимфоузлы не пальпируются. Мышечная система развита удовлетвор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>тельно для возраста больного, тонус и сила мышц достаточные. Кости черепа, гру</w:t>
      </w:r>
      <w:r w:rsidRPr="00D84053">
        <w:rPr>
          <w:sz w:val="28"/>
          <w:szCs w:val="28"/>
        </w:rPr>
        <w:t>д</w:t>
      </w:r>
      <w:r w:rsidRPr="00D84053">
        <w:rPr>
          <w:sz w:val="28"/>
          <w:szCs w:val="28"/>
        </w:rPr>
        <w:t>ной клетки, таза и конечностей не изменены, болезненности при пальпации и перкуссии нет, целостность не нарушена. Суставы нормальной конфигур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ции, движения в суставах свободные, боле</w:t>
      </w:r>
      <w:r w:rsidRPr="00D84053">
        <w:rPr>
          <w:sz w:val="28"/>
          <w:szCs w:val="28"/>
        </w:rPr>
        <w:t>з</w:t>
      </w:r>
      <w:r w:rsidRPr="00D84053">
        <w:rPr>
          <w:sz w:val="28"/>
          <w:szCs w:val="28"/>
        </w:rPr>
        <w:t>ненности нет.</w:t>
      </w:r>
    </w:p>
    <w:p w:rsidR="001D4F45" w:rsidRDefault="001D4F4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61896" w:rsidRPr="00D84053" w:rsidRDefault="00861896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84053">
        <w:rPr>
          <w:rFonts w:ascii="Times New Roman" w:hAnsi="Times New Roman"/>
          <w:sz w:val="28"/>
          <w:szCs w:val="28"/>
          <w:u w:val="single"/>
        </w:rPr>
        <w:t>ОСМОТР ГОЛОВЫ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Голова обычной формы, мозговая и лицевая части черепа пропорци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нальны. </w:t>
      </w:r>
      <w:proofErr w:type="spellStart"/>
      <w:r w:rsidRPr="00D84053">
        <w:rPr>
          <w:sz w:val="28"/>
          <w:szCs w:val="28"/>
        </w:rPr>
        <w:t>Оволосение</w:t>
      </w:r>
      <w:proofErr w:type="spellEnd"/>
      <w:r w:rsidRPr="00D84053">
        <w:rPr>
          <w:sz w:val="28"/>
          <w:szCs w:val="28"/>
        </w:rPr>
        <w:t xml:space="preserve"> по мужскому типу, выпадения волос нет. Глазная щель не сужена, зрачки одинаковой величины и формы, реакция зрачков на свет одновременная, равномерная. Слезотечение отсутствует. Губы бледно-розового цв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та, сухие, без трещин. Шея симметричная. Щитовидная железа нормальной в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личины, смещается при глотании, эластической консистенции, с гладкой поверхностью, безболезненна при пал</w:t>
      </w:r>
      <w:r w:rsidRPr="00D84053">
        <w:rPr>
          <w:sz w:val="28"/>
          <w:szCs w:val="28"/>
        </w:rPr>
        <w:t>ь</w:t>
      </w:r>
      <w:r w:rsidRPr="00D84053">
        <w:rPr>
          <w:sz w:val="28"/>
          <w:szCs w:val="28"/>
        </w:rPr>
        <w:t>пации.</w:t>
      </w:r>
    </w:p>
    <w:p w:rsidR="001D4F45" w:rsidRDefault="001D4F45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</w:p>
    <w:p w:rsidR="00861896" w:rsidRPr="00D84053" w:rsidRDefault="00861896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  <w:r w:rsidRPr="00D84053">
        <w:rPr>
          <w:rFonts w:ascii="Times New Roman" w:hAnsi="Times New Roman"/>
          <w:b w:val="0"/>
          <w:kern w:val="0"/>
          <w:szCs w:val="28"/>
          <w:u w:val="single"/>
        </w:rPr>
        <w:t>ОРГАНЫ КРОВООБРАЩЕНИЯ</w:t>
      </w:r>
    </w:p>
    <w:p w:rsidR="001D4F45" w:rsidRDefault="001D4F45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</w:rPr>
      </w:pPr>
    </w:p>
    <w:p w:rsidR="00861896" w:rsidRPr="00D84053" w:rsidRDefault="00861896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</w:rPr>
      </w:pPr>
      <w:r w:rsidRPr="00D84053">
        <w:rPr>
          <w:rFonts w:ascii="Times New Roman" w:hAnsi="Times New Roman"/>
          <w:b w:val="0"/>
          <w:kern w:val="0"/>
          <w:szCs w:val="28"/>
        </w:rPr>
        <w:t>ОСМОТР ОБЛАСТИ СЕРДЦА: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Сердечный толчок не определяется, грудная клетка в месте проекции сердца не изменена, верхушечный толчок визуально не определяется, сист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>лического втяжения межреберной области на месте верхушечного толчка нет, п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тологических пульсаций нет.</w:t>
      </w:r>
    </w:p>
    <w:p w:rsidR="001D4F45" w:rsidRDefault="001D4F45" w:rsidP="00D84053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861896" w:rsidRPr="00D84053" w:rsidRDefault="00861896" w:rsidP="00D84053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84053">
        <w:rPr>
          <w:rFonts w:ascii="Times New Roman" w:hAnsi="Times New Roman"/>
          <w:b w:val="0"/>
          <w:i w:val="0"/>
          <w:sz w:val="28"/>
          <w:szCs w:val="28"/>
        </w:rPr>
        <w:t>ПАЛЬПАЦИЯ: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Верхушечный толчок определяется в V </w:t>
      </w:r>
      <w:proofErr w:type="spellStart"/>
      <w:r w:rsidRPr="00D84053">
        <w:rPr>
          <w:sz w:val="28"/>
          <w:szCs w:val="28"/>
        </w:rPr>
        <w:t>межреберье</w:t>
      </w:r>
      <w:proofErr w:type="spellEnd"/>
      <w:r w:rsidRPr="00D8405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D84053">
          <w:rPr>
            <w:sz w:val="28"/>
            <w:szCs w:val="28"/>
          </w:rPr>
          <w:t>1 см</w:t>
        </w:r>
      </w:smartTag>
      <w:r w:rsidRPr="00D84053">
        <w:rPr>
          <w:sz w:val="28"/>
          <w:szCs w:val="28"/>
        </w:rPr>
        <w:t xml:space="preserve">. </w:t>
      </w:r>
      <w:proofErr w:type="spellStart"/>
      <w:r w:rsidRPr="00D84053">
        <w:rPr>
          <w:sz w:val="28"/>
          <w:szCs w:val="28"/>
        </w:rPr>
        <w:t>кнутри</w:t>
      </w:r>
      <w:proofErr w:type="spellEnd"/>
      <w:r w:rsidRPr="00D84053">
        <w:rPr>
          <w:sz w:val="28"/>
          <w:szCs w:val="28"/>
        </w:rPr>
        <w:t xml:space="preserve"> от левой среднеключичной линии, на площади около </w:t>
      </w:r>
      <w:smartTag w:uri="urn:schemas-microsoft-com:office:smarttags" w:element="metricconverter">
        <w:smartTagPr>
          <w:attr w:name="ProductID" w:val="2,5 см"/>
        </w:smartTagPr>
        <w:r w:rsidRPr="00D84053">
          <w:rPr>
            <w:sz w:val="28"/>
            <w:szCs w:val="28"/>
          </w:rPr>
          <w:t>2,5 см</w:t>
        </w:r>
      </w:smartTag>
      <w:r w:rsidRPr="00D84053">
        <w:rPr>
          <w:sz w:val="28"/>
          <w:szCs w:val="28"/>
        </w:rPr>
        <w:t xml:space="preserve">. кв. Верхушечный толчок, резистентный, высокий. Сердечный толчок </w:t>
      </w:r>
      <w:proofErr w:type="spellStart"/>
      <w:r w:rsidR="004A5FF4" w:rsidRPr="00D84053">
        <w:rPr>
          <w:sz w:val="28"/>
          <w:szCs w:val="28"/>
        </w:rPr>
        <w:t>пальпаторно</w:t>
      </w:r>
      <w:proofErr w:type="spellEnd"/>
      <w:r w:rsidRPr="00D84053">
        <w:rPr>
          <w:sz w:val="28"/>
          <w:szCs w:val="28"/>
        </w:rPr>
        <w:t xml:space="preserve"> не </w:t>
      </w:r>
      <w:r w:rsidRPr="00D84053">
        <w:rPr>
          <w:sz w:val="28"/>
          <w:szCs w:val="28"/>
        </w:rPr>
        <w:lastRenderedPageBreak/>
        <w:t>опред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ляется. Симптом “кошачьего мурлыканья“ на верхушке сердца и в месте проекции аортального клапана отсутств</w:t>
      </w:r>
      <w:r w:rsidRPr="00D84053">
        <w:rPr>
          <w:sz w:val="28"/>
          <w:szCs w:val="28"/>
        </w:rPr>
        <w:t>у</w:t>
      </w:r>
      <w:r w:rsidRPr="00D84053">
        <w:rPr>
          <w:sz w:val="28"/>
          <w:szCs w:val="28"/>
        </w:rPr>
        <w:t>ет.</w:t>
      </w:r>
    </w:p>
    <w:p w:rsidR="001D4F45" w:rsidRDefault="001D4F45" w:rsidP="00D84053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861896" w:rsidRPr="00D84053" w:rsidRDefault="00861896" w:rsidP="00D84053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84053">
        <w:rPr>
          <w:rFonts w:ascii="Times New Roman" w:hAnsi="Times New Roman"/>
          <w:b w:val="0"/>
          <w:i w:val="0"/>
          <w:sz w:val="28"/>
          <w:szCs w:val="28"/>
        </w:rPr>
        <w:t>ПЕРКУССИЯ:</w:t>
      </w:r>
    </w:p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Граница относительной тупости сердца определяется:</w:t>
      </w:r>
    </w:p>
    <w:tbl>
      <w:tblPr>
        <w:tblW w:w="7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3678"/>
        <w:gridCol w:w="2779"/>
      </w:tblGrid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1467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Правая</w:t>
            </w:r>
          </w:p>
        </w:tc>
        <w:tc>
          <w:tcPr>
            <w:tcW w:w="3678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smartTag w:uri="urn:schemas-microsoft-com:office:smarttags" w:element="metricconverter">
              <w:smartTagPr>
                <w:attr w:name="ProductID" w:val="1 см"/>
              </w:smartTagPr>
              <w:r w:rsidRPr="001D4F45">
                <w:t>1 см</w:t>
              </w:r>
            </w:smartTag>
            <w:r w:rsidRPr="001D4F45">
              <w:t xml:space="preserve">. к наружи от края грудины в IV </w:t>
            </w:r>
            <w:proofErr w:type="spellStart"/>
            <w:r w:rsidRPr="001D4F45">
              <w:t>межр</w:t>
            </w:r>
            <w:r w:rsidRPr="001D4F45">
              <w:t>е</w:t>
            </w:r>
            <w:r w:rsidRPr="001D4F45">
              <w:t>берье</w:t>
            </w:r>
            <w:proofErr w:type="spellEnd"/>
            <w:r w:rsidRPr="001D4F45">
              <w:t>,</w:t>
            </w:r>
          </w:p>
        </w:tc>
        <w:tc>
          <w:tcPr>
            <w:tcW w:w="2779" w:type="dxa"/>
            <w:vAlign w:val="center"/>
          </w:tcPr>
          <w:p w:rsidR="00861896" w:rsidRPr="001D4F45" w:rsidRDefault="00D84053" w:rsidP="001D4F45">
            <w:pPr>
              <w:pStyle w:val="21"/>
              <w:ind w:left="0" w:firstLine="0"/>
              <w:jc w:val="both"/>
            </w:pPr>
            <w:r w:rsidRPr="001D4F45">
              <w:t xml:space="preserve">  </w:t>
            </w:r>
            <w:r w:rsidR="00861896" w:rsidRPr="001D4F45">
              <w:t xml:space="preserve"> (образована пр</w:t>
            </w:r>
            <w:r w:rsidR="00861896" w:rsidRPr="001D4F45">
              <w:t>а</w:t>
            </w:r>
            <w:r w:rsidR="00861896" w:rsidRPr="001D4F45">
              <w:t>вым</w:t>
            </w:r>
            <w:r w:rsidRPr="001D4F45">
              <w:t xml:space="preserve">  </w:t>
            </w:r>
            <w:r w:rsidR="00861896" w:rsidRPr="001D4F45">
              <w:t>предсердием)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7" w:type="dxa"/>
            <w:vAlign w:val="center"/>
          </w:tcPr>
          <w:p w:rsidR="00861896" w:rsidRPr="001D4F45" w:rsidRDefault="00D84053" w:rsidP="001D4F45">
            <w:pPr>
              <w:pStyle w:val="21"/>
              <w:ind w:left="0" w:firstLine="0"/>
              <w:jc w:val="both"/>
            </w:pPr>
            <w:r w:rsidRPr="001D4F45">
              <w:t xml:space="preserve">    </w:t>
            </w:r>
            <w:r w:rsidR="00861896" w:rsidRPr="001D4F45">
              <w:t>Вер</w:t>
            </w:r>
            <w:r w:rsidR="00861896" w:rsidRPr="001D4F45">
              <w:t>х</w:t>
            </w:r>
            <w:r w:rsidR="00861896" w:rsidRPr="001D4F45">
              <w:t>няя</w:t>
            </w:r>
          </w:p>
          <w:p w:rsidR="00861896" w:rsidRPr="001D4F45" w:rsidRDefault="00861896" w:rsidP="001D4F45">
            <w:pPr>
              <w:pStyle w:val="21"/>
              <w:ind w:left="0" w:firstLine="0"/>
              <w:jc w:val="both"/>
            </w:pPr>
          </w:p>
        </w:tc>
        <w:tc>
          <w:tcPr>
            <w:tcW w:w="3678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 xml:space="preserve">в III </w:t>
            </w:r>
            <w:proofErr w:type="spellStart"/>
            <w:r w:rsidRPr="001D4F45">
              <w:t>межреберье</w:t>
            </w:r>
            <w:proofErr w:type="spellEnd"/>
          </w:p>
        </w:tc>
        <w:tc>
          <w:tcPr>
            <w:tcW w:w="2779" w:type="dxa"/>
            <w:vAlign w:val="center"/>
          </w:tcPr>
          <w:p w:rsidR="00861896" w:rsidRPr="001D4F45" w:rsidRDefault="00D84053" w:rsidP="001D4F45">
            <w:pPr>
              <w:pStyle w:val="21"/>
              <w:ind w:left="0" w:firstLine="0"/>
              <w:jc w:val="both"/>
            </w:pPr>
            <w:r w:rsidRPr="001D4F45">
              <w:t xml:space="preserve"> </w:t>
            </w:r>
            <w:r w:rsidR="00861896" w:rsidRPr="001D4F45">
              <w:t xml:space="preserve"> (левым предсе</w:t>
            </w:r>
            <w:r w:rsidR="00861896" w:rsidRPr="001D4F45">
              <w:t>р</w:t>
            </w:r>
            <w:r w:rsidR="00861896" w:rsidRPr="001D4F45">
              <w:t>дием).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467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Левая</w:t>
            </w:r>
          </w:p>
        </w:tc>
        <w:tc>
          <w:tcPr>
            <w:tcW w:w="3678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 xml:space="preserve">V </w:t>
            </w:r>
            <w:proofErr w:type="spellStart"/>
            <w:r w:rsidRPr="001D4F45">
              <w:t>межреберье</w:t>
            </w:r>
            <w:proofErr w:type="spellEnd"/>
            <w:r w:rsidRPr="001D4F45">
              <w:t xml:space="preserve">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D4F45">
                <w:t>1 см</w:t>
              </w:r>
            </w:smartTag>
            <w:r w:rsidRPr="001D4F45">
              <w:t xml:space="preserve">. </w:t>
            </w:r>
            <w:proofErr w:type="spellStart"/>
            <w:r w:rsidRPr="001D4F45">
              <w:t>кнутри</w:t>
            </w:r>
            <w:proofErr w:type="spellEnd"/>
            <w:r w:rsidRPr="001D4F45">
              <w:t xml:space="preserve"> от л</w:t>
            </w:r>
            <w:r w:rsidRPr="001D4F45">
              <w:t>е</w:t>
            </w:r>
            <w:r w:rsidRPr="001D4F45">
              <w:t>вой среднеключичной линии</w:t>
            </w:r>
          </w:p>
        </w:tc>
        <w:tc>
          <w:tcPr>
            <w:tcW w:w="2779" w:type="dxa"/>
            <w:vAlign w:val="center"/>
          </w:tcPr>
          <w:p w:rsidR="00861896" w:rsidRPr="001D4F45" w:rsidRDefault="00D84053" w:rsidP="001D4F45">
            <w:pPr>
              <w:pStyle w:val="21"/>
              <w:ind w:left="0" w:firstLine="0"/>
              <w:jc w:val="both"/>
            </w:pPr>
            <w:r w:rsidRPr="001D4F45">
              <w:t xml:space="preserve"> </w:t>
            </w:r>
            <w:r w:rsidR="00861896" w:rsidRPr="001D4F45">
              <w:t xml:space="preserve">(образована левым </w:t>
            </w:r>
          </w:p>
          <w:p w:rsidR="00861896" w:rsidRPr="001D4F45" w:rsidRDefault="00D84053" w:rsidP="001D4F45">
            <w:pPr>
              <w:pStyle w:val="21"/>
              <w:ind w:left="0" w:firstLine="0"/>
              <w:jc w:val="both"/>
            </w:pPr>
            <w:r w:rsidRPr="001D4F45">
              <w:t xml:space="preserve">  </w:t>
            </w:r>
            <w:r w:rsidR="00861896" w:rsidRPr="001D4F45">
              <w:t xml:space="preserve"> ж</w:t>
            </w:r>
            <w:r w:rsidR="00861896" w:rsidRPr="001D4F45">
              <w:t>е</w:t>
            </w:r>
            <w:r w:rsidR="00861896" w:rsidRPr="001D4F45">
              <w:t>лудочком).</w:t>
            </w:r>
          </w:p>
        </w:tc>
      </w:tr>
    </w:tbl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Граница абсолютной тупости сердца определяется: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3664"/>
        <w:gridCol w:w="3062"/>
      </w:tblGrid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232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Правая</w:t>
            </w:r>
          </w:p>
        </w:tc>
        <w:tc>
          <w:tcPr>
            <w:tcW w:w="3664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 xml:space="preserve">по левому краю грудины в IV </w:t>
            </w:r>
            <w:proofErr w:type="spellStart"/>
            <w:r w:rsidRPr="001D4F45">
              <w:t>межреберье</w:t>
            </w:r>
            <w:proofErr w:type="spellEnd"/>
            <w:r w:rsidRPr="001D4F45">
              <w:t xml:space="preserve"> (образована правым предсе</w:t>
            </w:r>
            <w:r w:rsidRPr="001D4F45">
              <w:t>р</w:t>
            </w:r>
            <w:r w:rsidRPr="001D4F45">
              <w:t>дием)</w:t>
            </w:r>
          </w:p>
        </w:tc>
        <w:tc>
          <w:tcPr>
            <w:tcW w:w="3062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232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Верхняя</w:t>
            </w:r>
          </w:p>
          <w:p w:rsidR="00861896" w:rsidRPr="001D4F45" w:rsidRDefault="00861896" w:rsidP="001D4F45">
            <w:pPr>
              <w:pStyle w:val="21"/>
              <w:ind w:left="0" w:firstLine="0"/>
              <w:jc w:val="both"/>
            </w:pPr>
          </w:p>
        </w:tc>
        <w:tc>
          <w:tcPr>
            <w:tcW w:w="3664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 xml:space="preserve">в IV </w:t>
            </w:r>
            <w:proofErr w:type="spellStart"/>
            <w:r w:rsidRPr="001D4F45">
              <w:t>межреберье</w:t>
            </w:r>
            <w:proofErr w:type="spellEnd"/>
          </w:p>
        </w:tc>
        <w:tc>
          <w:tcPr>
            <w:tcW w:w="3062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( левым предсердием).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232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Л</w:t>
            </w:r>
            <w:r w:rsidRPr="001D4F45">
              <w:t>е</w:t>
            </w:r>
            <w:r w:rsidRPr="001D4F45">
              <w:t>вая</w:t>
            </w:r>
          </w:p>
        </w:tc>
        <w:tc>
          <w:tcPr>
            <w:tcW w:w="3664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 xml:space="preserve">в V </w:t>
            </w:r>
            <w:proofErr w:type="spellStart"/>
            <w:r w:rsidRPr="001D4F45">
              <w:t>межреберье</w:t>
            </w:r>
            <w:proofErr w:type="spellEnd"/>
            <w:r w:rsidRPr="001D4F45">
              <w:t xml:space="preserve"> на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1D4F45">
                <w:t>2,5 см</w:t>
              </w:r>
            </w:smartTag>
            <w:r w:rsidRPr="001D4F45">
              <w:t xml:space="preserve"> </w:t>
            </w:r>
            <w:proofErr w:type="spellStart"/>
            <w:r w:rsidRPr="001D4F45">
              <w:t>кнутри</w:t>
            </w:r>
            <w:proofErr w:type="spellEnd"/>
            <w:r w:rsidRPr="001D4F45">
              <w:t xml:space="preserve"> от левой среднеключичной л</w:t>
            </w:r>
            <w:r w:rsidRPr="001D4F45">
              <w:t>и</w:t>
            </w:r>
            <w:r w:rsidRPr="001D4F45">
              <w:t>нии.</w:t>
            </w:r>
          </w:p>
        </w:tc>
        <w:tc>
          <w:tcPr>
            <w:tcW w:w="3062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(образована левым ж</w:t>
            </w:r>
            <w:r w:rsidRPr="001D4F45">
              <w:t>е</w:t>
            </w:r>
            <w:r w:rsidRPr="001D4F45">
              <w:t>лудочком).</w:t>
            </w:r>
          </w:p>
        </w:tc>
      </w:tr>
    </w:tbl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84053">
        <w:rPr>
          <w:rFonts w:ascii="Times New Roman" w:hAnsi="Times New Roman"/>
          <w:b w:val="0"/>
          <w:i w:val="0"/>
          <w:sz w:val="28"/>
          <w:szCs w:val="28"/>
        </w:rPr>
        <w:t>АУСКУЛЬТАЦИЯ СЕРДЦА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Тоны громкие, ясные. Выслушивается два тона, две паузы. Определ</w:t>
      </w:r>
      <w:r w:rsidRPr="00D84053">
        <w:rPr>
          <w:sz w:val="28"/>
          <w:szCs w:val="28"/>
        </w:rPr>
        <w:t>я</w:t>
      </w:r>
      <w:r w:rsidRPr="00D84053">
        <w:rPr>
          <w:sz w:val="28"/>
          <w:szCs w:val="28"/>
        </w:rPr>
        <w:t>ется акцент второго тона по аорте. Ритм сердца правильный. Частота сердечных сокращ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ний 86 уд./мин. Систолический и диастолический шумы, шум трения перикарда отсутс</w:t>
      </w:r>
      <w:r w:rsidRPr="00D84053">
        <w:rPr>
          <w:sz w:val="28"/>
          <w:szCs w:val="28"/>
        </w:rPr>
        <w:t>т</w:t>
      </w:r>
      <w:r w:rsidRPr="00D84053">
        <w:rPr>
          <w:sz w:val="28"/>
          <w:szCs w:val="28"/>
        </w:rPr>
        <w:t>вуют.</w:t>
      </w:r>
    </w:p>
    <w:p w:rsidR="001D4F45" w:rsidRDefault="001D4F45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</w:p>
    <w:p w:rsidR="00861896" w:rsidRDefault="009B30C5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  <w:r>
        <w:rPr>
          <w:rFonts w:ascii="Times New Roman" w:hAnsi="Times New Roman"/>
          <w:b w:val="0"/>
          <w:kern w:val="0"/>
          <w:szCs w:val="28"/>
          <w:u w:val="single"/>
        </w:rPr>
        <w:t>ОРГАНЫ ДЫХАНИЯ</w:t>
      </w:r>
    </w:p>
    <w:p w:rsidR="009B30C5" w:rsidRPr="009B30C5" w:rsidRDefault="009B30C5" w:rsidP="009B30C5"/>
    <w:p w:rsidR="00861896" w:rsidRDefault="00861896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84053">
        <w:rPr>
          <w:rFonts w:ascii="Times New Roman" w:hAnsi="Times New Roman"/>
          <w:b w:val="0"/>
          <w:kern w:val="0"/>
          <w:szCs w:val="28"/>
        </w:rPr>
        <w:t>НОС:</w:t>
      </w:r>
      <w:r w:rsidR="001D4F45">
        <w:rPr>
          <w:rFonts w:ascii="Times New Roman" w:hAnsi="Times New Roman"/>
          <w:b w:val="0"/>
          <w:kern w:val="0"/>
          <w:szCs w:val="28"/>
        </w:rPr>
        <w:t xml:space="preserve"> </w:t>
      </w:r>
      <w:r w:rsidRPr="00D84053">
        <w:rPr>
          <w:rFonts w:ascii="Times New Roman" w:hAnsi="Times New Roman"/>
          <w:b w:val="0"/>
          <w:kern w:val="0"/>
          <w:szCs w:val="28"/>
        </w:rPr>
        <w:t>дыхание через нос свободное. Носовых кровотечений нет.</w:t>
      </w:r>
      <w:r w:rsidR="008567DE" w:rsidRPr="00D84053">
        <w:rPr>
          <w:rFonts w:ascii="Times New Roman" w:hAnsi="Times New Roman"/>
          <w:b w:val="0"/>
          <w:kern w:val="0"/>
          <w:szCs w:val="28"/>
        </w:rPr>
        <w:t xml:space="preserve"> </w:t>
      </w:r>
      <w:r w:rsidRPr="00D84053">
        <w:rPr>
          <w:rFonts w:ascii="Times New Roman" w:hAnsi="Times New Roman"/>
          <w:b w:val="0"/>
          <w:kern w:val="0"/>
          <w:szCs w:val="28"/>
        </w:rPr>
        <w:t xml:space="preserve">Обоняние </w:t>
      </w:r>
      <w:r w:rsidRPr="00D84053">
        <w:rPr>
          <w:rFonts w:ascii="Times New Roman" w:hAnsi="Times New Roman"/>
          <w:b w:val="0"/>
          <w:szCs w:val="28"/>
        </w:rPr>
        <w:t>не и</w:t>
      </w:r>
      <w:r w:rsidRPr="00D84053">
        <w:rPr>
          <w:rFonts w:ascii="Times New Roman" w:hAnsi="Times New Roman"/>
          <w:b w:val="0"/>
          <w:szCs w:val="28"/>
        </w:rPr>
        <w:t>з</w:t>
      </w:r>
      <w:r w:rsidRPr="00D84053">
        <w:rPr>
          <w:rFonts w:ascii="Times New Roman" w:hAnsi="Times New Roman"/>
          <w:b w:val="0"/>
          <w:szCs w:val="28"/>
        </w:rPr>
        <w:t>менено</w:t>
      </w:r>
    </w:p>
    <w:p w:rsidR="009B30C5" w:rsidRPr="009B30C5" w:rsidRDefault="009B30C5" w:rsidP="009B30C5"/>
    <w:p w:rsidR="001D4F45" w:rsidRDefault="00861896" w:rsidP="001D4F45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  <w:r w:rsidRPr="00D84053">
        <w:rPr>
          <w:rFonts w:ascii="Times New Roman" w:hAnsi="Times New Roman"/>
          <w:b w:val="0"/>
          <w:kern w:val="0"/>
          <w:szCs w:val="28"/>
          <w:u w:val="single"/>
        </w:rPr>
        <w:t>ОСМОТР ГРУ</w:t>
      </w:r>
      <w:r w:rsidRPr="00D84053">
        <w:rPr>
          <w:rFonts w:ascii="Times New Roman" w:hAnsi="Times New Roman"/>
          <w:b w:val="0"/>
          <w:kern w:val="0"/>
          <w:szCs w:val="28"/>
          <w:u w:val="single"/>
        </w:rPr>
        <w:t>Д</w:t>
      </w:r>
      <w:r w:rsidRPr="00D84053">
        <w:rPr>
          <w:rFonts w:ascii="Times New Roman" w:hAnsi="Times New Roman"/>
          <w:b w:val="0"/>
          <w:kern w:val="0"/>
          <w:szCs w:val="28"/>
          <w:u w:val="single"/>
        </w:rPr>
        <w:t>НОЙ КЛЕТКИ:</w:t>
      </w:r>
      <w:r w:rsidR="001D4F45">
        <w:rPr>
          <w:rFonts w:ascii="Times New Roman" w:hAnsi="Times New Roman"/>
          <w:b w:val="0"/>
          <w:kern w:val="0"/>
          <w:szCs w:val="28"/>
          <w:u w:val="single"/>
        </w:rPr>
        <w:t xml:space="preserve"> </w:t>
      </w:r>
    </w:p>
    <w:p w:rsidR="00861896" w:rsidRPr="001D4F45" w:rsidRDefault="00861896" w:rsidP="001D4F45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1D4F45">
        <w:rPr>
          <w:rFonts w:ascii="Times New Roman" w:hAnsi="Times New Roman"/>
          <w:b w:val="0"/>
          <w:i/>
          <w:szCs w:val="28"/>
        </w:rPr>
        <w:t>статический:</w:t>
      </w:r>
    </w:p>
    <w:p w:rsidR="00861896" w:rsidRPr="00D84053" w:rsidRDefault="008567DE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Грудная клетка </w:t>
      </w:r>
      <w:proofErr w:type="spellStart"/>
      <w:r w:rsidRPr="00D84053">
        <w:rPr>
          <w:sz w:val="28"/>
          <w:szCs w:val="28"/>
        </w:rPr>
        <w:t>нормо</w:t>
      </w:r>
      <w:r w:rsidR="00861896" w:rsidRPr="00D84053">
        <w:rPr>
          <w:sz w:val="28"/>
          <w:szCs w:val="28"/>
        </w:rPr>
        <w:t>стеническая</w:t>
      </w:r>
      <w:proofErr w:type="spellEnd"/>
      <w:r w:rsidR="00861896" w:rsidRPr="00D84053">
        <w:rPr>
          <w:sz w:val="28"/>
          <w:szCs w:val="28"/>
        </w:rPr>
        <w:t>, симметричная, западания грудной клетки нет. Искривлений позвоночника нет. Над- и подключичные ямки умеренно выр</w:t>
      </w:r>
      <w:r w:rsidR="00861896" w:rsidRPr="00D84053">
        <w:rPr>
          <w:sz w:val="28"/>
          <w:szCs w:val="28"/>
        </w:rPr>
        <w:t>а</w:t>
      </w:r>
      <w:r w:rsidR="00861896" w:rsidRPr="00D84053">
        <w:rPr>
          <w:sz w:val="28"/>
          <w:szCs w:val="28"/>
        </w:rPr>
        <w:t xml:space="preserve">женные, одинаковые с обеих сторон. Ход ребер обычный. 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i/>
          <w:sz w:val="28"/>
          <w:szCs w:val="28"/>
        </w:rPr>
      </w:pPr>
      <w:r w:rsidRPr="00D84053">
        <w:rPr>
          <w:i/>
          <w:sz w:val="28"/>
          <w:szCs w:val="28"/>
        </w:rPr>
        <w:lastRenderedPageBreak/>
        <w:t>динамический: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Тип дыхания - брюшной. Дыхание правильное, ритмичное, частота д</w:t>
      </w:r>
      <w:r w:rsidRPr="00D84053">
        <w:rPr>
          <w:sz w:val="28"/>
          <w:szCs w:val="28"/>
        </w:rPr>
        <w:t>ы</w:t>
      </w:r>
      <w:r w:rsidRPr="00D84053">
        <w:rPr>
          <w:sz w:val="28"/>
          <w:szCs w:val="28"/>
        </w:rPr>
        <w:t xml:space="preserve">хания 20/мин, обе половины грудной клетки симметрично участвуют в акте дыхания. Ширина межреберных промежутков </w:t>
      </w:r>
      <w:smartTag w:uri="urn:schemas-microsoft-com:office:smarttags" w:element="metricconverter">
        <w:smartTagPr>
          <w:attr w:name="ProductID" w:val="1,5 см"/>
        </w:smartTagPr>
        <w:r w:rsidRPr="00D84053">
          <w:rPr>
            <w:sz w:val="28"/>
            <w:szCs w:val="28"/>
          </w:rPr>
          <w:t>1,5 см</w:t>
        </w:r>
      </w:smartTag>
      <w:r w:rsidRPr="00D84053">
        <w:rPr>
          <w:sz w:val="28"/>
          <w:szCs w:val="28"/>
        </w:rPr>
        <w:t>, выбухания или западения их при глубоком дыхании нет. Максимальная двигательная экску</w:t>
      </w:r>
      <w:r w:rsidRPr="00D84053">
        <w:rPr>
          <w:sz w:val="28"/>
          <w:szCs w:val="28"/>
        </w:rPr>
        <w:t>р</w:t>
      </w:r>
      <w:r w:rsidRPr="00D84053">
        <w:rPr>
          <w:sz w:val="28"/>
          <w:szCs w:val="28"/>
        </w:rPr>
        <w:t xml:space="preserve">сия – </w:t>
      </w:r>
      <w:smartTag w:uri="urn:schemas-microsoft-com:office:smarttags" w:element="metricconverter">
        <w:smartTagPr>
          <w:attr w:name="ProductID" w:val="4 см"/>
        </w:smartTagPr>
        <w:r w:rsidRPr="00D84053">
          <w:rPr>
            <w:sz w:val="28"/>
            <w:szCs w:val="28"/>
          </w:rPr>
          <w:t>4 см</w:t>
        </w:r>
      </w:smartTag>
      <w:r w:rsidRPr="00D84053">
        <w:rPr>
          <w:sz w:val="28"/>
          <w:szCs w:val="28"/>
        </w:rPr>
        <w:t>.</w:t>
      </w:r>
    </w:p>
    <w:p w:rsidR="001D4F45" w:rsidRDefault="001D4F45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</w:rPr>
      </w:pPr>
    </w:p>
    <w:p w:rsidR="00861896" w:rsidRPr="00D84053" w:rsidRDefault="00861896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</w:rPr>
      </w:pPr>
      <w:r w:rsidRPr="00D84053">
        <w:rPr>
          <w:rFonts w:ascii="Times New Roman" w:hAnsi="Times New Roman"/>
          <w:b w:val="0"/>
          <w:kern w:val="0"/>
          <w:szCs w:val="28"/>
        </w:rPr>
        <w:t>ПАЛЬПАЦИЯ ГРУДНОЙ КЛЕТКИ: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Грудная клетка эластична, целостность ребер не нарушена. Болезненности при пальпации нет. Усиления голосового дрож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ния нет.</w:t>
      </w:r>
    </w:p>
    <w:p w:rsidR="001D4F45" w:rsidRDefault="001D4F4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61896" w:rsidRPr="00D84053" w:rsidRDefault="00861896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>ПЕРКУССИЯ ГРУДНОЙ КЛЕТКИ</w:t>
      </w:r>
    </w:p>
    <w:p w:rsidR="00861896" w:rsidRPr="00D84053" w:rsidRDefault="00861896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 xml:space="preserve">СРАВНИТЕЛЬНАЯ ПЕРКУССИЯ: </w:t>
      </w:r>
    </w:p>
    <w:p w:rsidR="00861896" w:rsidRPr="00D84053" w:rsidRDefault="008567DE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Над легкими</w:t>
      </w:r>
      <w:r w:rsidR="00861896" w:rsidRP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 xml:space="preserve">в девяти парных точках </w:t>
      </w:r>
      <w:r w:rsidR="00861896" w:rsidRPr="00D84053">
        <w:rPr>
          <w:sz w:val="28"/>
          <w:szCs w:val="28"/>
        </w:rPr>
        <w:t xml:space="preserve">выслушивается ясный легочный звук. </w:t>
      </w:r>
    </w:p>
    <w:p w:rsidR="00EC0834" w:rsidRPr="00D84053" w:rsidRDefault="00EC08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3"/>
        <w:keepNext w:val="0"/>
        <w:tabs>
          <w:tab w:val="left" w:pos="4253"/>
        </w:tabs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ТОПОГРАФИЧЕСКАЯ ПЕРКУССИЯ: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2715"/>
        <w:gridCol w:w="2715"/>
      </w:tblGrid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Нижняя граница легких: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Правое легкое: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Левое легкое: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Lin. </w:t>
            </w:r>
            <w:proofErr w:type="spellStart"/>
            <w:r w:rsidRPr="001D4F45">
              <w:rPr>
                <w:rFonts w:ascii="Times New Roman" w:hAnsi="Times New Roman"/>
                <w:sz w:val="20"/>
                <w:lang w:val="en-US"/>
              </w:rPr>
              <w:t>parasternalis</w:t>
            </w:r>
            <w:proofErr w:type="spellEnd"/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VI </w:t>
            </w:r>
            <w:proofErr w:type="spellStart"/>
            <w:r w:rsidRPr="001D4F45">
              <w:rPr>
                <w:rFonts w:ascii="Times New Roman" w:hAnsi="Times New Roman"/>
                <w:sz w:val="20"/>
              </w:rPr>
              <w:t>межреберье</w:t>
            </w:r>
            <w:proofErr w:type="spellEnd"/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Lin. </w:t>
            </w:r>
            <w:proofErr w:type="spellStart"/>
            <w:r w:rsidRPr="001D4F45">
              <w:rPr>
                <w:rFonts w:ascii="Times New Roman" w:hAnsi="Times New Roman"/>
                <w:sz w:val="20"/>
                <w:lang w:val="en-US"/>
              </w:rPr>
              <w:t>clavicularis</w:t>
            </w:r>
            <w:proofErr w:type="spellEnd"/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VII </w:t>
            </w:r>
            <w:proofErr w:type="spellStart"/>
            <w:r w:rsidRPr="001D4F45">
              <w:rPr>
                <w:rFonts w:ascii="Times New Roman" w:hAnsi="Times New Roman"/>
                <w:sz w:val="20"/>
              </w:rPr>
              <w:t>межреберье</w:t>
            </w:r>
            <w:proofErr w:type="spellEnd"/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Lin. </w:t>
            </w:r>
            <w:proofErr w:type="spellStart"/>
            <w:r w:rsidRPr="001D4F45">
              <w:rPr>
                <w:rFonts w:ascii="Times New Roman" w:hAnsi="Times New Roman"/>
                <w:sz w:val="20"/>
                <w:lang w:val="en-US"/>
              </w:rPr>
              <w:t>axillaris</w:t>
            </w:r>
            <w:proofErr w:type="spellEnd"/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 ant.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VIII ребро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VIII ребро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Lin. </w:t>
            </w:r>
            <w:proofErr w:type="spellStart"/>
            <w:r w:rsidRPr="001D4F45">
              <w:rPr>
                <w:rFonts w:ascii="Times New Roman" w:hAnsi="Times New Roman"/>
                <w:sz w:val="20"/>
                <w:lang w:val="en-US"/>
              </w:rPr>
              <w:t>axillaris</w:t>
            </w:r>
            <w:proofErr w:type="spellEnd"/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 med.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IX ребро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IX ребро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Lin. </w:t>
            </w:r>
            <w:proofErr w:type="spellStart"/>
            <w:r w:rsidRPr="001D4F45">
              <w:rPr>
                <w:rFonts w:ascii="Times New Roman" w:hAnsi="Times New Roman"/>
                <w:sz w:val="20"/>
                <w:lang w:val="en-US"/>
              </w:rPr>
              <w:t>axillaris</w:t>
            </w:r>
            <w:proofErr w:type="spellEnd"/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 post.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X ребро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</w:rPr>
              <w:t>X ребро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Lin. </w:t>
            </w:r>
            <w:proofErr w:type="spellStart"/>
            <w:r w:rsidRPr="001D4F45">
              <w:rPr>
                <w:rFonts w:ascii="Times New Roman" w:hAnsi="Times New Roman"/>
                <w:sz w:val="20"/>
                <w:lang w:val="en-US"/>
              </w:rPr>
              <w:t>scapularis</w:t>
            </w:r>
            <w:proofErr w:type="spellEnd"/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XI </w:t>
            </w:r>
            <w:r w:rsidRPr="001D4F45">
              <w:rPr>
                <w:rFonts w:ascii="Times New Roman" w:hAnsi="Times New Roman"/>
                <w:sz w:val="20"/>
              </w:rPr>
              <w:t>ребро</w:t>
            </w:r>
          </w:p>
        </w:tc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XI </w:t>
            </w:r>
            <w:r w:rsidRPr="001D4F45">
              <w:rPr>
                <w:rFonts w:ascii="Times New Roman" w:hAnsi="Times New Roman"/>
                <w:sz w:val="20"/>
              </w:rPr>
              <w:t>ребро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715" w:type="dxa"/>
          </w:tcPr>
          <w:p w:rsidR="00861896" w:rsidRPr="001D4F45" w:rsidRDefault="00861896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Lin. </w:t>
            </w:r>
            <w:proofErr w:type="spellStart"/>
            <w:r w:rsidRPr="001D4F45">
              <w:rPr>
                <w:rFonts w:ascii="Times New Roman" w:hAnsi="Times New Roman"/>
                <w:sz w:val="20"/>
                <w:lang w:val="en-US"/>
              </w:rPr>
              <w:t>paravertebralis</w:t>
            </w:r>
            <w:proofErr w:type="spellEnd"/>
          </w:p>
        </w:tc>
        <w:tc>
          <w:tcPr>
            <w:tcW w:w="2715" w:type="dxa"/>
          </w:tcPr>
          <w:p w:rsidR="00861896" w:rsidRPr="001D4F45" w:rsidRDefault="00F91051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XII </w:t>
            </w:r>
            <w:r w:rsidRPr="001D4F45">
              <w:rPr>
                <w:rFonts w:ascii="Times New Roman" w:hAnsi="Times New Roman"/>
                <w:sz w:val="20"/>
              </w:rPr>
              <w:t>ребро</w:t>
            </w:r>
          </w:p>
        </w:tc>
        <w:tc>
          <w:tcPr>
            <w:tcW w:w="2715" w:type="dxa"/>
          </w:tcPr>
          <w:p w:rsidR="00861896" w:rsidRPr="001D4F45" w:rsidRDefault="00F91051" w:rsidP="001D4F45">
            <w:pPr>
              <w:pStyle w:val="3"/>
              <w:keepNext w:val="0"/>
              <w:tabs>
                <w:tab w:val="left" w:pos="4253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 w:rsidRPr="001D4F45">
              <w:rPr>
                <w:rFonts w:ascii="Times New Roman" w:hAnsi="Times New Roman"/>
                <w:sz w:val="20"/>
                <w:lang w:val="en-US"/>
              </w:rPr>
              <w:t xml:space="preserve">XII </w:t>
            </w:r>
            <w:r w:rsidRPr="001D4F45">
              <w:rPr>
                <w:rFonts w:ascii="Times New Roman" w:hAnsi="Times New Roman"/>
                <w:sz w:val="20"/>
              </w:rPr>
              <w:t>ребро</w:t>
            </w:r>
          </w:p>
        </w:tc>
      </w:tr>
    </w:tbl>
    <w:p w:rsidR="00EC0834" w:rsidRPr="00D84053" w:rsidRDefault="00EC0834" w:rsidP="00D84053">
      <w:pPr>
        <w:pStyle w:val="3"/>
        <w:keepNext w:val="0"/>
        <w:tabs>
          <w:tab w:val="left" w:pos="4253"/>
        </w:tabs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896" w:rsidRPr="00D84053" w:rsidRDefault="00861896" w:rsidP="00D84053">
      <w:pPr>
        <w:pStyle w:val="3"/>
        <w:keepNext w:val="0"/>
        <w:tabs>
          <w:tab w:val="left" w:pos="4253"/>
        </w:tabs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Подвижность нижнего края легких (см):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930"/>
        <w:gridCol w:w="930"/>
        <w:gridCol w:w="924"/>
        <w:gridCol w:w="7"/>
        <w:gridCol w:w="903"/>
        <w:gridCol w:w="904"/>
        <w:gridCol w:w="897"/>
        <w:gridCol w:w="7"/>
      </w:tblGrid>
      <w:tr w:rsidR="00861896" w:rsidRPr="001D4F4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60"/>
          <w:jc w:val="center"/>
        </w:trPr>
        <w:tc>
          <w:tcPr>
            <w:tcW w:w="2711" w:type="dxa"/>
            <w:vMerge w:val="restart"/>
            <w:vAlign w:val="center"/>
          </w:tcPr>
          <w:p w:rsidR="00861896" w:rsidRPr="001D4F45" w:rsidRDefault="00861896" w:rsidP="001D4F45">
            <w:pPr>
              <w:jc w:val="both"/>
            </w:pPr>
          </w:p>
        </w:tc>
        <w:tc>
          <w:tcPr>
            <w:tcW w:w="2784" w:type="dxa"/>
            <w:gridSpan w:val="3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Правое легкое:</w:t>
            </w:r>
          </w:p>
        </w:tc>
        <w:tc>
          <w:tcPr>
            <w:tcW w:w="2711" w:type="dxa"/>
            <w:gridSpan w:val="4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Левое легкое: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cantSplit/>
          <w:trHeight w:val="162"/>
          <w:jc w:val="center"/>
        </w:trPr>
        <w:tc>
          <w:tcPr>
            <w:tcW w:w="2711" w:type="dxa"/>
            <w:vMerge/>
            <w:vAlign w:val="center"/>
          </w:tcPr>
          <w:p w:rsidR="00861896" w:rsidRPr="001D4F45" w:rsidRDefault="00861896" w:rsidP="001D4F45">
            <w:pPr>
              <w:jc w:val="both"/>
            </w:pPr>
          </w:p>
        </w:tc>
        <w:tc>
          <w:tcPr>
            <w:tcW w:w="930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Вдох</w:t>
            </w:r>
          </w:p>
        </w:tc>
        <w:tc>
          <w:tcPr>
            <w:tcW w:w="930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Выдох</w:t>
            </w:r>
          </w:p>
        </w:tc>
        <w:tc>
          <w:tcPr>
            <w:tcW w:w="931" w:type="dxa"/>
            <w:gridSpan w:val="2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итого</w:t>
            </w:r>
          </w:p>
        </w:tc>
        <w:tc>
          <w:tcPr>
            <w:tcW w:w="903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вдох</w:t>
            </w:r>
          </w:p>
        </w:tc>
        <w:tc>
          <w:tcPr>
            <w:tcW w:w="904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Выдох</w:t>
            </w:r>
          </w:p>
        </w:tc>
        <w:tc>
          <w:tcPr>
            <w:tcW w:w="904" w:type="dxa"/>
            <w:gridSpan w:val="2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Итого</w:t>
            </w: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2711" w:type="dxa"/>
            <w:vAlign w:val="center"/>
          </w:tcPr>
          <w:p w:rsidR="00861896" w:rsidRPr="001D4F45" w:rsidRDefault="00861896" w:rsidP="001D4F45">
            <w:pPr>
              <w:jc w:val="both"/>
              <w:rPr>
                <w:lang w:val="en-US"/>
              </w:rPr>
            </w:pPr>
            <w:r w:rsidRPr="001D4F45">
              <w:rPr>
                <w:lang w:val="en-US"/>
              </w:rPr>
              <w:t xml:space="preserve">Lin. </w:t>
            </w:r>
            <w:proofErr w:type="spellStart"/>
            <w:r w:rsidRPr="001D4F45">
              <w:rPr>
                <w:lang w:val="en-US"/>
              </w:rPr>
              <w:t>clavicularis</w:t>
            </w:r>
            <w:proofErr w:type="spellEnd"/>
          </w:p>
          <w:p w:rsidR="00861896" w:rsidRPr="001D4F45" w:rsidRDefault="00861896" w:rsidP="001D4F45">
            <w:pPr>
              <w:jc w:val="both"/>
              <w:rPr>
                <w:lang w:val="en-US"/>
              </w:rPr>
            </w:pP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861896" w:rsidRPr="001D4F45" w:rsidRDefault="00861896" w:rsidP="001D4F45">
            <w:pPr>
              <w:jc w:val="both"/>
              <w:rPr>
                <w:lang w:val="en-US"/>
              </w:rPr>
            </w:pPr>
            <w:r w:rsidRPr="001D4F45">
              <w:rPr>
                <w:lang w:val="en-US"/>
              </w:rPr>
              <w:t xml:space="preserve">VIII </w:t>
            </w:r>
            <w:proofErr w:type="spellStart"/>
            <w:r w:rsidRPr="001D4F45">
              <w:t>межр</w:t>
            </w:r>
            <w:r w:rsidRPr="001D4F45">
              <w:t>е</w:t>
            </w:r>
            <w:r w:rsidRPr="001D4F45">
              <w:t>берье</w:t>
            </w:r>
            <w:proofErr w:type="spellEnd"/>
          </w:p>
        </w:tc>
        <w:tc>
          <w:tcPr>
            <w:tcW w:w="930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 xml:space="preserve">VI </w:t>
            </w:r>
            <w:proofErr w:type="spellStart"/>
            <w:r w:rsidRPr="001D4F45">
              <w:t>ме</w:t>
            </w:r>
            <w:r w:rsidRPr="001D4F45">
              <w:t>ж</w:t>
            </w:r>
            <w:r w:rsidRPr="001D4F45">
              <w:t>реберье</w:t>
            </w:r>
            <w:proofErr w:type="spellEnd"/>
          </w:p>
        </w:tc>
        <w:tc>
          <w:tcPr>
            <w:tcW w:w="931" w:type="dxa"/>
            <w:gridSpan w:val="2"/>
            <w:vAlign w:val="center"/>
          </w:tcPr>
          <w:p w:rsidR="00861896" w:rsidRPr="001D4F45" w:rsidRDefault="00D84053" w:rsidP="001D4F45">
            <w:pPr>
              <w:jc w:val="both"/>
            </w:pPr>
            <w:r w:rsidRPr="001D4F45">
              <w:t xml:space="preserve"> </w:t>
            </w:r>
            <w:r w:rsidR="00EC0834" w:rsidRPr="001D4F45"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="00861896" w:rsidRPr="001D4F45">
                <w:t>4 см</w:t>
              </w:r>
            </w:smartTag>
          </w:p>
        </w:tc>
        <w:tc>
          <w:tcPr>
            <w:tcW w:w="903" w:type="dxa"/>
            <w:vAlign w:val="center"/>
          </w:tcPr>
          <w:p w:rsidR="00861896" w:rsidRPr="001D4F45" w:rsidRDefault="00861896" w:rsidP="001D4F45">
            <w:pPr>
              <w:jc w:val="both"/>
            </w:pPr>
          </w:p>
        </w:tc>
        <w:tc>
          <w:tcPr>
            <w:tcW w:w="904" w:type="dxa"/>
            <w:vAlign w:val="center"/>
          </w:tcPr>
          <w:p w:rsidR="00861896" w:rsidRPr="001D4F45" w:rsidRDefault="00861896" w:rsidP="001D4F45">
            <w:pPr>
              <w:jc w:val="both"/>
            </w:pPr>
          </w:p>
        </w:tc>
        <w:tc>
          <w:tcPr>
            <w:tcW w:w="904" w:type="dxa"/>
            <w:gridSpan w:val="2"/>
            <w:vAlign w:val="center"/>
          </w:tcPr>
          <w:p w:rsidR="00861896" w:rsidRPr="001D4F45" w:rsidRDefault="00861896" w:rsidP="001D4F45">
            <w:pPr>
              <w:jc w:val="both"/>
            </w:pP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2711" w:type="dxa"/>
            <w:vAlign w:val="center"/>
          </w:tcPr>
          <w:p w:rsidR="00861896" w:rsidRPr="001D4F45" w:rsidRDefault="00861896" w:rsidP="001D4F45">
            <w:pPr>
              <w:jc w:val="both"/>
              <w:rPr>
                <w:lang w:val="en-US"/>
              </w:rPr>
            </w:pPr>
            <w:r w:rsidRPr="001D4F45">
              <w:rPr>
                <w:lang w:val="en-US"/>
              </w:rPr>
              <w:t xml:space="preserve">Lin. </w:t>
            </w:r>
            <w:proofErr w:type="spellStart"/>
            <w:r w:rsidRPr="001D4F45">
              <w:rPr>
                <w:lang w:val="en-US"/>
              </w:rPr>
              <w:t>axillaris</w:t>
            </w:r>
            <w:proofErr w:type="spellEnd"/>
            <w:r w:rsidRPr="001D4F45">
              <w:rPr>
                <w:lang w:val="en-US"/>
              </w:rPr>
              <w:t xml:space="preserve"> med.</w:t>
            </w:r>
          </w:p>
          <w:p w:rsidR="00861896" w:rsidRPr="001D4F45" w:rsidRDefault="00861896" w:rsidP="001D4F45">
            <w:pPr>
              <w:jc w:val="both"/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Нижний край X ребра</w:t>
            </w:r>
          </w:p>
        </w:tc>
        <w:tc>
          <w:tcPr>
            <w:tcW w:w="930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 xml:space="preserve">VII </w:t>
            </w:r>
            <w:proofErr w:type="spellStart"/>
            <w:r w:rsidRPr="001D4F45">
              <w:t>ме</w:t>
            </w:r>
            <w:r w:rsidRPr="001D4F45">
              <w:t>ж</w:t>
            </w:r>
            <w:r w:rsidRPr="001D4F45">
              <w:t>реберье</w:t>
            </w:r>
            <w:proofErr w:type="spellEnd"/>
          </w:p>
        </w:tc>
        <w:tc>
          <w:tcPr>
            <w:tcW w:w="931" w:type="dxa"/>
            <w:gridSpan w:val="2"/>
            <w:vAlign w:val="center"/>
          </w:tcPr>
          <w:p w:rsidR="00861896" w:rsidRPr="001D4F45" w:rsidRDefault="00D84053" w:rsidP="001D4F45">
            <w:pPr>
              <w:jc w:val="both"/>
            </w:pPr>
            <w:r w:rsidRPr="001D4F45">
              <w:t xml:space="preserve"> </w:t>
            </w:r>
            <w:r w:rsidR="00EC0834" w:rsidRPr="001D4F45">
              <w:t xml:space="preserve"> </w:t>
            </w:r>
            <w:smartTag w:uri="urn:schemas-microsoft-com:office:smarttags" w:element="metricconverter">
              <w:smartTagPr>
                <w:attr w:name="ProductID" w:val="5 см"/>
              </w:smartTagPr>
              <w:r w:rsidR="00861896" w:rsidRPr="001D4F45">
                <w:t>5 см</w:t>
              </w:r>
            </w:smartTag>
          </w:p>
        </w:tc>
        <w:tc>
          <w:tcPr>
            <w:tcW w:w="903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X ребро</w:t>
            </w:r>
          </w:p>
        </w:tc>
        <w:tc>
          <w:tcPr>
            <w:tcW w:w="904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 xml:space="preserve">VII </w:t>
            </w:r>
            <w:proofErr w:type="spellStart"/>
            <w:r w:rsidRPr="001D4F45">
              <w:t>межреб</w:t>
            </w:r>
            <w:r w:rsidRPr="001D4F45">
              <w:t>е</w:t>
            </w:r>
            <w:r w:rsidRPr="001D4F45">
              <w:t>рье</w:t>
            </w:r>
            <w:proofErr w:type="spellEnd"/>
          </w:p>
        </w:tc>
        <w:tc>
          <w:tcPr>
            <w:tcW w:w="904" w:type="dxa"/>
            <w:gridSpan w:val="2"/>
            <w:vAlign w:val="center"/>
          </w:tcPr>
          <w:p w:rsidR="00861896" w:rsidRPr="001D4F45" w:rsidRDefault="00861896" w:rsidP="001D4F45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,5 см"/>
              </w:smartTagPr>
              <w:r w:rsidRPr="001D4F45">
                <w:rPr>
                  <w:lang w:val="en-US"/>
                </w:rPr>
                <w:t xml:space="preserve">4,5 </w:t>
              </w:r>
              <w:r w:rsidRPr="001D4F45">
                <w:t>см</w:t>
              </w:r>
            </w:smartTag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2711" w:type="dxa"/>
            <w:vAlign w:val="center"/>
          </w:tcPr>
          <w:p w:rsidR="00861896" w:rsidRPr="001D4F45" w:rsidRDefault="00861896" w:rsidP="001D4F45">
            <w:pPr>
              <w:jc w:val="both"/>
              <w:rPr>
                <w:lang w:val="en-US"/>
              </w:rPr>
            </w:pPr>
            <w:r w:rsidRPr="001D4F45">
              <w:rPr>
                <w:lang w:val="en-US"/>
              </w:rPr>
              <w:t xml:space="preserve">Lin. </w:t>
            </w:r>
            <w:proofErr w:type="spellStart"/>
            <w:r w:rsidRPr="001D4F45">
              <w:rPr>
                <w:lang w:val="en-US"/>
              </w:rPr>
              <w:t>scapularis</w:t>
            </w:r>
            <w:proofErr w:type="spellEnd"/>
          </w:p>
          <w:p w:rsidR="00861896" w:rsidRPr="001D4F45" w:rsidRDefault="00861896" w:rsidP="001D4F45">
            <w:pPr>
              <w:jc w:val="both"/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861896" w:rsidRPr="001D4F45" w:rsidRDefault="00861896" w:rsidP="001D4F45">
            <w:pPr>
              <w:jc w:val="both"/>
              <w:rPr>
                <w:lang w:val="en-US"/>
              </w:rPr>
            </w:pPr>
            <w:r w:rsidRPr="001D4F45">
              <w:rPr>
                <w:lang w:val="en-US"/>
              </w:rPr>
              <w:t xml:space="preserve">XI </w:t>
            </w:r>
            <w:proofErr w:type="spellStart"/>
            <w:r w:rsidRPr="001D4F45">
              <w:t>ме</w:t>
            </w:r>
            <w:r w:rsidRPr="001D4F45">
              <w:t>ж</w:t>
            </w:r>
            <w:r w:rsidRPr="001D4F45">
              <w:t>реберье</w:t>
            </w:r>
            <w:proofErr w:type="spellEnd"/>
          </w:p>
        </w:tc>
        <w:tc>
          <w:tcPr>
            <w:tcW w:w="930" w:type="dxa"/>
            <w:vAlign w:val="center"/>
          </w:tcPr>
          <w:p w:rsidR="00861896" w:rsidRPr="001D4F45" w:rsidRDefault="00D84053" w:rsidP="001D4F45">
            <w:pPr>
              <w:jc w:val="both"/>
            </w:pPr>
            <w:r w:rsidRPr="001D4F45">
              <w:t xml:space="preserve">  </w:t>
            </w:r>
            <w:r w:rsidR="00861896" w:rsidRPr="001D4F45">
              <w:t xml:space="preserve">X </w:t>
            </w:r>
            <w:proofErr w:type="spellStart"/>
            <w:r w:rsidR="00861896" w:rsidRPr="001D4F45">
              <w:t>ме</w:t>
            </w:r>
            <w:r w:rsidR="00861896" w:rsidRPr="001D4F45">
              <w:t>ж</w:t>
            </w:r>
            <w:r w:rsidR="00861896" w:rsidRPr="001D4F45">
              <w:t>реберье</w:t>
            </w:r>
            <w:proofErr w:type="spellEnd"/>
          </w:p>
        </w:tc>
        <w:tc>
          <w:tcPr>
            <w:tcW w:w="931" w:type="dxa"/>
            <w:gridSpan w:val="2"/>
            <w:vAlign w:val="center"/>
          </w:tcPr>
          <w:p w:rsidR="00861896" w:rsidRPr="001D4F45" w:rsidRDefault="00D84053" w:rsidP="001D4F45">
            <w:pPr>
              <w:jc w:val="both"/>
            </w:pPr>
            <w:r w:rsidRPr="001D4F45">
              <w:t xml:space="preserve"> </w:t>
            </w:r>
            <w:r w:rsidR="00EC0834" w:rsidRPr="001D4F45">
              <w:t xml:space="preserve"> </w:t>
            </w:r>
            <w:r w:rsidR="00861896" w:rsidRPr="001D4F45">
              <w:t xml:space="preserve">3 </w:t>
            </w:r>
            <w:proofErr w:type="spellStart"/>
            <w:r w:rsidR="00861896" w:rsidRPr="001D4F45">
              <w:t>cм</w:t>
            </w:r>
            <w:proofErr w:type="spellEnd"/>
          </w:p>
        </w:tc>
        <w:tc>
          <w:tcPr>
            <w:tcW w:w="903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XII ре</w:t>
            </w:r>
            <w:r w:rsidRPr="001D4F45">
              <w:t>б</w:t>
            </w:r>
            <w:r w:rsidRPr="001D4F45">
              <w:t>ро</w:t>
            </w:r>
          </w:p>
        </w:tc>
        <w:tc>
          <w:tcPr>
            <w:tcW w:w="904" w:type="dxa"/>
            <w:vAlign w:val="center"/>
          </w:tcPr>
          <w:p w:rsidR="00861896" w:rsidRPr="001D4F45" w:rsidRDefault="00861896" w:rsidP="001D4F45">
            <w:pPr>
              <w:jc w:val="both"/>
            </w:pPr>
            <w:r w:rsidRPr="001D4F45">
              <w:t>X ребро</w:t>
            </w:r>
          </w:p>
        </w:tc>
        <w:tc>
          <w:tcPr>
            <w:tcW w:w="904" w:type="dxa"/>
            <w:gridSpan w:val="2"/>
            <w:vAlign w:val="center"/>
          </w:tcPr>
          <w:p w:rsidR="00861896" w:rsidRPr="001D4F45" w:rsidRDefault="00D84053" w:rsidP="001D4F45">
            <w:pPr>
              <w:jc w:val="both"/>
            </w:pPr>
            <w:r w:rsidRPr="001D4F45"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="00861896" w:rsidRPr="001D4F45">
                <w:t>4 см</w:t>
              </w:r>
            </w:smartTag>
          </w:p>
        </w:tc>
      </w:tr>
    </w:tbl>
    <w:p w:rsidR="00861896" w:rsidRPr="00D84053" w:rsidRDefault="001D4F45" w:rsidP="00D84053">
      <w:pPr>
        <w:pStyle w:val="7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61896" w:rsidRPr="00D84053">
        <w:rPr>
          <w:rFonts w:ascii="Times New Roman" w:hAnsi="Times New Roman"/>
          <w:sz w:val="28"/>
          <w:szCs w:val="28"/>
        </w:rPr>
        <w:lastRenderedPageBreak/>
        <w:t>Высота стояния верхушек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76"/>
        <w:gridCol w:w="3261"/>
      </w:tblGrid>
      <w:tr w:rsidR="00861896" w:rsidRPr="001D4F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6" w:type="dxa"/>
            <w:vMerge w:val="restart"/>
            <w:vAlign w:val="center"/>
          </w:tcPr>
          <w:p w:rsidR="00861896" w:rsidRPr="001D4F45" w:rsidRDefault="00861896" w:rsidP="001D4F45">
            <w:pPr>
              <w:pStyle w:val="9"/>
              <w:keepNext w:val="0"/>
              <w:jc w:val="both"/>
              <w:rPr>
                <w:sz w:val="20"/>
              </w:rPr>
            </w:pPr>
            <w:r w:rsidRPr="001D4F45">
              <w:rPr>
                <w:sz w:val="20"/>
              </w:rPr>
              <w:t>Правое легкое</w:t>
            </w:r>
          </w:p>
        </w:tc>
        <w:tc>
          <w:tcPr>
            <w:tcW w:w="2376" w:type="dxa"/>
            <w:vAlign w:val="center"/>
          </w:tcPr>
          <w:p w:rsidR="00861896" w:rsidRPr="001D4F45" w:rsidRDefault="00861896" w:rsidP="001D4F45">
            <w:pPr>
              <w:pStyle w:val="9"/>
              <w:keepNext w:val="0"/>
              <w:jc w:val="both"/>
              <w:rPr>
                <w:sz w:val="20"/>
              </w:rPr>
            </w:pPr>
            <w:r w:rsidRPr="001D4F45">
              <w:rPr>
                <w:sz w:val="20"/>
              </w:rPr>
              <w:t>спереди</w:t>
            </w:r>
          </w:p>
        </w:tc>
        <w:tc>
          <w:tcPr>
            <w:tcW w:w="3261" w:type="dxa"/>
          </w:tcPr>
          <w:p w:rsidR="00861896" w:rsidRPr="001D4F45" w:rsidRDefault="00861896" w:rsidP="001D4F45">
            <w:pPr>
              <w:pStyle w:val="9"/>
              <w:keepNext w:val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,5 см"/>
              </w:smartTagPr>
              <w:r w:rsidRPr="001D4F45">
                <w:rPr>
                  <w:sz w:val="20"/>
                </w:rPr>
                <w:t>4,5 см</w:t>
              </w:r>
            </w:smartTag>
            <w:r w:rsidRPr="001D4F45">
              <w:rPr>
                <w:sz w:val="20"/>
              </w:rPr>
              <w:t xml:space="preserve"> выше кл</w:t>
            </w:r>
            <w:r w:rsidRPr="001D4F45">
              <w:rPr>
                <w:sz w:val="20"/>
              </w:rPr>
              <w:t>ю</w:t>
            </w:r>
            <w:r w:rsidRPr="001D4F45">
              <w:rPr>
                <w:sz w:val="20"/>
              </w:rPr>
              <w:t>чицы</w:t>
            </w:r>
          </w:p>
        </w:tc>
      </w:tr>
      <w:tr w:rsidR="00EC0834" w:rsidRPr="001D4F45">
        <w:tblPrEx>
          <w:tblCellMar>
            <w:top w:w="0" w:type="dxa"/>
            <w:bottom w:w="0" w:type="dxa"/>
          </w:tblCellMar>
        </w:tblPrEx>
        <w:trPr>
          <w:gridAfter w:val="2"/>
          <w:wAfter w:w="5637" w:type="dxa"/>
          <w:cantSplit/>
          <w:trHeight w:val="483"/>
          <w:jc w:val="center"/>
        </w:trPr>
        <w:tc>
          <w:tcPr>
            <w:tcW w:w="2376" w:type="dxa"/>
            <w:vMerge/>
            <w:vAlign w:val="center"/>
          </w:tcPr>
          <w:p w:rsidR="00EC0834" w:rsidRPr="001D4F45" w:rsidRDefault="00EC0834" w:rsidP="001D4F45">
            <w:pPr>
              <w:pStyle w:val="9"/>
              <w:keepNext w:val="0"/>
              <w:jc w:val="both"/>
              <w:rPr>
                <w:sz w:val="20"/>
              </w:rPr>
            </w:pPr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6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Левое ле</w:t>
            </w:r>
            <w:r w:rsidRPr="001D4F45">
              <w:t>г</w:t>
            </w:r>
            <w:r w:rsidRPr="001D4F45">
              <w:t>кое</w:t>
            </w:r>
          </w:p>
        </w:tc>
        <w:tc>
          <w:tcPr>
            <w:tcW w:w="2376" w:type="dxa"/>
            <w:vAlign w:val="center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r w:rsidRPr="001D4F45">
              <w:t>спереди</w:t>
            </w:r>
          </w:p>
        </w:tc>
        <w:tc>
          <w:tcPr>
            <w:tcW w:w="3261" w:type="dxa"/>
          </w:tcPr>
          <w:p w:rsidR="00861896" w:rsidRPr="001D4F45" w:rsidRDefault="00861896" w:rsidP="001D4F45">
            <w:pPr>
              <w:pStyle w:val="21"/>
              <w:ind w:left="0" w:firstLine="0"/>
              <w:jc w:val="both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1D4F45">
                <w:t>4 см</w:t>
              </w:r>
            </w:smartTag>
            <w:r w:rsidRPr="001D4F45">
              <w:t xml:space="preserve"> выше ключ</w:t>
            </w:r>
            <w:r w:rsidRPr="001D4F45">
              <w:t>и</w:t>
            </w:r>
            <w:r w:rsidRPr="001D4F45">
              <w:t>цы</w:t>
            </w:r>
          </w:p>
        </w:tc>
      </w:tr>
    </w:tbl>
    <w:p w:rsidR="00F91051" w:rsidRPr="00D84053" w:rsidRDefault="00F91051" w:rsidP="00D84053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Ширина полей </w:t>
      </w:r>
      <w:proofErr w:type="spellStart"/>
      <w:r w:rsidRPr="00D84053">
        <w:rPr>
          <w:sz w:val="28"/>
          <w:szCs w:val="28"/>
        </w:rPr>
        <w:t>Кренига</w:t>
      </w:r>
      <w:proofErr w:type="spellEnd"/>
      <w:r w:rsidRPr="00D84053">
        <w:rPr>
          <w:sz w:val="28"/>
          <w:szCs w:val="28"/>
        </w:rPr>
        <w:t>: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61"/>
      </w:tblGrid>
      <w:tr w:rsidR="00861896" w:rsidRPr="001D4F45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61896" w:rsidRPr="001D4F45" w:rsidRDefault="00861896" w:rsidP="00D84053">
            <w:pPr>
              <w:pStyle w:val="31"/>
              <w:spacing w:after="0" w:line="360" w:lineRule="auto"/>
              <w:ind w:left="0" w:firstLine="720"/>
              <w:jc w:val="both"/>
            </w:pPr>
            <w:r w:rsidRPr="001D4F45">
              <w:t>Справа</w:t>
            </w:r>
          </w:p>
        </w:tc>
        <w:tc>
          <w:tcPr>
            <w:tcW w:w="3261" w:type="dxa"/>
          </w:tcPr>
          <w:p w:rsidR="00861896" w:rsidRPr="001D4F45" w:rsidRDefault="00861896" w:rsidP="00D84053">
            <w:pPr>
              <w:pStyle w:val="31"/>
              <w:spacing w:after="0" w:line="360" w:lineRule="auto"/>
              <w:ind w:left="0" w:firstLine="720"/>
              <w:jc w:val="both"/>
            </w:pPr>
            <w:smartTag w:uri="urn:schemas-microsoft-com:office:smarttags" w:element="metricconverter">
              <w:smartTagPr>
                <w:attr w:name="ProductID" w:val="7 см"/>
              </w:smartTagPr>
              <w:r w:rsidRPr="001D4F45">
                <w:t>7 см</w:t>
              </w:r>
            </w:smartTag>
          </w:p>
        </w:tc>
      </w:tr>
      <w:tr w:rsidR="00861896" w:rsidRPr="001D4F45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61896" w:rsidRPr="001D4F45" w:rsidRDefault="00861896" w:rsidP="00D84053">
            <w:pPr>
              <w:pStyle w:val="31"/>
              <w:spacing w:after="0" w:line="360" w:lineRule="auto"/>
              <w:ind w:left="0" w:firstLine="720"/>
              <w:jc w:val="both"/>
            </w:pPr>
            <w:r w:rsidRPr="001D4F45">
              <w:t xml:space="preserve">слева </w:t>
            </w:r>
          </w:p>
        </w:tc>
        <w:tc>
          <w:tcPr>
            <w:tcW w:w="3261" w:type="dxa"/>
          </w:tcPr>
          <w:p w:rsidR="00861896" w:rsidRPr="001D4F45" w:rsidRDefault="00861896" w:rsidP="00D84053">
            <w:pPr>
              <w:pStyle w:val="31"/>
              <w:spacing w:after="0" w:line="360" w:lineRule="auto"/>
              <w:ind w:left="0" w:firstLine="720"/>
              <w:jc w:val="both"/>
            </w:pPr>
            <w:smartTag w:uri="urn:schemas-microsoft-com:office:smarttags" w:element="metricconverter">
              <w:smartTagPr>
                <w:attr w:name="ProductID" w:val="7,5 см"/>
              </w:smartTagPr>
              <w:r w:rsidRPr="001D4F45">
                <w:t>7,5 см</w:t>
              </w:r>
            </w:smartTag>
          </w:p>
        </w:tc>
      </w:tr>
    </w:tbl>
    <w:p w:rsidR="00EC0834" w:rsidRPr="00D84053" w:rsidRDefault="00EC0834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896" w:rsidRPr="00D84053" w:rsidRDefault="00861896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АУСКУЛЬТАЦИЯ ЛЕГКИХ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Над легочными полями выслушивается везикулярное дыхание. Бро</w:t>
      </w:r>
      <w:r w:rsidRPr="00D84053">
        <w:rPr>
          <w:sz w:val="28"/>
          <w:szCs w:val="28"/>
        </w:rPr>
        <w:t>н</w:t>
      </w:r>
      <w:r w:rsidRPr="00D84053">
        <w:rPr>
          <w:sz w:val="28"/>
          <w:szCs w:val="28"/>
        </w:rPr>
        <w:t>хиальное дыхание выслушивается над гортанью, трахеей и крупными бронхами. Бронх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везикулярное дыхание не выслушивается. Хрипов, крепитации нет. Усиления </w:t>
      </w:r>
      <w:proofErr w:type="spellStart"/>
      <w:r w:rsidRPr="00D84053">
        <w:rPr>
          <w:sz w:val="28"/>
          <w:szCs w:val="28"/>
        </w:rPr>
        <w:t>бронхофонии</w:t>
      </w:r>
      <w:proofErr w:type="spellEnd"/>
      <w:r w:rsidRPr="00D84053">
        <w:rPr>
          <w:sz w:val="28"/>
          <w:szCs w:val="28"/>
        </w:rPr>
        <w:t xml:space="preserve"> над симметричными участками грудной клетки не обнар</w:t>
      </w:r>
      <w:r w:rsidRPr="00D84053">
        <w:rPr>
          <w:sz w:val="28"/>
          <w:szCs w:val="28"/>
        </w:rPr>
        <w:t>у</w:t>
      </w:r>
      <w:r w:rsidRPr="00D84053">
        <w:rPr>
          <w:sz w:val="28"/>
          <w:szCs w:val="28"/>
        </w:rPr>
        <w:t>жено.</w:t>
      </w:r>
    </w:p>
    <w:p w:rsidR="00EC0834" w:rsidRPr="00D84053" w:rsidRDefault="00EC08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  <w:r w:rsidRPr="00D84053">
        <w:rPr>
          <w:rFonts w:ascii="Times New Roman" w:hAnsi="Times New Roman"/>
          <w:b w:val="0"/>
          <w:kern w:val="0"/>
          <w:szCs w:val="28"/>
          <w:u w:val="single"/>
        </w:rPr>
        <w:t>ОРГАНЫ ПИЩЕВАРЕНИЯ И БРЮШНОЙ ПОЛОСТИ</w:t>
      </w:r>
    </w:p>
    <w:p w:rsidR="001D4F45" w:rsidRDefault="001D4F45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</w:rPr>
      </w:pPr>
    </w:p>
    <w:p w:rsidR="00861896" w:rsidRPr="00D84053" w:rsidRDefault="00861896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</w:rPr>
      </w:pPr>
      <w:r w:rsidRPr="00D84053">
        <w:rPr>
          <w:rFonts w:ascii="Times New Roman" w:hAnsi="Times New Roman"/>
          <w:b w:val="0"/>
          <w:kern w:val="0"/>
          <w:szCs w:val="28"/>
        </w:rPr>
        <w:t>ОСМОТР ПОЛОСТИ РТА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Слизистая оболочка полости рта и глотки розовая, чистая, влажная. Запаха изо рта нет. Язык влажный, налета отсутствует, вкусовые сосо</w:t>
      </w:r>
      <w:r w:rsidR="00991918" w:rsidRPr="00D84053">
        <w:rPr>
          <w:sz w:val="28"/>
          <w:szCs w:val="28"/>
        </w:rPr>
        <w:t>чки хорошо выраж</w:t>
      </w:r>
      <w:r w:rsidR="00991918" w:rsidRPr="00D84053">
        <w:rPr>
          <w:sz w:val="28"/>
          <w:szCs w:val="28"/>
        </w:rPr>
        <w:t>е</w:t>
      </w:r>
      <w:r w:rsidR="00991918" w:rsidRPr="00D84053">
        <w:rPr>
          <w:sz w:val="28"/>
          <w:szCs w:val="28"/>
        </w:rPr>
        <w:t>ны, рубцов нет</w:t>
      </w:r>
      <w:r w:rsidRPr="00D84053">
        <w:rPr>
          <w:sz w:val="28"/>
          <w:szCs w:val="28"/>
        </w:rPr>
        <w:t>. Миндалины не выступают из-за небных дужек, л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куны неглубокие, без отделяемого. Углы губ без трещин.</w:t>
      </w:r>
    </w:p>
    <w:p w:rsidR="001D4F45" w:rsidRDefault="001D4F4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896" w:rsidRPr="00D84053" w:rsidRDefault="00861896" w:rsidP="001D4F45">
      <w:pPr>
        <w:pStyle w:val="3"/>
        <w:keepNext w:val="0"/>
        <w:spacing w:before="0" w:after="0" w:line="36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ОСМОТР ЖИВОТА И ПОВЕРХНОСТНАЯ ОРИЕНТИРОВОЧНАЯ ПАЛЬПАЦИЯ ЖИВ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ТА ПО ОБРАЗЦОВУ - СТРАЖЕСКО.</w:t>
      </w:r>
    </w:p>
    <w:p w:rsidR="00861896" w:rsidRPr="00D84053" w:rsidRDefault="00861896" w:rsidP="00D84053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84053">
        <w:rPr>
          <w:rFonts w:ascii="Times New Roman" w:hAnsi="Times New Roman"/>
          <w:b w:val="0"/>
          <w:i w:val="0"/>
          <w:sz w:val="28"/>
          <w:szCs w:val="28"/>
        </w:rPr>
        <w:t>Передняя брюшная стенка симметрична, участвует в акте дыхания. Брюшной пресс развит умеренно. Видимая перистальтика кишечника не определяется. Расш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 xml:space="preserve">рения подкожных вен живота нет. Грыжевых </w:t>
      </w:r>
      <w:proofErr w:type="spellStart"/>
      <w:r w:rsidR="0090769C" w:rsidRPr="00D84053">
        <w:rPr>
          <w:rFonts w:ascii="Times New Roman" w:hAnsi="Times New Roman"/>
          <w:b w:val="0"/>
          <w:i w:val="0"/>
          <w:sz w:val="28"/>
          <w:szCs w:val="28"/>
        </w:rPr>
        <w:t>выпячиваний</w:t>
      </w:r>
      <w:proofErr w:type="spellEnd"/>
      <w:r w:rsidRPr="00D84053">
        <w:rPr>
          <w:rFonts w:ascii="Times New Roman" w:hAnsi="Times New Roman"/>
          <w:b w:val="0"/>
          <w:i w:val="0"/>
          <w:sz w:val="28"/>
          <w:szCs w:val="28"/>
        </w:rPr>
        <w:t xml:space="preserve"> и расхождения мышц живота нет. Симптом мышечной защиты (доскообра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з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 xml:space="preserve">ное напряжение мышц передней брюшной стенки) отсутствует. 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Симптом </w:t>
      </w:r>
      <w:proofErr w:type="spellStart"/>
      <w:r w:rsidRPr="00D84053">
        <w:rPr>
          <w:rFonts w:ascii="Times New Roman" w:hAnsi="Times New Roman"/>
          <w:b w:val="0"/>
          <w:i w:val="0"/>
          <w:sz w:val="28"/>
          <w:szCs w:val="28"/>
        </w:rPr>
        <w:t>Щеткина-Блюмберга</w:t>
      </w:r>
      <w:proofErr w:type="spellEnd"/>
      <w:r w:rsidRPr="00D84053">
        <w:rPr>
          <w:rFonts w:ascii="Times New Roman" w:hAnsi="Times New Roman"/>
          <w:b w:val="0"/>
          <w:i w:val="0"/>
          <w:sz w:val="28"/>
          <w:szCs w:val="28"/>
        </w:rPr>
        <w:t xml:space="preserve"> (усиление боли при резком отдергивании руки после предварительного надавливания) не определяется. Симптом </w:t>
      </w:r>
      <w:proofErr w:type="spellStart"/>
      <w:r w:rsidRPr="00D84053">
        <w:rPr>
          <w:rFonts w:ascii="Times New Roman" w:hAnsi="Times New Roman"/>
          <w:b w:val="0"/>
          <w:i w:val="0"/>
          <w:sz w:val="28"/>
          <w:szCs w:val="28"/>
        </w:rPr>
        <w:t>Ровзинга</w:t>
      </w:r>
      <w:proofErr w:type="spellEnd"/>
      <w:r w:rsidRPr="00D84053">
        <w:rPr>
          <w:rFonts w:ascii="Times New Roman" w:hAnsi="Times New Roman"/>
          <w:b w:val="0"/>
          <w:i w:val="0"/>
          <w:sz w:val="28"/>
          <w:szCs w:val="28"/>
        </w:rPr>
        <w:t xml:space="preserve"> (появление болей в правой по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д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вздошной области при нанесении толчков в левой подвздошной области в зоне нисходящей кишки) и другие симптомы раздр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жения брюшины отрицательные. Симптом флюктуации (применяется для определения свободной жидкости в брюшной полости) отриц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D84053">
        <w:rPr>
          <w:rFonts w:ascii="Times New Roman" w:hAnsi="Times New Roman"/>
          <w:b w:val="0"/>
          <w:i w:val="0"/>
          <w:sz w:val="28"/>
          <w:szCs w:val="28"/>
        </w:rPr>
        <w:t>тельный.</w:t>
      </w:r>
    </w:p>
    <w:p w:rsidR="001D4F45" w:rsidRDefault="001D4F45" w:rsidP="001D4F45">
      <w:pPr>
        <w:pStyle w:val="3"/>
        <w:keepNext w:val="0"/>
        <w:spacing w:before="0" w:after="0" w:line="36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</w:p>
    <w:p w:rsidR="009B30C5" w:rsidRPr="009B30C5" w:rsidRDefault="00861896" w:rsidP="009B30C5">
      <w:pPr>
        <w:pStyle w:val="3"/>
        <w:keepNext w:val="0"/>
        <w:spacing w:before="0" w:after="0" w:line="360" w:lineRule="auto"/>
        <w:ind w:left="709" w:firstLine="11"/>
        <w:jc w:val="both"/>
      </w:pPr>
      <w:r w:rsidRPr="00D84053">
        <w:rPr>
          <w:rFonts w:ascii="Times New Roman" w:hAnsi="Times New Roman"/>
          <w:sz w:val="28"/>
          <w:szCs w:val="28"/>
        </w:rPr>
        <w:t>ГЛУБОКАЯ МЕТОДИЧЕСКАЯ СКОЛЬЗЯЩАЯ ТОПОГРАФИЧЕСКАЯ ПАЛЬПАЦИЯ КИШЕЧН</w:t>
      </w:r>
      <w:r w:rsidRPr="00D84053">
        <w:rPr>
          <w:rFonts w:ascii="Times New Roman" w:hAnsi="Times New Roman"/>
          <w:sz w:val="28"/>
          <w:szCs w:val="28"/>
        </w:rPr>
        <w:t>И</w:t>
      </w:r>
      <w:r w:rsidR="009B30C5">
        <w:rPr>
          <w:rFonts w:ascii="Times New Roman" w:hAnsi="Times New Roman"/>
          <w:sz w:val="28"/>
          <w:szCs w:val="28"/>
        </w:rPr>
        <w:t>КА</w:t>
      </w:r>
    </w:p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1.</w:t>
      </w:r>
      <w:r w:rsidRPr="00D84053">
        <w:rPr>
          <w:sz w:val="28"/>
          <w:szCs w:val="28"/>
        </w:rPr>
        <w:tab/>
        <w:t xml:space="preserve">Сигмовидная кишка пальпируется в левой подвздошной области в виде гладкого, плотного тяжа, безболезненна, не урчит при пальпации. Толщина </w:t>
      </w:r>
      <w:smartTag w:uri="urn:schemas-microsoft-com:office:smarttags" w:element="metricconverter">
        <w:smartTagPr>
          <w:attr w:name="ProductID" w:val="3 см"/>
        </w:smartTagPr>
        <w:r w:rsidRPr="00D84053">
          <w:rPr>
            <w:sz w:val="28"/>
            <w:szCs w:val="28"/>
          </w:rPr>
          <w:t>3 см</w:t>
        </w:r>
      </w:smartTag>
      <w:r w:rsidRPr="00D84053">
        <w:rPr>
          <w:sz w:val="28"/>
          <w:szCs w:val="28"/>
        </w:rPr>
        <w:t>. Подви</w:t>
      </w:r>
      <w:r w:rsidRPr="00D84053">
        <w:rPr>
          <w:sz w:val="28"/>
          <w:szCs w:val="28"/>
        </w:rPr>
        <w:t>ж</w:t>
      </w:r>
      <w:r w:rsidRPr="00D84053">
        <w:rPr>
          <w:sz w:val="28"/>
          <w:szCs w:val="28"/>
        </w:rPr>
        <w:t>на.</w:t>
      </w:r>
    </w:p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2.</w:t>
      </w:r>
      <w:r w:rsidRPr="00D84053">
        <w:rPr>
          <w:sz w:val="28"/>
          <w:szCs w:val="28"/>
        </w:rPr>
        <w:tab/>
        <w:t xml:space="preserve">Слепая кишка пальпируется в правой подвздошной области в виде гладкого эластичного цилиндра толщиной </w:t>
      </w:r>
      <w:smartTag w:uri="urn:schemas-microsoft-com:office:smarttags" w:element="metricconverter">
        <w:smartTagPr>
          <w:attr w:name="ProductID" w:val="3 см"/>
        </w:smartTagPr>
        <w:r w:rsidRPr="00D84053">
          <w:rPr>
            <w:sz w:val="28"/>
            <w:szCs w:val="28"/>
          </w:rPr>
          <w:t>3 см</w:t>
        </w:r>
      </w:smartTag>
      <w:r w:rsidRPr="00D84053">
        <w:rPr>
          <w:sz w:val="28"/>
          <w:szCs w:val="28"/>
        </w:rPr>
        <w:t>, не урчит. Подвижна. Аппендикс не пальпир</w:t>
      </w:r>
      <w:r w:rsidRPr="00D84053">
        <w:rPr>
          <w:sz w:val="28"/>
          <w:szCs w:val="28"/>
        </w:rPr>
        <w:t>у</w:t>
      </w:r>
      <w:r w:rsidRPr="00D84053">
        <w:rPr>
          <w:sz w:val="28"/>
          <w:szCs w:val="28"/>
        </w:rPr>
        <w:t>ется.</w:t>
      </w:r>
    </w:p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3.</w:t>
      </w:r>
      <w:r w:rsidRPr="00D84053">
        <w:rPr>
          <w:sz w:val="28"/>
          <w:szCs w:val="28"/>
        </w:rPr>
        <w:tab/>
        <w:t>Восходящая часть ободочной кишки пальпируется в правой по</w:t>
      </w:r>
      <w:r w:rsidRPr="00D84053">
        <w:rPr>
          <w:sz w:val="28"/>
          <w:szCs w:val="28"/>
        </w:rPr>
        <w:t>д</w:t>
      </w:r>
      <w:r w:rsidRPr="00D84053">
        <w:rPr>
          <w:sz w:val="28"/>
          <w:szCs w:val="28"/>
        </w:rPr>
        <w:t xml:space="preserve">вздошной области в виде безболезненного тяжа шириной </w:t>
      </w:r>
      <w:smartTag w:uri="urn:schemas-microsoft-com:office:smarttags" w:element="metricconverter">
        <w:smartTagPr>
          <w:attr w:name="ProductID" w:val="3 см"/>
        </w:smartTagPr>
        <w:r w:rsidRPr="00D84053">
          <w:rPr>
            <w:sz w:val="28"/>
            <w:szCs w:val="28"/>
          </w:rPr>
          <w:t>3 см</w:t>
        </w:r>
      </w:smartTag>
      <w:r w:rsidRPr="00D84053">
        <w:rPr>
          <w:sz w:val="28"/>
          <w:szCs w:val="28"/>
        </w:rPr>
        <w:t>, эластична, подвижна, не у</w:t>
      </w:r>
      <w:r w:rsidRPr="00D84053">
        <w:rPr>
          <w:sz w:val="28"/>
          <w:szCs w:val="28"/>
        </w:rPr>
        <w:t>р</w:t>
      </w:r>
      <w:r w:rsidRPr="00D84053">
        <w:rPr>
          <w:sz w:val="28"/>
          <w:szCs w:val="28"/>
        </w:rPr>
        <w:t>чит.</w:t>
      </w:r>
    </w:p>
    <w:p w:rsidR="00861896" w:rsidRPr="00D84053" w:rsidRDefault="00861896" w:rsidP="00D84053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4.</w:t>
      </w:r>
      <w:r w:rsidRPr="00D84053">
        <w:rPr>
          <w:sz w:val="28"/>
          <w:szCs w:val="28"/>
        </w:rPr>
        <w:tab/>
        <w:t>Нисходящая часть ободочной кишки пальпируется в левой по</w:t>
      </w:r>
      <w:r w:rsidRPr="00D84053">
        <w:rPr>
          <w:sz w:val="28"/>
          <w:szCs w:val="28"/>
        </w:rPr>
        <w:t>д</w:t>
      </w:r>
      <w:r w:rsidRPr="00D84053">
        <w:rPr>
          <w:sz w:val="28"/>
          <w:szCs w:val="28"/>
        </w:rPr>
        <w:t xml:space="preserve">вздошной области в виде тяжа эластичной консистенции шириной </w:t>
      </w:r>
      <w:smartTag w:uri="urn:schemas-microsoft-com:office:smarttags" w:element="metricconverter">
        <w:smartTagPr>
          <w:attr w:name="ProductID" w:val="3 см"/>
        </w:smartTagPr>
        <w:r w:rsidRPr="00D84053">
          <w:rPr>
            <w:sz w:val="28"/>
            <w:szCs w:val="28"/>
          </w:rPr>
          <w:t>3 см</w:t>
        </w:r>
      </w:smartTag>
      <w:r w:rsidRPr="00D84053">
        <w:rPr>
          <w:sz w:val="28"/>
          <w:szCs w:val="28"/>
        </w:rPr>
        <w:t>, безболезненна, подвижна, не у</w:t>
      </w:r>
      <w:r w:rsidRPr="00D84053">
        <w:rPr>
          <w:sz w:val="28"/>
          <w:szCs w:val="28"/>
        </w:rPr>
        <w:t>р</w:t>
      </w:r>
      <w:r w:rsidRPr="00D84053">
        <w:rPr>
          <w:sz w:val="28"/>
          <w:szCs w:val="28"/>
        </w:rPr>
        <w:t>чит.</w:t>
      </w:r>
    </w:p>
    <w:p w:rsidR="00861896" w:rsidRPr="00D84053" w:rsidRDefault="00861896" w:rsidP="00D84053">
      <w:pPr>
        <w:pStyle w:val="21"/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Поперечная ободочная кишка пальпируется в левой подвздошной области в виде цилиндра умеренной плотности толщиной </w:t>
      </w:r>
      <w:smartTag w:uri="urn:schemas-microsoft-com:office:smarttags" w:element="metricconverter">
        <w:smartTagPr>
          <w:attr w:name="ProductID" w:val="2 см"/>
        </w:smartTagPr>
        <w:r w:rsidRPr="00D84053">
          <w:rPr>
            <w:sz w:val="28"/>
            <w:szCs w:val="28"/>
          </w:rPr>
          <w:t>2 см</w:t>
        </w:r>
      </w:smartTag>
      <w:r w:rsidRPr="00D84053">
        <w:rPr>
          <w:sz w:val="28"/>
          <w:szCs w:val="28"/>
        </w:rPr>
        <w:t>, подвижна, безболе</w:t>
      </w:r>
      <w:r w:rsidRPr="00D84053">
        <w:rPr>
          <w:sz w:val="28"/>
          <w:szCs w:val="28"/>
        </w:rPr>
        <w:t>з</w:t>
      </w:r>
      <w:r w:rsidRPr="00D84053">
        <w:rPr>
          <w:sz w:val="28"/>
          <w:szCs w:val="28"/>
        </w:rPr>
        <w:t xml:space="preserve">ненна, не урчит. Определяется после нахождения большой кривизны желудка методами </w:t>
      </w:r>
      <w:proofErr w:type="spellStart"/>
      <w:r w:rsidRPr="00D84053">
        <w:rPr>
          <w:sz w:val="28"/>
          <w:szCs w:val="28"/>
        </w:rPr>
        <w:t>аускультоперкуссии</w:t>
      </w:r>
      <w:proofErr w:type="spellEnd"/>
      <w:r w:rsidRPr="00D84053">
        <w:rPr>
          <w:sz w:val="28"/>
          <w:szCs w:val="28"/>
        </w:rPr>
        <w:t>, пальп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 xml:space="preserve">ции. </w:t>
      </w:r>
    </w:p>
    <w:p w:rsidR="00861896" w:rsidRDefault="00861896" w:rsidP="00D84053">
      <w:pPr>
        <w:pStyle w:val="21"/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Большая кривизна желудка методами </w:t>
      </w:r>
      <w:proofErr w:type="spellStart"/>
      <w:r w:rsidRPr="00D84053">
        <w:rPr>
          <w:sz w:val="28"/>
          <w:szCs w:val="28"/>
        </w:rPr>
        <w:t>аускультоперкуссии</w:t>
      </w:r>
      <w:proofErr w:type="spellEnd"/>
      <w:r w:rsidRPr="00D84053">
        <w:rPr>
          <w:sz w:val="28"/>
          <w:szCs w:val="28"/>
        </w:rPr>
        <w:t xml:space="preserve">, пальпации, определяется на </w:t>
      </w:r>
      <w:smartTag w:uri="urn:schemas-microsoft-com:office:smarttags" w:element="metricconverter">
        <w:smartTagPr>
          <w:attr w:name="ProductID" w:val="4 см"/>
        </w:smartTagPr>
        <w:r w:rsidRPr="00D84053">
          <w:rPr>
            <w:sz w:val="28"/>
            <w:szCs w:val="28"/>
          </w:rPr>
          <w:t>4 см</w:t>
        </w:r>
      </w:smartTag>
      <w:r w:rsidRPr="00D84053">
        <w:rPr>
          <w:sz w:val="28"/>
          <w:szCs w:val="28"/>
        </w:rPr>
        <w:t xml:space="preserve"> выше пупка. При пал</w:t>
      </w:r>
      <w:r w:rsidRPr="00D84053">
        <w:rPr>
          <w:sz w:val="28"/>
          <w:szCs w:val="28"/>
        </w:rPr>
        <w:t>ь</w:t>
      </w:r>
      <w:r w:rsidRPr="00D84053">
        <w:rPr>
          <w:sz w:val="28"/>
          <w:szCs w:val="28"/>
        </w:rPr>
        <w:t>пации большая кривизна определяется в виде валика эластичной консистенции, безболезненна, по</w:t>
      </w:r>
      <w:r w:rsidRPr="00D84053">
        <w:rPr>
          <w:sz w:val="28"/>
          <w:szCs w:val="28"/>
        </w:rPr>
        <w:t>д</w:t>
      </w:r>
      <w:r w:rsidRPr="00D84053">
        <w:rPr>
          <w:sz w:val="28"/>
          <w:szCs w:val="28"/>
        </w:rPr>
        <w:t>вижна.</w:t>
      </w:r>
    </w:p>
    <w:p w:rsidR="00861896" w:rsidRPr="00D84053" w:rsidRDefault="009B30C5" w:rsidP="009B30C5">
      <w:pPr>
        <w:pStyle w:val="21"/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896" w:rsidRPr="00D84053">
        <w:rPr>
          <w:sz w:val="28"/>
          <w:szCs w:val="28"/>
        </w:rPr>
        <w:lastRenderedPageBreak/>
        <w:t>ПАЛЬПАЦИЯ ПОДЖЕЛУДОЧНОЙ ЖЕЛЕЗЫ:</w:t>
      </w:r>
    </w:p>
    <w:p w:rsidR="00861896" w:rsidRPr="00D84053" w:rsidRDefault="0086189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Поджелудочная железа не пальпируется, болезненности при пальпации нет.</w:t>
      </w:r>
    </w:p>
    <w:p w:rsidR="001D4F45" w:rsidRDefault="001D4F4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896" w:rsidRPr="00D84053" w:rsidRDefault="00861896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 xml:space="preserve">ПЕРКУССИЯ ЖИВОТА: </w:t>
      </w:r>
    </w:p>
    <w:p w:rsidR="00861896" w:rsidRPr="00D84053" w:rsidRDefault="00861896" w:rsidP="00D84053">
      <w:pPr>
        <w:pStyle w:val="a9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Определяется высокий тимпанический звук. Свободная жидкость или газ в брюшной полости не определяются.</w:t>
      </w:r>
    </w:p>
    <w:p w:rsidR="001D4F45" w:rsidRDefault="001D4F4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896" w:rsidRPr="00D84053" w:rsidRDefault="00861896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АУСКУЛЬТАЦИЯ ЖИВОТА:</w:t>
      </w:r>
    </w:p>
    <w:p w:rsidR="00861896" w:rsidRPr="00D84053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Шум трения брюшины отсутствует. Выслушивается шум перистальтики к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>шечника.</w:t>
      </w:r>
    </w:p>
    <w:p w:rsidR="001D4F45" w:rsidRDefault="001D4F45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896" w:rsidRPr="00D84053" w:rsidRDefault="00861896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ИССЛЕДОВАНИЕ ПЕЧЕНИ.</w:t>
      </w:r>
    </w:p>
    <w:p w:rsidR="00861896" w:rsidRPr="00D84053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ОСМОТР: Выбухания в правом подреберье и </w:t>
      </w:r>
      <w:proofErr w:type="spellStart"/>
      <w:r w:rsidRPr="00D84053">
        <w:rPr>
          <w:sz w:val="28"/>
          <w:szCs w:val="28"/>
        </w:rPr>
        <w:t>эпигастральной</w:t>
      </w:r>
      <w:proofErr w:type="spellEnd"/>
      <w:r w:rsidRPr="00D84053">
        <w:rPr>
          <w:sz w:val="28"/>
          <w:szCs w:val="28"/>
        </w:rPr>
        <w:t xml:space="preserve"> области отсутствуют. Расширения кожных вен и анастомозов, телеангиоэктазии отсутс</w:t>
      </w:r>
      <w:r w:rsidRPr="00D84053">
        <w:rPr>
          <w:sz w:val="28"/>
          <w:szCs w:val="28"/>
        </w:rPr>
        <w:t>т</w:t>
      </w:r>
      <w:r w:rsidRPr="00D84053">
        <w:rPr>
          <w:sz w:val="28"/>
          <w:szCs w:val="28"/>
        </w:rPr>
        <w:t>вуют.</w:t>
      </w:r>
    </w:p>
    <w:p w:rsidR="001D4F45" w:rsidRDefault="001D4F45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ПАЛЬПАЦИЯ: </w:t>
      </w:r>
    </w:p>
    <w:p w:rsidR="00861896" w:rsidRPr="00D84053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Печень пальпируется по правой передней подмышечной, срединно-ключичной и передней срединной линиям по методу Образцова-</w:t>
      </w:r>
      <w:proofErr w:type="spellStart"/>
      <w:r w:rsidRPr="00D84053">
        <w:rPr>
          <w:sz w:val="28"/>
          <w:szCs w:val="28"/>
        </w:rPr>
        <w:t>Стражеско</w:t>
      </w:r>
      <w:proofErr w:type="spellEnd"/>
      <w:r w:rsidR="00991918" w:rsidRPr="00D84053">
        <w:rPr>
          <w:sz w:val="28"/>
          <w:szCs w:val="28"/>
        </w:rPr>
        <w:t xml:space="preserve"> выступает из под края реберной дуги на 3,5 – </w:t>
      </w:r>
      <w:smartTag w:uri="urn:schemas-microsoft-com:office:smarttags" w:element="metricconverter">
        <w:smartTagPr>
          <w:attr w:name="ProductID" w:val="4 см"/>
        </w:smartTagPr>
        <w:r w:rsidR="00991918" w:rsidRPr="00D84053">
          <w:rPr>
            <w:sz w:val="28"/>
            <w:szCs w:val="28"/>
          </w:rPr>
          <w:t>4 см</w:t>
        </w:r>
      </w:smartTag>
      <w:r w:rsidR="00991918" w:rsidRPr="00D84053">
        <w:rPr>
          <w:sz w:val="28"/>
          <w:szCs w:val="28"/>
        </w:rPr>
        <w:t>.</w:t>
      </w:r>
      <w:r w:rsidRPr="00D84053">
        <w:rPr>
          <w:sz w:val="28"/>
          <w:szCs w:val="28"/>
        </w:rPr>
        <w:t>. Нижний край печени закругленный, ровный, эластической ко</w:t>
      </w:r>
      <w:r w:rsidRPr="00D84053">
        <w:rPr>
          <w:sz w:val="28"/>
          <w:szCs w:val="28"/>
        </w:rPr>
        <w:t>н</w:t>
      </w:r>
      <w:r w:rsidRPr="00D84053">
        <w:rPr>
          <w:sz w:val="28"/>
          <w:szCs w:val="28"/>
        </w:rPr>
        <w:t>систенции.</w:t>
      </w:r>
    </w:p>
    <w:p w:rsidR="00861896" w:rsidRPr="00D84053" w:rsidRDefault="00991918" w:rsidP="00D84053">
      <w:pPr>
        <w:pStyle w:val="a9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Размеры печени по Курлову: 13х10х8</w:t>
      </w:r>
      <w:r w:rsidR="00861896" w:rsidRPr="00D84053">
        <w:rPr>
          <w:sz w:val="28"/>
          <w:szCs w:val="28"/>
        </w:rPr>
        <w:t xml:space="preserve"> см.</w:t>
      </w:r>
    </w:p>
    <w:p w:rsidR="003876C7" w:rsidRPr="00D84053" w:rsidRDefault="003876C7" w:rsidP="00D84053">
      <w:pPr>
        <w:pStyle w:val="a9"/>
        <w:spacing w:line="360" w:lineRule="auto"/>
        <w:ind w:left="0" w:firstLine="720"/>
        <w:jc w:val="both"/>
        <w:rPr>
          <w:sz w:val="28"/>
          <w:szCs w:val="28"/>
        </w:rPr>
      </w:pPr>
    </w:p>
    <w:p w:rsidR="00861896" w:rsidRPr="00D84053" w:rsidRDefault="00861896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>ИССЛЕДОВАНИЕ ЖЕЛЧНОГО ПУЗЫРЯ:</w:t>
      </w:r>
    </w:p>
    <w:p w:rsidR="00861896" w:rsidRPr="00D84053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При осмотре области проекции желчного пузыря на переднюю брю</w:t>
      </w:r>
      <w:r w:rsidRPr="00D84053">
        <w:rPr>
          <w:sz w:val="28"/>
          <w:szCs w:val="28"/>
        </w:rPr>
        <w:t>ш</w:t>
      </w:r>
      <w:r w:rsidRPr="00D84053">
        <w:rPr>
          <w:sz w:val="28"/>
          <w:szCs w:val="28"/>
        </w:rPr>
        <w:t>ную стенку (правое подреберье) в фазе вдоха, выпячивания и фиксации его не обнар</w:t>
      </w:r>
      <w:r w:rsidRPr="00D84053">
        <w:rPr>
          <w:sz w:val="28"/>
          <w:szCs w:val="28"/>
        </w:rPr>
        <w:t>у</w:t>
      </w:r>
      <w:r w:rsidRPr="00D84053">
        <w:rPr>
          <w:sz w:val="28"/>
          <w:szCs w:val="28"/>
        </w:rPr>
        <w:t xml:space="preserve">жено. Желчный пузырь не пальпируется. Симптом </w:t>
      </w:r>
      <w:proofErr w:type="spellStart"/>
      <w:r w:rsidRPr="00D84053">
        <w:rPr>
          <w:sz w:val="28"/>
          <w:szCs w:val="28"/>
        </w:rPr>
        <w:t>Ортнера-Грекова</w:t>
      </w:r>
      <w:proofErr w:type="spellEnd"/>
      <w:r w:rsidRPr="00D84053">
        <w:rPr>
          <w:sz w:val="28"/>
          <w:szCs w:val="28"/>
        </w:rPr>
        <w:t xml:space="preserve"> (резкая боле</w:t>
      </w:r>
      <w:r w:rsidRPr="00D84053">
        <w:rPr>
          <w:sz w:val="28"/>
          <w:szCs w:val="28"/>
        </w:rPr>
        <w:t>з</w:t>
      </w:r>
      <w:r w:rsidRPr="00D84053">
        <w:rPr>
          <w:sz w:val="28"/>
          <w:szCs w:val="28"/>
        </w:rPr>
        <w:t xml:space="preserve">ненность при поколачивании по правой реберной дуге) отрицательный. Френикус-симптом (иррадиация боли в правую </w:t>
      </w:r>
      <w:r w:rsidRPr="00D84053">
        <w:rPr>
          <w:sz w:val="28"/>
          <w:szCs w:val="28"/>
        </w:rPr>
        <w:lastRenderedPageBreak/>
        <w:t>надключи</w:t>
      </w:r>
      <w:r w:rsidRPr="00D84053">
        <w:rPr>
          <w:sz w:val="28"/>
          <w:szCs w:val="28"/>
        </w:rPr>
        <w:t>ч</w:t>
      </w:r>
      <w:r w:rsidRPr="00D84053">
        <w:rPr>
          <w:sz w:val="28"/>
          <w:szCs w:val="28"/>
        </w:rPr>
        <w:t xml:space="preserve">ную область, между ножками </w:t>
      </w:r>
      <w:r w:rsidR="005C1B0F" w:rsidRPr="00D84053">
        <w:rPr>
          <w:sz w:val="28"/>
          <w:szCs w:val="28"/>
        </w:rPr>
        <w:t>грудино-ключично-сосцевидной</w:t>
      </w:r>
      <w:r w:rsidRPr="00D84053">
        <w:rPr>
          <w:sz w:val="28"/>
          <w:szCs w:val="28"/>
        </w:rPr>
        <w:t xml:space="preserve"> мышцы) о</w:t>
      </w:r>
      <w:r w:rsidRPr="00D84053">
        <w:rPr>
          <w:sz w:val="28"/>
          <w:szCs w:val="28"/>
        </w:rPr>
        <w:t>т</w:t>
      </w:r>
      <w:r w:rsidRPr="00D84053">
        <w:rPr>
          <w:sz w:val="28"/>
          <w:szCs w:val="28"/>
        </w:rPr>
        <w:t>рицательный.</w:t>
      </w:r>
    </w:p>
    <w:p w:rsidR="001D4F45" w:rsidRDefault="001D4F4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61896" w:rsidRPr="00D84053" w:rsidRDefault="00861896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>ИССЛЕДОВАНИЕ СЕЛЕЗЕНКИ:</w:t>
      </w:r>
    </w:p>
    <w:p w:rsidR="00861896" w:rsidRPr="00D84053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D84053">
        <w:rPr>
          <w:sz w:val="28"/>
          <w:szCs w:val="28"/>
        </w:rPr>
        <w:t>Пальпаторно</w:t>
      </w:r>
      <w:proofErr w:type="spellEnd"/>
      <w:r w:rsidRPr="00D84053">
        <w:rPr>
          <w:sz w:val="28"/>
          <w:szCs w:val="28"/>
        </w:rPr>
        <w:t xml:space="preserve"> селезенка в положении лежа на спине и на правом боку не определяется. Боле</w:t>
      </w:r>
      <w:r w:rsidRPr="00D84053">
        <w:rPr>
          <w:sz w:val="28"/>
          <w:szCs w:val="28"/>
        </w:rPr>
        <w:t>з</w:t>
      </w:r>
      <w:r w:rsidRPr="00D84053">
        <w:rPr>
          <w:sz w:val="28"/>
          <w:szCs w:val="28"/>
        </w:rPr>
        <w:t>ненности при пальпации нет.</w:t>
      </w:r>
    </w:p>
    <w:p w:rsidR="001D4F45" w:rsidRDefault="001D4F4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61896" w:rsidRPr="00D84053" w:rsidRDefault="00861896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84053">
        <w:rPr>
          <w:rFonts w:ascii="Times New Roman" w:hAnsi="Times New Roman"/>
          <w:b w:val="0"/>
          <w:sz w:val="28"/>
          <w:szCs w:val="28"/>
        </w:rPr>
        <w:t>ПЕРКУССИЯ СЕЛЕЗЕНКИ.</w:t>
      </w:r>
    </w:p>
    <w:p w:rsidR="00861896" w:rsidRPr="00D84053" w:rsidRDefault="00861896" w:rsidP="00D84053">
      <w:pPr>
        <w:pStyle w:val="a9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84053">
        <w:rPr>
          <w:sz w:val="28"/>
          <w:szCs w:val="28"/>
        </w:rPr>
        <w:t>Длинник</w:t>
      </w:r>
      <w:proofErr w:type="spellEnd"/>
      <w:r w:rsidRPr="00D84053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6 см"/>
        </w:smartTagPr>
        <w:r w:rsidRPr="00D84053">
          <w:rPr>
            <w:sz w:val="28"/>
            <w:szCs w:val="28"/>
          </w:rPr>
          <w:t>6 см</w:t>
        </w:r>
      </w:smartTag>
      <w:r w:rsidRPr="00D84053">
        <w:rPr>
          <w:sz w:val="28"/>
          <w:szCs w:val="28"/>
        </w:rPr>
        <w:t>;</w:t>
      </w:r>
    </w:p>
    <w:p w:rsidR="00861896" w:rsidRPr="00D84053" w:rsidRDefault="00861896" w:rsidP="00D84053">
      <w:pPr>
        <w:pStyle w:val="a9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поперечник - </w:t>
      </w:r>
      <w:smartTag w:uri="urn:schemas-microsoft-com:office:smarttags" w:element="metricconverter">
        <w:smartTagPr>
          <w:attr w:name="ProductID" w:val="4 см"/>
        </w:smartTagPr>
        <w:r w:rsidRPr="00D84053">
          <w:rPr>
            <w:sz w:val="28"/>
            <w:szCs w:val="28"/>
          </w:rPr>
          <w:t>4 см</w:t>
        </w:r>
      </w:smartTag>
      <w:r w:rsidRPr="00D84053">
        <w:rPr>
          <w:sz w:val="28"/>
          <w:szCs w:val="28"/>
        </w:rPr>
        <w:t>.</w:t>
      </w:r>
    </w:p>
    <w:p w:rsidR="001D4F45" w:rsidRDefault="001D4F4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861896" w:rsidRPr="00D84053" w:rsidRDefault="00861896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D84053">
        <w:rPr>
          <w:rFonts w:ascii="Times New Roman" w:hAnsi="Times New Roman"/>
          <w:b w:val="0"/>
          <w:sz w:val="28"/>
          <w:szCs w:val="28"/>
          <w:u w:val="single"/>
        </w:rPr>
        <w:t>ОРГАНЫ МОЧЕВЫДЕЛЕНИЯ.</w:t>
      </w:r>
    </w:p>
    <w:p w:rsidR="00861896" w:rsidRPr="00D84053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Визуально область почек не изменена. При </w:t>
      </w:r>
      <w:proofErr w:type="spellStart"/>
      <w:r w:rsidRPr="00D84053">
        <w:rPr>
          <w:sz w:val="28"/>
          <w:szCs w:val="28"/>
        </w:rPr>
        <w:t>бимануальной</w:t>
      </w:r>
      <w:proofErr w:type="spellEnd"/>
      <w:r w:rsidRPr="00D84053">
        <w:rPr>
          <w:sz w:val="28"/>
          <w:szCs w:val="28"/>
        </w:rPr>
        <w:t xml:space="preserve"> пальпации в горизонтальном и вертикальном положении почки не определяются. Симптом покол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чивания отрицательный. При пальпации по ходу мочеточников болезненности не выя</w:t>
      </w:r>
      <w:r w:rsidRPr="00D84053">
        <w:rPr>
          <w:sz w:val="28"/>
          <w:szCs w:val="28"/>
        </w:rPr>
        <w:t>в</w:t>
      </w:r>
      <w:r w:rsidR="00216560" w:rsidRPr="00D84053">
        <w:rPr>
          <w:sz w:val="28"/>
          <w:szCs w:val="28"/>
        </w:rPr>
        <w:t>лено</w:t>
      </w:r>
      <w:r w:rsidRPr="00D84053">
        <w:rPr>
          <w:sz w:val="28"/>
          <w:szCs w:val="28"/>
        </w:rPr>
        <w:t xml:space="preserve">. </w:t>
      </w:r>
    </w:p>
    <w:p w:rsidR="001D4F45" w:rsidRDefault="001D4F45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</w:p>
    <w:p w:rsidR="00861896" w:rsidRPr="00D84053" w:rsidRDefault="00861896" w:rsidP="00D84053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kern w:val="0"/>
          <w:szCs w:val="28"/>
          <w:u w:val="single"/>
        </w:rPr>
      </w:pPr>
      <w:r w:rsidRPr="00D84053">
        <w:rPr>
          <w:rFonts w:ascii="Times New Roman" w:hAnsi="Times New Roman"/>
          <w:b w:val="0"/>
          <w:kern w:val="0"/>
          <w:szCs w:val="28"/>
          <w:u w:val="single"/>
        </w:rPr>
        <w:t>НЕРВНО-ПСИХИЧЕСКАЯ СФЕРА.</w:t>
      </w:r>
    </w:p>
    <w:p w:rsidR="00861896" w:rsidRPr="00292E1E" w:rsidRDefault="00861896" w:rsidP="00D84053">
      <w:pPr>
        <w:pStyle w:val="a7"/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r w:rsidRPr="00D84053">
        <w:rPr>
          <w:sz w:val="28"/>
          <w:szCs w:val="28"/>
        </w:rPr>
        <w:t>Сознание ясное, интеллект нормальный. Память на настоящие события снижена. Сон неглубокий, непродолжительный, имеется бессонница. Настроение хорошее. Расстройств речи нет. Рефлексы сохранены, парезов, п</w:t>
      </w:r>
      <w:r w:rsidRPr="00D84053">
        <w:rPr>
          <w:sz w:val="28"/>
          <w:szCs w:val="28"/>
        </w:rPr>
        <w:t>а</w:t>
      </w:r>
      <w:r w:rsidR="00292E1E">
        <w:rPr>
          <w:sz w:val="28"/>
          <w:szCs w:val="28"/>
        </w:rPr>
        <w:t>раличей нет.</w:t>
      </w:r>
    </w:p>
    <w:p w:rsidR="001D4F45" w:rsidRDefault="001D4F45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861896" w:rsidRPr="00D84053" w:rsidRDefault="00861896" w:rsidP="00D84053">
      <w:pPr>
        <w:pStyle w:val="4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D84053">
        <w:rPr>
          <w:rFonts w:ascii="Times New Roman" w:hAnsi="Times New Roman"/>
          <w:b w:val="0"/>
          <w:sz w:val="28"/>
          <w:szCs w:val="28"/>
          <w:u w:val="single"/>
        </w:rPr>
        <w:t>ОРГАНЫ ЧУВСТВ.</w:t>
      </w:r>
    </w:p>
    <w:p w:rsidR="00861896" w:rsidRPr="00D84053" w:rsidRDefault="00861896" w:rsidP="00D84053">
      <w:pPr>
        <w:pStyle w:val="a9"/>
        <w:spacing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Обоняние, осязание, вкус не изменены. Снижения остроты зрения нет. Слух хороший.</w:t>
      </w:r>
    </w:p>
    <w:p w:rsidR="005F1B85" w:rsidRPr="00D84053" w:rsidRDefault="001D4F45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br w:type="page"/>
      </w:r>
      <w:r w:rsidR="005F1B85" w:rsidRPr="00D84053">
        <w:rPr>
          <w:rFonts w:ascii="Times New Roman" w:hAnsi="Times New Roman"/>
          <w:kern w:val="0"/>
          <w:sz w:val="28"/>
          <w:szCs w:val="28"/>
          <w:lang w:val="en-US"/>
        </w:rPr>
        <w:lastRenderedPageBreak/>
        <w:t>STATUS</w:t>
      </w:r>
      <w:r w:rsidR="005F1B85" w:rsidRPr="00D84053">
        <w:rPr>
          <w:rFonts w:ascii="Times New Roman" w:hAnsi="Times New Roman"/>
          <w:kern w:val="0"/>
          <w:sz w:val="28"/>
          <w:szCs w:val="28"/>
        </w:rPr>
        <w:t xml:space="preserve"> </w:t>
      </w:r>
      <w:r w:rsidR="005F1B85" w:rsidRPr="00D84053">
        <w:rPr>
          <w:rFonts w:ascii="Times New Roman" w:hAnsi="Times New Roman"/>
          <w:kern w:val="0"/>
          <w:sz w:val="28"/>
          <w:szCs w:val="28"/>
          <w:lang w:val="en-US"/>
        </w:rPr>
        <w:t>LOCALIS</w:t>
      </w:r>
    </w:p>
    <w:p w:rsidR="002E652C" w:rsidRPr="00D84053" w:rsidRDefault="002E652C" w:rsidP="00D84053">
      <w:pPr>
        <w:pStyle w:val="a3"/>
        <w:spacing w:before="0"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:rsidR="002E652C" w:rsidRPr="00D84053" w:rsidRDefault="002E652C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ИССЛЕДОВАНИЕ МАГИСТРАЛЬНЫХ СОСУДОВ.</w:t>
      </w:r>
    </w:p>
    <w:p w:rsidR="002E652C" w:rsidRPr="00D84053" w:rsidRDefault="002E652C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Пульсации сонных артерий (пляска </w:t>
      </w:r>
      <w:proofErr w:type="spellStart"/>
      <w:r w:rsidRPr="00D84053">
        <w:rPr>
          <w:sz w:val="28"/>
          <w:szCs w:val="28"/>
        </w:rPr>
        <w:t>каротид</w:t>
      </w:r>
      <w:proofErr w:type="spellEnd"/>
      <w:r w:rsidRPr="00D84053">
        <w:rPr>
          <w:sz w:val="28"/>
          <w:szCs w:val="28"/>
        </w:rPr>
        <w:t>) нет, видимая пульсация шейных вен не определяется. Варикозного расширения вен нет. Венный пульс отрицательный. При аускультации магистральных сосудов определяе</w:t>
      </w:r>
      <w:r w:rsidRPr="00D84053">
        <w:rPr>
          <w:sz w:val="28"/>
          <w:szCs w:val="28"/>
        </w:rPr>
        <w:t>т</w:t>
      </w:r>
      <w:r w:rsidRPr="00D84053">
        <w:rPr>
          <w:sz w:val="28"/>
          <w:szCs w:val="28"/>
        </w:rPr>
        <w:t>ся систолический шум над передней брюшной стенкой и на бедренных арт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риях под </w:t>
      </w:r>
      <w:proofErr w:type="spellStart"/>
      <w:r w:rsidRPr="00D84053">
        <w:rPr>
          <w:sz w:val="28"/>
          <w:szCs w:val="28"/>
        </w:rPr>
        <w:t>пупартовой</w:t>
      </w:r>
      <w:proofErr w:type="spellEnd"/>
      <w:r w:rsidRPr="00D84053">
        <w:rPr>
          <w:sz w:val="28"/>
          <w:szCs w:val="28"/>
        </w:rPr>
        <w:t xml:space="preserve"> связкой.</w:t>
      </w:r>
    </w:p>
    <w:p w:rsidR="002E652C" w:rsidRPr="00D84053" w:rsidRDefault="002E652C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652C" w:rsidRPr="00D84053" w:rsidRDefault="002E652C" w:rsidP="00D84053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ИССЛЕДОВАНИЕ АРТЕРИАЛЬНОГО ПУЛЬСА.</w:t>
      </w:r>
    </w:p>
    <w:p w:rsidR="002E652C" w:rsidRPr="00D84053" w:rsidRDefault="002E652C" w:rsidP="00D84053">
      <w:pPr>
        <w:pStyle w:val="a5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D84053">
        <w:rPr>
          <w:sz w:val="28"/>
          <w:szCs w:val="28"/>
        </w:rPr>
        <w:t>Пульс одинаковый на обеих лучевых артериях: частота 86 уд/мин, по</w:t>
      </w:r>
      <w:r w:rsidRPr="00D84053">
        <w:rPr>
          <w:sz w:val="28"/>
          <w:szCs w:val="28"/>
        </w:rPr>
        <w:t>л</w:t>
      </w:r>
      <w:r w:rsidRPr="00D84053">
        <w:rPr>
          <w:sz w:val="28"/>
          <w:szCs w:val="28"/>
        </w:rPr>
        <w:t>ный, частый, напряженный, большой, быстрый, правильный. Дефицит пульса не определяе</w:t>
      </w:r>
      <w:r w:rsidRPr="00D84053">
        <w:rPr>
          <w:sz w:val="28"/>
          <w:szCs w:val="28"/>
        </w:rPr>
        <w:t>т</w:t>
      </w:r>
      <w:r w:rsidRPr="00D84053">
        <w:rPr>
          <w:sz w:val="28"/>
          <w:szCs w:val="28"/>
        </w:rPr>
        <w:t xml:space="preserve">ся. Сосудистая стенка уплотнена. Артериальное давление 180 / </w:t>
      </w:r>
      <w:smartTag w:uri="urn:schemas-microsoft-com:office:smarttags" w:element="metricconverter">
        <w:smartTagPr>
          <w:attr w:name="ProductID" w:val="110 мм"/>
        </w:smartTagPr>
        <w:r w:rsidRPr="00D84053">
          <w:rPr>
            <w:sz w:val="28"/>
            <w:szCs w:val="28"/>
          </w:rPr>
          <w:t xml:space="preserve">110 </w:t>
        </w:r>
        <w:proofErr w:type="spellStart"/>
        <w:r w:rsidR="002C468D" w:rsidRPr="00D84053">
          <w:rPr>
            <w:sz w:val="28"/>
            <w:szCs w:val="28"/>
          </w:rPr>
          <w:t>мм</w:t>
        </w:r>
      </w:smartTag>
      <w:r w:rsidR="002C468D" w:rsidRPr="00D84053">
        <w:rPr>
          <w:sz w:val="28"/>
          <w:szCs w:val="28"/>
        </w:rPr>
        <w:t>.р.с</w:t>
      </w:r>
      <w:proofErr w:type="spellEnd"/>
      <w:r w:rsidR="002C468D" w:rsidRPr="00D84053">
        <w:rPr>
          <w:sz w:val="28"/>
          <w:szCs w:val="28"/>
        </w:rPr>
        <w:t>.</w:t>
      </w:r>
    </w:p>
    <w:p w:rsidR="005F1B85" w:rsidRPr="00D84053" w:rsidRDefault="005F1B85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Кожные по</w:t>
      </w:r>
      <w:r w:rsidR="007635F8" w:rsidRPr="00D84053">
        <w:rPr>
          <w:sz w:val="28"/>
          <w:szCs w:val="28"/>
        </w:rPr>
        <w:t>кровы нижних конечностей бледные,</w:t>
      </w:r>
      <w:r w:rsidRPr="00D84053">
        <w:rPr>
          <w:sz w:val="28"/>
          <w:szCs w:val="28"/>
        </w:rPr>
        <w:t xml:space="preserve"> су</w:t>
      </w:r>
      <w:r w:rsidR="00FA5D19" w:rsidRPr="00D84053">
        <w:rPr>
          <w:sz w:val="28"/>
          <w:szCs w:val="28"/>
        </w:rPr>
        <w:t>хие, теплые на ощупь</w:t>
      </w:r>
      <w:r w:rsidRPr="00D84053">
        <w:rPr>
          <w:sz w:val="28"/>
          <w:szCs w:val="28"/>
        </w:rPr>
        <w:t xml:space="preserve">. </w:t>
      </w:r>
      <w:r w:rsidR="00FA5D19" w:rsidRPr="00D84053">
        <w:rPr>
          <w:sz w:val="28"/>
          <w:szCs w:val="28"/>
        </w:rPr>
        <w:t xml:space="preserve">Снижен рост волос, ногтевые пластинка дистрофично изменены. </w:t>
      </w:r>
      <w:r w:rsidRPr="00D84053">
        <w:rPr>
          <w:sz w:val="28"/>
          <w:szCs w:val="28"/>
        </w:rPr>
        <w:t>Видимой гип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трофии или атрофии мышц нет. </w:t>
      </w:r>
      <w:r w:rsidR="00FA5D19" w:rsidRPr="00D84053">
        <w:rPr>
          <w:sz w:val="28"/>
          <w:szCs w:val="28"/>
        </w:rPr>
        <w:t>Пальпации икроножных мышц умеренно болезненна</w:t>
      </w:r>
      <w:r w:rsidR="007635F8" w:rsidRPr="00D84053">
        <w:rPr>
          <w:sz w:val="28"/>
          <w:szCs w:val="28"/>
        </w:rPr>
        <w:t xml:space="preserve"> справа.</w:t>
      </w:r>
      <w:r w:rsidRPr="00D84053">
        <w:rPr>
          <w:sz w:val="28"/>
          <w:szCs w:val="28"/>
        </w:rPr>
        <w:t xml:space="preserve"> Движения и чувствительность сохранены в полном об</w:t>
      </w:r>
      <w:r w:rsidRPr="00D84053">
        <w:rPr>
          <w:sz w:val="28"/>
          <w:szCs w:val="28"/>
        </w:rPr>
        <w:t>ъ</w:t>
      </w:r>
      <w:r w:rsidRPr="00D84053">
        <w:rPr>
          <w:sz w:val="28"/>
          <w:szCs w:val="28"/>
        </w:rPr>
        <w:t>еме.</w:t>
      </w:r>
      <w:r w:rsidR="00AA7637" w:rsidRPr="00D84053">
        <w:rPr>
          <w:sz w:val="28"/>
          <w:szCs w:val="28"/>
        </w:rPr>
        <w:t xml:space="preserve"> </w:t>
      </w:r>
    </w:p>
    <w:p w:rsidR="00AA7637" w:rsidRPr="00D84053" w:rsidRDefault="00AA7637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0B7981" w:rsidRPr="00D84053" w:rsidRDefault="002C468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Аускультация </w:t>
      </w:r>
      <w:r w:rsidR="00C00843" w:rsidRPr="00D84053">
        <w:rPr>
          <w:sz w:val="28"/>
          <w:szCs w:val="28"/>
        </w:rPr>
        <w:t>артерий</w:t>
      </w:r>
    </w:p>
    <w:tbl>
      <w:tblPr>
        <w:tblW w:w="0" w:type="auto"/>
        <w:jc w:val="center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3"/>
        <w:gridCol w:w="2151"/>
        <w:gridCol w:w="2004"/>
      </w:tblGrid>
      <w:tr w:rsidR="007635F8" w:rsidRPr="001D4F45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4033" w:type="dxa"/>
            <w:vMerge w:val="restart"/>
          </w:tcPr>
          <w:p w:rsidR="007635F8" w:rsidRPr="001D4F45" w:rsidRDefault="00D84053" w:rsidP="001D4F45">
            <w:pPr>
              <w:pStyle w:val="a5"/>
              <w:spacing w:after="0"/>
              <w:ind w:left="0"/>
              <w:jc w:val="both"/>
            </w:pPr>
            <w:r w:rsidRPr="001D4F45">
              <w:t xml:space="preserve">      </w:t>
            </w:r>
          </w:p>
          <w:p w:rsidR="007635F8" w:rsidRPr="001D4F45" w:rsidRDefault="00D84053" w:rsidP="001D4F45">
            <w:pPr>
              <w:pStyle w:val="a5"/>
              <w:spacing w:after="0"/>
              <w:ind w:left="0"/>
              <w:jc w:val="both"/>
            </w:pPr>
            <w:r w:rsidRPr="001D4F45">
              <w:t xml:space="preserve">          </w:t>
            </w:r>
            <w:r w:rsidR="007635F8" w:rsidRPr="001D4F45">
              <w:t>Артерия</w:t>
            </w:r>
            <w:r w:rsidRPr="001D4F45">
              <w:t xml:space="preserve">    </w:t>
            </w:r>
            <w:r w:rsidR="007635F8" w:rsidRPr="001D4F45">
              <w:t xml:space="preserve"> </w:t>
            </w:r>
          </w:p>
        </w:tc>
        <w:tc>
          <w:tcPr>
            <w:tcW w:w="4155" w:type="dxa"/>
            <w:gridSpan w:val="2"/>
          </w:tcPr>
          <w:p w:rsidR="007635F8" w:rsidRPr="001D4F45" w:rsidRDefault="00D84053" w:rsidP="001D4F45">
            <w:pPr>
              <w:pStyle w:val="a5"/>
              <w:spacing w:after="0"/>
              <w:ind w:left="0"/>
              <w:jc w:val="both"/>
            </w:pPr>
            <w:r w:rsidRPr="001D4F45">
              <w:t xml:space="preserve">          </w:t>
            </w:r>
            <w:r w:rsidR="007635F8" w:rsidRPr="001D4F45">
              <w:t>Пульсация артерии</w:t>
            </w:r>
          </w:p>
        </w:tc>
      </w:tr>
      <w:tr w:rsidR="007635F8" w:rsidRPr="001D4F4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033" w:type="dxa"/>
            <w:vMerge/>
          </w:tcPr>
          <w:p w:rsidR="007635F8" w:rsidRPr="001D4F45" w:rsidRDefault="007635F8" w:rsidP="001D4F45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2151" w:type="dxa"/>
          </w:tcPr>
          <w:p w:rsidR="007635F8" w:rsidRPr="001D4F45" w:rsidRDefault="00D84053" w:rsidP="001D4F45">
            <w:pPr>
              <w:pStyle w:val="a5"/>
              <w:spacing w:after="0"/>
              <w:ind w:left="0"/>
              <w:jc w:val="both"/>
            </w:pPr>
            <w:r w:rsidRPr="001D4F45">
              <w:t xml:space="preserve">       </w:t>
            </w:r>
            <w:r w:rsidR="007635F8" w:rsidRPr="001D4F45">
              <w:t>справа</w:t>
            </w:r>
          </w:p>
        </w:tc>
        <w:tc>
          <w:tcPr>
            <w:tcW w:w="2004" w:type="dxa"/>
          </w:tcPr>
          <w:p w:rsidR="007635F8" w:rsidRPr="001D4F45" w:rsidRDefault="00D84053" w:rsidP="001D4F45">
            <w:pPr>
              <w:pStyle w:val="a5"/>
              <w:spacing w:after="0"/>
              <w:ind w:left="0"/>
              <w:jc w:val="both"/>
            </w:pPr>
            <w:r w:rsidRPr="001D4F45">
              <w:t xml:space="preserve">      </w:t>
            </w:r>
            <w:r w:rsidR="007635F8" w:rsidRPr="001D4F45">
              <w:t xml:space="preserve"> слева</w:t>
            </w:r>
          </w:p>
        </w:tc>
      </w:tr>
      <w:tr w:rsidR="007635F8" w:rsidRPr="001D4F45">
        <w:tblPrEx>
          <w:tblCellMar>
            <w:top w:w="0" w:type="dxa"/>
            <w:bottom w:w="0" w:type="dxa"/>
          </w:tblCellMar>
        </w:tblPrEx>
        <w:trPr>
          <w:trHeight w:val="2730"/>
          <w:jc w:val="center"/>
        </w:trPr>
        <w:tc>
          <w:tcPr>
            <w:tcW w:w="4033" w:type="dxa"/>
            <w:tcBorders>
              <w:top w:val="nil"/>
              <w:left w:val="nil"/>
            </w:tcBorders>
          </w:tcPr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</w:p>
          <w:p w:rsidR="007635F8" w:rsidRPr="001D4F45" w:rsidRDefault="007635F8" w:rsidP="001D4F45">
            <w:pPr>
              <w:pStyle w:val="a5"/>
              <w:spacing w:after="0"/>
              <w:ind w:left="0"/>
              <w:jc w:val="both"/>
            </w:pPr>
            <w:r w:rsidRPr="001D4F45">
              <w:t>Сонная</w:t>
            </w:r>
          </w:p>
          <w:p w:rsidR="007635F8" w:rsidRPr="001D4F45" w:rsidRDefault="007635F8" w:rsidP="001D4F45">
            <w:pPr>
              <w:pStyle w:val="a5"/>
              <w:spacing w:after="0"/>
              <w:ind w:left="0"/>
              <w:jc w:val="both"/>
            </w:pPr>
            <w:r w:rsidRPr="001D4F45">
              <w:t>Подключичная</w:t>
            </w:r>
          </w:p>
          <w:p w:rsidR="007635F8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Плечевая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Локтевая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Лучевая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Брюшная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Подвздошная ( шум )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Бедренная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Подколенная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Задняя берцовая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Передняя берцовая</w:t>
            </w:r>
          </w:p>
        </w:tc>
        <w:tc>
          <w:tcPr>
            <w:tcW w:w="2151" w:type="dxa"/>
            <w:tcBorders>
              <w:top w:val="nil"/>
            </w:tcBorders>
          </w:tcPr>
          <w:p w:rsidR="007635F8" w:rsidRPr="001D4F45" w:rsidRDefault="00D84053" w:rsidP="001D4F45">
            <w:pPr>
              <w:pStyle w:val="a5"/>
              <w:spacing w:after="0"/>
              <w:ind w:left="0"/>
              <w:jc w:val="both"/>
            </w:pPr>
            <w:r w:rsidRPr="001D4F45">
              <w:t xml:space="preserve">        </w:t>
            </w:r>
            <w:r w:rsidR="000B7981"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-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-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-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-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2004" w:type="dxa"/>
            <w:tcBorders>
              <w:top w:val="nil"/>
            </w:tcBorders>
          </w:tcPr>
          <w:p w:rsidR="007635F8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+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-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-</w:t>
            </w:r>
          </w:p>
          <w:p w:rsidR="000B7981" w:rsidRPr="001D4F45" w:rsidRDefault="000B7981" w:rsidP="001D4F45">
            <w:pPr>
              <w:pStyle w:val="a5"/>
              <w:spacing w:after="0"/>
              <w:ind w:left="0"/>
              <w:jc w:val="both"/>
            </w:pPr>
            <w:r w:rsidRPr="001D4F45">
              <w:t>-</w:t>
            </w:r>
          </w:p>
        </w:tc>
      </w:tr>
    </w:tbl>
    <w:p w:rsidR="002E652C" w:rsidRPr="00D84053" w:rsidRDefault="001D4F45" w:rsidP="00D84053">
      <w:pPr>
        <w:pStyle w:val="a5"/>
        <w:spacing w:after="0"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0843" w:rsidRPr="00D84053">
        <w:rPr>
          <w:b/>
          <w:sz w:val="28"/>
          <w:szCs w:val="28"/>
        </w:rPr>
        <w:lastRenderedPageBreak/>
        <w:t>План дополнительного обследования: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numPr>
          <w:ilvl w:val="0"/>
          <w:numId w:val="24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Общий анализ крови</w:t>
      </w:r>
      <w:r w:rsidR="0089467D" w:rsidRPr="00D84053">
        <w:rPr>
          <w:sz w:val="28"/>
          <w:szCs w:val="28"/>
        </w:rPr>
        <w:t>.</w:t>
      </w:r>
    </w:p>
    <w:p w:rsidR="00C00843" w:rsidRPr="00D84053" w:rsidRDefault="00C00843" w:rsidP="00D84053">
      <w:pPr>
        <w:pStyle w:val="a5"/>
        <w:numPr>
          <w:ilvl w:val="0"/>
          <w:numId w:val="24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Биохимическое исследование крови</w:t>
      </w:r>
      <w:r w:rsidR="0089467D" w:rsidRPr="00D84053">
        <w:rPr>
          <w:sz w:val="28"/>
          <w:szCs w:val="28"/>
        </w:rPr>
        <w:t>.</w:t>
      </w:r>
    </w:p>
    <w:p w:rsidR="00C00843" w:rsidRPr="00D84053" w:rsidRDefault="00C00843" w:rsidP="00D84053">
      <w:pPr>
        <w:pStyle w:val="a5"/>
        <w:numPr>
          <w:ilvl w:val="0"/>
          <w:numId w:val="24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Общий анализ мочи</w:t>
      </w:r>
      <w:r w:rsidR="0089467D" w:rsidRPr="00D84053">
        <w:rPr>
          <w:sz w:val="28"/>
          <w:szCs w:val="28"/>
        </w:rPr>
        <w:t>.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4.</w:t>
      </w:r>
      <w:r w:rsidR="00D84053">
        <w:rPr>
          <w:sz w:val="28"/>
          <w:szCs w:val="28"/>
        </w:rPr>
        <w:t xml:space="preserve"> </w:t>
      </w:r>
      <w:proofErr w:type="spellStart"/>
      <w:r w:rsidRPr="00D84053">
        <w:rPr>
          <w:sz w:val="28"/>
          <w:szCs w:val="28"/>
        </w:rPr>
        <w:t>Аортогр</w:t>
      </w:r>
      <w:r w:rsidR="0089467D" w:rsidRPr="00D84053">
        <w:rPr>
          <w:sz w:val="28"/>
          <w:szCs w:val="28"/>
        </w:rPr>
        <w:t>афия</w:t>
      </w:r>
      <w:proofErr w:type="spellEnd"/>
      <w:r w:rsidR="0089467D" w:rsidRPr="00D84053">
        <w:rPr>
          <w:sz w:val="28"/>
          <w:szCs w:val="28"/>
        </w:rPr>
        <w:t xml:space="preserve"> сосудов нижних конечностей.</w:t>
      </w:r>
    </w:p>
    <w:p w:rsidR="0089467D" w:rsidRPr="00D84053" w:rsidRDefault="0089467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5.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Дуплексное сканирование артерий ног.</w:t>
      </w:r>
    </w:p>
    <w:p w:rsidR="00C00843" w:rsidRPr="00D84053" w:rsidRDefault="0089467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6</w:t>
      </w:r>
      <w:r w:rsidR="00C00843" w:rsidRPr="00D84053">
        <w:rPr>
          <w:sz w:val="28"/>
          <w:szCs w:val="28"/>
        </w:rPr>
        <w:t>.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ЭКГ.</w:t>
      </w:r>
    </w:p>
    <w:p w:rsidR="00C00843" w:rsidRPr="00D84053" w:rsidRDefault="0089467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7</w:t>
      </w:r>
      <w:r w:rsidR="00C00843" w:rsidRPr="00D84053">
        <w:rPr>
          <w:sz w:val="28"/>
          <w:szCs w:val="28"/>
        </w:rPr>
        <w:t>.</w:t>
      </w:r>
      <w:r w:rsidR="00D84053">
        <w:rPr>
          <w:sz w:val="28"/>
          <w:szCs w:val="28"/>
        </w:rPr>
        <w:t xml:space="preserve"> </w:t>
      </w:r>
      <w:r w:rsidR="00C00843" w:rsidRPr="00D84053">
        <w:rPr>
          <w:sz w:val="28"/>
          <w:szCs w:val="28"/>
        </w:rPr>
        <w:t>ЧПЭС тест на С</w:t>
      </w:r>
      <w:r w:rsidRPr="00D84053">
        <w:rPr>
          <w:sz w:val="28"/>
          <w:szCs w:val="28"/>
        </w:rPr>
        <w:t>КН.</w:t>
      </w:r>
    </w:p>
    <w:p w:rsidR="00C00843" w:rsidRPr="00D84053" w:rsidRDefault="0089467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8</w:t>
      </w:r>
      <w:r w:rsidR="00C00843" w:rsidRPr="00D84053">
        <w:rPr>
          <w:sz w:val="28"/>
          <w:szCs w:val="28"/>
        </w:rPr>
        <w:t>.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УЗИ внутренних органов.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D84053">
        <w:rPr>
          <w:b/>
          <w:sz w:val="28"/>
          <w:szCs w:val="28"/>
        </w:rPr>
        <w:t>Лабораторные данные: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1. Общий анализ крови: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РОЭ -16 мм/ч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Лейкоциты – 7,8*10 9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84053">
        <w:rPr>
          <w:sz w:val="28"/>
          <w:szCs w:val="28"/>
          <w:lang w:val="en-US"/>
        </w:rPr>
        <w:t>Hb</w:t>
      </w:r>
      <w:proofErr w:type="spellEnd"/>
      <w:r w:rsidRPr="00D84053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34 г"/>
        </w:smartTagPr>
        <w:r w:rsidRPr="00D84053">
          <w:rPr>
            <w:sz w:val="28"/>
            <w:szCs w:val="28"/>
          </w:rPr>
          <w:t>134 г</w:t>
        </w:r>
      </w:smartTag>
      <w:r w:rsidRPr="00D84053">
        <w:rPr>
          <w:sz w:val="28"/>
          <w:szCs w:val="28"/>
        </w:rPr>
        <w:t>.л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2. Биохимическое исследование крови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Общий билирубин - 14,4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Сахар крови – 5,4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Мочевина – 4,0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Белок – 79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3. Общий анализ мочи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Цвет – соломенно-желтая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Плотность – 1010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Белок – </w:t>
      </w:r>
      <w:proofErr w:type="spellStart"/>
      <w:r w:rsidRPr="00D84053">
        <w:rPr>
          <w:sz w:val="28"/>
          <w:szCs w:val="28"/>
        </w:rPr>
        <w:t>отр</w:t>
      </w:r>
      <w:proofErr w:type="spellEnd"/>
      <w:r w:rsidRPr="00D84053">
        <w:rPr>
          <w:sz w:val="28"/>
          <w:szCs w:val="28"/>
        </w:rPr>
        <w:t>.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Реакция – щелочная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Лейкоциты – 2-3 в поле зрения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lastRenderedPageBreak/>
        <w:t>Эпителий - плоский единичные в поле зрения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89467D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4. </w:t>
      </w:r>
      <w:proofErr w:type="spellStart"/>
      <w:r w:rsidR="0089467D" w:rsidRPr="00D84053">
        <w:rPr>
          <w:sz w:val="28"/>
          <w:szCs w:val="28"/>
        </w:rPr>
        <w:t>Аортография</w:t>
      </w:r>
      <w:proofErr w:type="spellEnd"/>
      <w:r w:rsidR="0089467D" w:rsidRPr="00D84053">
        <w:rPr>
          <w:sz w:val="28"/>
          <w:szCs w:val="28"/>
        </w:rPr>
        <w:t xml:space="preserve"> сосудов нижних конечностей:</w:t>
      </w:r>
    </w:p>
    <w:p w:rsidR="00C00843" w:rsidRPr="00D84053" w:rsidRDefault="0089467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На серии снимков стенозы подвздошной артерии с обеих сторон, от 30 до 40 %,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критический стеноз проксимального отдела правой ОБА,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справа оккл</w:t>
      </w:r>
      <w:r w:rsidRPr="00D84053">
        <w:rPr>
          <w:sz w:val="28"/>
          <w:szCs w:val="28"/>
        </w:rPr>
        <w:t>ю</w:t>
      </w:r>
      <w:r w:rsidRPr="00D84053">
        <w:rPr>
          <w:sz w:val="28"/>
          <w:szCs w:val="28"/>
        </w:rPr>
        <w:t xml:space="preserve">зия ПБА, от устья, слева ПБА </w:t>
      </w:r>
      <w:proofErr w:type="spellStart"/>
      <w:r w:rsidRPr="00D84053">
        <w:rPr>
          <w:sz w:val="28"/>
          <w:szCs w:val="28"/>
        </w:rPr>
        <w:t>стенозированна</w:t>
      </w:r>
      <w:proofErr w:type="spellEnd"/>
      <w:r w:rsidRPr="00D84053">
        <w:rPr>
          <w:sz w:val="28"/>
          <w:szCs w:val="28"/>
        </w:rPr>
        <w:t xml:space="preserve"> до 50 %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5. ЭКГ: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Ритм синусовый 85 в мин. Частичная блокада правой ножки пучка Г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>са.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Увеличение левой границы сердца.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Возможна нагрузка на правый отдел сердца.</w:t>
      </w:r>
      <w:r w:rsidR="00D84053">
        <w:rPr>
          <w:sz w:val="28"/>
          <w:szCs w:val="28"/>
        </w:rPr>
        <w:t xml:space="preserve"> 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6. ЧПЭС тест на СКН: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Отрицательный. Частая ранняя </w:t>
      </w:r>
      <w:proofErr w:type="spellStart"/>
      <w:r w:rsidRPr="00D84053">
        <w:rPr>
          <w:sz w:val="28"/>
          <w:szCs w:val="28"/>
        </w:rPr>
        <w:t>суправентрикулярная</w:t>
      </w:r>
      <w:proofErr w:type="spellEnd"/>
      <w:r w:rsidRPr="00D84053">
        <w:rPr>
          <w:sz w:val="28"/>
          <w:szCs w:val="28"/>
        </w:rPr>
        <w:t xml:space="preserve"> экстрасист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>лия.</w:t>
      </w:r>
    </w:p>
    <w:p w:rsidR="005A156C" w:rsidRPr="00D84053" w:rsidRDefault="005A156C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7. УЗИ внутренних органов: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Увеличение размеров печен</w:t>
      </w:r>
      <w:r w:rsidR="001D4F45">
        <w:rPr>
          <w:sz w:val="28"/>
          <w:szCs w:val="28"/>
        </w:rPr>
        <w:t>и, структура диффузно изменена,</w:t>
      </w:r>
    </w:p>
    <w:p w:rsidR="00C00843" w:rsidRPr="00D84053" w:rsidRDefault="00C00843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пристено</w:t>
      </w:r>
      <w:r w:rsidRPr="00D84053">
        <w:rPr>
          <w:sz w:val="28"/>
          <w:szCs w:val="28"/>
        </w:rPr>
        <w:t>ч</w:t>
      </w:r>
      <w:r w:rsidRPr="00D84053">
        <w:rPr>
          <w:sz w:val="28"/>
          <w:szCs w:val="28"/>
        </w:rPr>
        <w:t>ные конкременты в желчном пузыре.</w:t>
      </w:r>
    </w:p>
    <w:p w:rsidR="00D94CAD" w:rsidRPr="00D84053" w:rsidRDefault="00D94CA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D94CAD" w:rsidRPr="00D84053" w:rsidRDefault="00D94CA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Диагноз и его обоснование:</w:t>
      </w:r>
    </w:p>
    <w:p w:rsidR="00C96FD4" w:rsidRPr="00D84053" w:rsidRDefault="00CA7098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Учитывая</w:t>
      </w:r>
      <w:r w:rsidRPr="00D84053">
        <w:rPr>
          <w:b/>
          <w:sz w:val="28"/>
          <w:szCs w:val="28"/>
        </w:rPr>
        <w:t xml:space="preserve">: </w:t>
      </w:r>
      <w:r w:rsidRPr="00D84053">
        <w:rPr>
          <w:sz w:val="28"/>
          <w:szCs w:val="28"/>
        </w:rPr>
        <w:t xml:space="preserve">1. </w:t>
      </w:r>
      <w:r w:rsidRPr="00D84053">
        <w:rPr>
          <w:b/>
          <w:sz w:val="28"/>
          <w:szCs w:val="28"/>
        </w:rPr>
        <w:t>Жалобы:</w:t>
      </w:r>
      <w:r w:rsidR="00D84053">
        <w:rPr>
          <w:sz w:val="28"/>
          <w:szCs w:val="28"/>
        </w:rPr>
        <w:t xml:space="preserve"> </w:t>
      </w:r>
      <w:r w:rsidR="00D94CAD" w:rsidRPr="00D84053">
        <w:rPr>
          <w:sz w:val="28"/>
          <w:szCs w:val="28"/>
        </w:rPr>
        <w:t xml:space="preserve">главной жалобой является </w:t>
      </w:r>
      <w:r w:rsidR="00D94CAD" w:rsidRPr="00D84053">
        <w:rPr>
          <w:b/>
          <w:sz w:val="28"/>
          <w:szCs w:val="28"/>
        </w:rPr>
        <w:t>боль</w:t>
      </w:r>
      <w:r w:rsidR="00D84053">
        <w:rPr>
          <w:sz w:val="28"/>
          <w:szCs w:val="28"/>
        </w:rPr>
        <w:t xml:space="preserve"> </w:t>
      </w:r>
      <w:r w:rsidR="00D94CAD" w:rsidRPr="00D84053">
        <w:rPr>
          <w:sz w:val="28"/>
          <w:szCs w:val="28"/>
        </w:rPr>
        <w:t xml:space="preserve">в икроножных мышцах, интенсивные, сжимающие, давящие, не </w:t>
      </w:r>
      <w:proofErr w:type="spellStart"/>
      <w:r w:rsidR="00D94CAD" w:rsidRPr="00D84053">
        <w:rPr>
          <w:sz w:val="28"/>
          <w:szCs w:val="28"/>
        </w:rPr>
        <w:t>иррадиируют</w:t>
      </w:r>
      <w:proofErr w:type="spellEnd"/>
      <w:r w:rsidR="00D94CAD" w:rsidRPr="00D84053">
        <w:rPr>
          <w:sz w:val="28"/>
          <w:szCs w:val="28"/>
        </w:rPr>
        <w:t>, возникающая во время ходьбы обычным шагом. Это</w:t>
      </w:r>
      <w:r w:rsidR="00D84053">
        <w:rPr>
          <w:sz w:val="28"/>
          <w:szCs w:val="28"/>
        </w:rPr>
        <w:t xml:space="preserve"> </w:t>
      </w:r>
      <w:r w:rsidR="00D94CAD" w:rsidRPr="00D84053">
        <w:rPr>
          <w:sz w:val="28"/>
          <w:szCs w:val="28"/>
        </w:rPr>
        <w:t>говорит о возможной</w:t>
      </w:r>
      <w:r w:rsidR="00D84053">
        <w:rPr>
          <w:sz w:val="28"/>
          <w:szCs w:val="28"/>
        </w:rPr>
        <w:t xml:space="preserve"> </w:t>
      </w:r>
      <w:r w:rsidR="00D94CAD" w:rsidRPr="00D84053">
        <w:rPr>
          <w:sz w:val="28"/>
          <w:szCs w:val="28"/>
        </w:rPr>
        <w:t>ишемии связанной с уменьшением просвета сосудов нижних конечностей. Боли в икроножных мышцах возникают во время ходьбы обычным шагом на незнач</w:t>
      </w:r>
      <w:r w:rsidR="00D94CAD" w:rsidRPr="00D84053">
        <w:rPr>
          <w:sz w:val="28"/>
          <w:szCs w:val="28"/>
        </w:rPr>
        <w:t>и</w:t>
      </w:r>
      <w:r w:rsidR="00D94CAD" w:rsidRPr="00D84053">
        <w:rPr>
          <w:sz w:val="28"/>
          <w:szCs w:val="28"/>
        </w:rPr>
        <w:t xml:space="preserve">тельное расстояние (до </w:t>
      </w:r>
      <w:smartTag w:uri="urn:schemas-microsoft-com:office:smarttags" w:element="metricconverter">
        <w:smartTagPr>
          <w:attr w:name="ProductID" w:val="100 м"/>
        </w:smartTagPr>
        <w:r w:rsidR="00D94CAD" w:rsidRPr="00D84053">
          <w:rPr>
            <w:sz w:val="28"/>
            <w:szCs w:val="28"/>
          </w:rPr>
          <w:t>100 м</w:t>
        </w:r>
      </w:smartTag>
      <w:r w:rsidR="00D94CAD" w:rsidRPr="00D84053">
        <w:rPr>
          <w:sz w:val="28"/>
          <w:szCs w:val="28"/>
        </w:rPr>
        <w:t xml:space="preserve">). Что говорит о </w:t>
      </w:r>
      <w:r w:rsidR="00D94CAD" w:rsidRPr="00D84053">
        <w:rPr>
          <w:sz w:val="28"/>
          <w:szCs w:val="28"/>
          <w:lang w:val="en-US"/>
        </w:rPr>
        <w:t>II</w:t>
      </w:r>
      <w:r w:rsidR="00D94CAD" w:rsidRPr="00D84053">
        <w:rPr>
          <w:sz w:val="28"/>
          <w:szCs w:val="28"/>
        </w:rPr>
        <w:t>Б стадии течения заболев</w:t>
      </w:r>
      <w:r w:rsidR="00D94CAD" w:rsidRPr="00D84053">
        <w:rPr>
          <w:sz w:val="28"/>
          <w:szCs w:val="28"/>
        </w:rPr>
        <w:t>а</w:t>
      </w:r>
      <w:r w:rsidR="00D94CAD" w:rsidRPr="00D84053">
        <w:rPr>
          <w:sz w:val="28"/>
          <w:szCs w:val="28"/>
        </w:rPr>
        <w:t>ния.</w:t>
      </w:r>
      <w:r w:rsidR="002857F5" w:rsidRPr="00D84053">
        <w:rPr>
          <w:sz w:val="28"/>
          <w:szCs w:val="28"/>
        </w:rPr>
        <w:t xml:space="preserve"> 2. </w:t>
      </w:r>
      <w:r w:rsidR="002857F5" w:rsidRPr="00D84053">
        <w:rPr>
          <w:b/>
          <w:sz w:val="28"/>
          <w:szCs w:val="28"/>
        </w:rPr>
        <w:t>Данных анамнеза</w:t>
      </w:r>
      <w:r w:rsidR="002857F5" w:rsidRPr="00D84053">
        <w:rPr>
          <w:sz w:val="28"/>
          <w:szCs w:val="28"/>
        </w:rPr>
        <w:t>: болеет с 1996 года</w:t>
      </w:r>
      <w:r w:rsidR="00F25CC9" w:rsidRPr="00D84053">
        <w:rPr>
          <w:sz w:val="28"/>
          <w:szCs w:val="28"/>
        </w:rPr>
        <w:t xml:space="preserve"> (что говорит о </w:t>
      </w:r>
      <w:r w:rsidR="00F25CC9" w:rsidRPr="00D84053">
        <w:rPr>
          <w:b/>
          <w:sz w:val="28"/>
          <w:szCs w:val="28"/>
        </w:rPr>
        <w:t>хроническом течении</w:t>
      </w:r>
      <w:r w:rsidR="00F25CC9" w:rsidRPr="00D84053">
        <w:rPr>
          <w:sz w:val="28"/>
          <w:szCs w:val="28"/>
        </w:rPr>
        <w:t xml:space="preserve"> заболевания)</w:t>
      </w:r>
      <w:r w:rsidR="002857F5" w:rsidRPr="00D84053">
        <w:rPr>
          <w:sz w:val="28"/>
          <w:szCs w:val="28"/>
        </w:rPr>
        <w:t xml:space="preserve"> когда, на фоне общего здоровья, впервые по</w:t>
      </w:r>
      <w:r w:rsidR="002857F5" w:rsidRPr="00D84053">
        <w:rPr>
          <w:sz w:val="28"/>
          <w:szCs w:val="28"/>
        </w:rPr>
        <w:t>я</w:t>
      </w:r>
      <w:r w:rsidR="002857F5" w:rsidRPr="00D84053">
        <w:rPr>
          <w:sz w:val="28"/>
          <w:szCs w:val="28"/>
        </w:rPr>
        <w:t xml:space="preserve">вилась слабость и повышенная утомляемость мышц ног, </w:t>
      </w:r>
      <w:r w:rsidR="002857F5" w:rsidRPr="00D84053">
        <w:rPr>
          <w:sz w:val="28"/>
          <w:szCs w:val="28"/>
        </w:rPr>
        <w:lastRenderedPageBreak/>
        <w:t>судороги в икроножных мышцах, ощущение зябкости в конечностях. Позже появ</w:t>
      </w:r>
      <w:r w:rsidR="002857F5" w:rsidRPr="00D84053">
        <w:rPr>
          <w:sz w:val="28"/>
          <w:szCs w:val="28"/>
        </w:rPr>
        <w:t>и</w:t>
      </w:r>
      <w:r w:rsidR="002857F5" w:rsidRPr="00D84053">
        <w:rPr>
          <w:sz w:val="28"/>
          <w:szCs w:val="28"/>
        </w:rPr>
        <w:t>лись сильные боли в икроножных мышцах, возникающие при ходьбе обычным шагом на ра</w:t>
      </w:r>
      <w:r w:rsidR="002857F5" w:rsidRPr="00D84053">
        <w:rPr>
          <w:sz w:val="28"/>
          <w:szCs w:val="28"/>
        </w:rPr>
        <w:t>с</w:t>
      </w:r>
      <w:r w:rsidR="002857F5" w:rsidRPr="00D84053">
        <w:rPr>
          <w:sz w:val="28"/>
          <w:szCs w:val="28"/>
        </w:rPr>
        <w:t xml:space="preserve">стояние до </w:t>
      </w:r>
      <w:smartTag w:uri="urn:schemas-microsoft-com:office:smarttags" w:element="metricconverter">
        <w:smartTagPr>
          <w:attr w:name="ProductID" w:val="50 метров"/>
        </w:smartTagPr>
        <w:r w:rsidR="002857F5" w:rsidRPr="00D84053">
          <w:rPr>
            <w:sz w:val="28"/>
            <w:szCs w:val="28"/>
          </w:rPr>
          <w:t>50 метров</w:t>
        </w:r>
      </w:smartTag>
      <w:r w:rsidR="002857F5" w:rsidRPr="00D84053">
        <w:rPr>
          <w:sz w:val="28"/>
          <w:szCs w:val="28"/>
        </w:rPr>
        <w:t>, вынуждающие больного в целях обезболивания прои</w:t>
      </w:r>
      <w:r w:rsidR="002857F5" w:rsidRPr="00D84053">
        <w:rPr>
          <w:sz w:val="28"/>
          <w:szCs w:val="28"/>
        </w:rPr>
        <w:t>з</w:t>
      </w:r>
      <w:r w:rsidR="002857F5" w:rsidRPr="00D84053">
        <w:rPr>
          <w:sz w:val="28"/>
          <w:szCs w:val="28"/>
        </w:rPr>
        <w:t>водить остановки. После кратковременного отдыха (5-10 минуты) боли исч</w:t>
      </w:r>
      <w:r w:rsidR="002857F5" w:rsidRPr="00D84053">
        <w:rPr>
          <w:sz w:val="28"/>
          <w:szCs w:val="28"/>
        </w:rPr>
        <w:t>е</w:t>
      </w:r>
      <w:r w:rsidR="002857F5" w:rsidRPr="00D84053">
        <w:rPr>
          <w:sz w:val="28"/>
          <w:szCs w:val="28"/>
        </w:rPr>
        <w:t xml:space="preserve">зали, но возобновлялись вскоре после продолжения ходьбы. Больной часто просыпался ночью из-за возникновения боли и онемения ног. </w:t>
      </w:r>
      <w:r w:rsidR="00F25CC9" w:rsidRPr="00D84053">
        <w:rPr>
          <w:b/>
          <w:sz w:val="28"/>
          <w:szCs w:val="28"/>
        </w:rPr>
        <w:t>Проведена операция пр</w:t>
      </w:r>
      <w:r w:rsidR="00F25CC9" w:rsidRPr="00D84053">
        <w:rPr>
          <w:b/>
          <w:sz w:val="28"/>
          <w:szCs w:val="28"/>
        </w:rPr>
        <w:t>о</w:t>
      </w:r>
      <w:r w:rsidR="00F25CC9" w:rsidRPr="00D84053">
        <w:rPr>
          <w:b/>
          <w:sz w:val="28"/>
          <w:szCs w:val="28"/>
        </w:rPr>
        <w:t>тезирования ОБА справа</w:t>
      </w:r>
      <w:r w:rsidR="00D84053">
        <w:rPr>
          <w:sz w:val="28"/>
          <w:szCs w:val="28"/>
        </w:rPr>
        <w:t xml:space="preserve"> </w:t>
      </w:r>
      <w:r w:rsidR="00F25CC9" w:rsidRPr="00D84053">
        <w:rPr>
          <w:sz w:val="28"/>
          <w:szCs w:val="28"/>
        </w:rPr>
        <w:t>после чего, со слов больного, его состояние значител</w:t>
      </w:r>
      <w:r w:rsidR="00F25CC9" w:rsidRPr="00D84053">
        <w:rPr>
          <w:sz w:val="28"/>
          <w:szCs w:val="28"/>
        </w:rPr>
        <w:t>ь</w:t>
      </w:r>
      <w:r w:rsidR="00F25CC9" w:rsidRPr="00D84053">
        <w:rPr>
          <w:sz w:val="28"/>
          <w:szCs w:val="28"/>
        </w:rPr>
        <w:t>но улучшилось. Несмотря на радикальность операции у больно через 4 месяца произошло возобновление болей в икроножных мы</w:t>
      </w:r>
      <w:r w:rsidR="00F25CC9" w:rsidRPr="00D84053">
        <w:rPr>
          <w:sz w:val="28"/>
          <w:szCs w:val="28"/>
        </w:rPr>
        <w:t>ш</w:t>
      </w:r>
      <w:r w:rsidR="00F25CC9" w:rsidRPr="00D84053">
        <w:rPr>
          <w:sz w:val="28"/>
          <w:szCs w:val="28"/>
        </w:rPr>
        <w:t xml:space="preserve">цах, (что свидетельствует </w:t>
      </w:r>
      <w:r w:rsidR="00F25CC9" w:rsidRPr="00D84053">
        <w:rPr>
          <w:b/>
          <w:sz w:val="28"/>
          <w:szCs w:val="28"/>
        </w:rPr>
        <w:t>об рецидиве заболевания</w:t>
      </w:r>
      <w:r w:rsidR="00F25CC9" w:rsidRPr="00D84053">
        <w:rPr>
          <w:sz w:val="28"/>
          <w:szCs w:val="28"/>
        </w:rPr>
        <w:t>), это заставляло больн</w:t>
      </w:r>
      <w:r w:rsidR="00F25CC9" w:rsidRPr="00D84053">
        <w:rPr>
          <w:sz w:val="28"/>
          <w:szCs w:val="28"/>
        </w:rPr>
        <w:t>о</w:t>
      </w:r>
      <w:r w:rsidR="00F25CC9" w:rsidRPr="00D84053">
        <w:rPr>
          <w:sz w:val="28"/>
          <w:szCs w:val="28"/>
        </w:rPr>
        <w:t>го обращаться за мед. помощью в стационар (5.05.1999, 2.02.2001, 02.082002гг.)</w:t>
      </w:r>
      <w:r w:rsidR="00D84053">
        <w:rPr>
          <w:sz w:val="28"/>
          <w:szCs w:val="28"/>
        </w:rPr>
        <w:t xml:space="preserve"> </w:t>
      </w:r>
      <w:r w:rsidR="00F25CC9" w:rsidRPr="00D84053">
        <w:rPr>
          <w:sz w:val="28"/>
          <w:szCs w:val="28"/>
        </w:rPr>
        <w:t>После проведенной терапии отмечал улучшение состояния здоровья. Из анамнеза и</w:t>
      </w:r>
      <w:r w:rsidR="00F25CC9" w:rsidRPr="00D84053">
        <w:rPr>
          <w:sz w:val="28"/>
          <w:szCs w:val="28"/>
        </w:rPr>
        <w:t>з</w:t>
      </w:r>
      <w:r w:rsidR="00F25CC9" w:rsidRPr="00D84053">
        <w:rPr>
          <w:sz w:val="28"/>
          <w:szCs w:val="28"/>
        </w:rPr>
        <w:t xml:space="preserve">вестно, что пациент </w:t>
      </w:r>
      <w:r w:rsidR="00F25CC9" w:rsidRPr="00D84053">
        <w:rPr>
          <w:b/>
          <w:sz w:val="28"/>
          <w:szCs w:val="28"/>
        </w:rPr>
        <w:t xml:space="preserve">курит </w:t>
      </w:r>
      <w:r w:rsidR="00F25CC9" w:rsidRPr="00D84053">
        <w:rPr>
          <w:sz w:val="28"/>
          <w:szCs w:val="28"/>
        </w:rPr>
        <w:t>с 23 лет</w:t>
      </w:r>
      <w:r w:rsidR="0006447E" w:rsidRPr="00D84053">
        <w:rPr>
          <w:sz w:val="28"/>
          <w:szCs w:val="28"/>
        </w:rPr>
        <w:t>, а это является с одной стороны предрасполагающим, а с другой стороны этиологическим фактором в развитии атеросклероза артерий. 3.</w:t>
      </w:r>
      <w:r w:rsidR="00F25CC9" w:rsidRPr="00D84053">
        <w:rPr>
          <w:sz w:val="28"/>
          <w:szCs w:val="28"/>
        </w:rPr>
        <w:t xml:space="preserve"> </w:t>
      </w:r>
      <w:r w:rsidR="0006447E" w:rsidRPr="00D84053">
        <w:rPr>
          <w:sz w:val="28"/>
          <w:szCs w:val="28"/>
        </w:rPr>
        <w:t xml:space="preserve">Данных </w:t>
      </w:r>
      <w:r w:rsidR="0006447E" w:rsidRPr="00D84053">
        <w:rPr>
          <w:b/>
          <w:sz w:val="28"/>
          <w:szCs w:val="28"/>
        </w:rPr>
        <w:t>объективного о</w:t>
      </w:r>
      <w:r w:rsidR="0006447E" w:rsidRPr="00D84053">
        <w:rPr>
          <w:b/>
          <w:sz w:val="28"/>
          <w:szCs w:val="28"/>
        </w:rPr>
        <w:t>с</w:t>
      </w:r>
      <w:r w:rsidR="0006447E" w:rsidRPr="00D84053">
        <w:rPr>
          <w:b/>
          <w:sz w:val="28"/>
          <w:szCs w:val="28"/>
        </w:rPr>
        <w:t>мотра</w:t>
      </w:r>
      <w:r w:rsidR="00F25CC9" w:rsidRPr="00D84053">
        <w:rPr>
          <w:b/>
          <w:sz w:val="28"/>
          <w:szCs w:val="28"/>
        </w:rPr>
        <w:t xml:space="preserve"> </w:t>
      </w:r>
      <w:r w:rsidR="00460901" w:rsidRPr="00D84053">
        <w:rPr>
          <w:sz w:val="28"/>
          <w:szCs w:val="28"/>
        </w:rPr>
        <w:t xml:space="preserve">артериальное давление 180 / </w:t>
      </w:r>
      <w:smartTag w:uri="urn:schemas-microsoft-com:office:smarttags" w:element="metricconverter">
        <w:smartTagPr>
          <w:attr w:name="ProductID" w:val="110 мм"/>
        </w:smartTagPr>
        <w:r w:rsidR="00460901" w:rsidRPr="00D84053">
          <w:rPr>
            <w:sz w:val="28"/>
            <w:szCs w:val="28"/>
          </w:rPr>
          <w:t xml:space="preserve">110 </w:t>
        </w:r>
        <w:proofErr w:type="spellStart"/>
        <w:r w:rsidR="00460901" w:rsidRPr="00D84053">
          <w:rPr>
            <w:sz w:val="28"/>
            <w:szCs w:val="28"/>
          </w:rPr>
          <w:t>мм</w:t>
        </w:r>
      </w:smartTag>
      <w:r w:rsidR="00460901" w:rsidRPr="00D84053">
        <w:rPr>
          <w:sz w:val="28"/>
          <w:szCs w:val="28"/>
        </w:rPr>
        <w:t>.р.с</w:t>
      </w:r>
      <w:proofErr w:type="spellEnd"/>
      <w:r w:rsidR="00460901" w:rsidRPr="00D84053">
        <w:rPr>
          <w:sz w:val="28"/>
          <w:szCs w:val="28"/>
        </w:rPr>
        <w:t>.,</w:t>
      </w:r>
      <w:r w:rsidR="001D4F45">
        <w:rPr>
          <w:sz w:val="28"/>
          <w:szCs w:val="28"/>
        </w:rPr>
        <w:t xml:space="preserve"> </w:t>
      </w:r>
      <w:r w:rsidR="00460901" w:rsidRPr="00D84053">
        <w:rPr>
          <w:sz w:val="28"/>
          <w:szCs w:val="28"/>
        </w:rPr>
        <w:t>кожные покровы нижних конечностей бледные, сухие, теплые на ощупь, снижен рост волос,</w:t>
      </w:r>
      <w:r w:rsidR="00566095" w:rsidRPr="00D84053">
        <w:rPr>
          <w:sz w:val="28"/>
          <w:szCs w:val="28"/>
        </w:rPr>
        <w:t xml:space="preserve"> </w:t>
      </w:r>
      <w:r w:rsidR="00460901" w:rsidRPr="00D84053">
        <w:rPr>
          <w:sz w:val="28"/>
          <w:szCs w:val="28"/>
        </w:rPr>
        <w:t>ногтевые пластинка дистрофично изменены</w:t>
      </w:r>
      <w:r w:rsidR="00566095" w:rsidRPr="00D84053">
        <w:rPr>
          <w:sz w:val="28"/>
          <w:szCs w:val="28"/>
        </w:rPr>
        <w:t>,</w:t>
      </w:r>
      <w:r w:rsidR="00460901" w:rsidRPr="00D84053">
        <w:rPr>
          <w:sz w:val="28"/>
          <w:szCs w:val="28"/>
        </w:rPr>
        <w:t xml:space="preserve"> </w:t>
      </w:r>
      <w:r w:rsidR="00566095" w:rsidRPr="00D84053">
        <w:rPr>
          <w:sz w:val="28"/>
          <w:szCs w:val="28"/>
        </w:rPr>
        <w:t>пальпации икроножных мышц умеренно болезненна справа</w:t>
      </w:r>
      <w:r w:rsidR="00322465" w:rsidRPr="00D84053">
        <w:rPr>
          <w:sz w:val="28"/>
          <w:szCs w:val="28"/>
        </w:rPr>
        <w:t xml:space="preserve"> </w:t>
      </w:r>
      <w:r w:rsidR="00460901" w:rsidRPr="00D84053">
        <w:rPr>
          <w:sz w:val="28"/>
          <w:szCs w:val="28"/>
        </w:rPr>
        <w:t>(что свидетел</w:t>
      </w:r>
      <w:r w:rsidR="00460901" w:rsidRPr="00D84053">
        <w:rPr>
          <w:sz w:val="28"/>
          <w:szCs w:val="28"/>
        </w:rPr>
        <w:t>ь</w:t>
      </w:r>
      <w:r w:rsidR="00460901" w:rsidRPr="00D84053">
        <w:rPr>
          <w:sz w:val="28"/>
          <w:szCs w:val="28"/>
        </w:rPr>
        <w:t xml:space="preserve">ствует о </w:t>
      </w:r>
      <w:r w:rsidR="00460901" w:rsidRPr="00D84053">
        <w:rPr>
          <w:b/>
          <w:sz w:val="28"/>
          <w:szCs w:val="28"/>
        </w:rPr>
        <w:t>ишемическом процессе</w:t>
      </w:r>
      <w:r w:rsidR="00460901" w:rsidRPr="00D84053">
        <w:rPr>
          <w:sz w:val="28"/>
          <w:szCs w:val="28"/>
        </w:rPr>
        <w:t xml:space="preserve">, и позволяет </w:t>
      </w:r>
      <w:r w:rsidR="00460901" w:rsidRPr="00D84053">
        <w:rPr>
          <w:b/>
          <w:sz w:val="28"/>
          <w:szCs w:val="28"/>
        </w:rPr>
        <w:t>исключить инфекционное</w:t>
      </w:r>
      <w:r w:rsidR="00460901" w:rsidRPr="00D84053">
        <w:rPr>
          <w:sz w:val="28"/>
          <w:szCs w:val="28"/>
        </w:rPr>
        <w:t xml:space="preserve"> поражении). </w:t>
      </w:r>
      <w:r w:rsidR="00322465" w:rsidRPr="00D84053">
        <w:rPr>
          <w:sz w:val="28"/>
          <w:szCs w:val="28"/>
        </w:rPr>
        <w:t>Движения и чувствительность сохранены в полном объеме (</w:t>
      </w:r>
      <w:r w:rsidR="00322465" w:rsidRPr="00D84053">
        <w:rPr>
          <w:b/>
          <w:sz w:val="28"/>
          <w:szCs w:val="28"/>
        </w:rPr>
        <w:t>и</w:t>
      </w:r>
      <w:r w:rsidR="00322465" w:rsidRPr="00D84053">
        <w:rPr>
          <w:b/>
          <w:sz w:val="28"/>
          <w:szCs w:val="28"/>
        </w:rPr>
        <w:t>с</w:t>
      </w:r>
      <w:r w:rsidR="00322465" w:rsidRPr="00D84053">
        <w:rPr>
          <w:b/>
          <w:sz w:val="28"/>
          <w:szCs w:val="28"/>
        </w:rPr>
        <w:t>ключает неврологическую</w:t>
      </w:r>
      <w:r w:rsidR="00322465" w:rsidRPr="00D84053">
        <w:rPr>
          <w:sz w:val="28"/>
          <w:szCs w:val="28"/>
        </w:rPr>
        <w:t xml:space="preserve"> патологию). </w:t>
      </w:r>
      <w:r w:rsidR="00717829" w:rsidRPr="00D84053">
        <w:rPr>
          <w:sz w:val="28"/>
          <w:szCs w:val="28"/>
        </w:rPr>
        <w:t xml:space="preserve">Отсутствие пульсации на уровне бедренных артерии с обеих сторон и ниже свидетельствует </w:t>
      </w:r>
      <w:r w:rsidR="00292E1E" w:rsidRPr="00D84053">
        <w:rPr>
          <w:sz w:val="28"/>
          <w:szCs w:val="28"/>
        </w:rPr>
        <w:t>об</w:t>
      </w:r>
      <w:r w:rsidR="00717829" w:rsidRPr="00D84053">
        <w:rPr>
          <w:sz w:val="28"/>
          <w:szCs w:val="28"/>
        </w:rPr>
        <w:t xml:space="preserve"> </w:t>
      </w:r>
      <w:r w:rsidR="00717829" w:rsidRPr="00D84053">
        <w:rPr>
          <w:b/>
          <w:sz w:val="28"/>
          <w:szCs w:val="28"/>
        </w:rPr>
        <w:t>уровне пор</w:t>
      </w:r>
      <w:r w:rsidR="00717829" w:rsidRPr="00D84053">
        <w:rPr>
          <w:b/>
          <w:sz w:val="28"/>
          <w:szCs w:val="28"/>
        </w:rPr>
        <w:t>а</w:t>
      </w:r>
      <w:r w:rsidR="00717829" w:rsidRPr="00D84053">
        <w:rPr>
          <w:b/>
          <w:sz w:val="28"/>
          <w:szCs w:val="28"/>
        </w:rPr>
        <w:t>жения</w:t>
      </w:r>
      <w:r w:rsidR="00717829" w:rsidRPr="00D84053">
        <w:rPr>
          <w:sz w:val="28"/>
          <w:szCs w:val="28"/>
        </w:rPr>
        <w:t>, но отсутствие явных атрофических и некротических явлений свид</w:t>
      </w:r>
      <w:r w:rsidR="00717829" w:rsidRPr="00D84053">
        <w:rPr>
          <w:sz w:val="28"/>
          <w:szCs w:val="28"/>
        </w:rPr>
        <w:t>е</w:t>
      </w:r>
      <w:r w:rsidR="00717829" w:rsidRPr="00D84053">
        <w:rPr>
          <w:sz w:val="28"/>
          <w:szCs w:val="28"/>
        </w:rPr>
        <w:t xml:space="preserve">тельствует о </w:t>
      </w:r>
      <w:r w:rsidR="00717829" w:rsidRPr="00D84053">
        <w:rPr>
          <w:b/>
          <w:sz w:val="28"/>
          <w:szCs w:val="28"/>
        </w:rPr>
        <w:t>не полном стенозе просвета сосудов и/или</w:t>
      </w:r>
      <w:r w:rsidR="00D84053">
        <w:rPr>
          <w:b/>
          <w:sz w:val="28"/>
          <w:szCs w:val="28"/>
        </w:rPr>
        <w:t xml:space="preserve"> </w:t>
      </w:r>
      <w:r w:rsidR="00717829" w:rsidRPr="00D84053">
        <w:rPr>
          <w:b/>
          <w:sz w:val="28"/>
          <w:szCs w:val="28"/>
        </w:rPr>
        <w:t>хорошем разв</w:t>
      </w:r>
      <w:r w:rsidR="00717829" w:rsidRPr="00D84053">
        <w:rPr>
          <w:b/>
          <w:sz w:val="28"/>
          <w:szCs w:val="28"/>
        </w:rPr>
        <w:t>и</w:t>
      </w:r>
      <w:r w:rsidR="00717829" w:rsidRPr="00D84053">
        <w:rPr>
          <w:b/>
          <w:sz w:val="28"/>
          <w:szCs w:val="28"/>
        </w:rPr>
        <w:t>тии коллатералей</w:t>
      </w:r>
      <w:r w:rsidR="00717829" w:rsidRPr="00D84053">
        <w:rPr>
          <w:sz w:val="28"/>
          <w:szCs w:val="28"/>
        </w:rPr>
        <w:t xml:space="preserve">. </w:t>
      </w:r>
      <w:r w:rsidR="00C96FD4" w:rsidRPr="00D84053">
        <w:rPr>
          <w:sz w:val="28"/>
          <w:szCs w:val="28"/>
        </w:rPr>
        <w:t xml:space="preserve">Данных </w:t>
      </w:r>
      <w:r w:rsidR="00C96FD4" w:rsidRPr="00D84053">
        <w:rPr>
          <w:b/>
          <w:sz w:val="28"/>
          <w:szCs w:val="28"/>
        </w:rPr>
        <w:t>дополнительных методов</w:t>
      </w:r>
      <w:r w:rsidR="00C96FD4" w:rsidRPr="00D84053">
        <w:rPr>
          <w:sz w:val="28"/>
          <w:szCs w:val="28"/>
        </w:rPr>
        <w:t xml:space="preserve">: </w:t>
      </w:r>
      <w:proofErr w:type="spellStart"/>
      <w:r w:rsidR="004A3405" w:rsidRPr="00D84053">
        <w:rPr>
          <w:sz w:val="28"/>
          <w:szCs w:val="28"/>
        </w:rPr>
        <w:t>Аортография</w:t>
      </w:r>
      <w:proofErr w:type="spellEnd"/>
      <w:r w:rsidR="004A3405" w:rsidRPr="00D84053">
        <w:rPr>
          <w:sz w:val="28"/>
          <w:szCs w:val="28"/>
        </w:rPr>
        <w:t xml:space="preserve"> сос</w:t>
      </w:r>
      <w:r w:rsidR="004A3405" w:rsidRPr="00D84053">
        <w:rPr>
          <w:sz w:val="28"/>
          <w:szCs w:val="28"/>
        </w:rPr>
        <w:t>у</w:t>
      </w:r>
      <w:r w:rsidR="004A3405" w:rsidRPr="00D84053">
        <w:rPr>
          <w:sz w:val="28"/>
          <w:szCs w:val="28"/>
        </w:rPr>
        <w:t>дов нижних конечностей: н</w:t>
      </w:r>
      <w:r w:rsidR="00C96FD4" w:rsidRPr="00D84053">
        <w:rPr>
          <w:sz w:val="28"/>
          <w:szCs w:val="28"/>
        </w:rPr>
        <w:t>а серии снимков стенозы подвздошной артерии с обеих сторон, от 30 до 40 %,</w:t>
      </w:r>
      <w:r w:rsidR="00D84053">
        <w:rPr>
          <w:sz w:val="28"/>
          <w:szCs w:val="28"/>
        </w:rPr>
        <w:t xml:space="preserve"> </w:t>
      </w:r>
      <w:r w:rsidR="00C96FD4" w:rsidRPr="00D84053">
        <w:rPr>
          <w:sz w:val="28"/>
          <w:szCs w:val="28"/>
        </w:rPr>
        <w:t>критический стеноз проксимального отдела правой ОБА,</w:t>
      </w:r>
      <w:r w:rsidR="00D84053">
        <w:rPr>
          <w:sz w:val="28"/>
          <w:szCs w:val="28"/>
        </w:rPr>
        <w:t xml:space="preserve"> </w:t>
      </w:r>
      <w:r w:rsidR="00C96FD4" w:rsidRPr="00D84053">
        <w:rPr>
          <w:sz w:val="28"/>
          <w:szCs w:val="28"/>
        </w:rPr>
        <w:t xml:space="preserve">справа окклюзия ПБА, от устья, слева ПБА </w:t>
      </w:r>
      <w:proofErr w:type="spellStart"/>
      <w:r w:rsidR="00C96FD4" w:rsidRPr="00D84053">
        <w:rPr>
          <w:sz w:val="28"/>
          <w:szCs w:val="28"/>
        </w:rPr>
        <w:t>стенозир</w:t>
      </w:r>
      <w:r w:rsidR="00C96FD4" w:rsidRPr="00D84053">
        <w:rPr>
          <w:sz w:val="28"/>
          <w:szCs w:val="28"/>
        </w:rPr>
        <w:t>о</w:t>
      </w:r>
      <w:r w:rsidR="00C96FD4" w:rsidRPr="00D84053">
        <w:rPr>
          <w:sz w:val="28"/>
          <w:szCs w:val="28"/>
        </w:rPr>
        <w:t>ванна</w:t>
      </w:r>
      <w:proofErr w:type="spellEnd"/>
      <w:r w:rsidR="00C96FD4" w:rsidRPr="00D84053">
        <w:rPr>
          <w:sz w:val="28"/>
          <w:szCs w:val="28"/>
        </w:rPr>
        <w:t xml:space="preserve"> до 50 %</w:t>
      </w:r>
    </w:p>
    <w:p w:rsidR="00341C97" w:rsidRPr="00D84053" w:rsidRDefault="00341C97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b/>
          <w:bCs/>
          <w:i/>
          <w:iCs/>
          <w:color w:val="000000"/>
          <w:sz w:val="28"/>
          <w:szCs w:val="28"/>
        </w:rPr>
        <w:lastRenderedPageBreak/>
        <w:t>Дифференциальный диагноз</w:t>
      </w:r>
    </w:p>
    <w:p w:rsidR="005A156C" w:rsidRPr="00D84053" w:rsidRDefault="00341C97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Облитерирующий атеросклероз сосудов нижних конечностей необходимо дифф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ренцировать с:</w:t>
      </w:r>
    </w:p>
    <w:p w:rsidR="00341C97" w:rsidRPr="00D84053" w:rsidRDefault="00341C97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- облитерирующим эндартериитом. Исключить диагноз эндартериита позв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ляют следующие данные: поражение преимущественно проксимальных (крупных) артерий; быстрое прогрессирование болезни; отсутствие в анамнезе волнообразного т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чения заболевания, сезонных обострений;</w:t>
      </w:r>
    </w:p>
    <w:p w:rsidR="00341C97" w:rsidRPr="00D84053" w:rsidRDefault="00341C97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- облитерирующим тромбангиитом. Диагноз облитерирующего тро</w:t>
      </w:r>
      <w:r w:rsidRPr="00D84053">
        <w:rPr>
          <w:color w:val="000000"/>
          <w:sz w:val="28"/>
          <w:szCs w:val="28"/>
        </w:rPr>
        <w:t>м</w:t>
      </w:r>
      <w:r w:rsidRPr="00D84053">
        <w:rPr>
          <w:color w:val="000000"/>
          <w:sz w:val="28"/>
          <w:szCs w:val="28"/>
        </w:rPr>
        <w:t>бангиита позволяет исключить отсутствие тромбофлебита поверхностных вен мигриру</w:t>
      </w:r>
      <w:r w:rsidRPr="00D84053">
        <w:rPr>
          <w:color w:val="000000"/>
          <w:sz w:val="28"/>
          <w:szCs w:val="28"/>
        </w:rPr>
        <w:t>ю</w:t>
      </w:r>
      <w:r w:rsidRPr="00D84053">
        <w:rPr>
          <w:color w:val="000000"/>
          <w:sz w:val="28"/>
          <w:szCs w:val="28"/>
        </w:rPr>
        <w:t>щего характера; отсутствие обострений, сопровождающихся тромбозом артериального и вено</w:t>
      </w:r>
      <w:r w:rsidRPr="00D84053">
        <w:rPr>
          <w:color w:val="000000"/>
          <w:sz w:val="28"/>
          <w:szCs w:val="28"/>
        </w:rPr>
        <w:t>з</w:t>
      </w:r>
      <w:r w:rsidRPr="00D84053">
        <w:rPr>
          <w:color w:val="000000"/>
          <w:sz w:val="28"/>
          <w:szCs w:val="28"/>
        </w:rPr>
        <w:t>ного русла;</w:t>
      </w:r>
    </w:p>
    <w:p w:rsidR="00341C97" w:rsidRPr="00D84053" w:rsidRDefault="00341C97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- болезнью </w:t>
      </w:r>
      <w:proofErr w:type="spellStart"/>
      <w:r w:rsidRPr="00D84053">
        <w:rPr>
          <w:color w:val="000000"/>
          <w:sz w:val="28"/>
          <w:szCs w:val="28"/>
        </w:rPr>
        <w:t>Рейно</w:t>
      </w:r>
      <w:proofErr w:type="spellEnd"/>
      <w:r w:rsidRPr="00D84053">
        <w:rPr>
          <w:color w:val="000000"/>
          <w:sz w:val="28"/>
          <w:szCs w:val="28"/>
        </w:rPr>
        <w:t>. Поражение крупных сосудов нижних конечностей, отсу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ствие пульсации на артериях стоп, голеней, «перемежающая хромота» позволяют искл</w:t>
      </w:r>
      <w:r w:rsidRPr="00D84053">
        <w:rPr>
          <w:color w:val="000000"/>
          <w:sz w:val="28"/>
          <w:szCs w:val="28"/>
        </w:rPr>
        <w:t>ю</w:t>
      </w:r>
      <w:r w:rsidRPr="00D84053">
        <w:rPr>
          <w:color w:val="000000"/>
          <w:sz w:val="28"/>
          <w:szCs w:val="28"/>
        </w:rPr>
        <w:t>чить данный диагноз;</w:t>
      </w:r>
    </w:p>
    <w:p w:rsidR="00341C97" w:rsidRPr="00D84053" w:rsidRDefault="00341C97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- тромбозами и эмболиями артерий нижних конечностей. Постепенное н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растание клинических проявлений (в течение нескольких лет), вовлечение в патологический процесс сосудов обеих конечностей, отсутствие мраморности кожных покровов п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зволяют исключить данный диагноз.</w:t>
      </w:r>
    </w:p>
    <w:p w:rsidR="00341C97" w:rsidRPr="00D84053" w:rsidRDefault="00341C97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- тромбозом глубоких вен нижних конечностей. Исключить данный диагноз позволяют отсутствие отека, повышения температуры тела и болезне</w:t>
      </w:r>
      <w:r w:rsidRPr="00D84053">
        <w:rPr>
          <w:color w:val="000000"/>
          <w:sz w:val="28"/>
          <w:szCs w:val="28"/>
        </w:rPr>
        <w:t>н</w:t>
      </w:r>
      <w:r w:rsidRPr="00D84053">
        <w:rPr>
          <w:color w:val="000000"/>
          <w:sz w:val="28"/>
          <w:szCs w:val="28"/>
        </w:rPr>
        <w:t>ности при пальпации по ходу магистральных вен на бедре и в паховой области, отрицательный си</w:t>
      </w:r>
      <w:r w:rsidRPr="00D84053">
        <w:rPr>
          <w:color w:val="000000"/>
          <w:sz w:val="28"/>
          <w:szCs w:val="28"/>
        </w:rPr>
        <w:t>м</w:t>
      </w:r>
      <w:r w:rsidRPr="00D84053">
        <w:rPr>
          <w:color w:val="000000"/>
          <w:sz w:val="28"/>
          <w:szCs w:val="28"/>
        </w:rPr>
        <w:t xml:space="preserve">птом </w:t>
      </w:r>
      <w:proofErr w:type="spellStart"/>
      <w:r w:rsidRPr="00D84053">
        <w:rPr>
          <w:color w:val="000000"/>
          <w:sz w:val="28"/>
          <w:szCs w:val="28"/>
        </w:rPr>
        <w:t>Гоманса</w:t>
      </w:r>
      <w:proofErr w:type="spellEnd"/>
      <w:r w:rsidRPr="00D84053">
        <w:rPr>
          <w:color w:val="000000"/>
          <w:sz w:val="28"/>
          <w:szCs w:val="28"/>
        </w:rPr>
        <w:t>.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b/>
          <w:bCs/>
          <w:color w:val="000000"/>
          <w:sz w:val="28"/>
          <w:szCs w:val="28"/>
        </w:rPr>
        <w:t>Дифференциальные признаки облитерирующих заболеваний нижних коне</w:t>
      </w:r>
      <w:r w:rsidRPr="00D84053">
        <w:rPr>
          <w:b/>
          <w:bCs/>
          <w:color w:val="000000"/>
          <w:sz w:val="28"/>
          <w:szCs w:val="28"/>
        </w:rPr>
        <w:t>ч</w:t>
      </w:r>
      <w:r w:rsidRPr="00D84053">
        <w:rPr>
          <w:b/>
          <w:bCs/>
          <w:color w:val="000000"/>
          <w:sz w:val="28"/>
          <w:szCs w:val="28"/>
        </w:rPr>
        <w:t xml:space="preserve">ностей </w:t>
      </w:r>
      <w:r w:rsidRPr="00D84053">
        <w:rPr>
          <w:i/>
          <w:iCs/>
          <w:color w:val="000000"/>
          <w:sz w:val="28"/>
          <w:szCs w:val="28"/>
        </w:rPr>
        <w:t xml:space="preserve">(по АЛ Вишневскому, </w:t>
      </w:r>
      <w:r w:rsidRPr="00D84053">
        <w:rPr>
          <w:color w:val="000000"/>
          <w:sz w:val="28"/>
          <w:szCs w:val="28"/>
        </w:rPr>
        <w:t>1972)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Начало заболевания: Облитерирующий атеросклероз (ОА) - обычно после 40 лет, ОЭ - обычно до 40 лет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Сосудистые шумы над бедренной артерией: ОА - возникают часто, ОЭ - возн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 xml:space="preserve">кают редко 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Сопутствующие заболевания сосудов сердца и мозга: ОА - часто, ОЭ - ре</w:t>
      </w:r>
      <w:r w:rsidRPr="00D84053">
        <w:rPr>
          <w:color w:val="000000"/>
          <w:sz w:val="28"/>
          <w:szCs w:val="28"/>
        </w:rPr>
        <w:t>д</w:t>
      </w:r>
      <w:r w:rsidRPr="00D84053">
        <w:rPr>
          <w:color w:val="000000"/>
          <w:sz w:val="28"/>
          <w:szCs w:val="28"/>
        </w:rPr>
        <w:t xml:space="preserve">ко 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lastRenderedPageBreak/>
        <w:t xml:space="preserve">• </w:t>
      </w:r>
      <w:proofErr w:type="spellStart"/>
      <w:r w:rsidRPr="00D84053">
        <w:rPr>
          <w:color w:val="000000"/>
          <w:sz w:val="28"/>
          <w:szCs w:val="28"/>
        </w:rPr>
        <w:t>Эссенциальная</w:t>
      </w:r>
      <w:proofErr w:type="spellEnd"/>
      <w:r w:rsidRPr="00D84053">
        <w:rPr>
          <w:color w:val="000000"/>
          <w:sz w:val="28"/>
          <w:szCs w:val="28"/>
        </w:rPr>
        <w:t xml:space="preserve"> артериальная гипертензия: ОА - часто, ОЭ - редко 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Сахарный диабет: ОА - примерно у 20% больных, ОЭ - обычно отсу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ствует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</w:t>
      </w:r>
      <w:proofErr w:type="spellStart"/>
      <w:r w:rsidRPr="00D84053">
        <w:rPr>
          <w:color w:val="000000"/>
          <w:sz w:val="28"/>
          <w:szCs w:val="28"/>
        </w:rPr>
        <w:t>Гиперхолестеринемия</w:t>
      </w:r>
      <w:proofErr w:type="spellEnd"/>
      <w:r w:rsidRPr="00D84053">
        <w:rPr>
          <w:color w:val="000000"/>
          <w:sz w:val="28"/>
          <w:szCs w:val="28"/>
        </w:rPr>
        <w:t>: ОА - примерно у 20% больных, ОЭ</w:t>
      </w:r>
      <w:r w:rsidRPr="00D84053">
        <w:rPr>
          <w:sz w:val="28"/>
          <w:szCs w:val="28"/>
        </w:rPr>
        <w:t xml:space="preserve"> </w:t>
      </w:r>
      <w:r w:rsidRPr="00D84053">
        <w:rPr>
          <w:color w:val="000000"/>
          <w:sz w:val="28"/>
          <w:szCs w:val="28"/>
        </w:rPr>
        <w:t>обычно отсутс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 xml:space="preserve">вует 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Равномерное сужение магистральных артерий на </w:t>
      </w:r>
      <w:proofErr w:type="spellStart"/>
      <w:r w:rsidRPr="00D84053">
        <w:rPr>
          <w:color w:val="000000"/>
          <w:sz w:val="28"/>
          <w:szCs w:val="28"/>
        </w:rPr>
        <w:t>ангиограмме</w:t>
      </w:r>
      <w:proofErr w:type="spellEnd"/>
      <w:r w:rsidRPr="00D84053">
        <w:rPr>
          <w:color w:val="000000"/>
          <w:sz w:val="28"/>
          <w:szCs w:val="28"/>
        </w:rPr>
        <w:t xml:space="preserve">: ОА - нет, ОЭ - часто 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Неравномерная изъеденность контура артерий на </w:t>
      </w:r>
      <w:proofErr w:type="spellStart"/>
      <w:r w:rsidRPr="00D84053">
        <w:rPr>
          <w:color w:val="000000"/>
          <w:sz w:val="28"/>
          <w:szCs w:val="28"/>
        </w:rPr>
        <w:t>ангиограмме</w:t>
      </w:r>
      <w:proofErr w:type="spellEnd"/>
      <w:r w:rsidRPr="00D84053">
        <w:rPr>
          <w:color w:val="000000"/>
          <w:sz w:val="28"/>
          <w:szCs w:val="28"/>
        </w:rPr>
        <w:t>: ОА - часто, ОЭ - нет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Сегментарная </w:t>
      </w:r>
      <w:proofErr w:type="spellStart"/>
      <w:r w:rsidRPr="00D84053">
        <w:rPr>
          <w:color w:val="000000"/>
          <w:sz w:val="28"/>
          <w:szCs w:val="28"/>
        </w:rPr>
        <w:t>обтурация</w:t>
      </w:r>
      <w:proofErr w:type="spellEnd"/>
      <w:r w:rsidRPr="00D84053">
        <w:rPr>
          <w:color w:val="000000"/>
          <w:sz w:val="28"/>
          <w:szCs w:val="28"/>
        </w:rPr>
        <w:t xml:space="preserve"> крупных артерий бедра и таза: ОА - часто, ОЭ - редко • </w:t>
      </w:r>
      <w:proofErr w:type="spellStart"/>
      <w:r w:rsidRPr="00D84053">
        <w:rPr>
          <w:color w:val="000000"/>
          <w:sz w:val="28"/>
          <w:szCs w:val="28"/>
        </w:rPr>
        <w:t>Обтурация</w:t>
      </w:r>
      <w:proofErr w:type="spellEnd"/>
      <w:r w:rsidRPr="00D84053">
        <w:rPr>
          <w:color w:val="000000"/>
          <w:sz w:val="28"/>
          <w:szCs w:val="28"/>
        </w:rPr>
        <w:t xml:space="preserve"> артерий голени и стопы: ОА - не часто, особенно у пожилых и при с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 xml:space="preserve">харном диабете; ОЭ - как правило, определяется </w:t>
      </w:r>
    </w:p>
    <w:p w:rsidR="0015362A" w:rsidRPr="00D84053" w:rsidRDefault="0015362A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</w:t>
      </w:r>
      <w:proofErr w:type="spellStart"/>
      <w:r w:rsidRPr="00D84053">
        <w:rPr>
          <w:color w:val="000000"/>
          <w:sz w:val="28"/>
          <w:szCs w:val="28"/>
        </w:rPr>
        <w:t>Кальциноз</w:t>
      </w:r>
      <w:proofErr w:type="spellEnd"/>
      <w:r w:rsidRPr="00D84053">
        <w:rPr>
          <w:color w:val="000000"/>
          <w:sz w:val="28"/>
          <w:szCs w:val="28"/>
        </w:rPr>
        <w:t xml:space="preserve"> артерий: ОА - часто, ОЭ - редко. </w:t>
      </w:r>
    </w:p>
    <w:p w:rsidR="00CA7098" w:rsidRPr="00D84053" w:rsidRDefault="00CA7098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Клинический диагноз:</w:t>
      </w:r>
      <w:r w:rsidRPr="00D84053">
        <w:rPr>
          <w:sz w:val="28"/>
          <w:szCs w:val="28"/>
        </w:rPr>
        <w:t xml:space="preserve"> Атеросклероз аорты и ее </w:t>
      </w:r>
      <w:r w:rsidR="00C96FD4" w:rsidRPr="00D84053">
        <w:rPr>
          <w:sz w:val="28"/>
          <w:szCs w:val="28"/>
        </w:rPr>
        <w:t xml:space="preserve">ветвей. Окклюзия </w:t>
      </w:r>
      <w:r w:rsidR="004A3405" w:rsidRPr="00D84053">
        <w:rPr>
          <w:sz w:val="28"/>
          <w:szCs w:val="28"/>
        </w:rPr>
        <w:t xml:space="preserve">ОБА </w:t>
      </w:r>
      <w:r w:rsidR="00C96FD4" w:rsidRPr="00D84053">
        <w:rPr>
          <w:sz w:val="28"/>
          <w:szCs w:val="28"/>
        </w:rPr>
        <w:t>справа и П</w:t>
      </w:r>
      <w:r w:rsidRPr="00D84053">
        <w:rPr>
          <w:sz w:val="28"/>
          <w:szCs w:val="28"/>
        </w:rPr>
        <w:t>БА с обеих сторон</w:t>
      </w:r>
      <w:r w:rsidR="004F5F7B" w:rsidRPr="00D84053">
        <w:rPr>
          <w:sz w:val="28"/>
          <w:szCs w:val="28"/>
        </w:rPr>
        <w:t xml:space="preserve"> (3 уровень).</w:t>
      </w:r>
      <w:r w:rsidRPr="00D84053">
        <w:rPr>
          <w:sz w:val="28"/>
          <w:szCs w:val="28"/>
        </w:rPr>
        <w:t xml:space="preserve"> Состояние после протезирования ОБА справа. Ишемия ног </w:t>
      </w:r>
      <w:proofErr w:type="spellStart"/>
      <w:r w:rsidRPr="00D84053">
        <w:rPr>
          <w:sz w:val="28"/>
          <w:szCs w:val="28"/>
          <w:lang w:val="en-US"/>
        </w:rPr>
        <w:t>IIb</w:t>
      </w:r>
      <w:proofErr w:type="spellEnd"/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степ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ни.</w:t>
      </w:r>
      <w:r w:rsidR="00D84053">
        <w:rPr>
          <w:sz w:val="28"/>
          <w:szCs w:val="28"/>
        </w:rPr>
        <w:t xml:space="preserve"> </w:t>
      </w:r>
    </w:p>
    <w:p w:rsidR="00D94CAD" w:rsidRPr="00D84053" w:rsidRDefault="00D94CAD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color w:val="000000"/>
          <w:sz w:val="28"/>
          <w:szCs w:val="28"/>
        </w:rPr>
        <w:t xml:space="preserve">Атеросклероз </w:t>
      </w:r>
      <w:r w:rsidRPr="00D84053">
        <w:rPr>
          <w:color w:val="000000"/>
          <w:sz w:val="28"/>
          <w:szCs w:val="28"/>
        </w:rPr>
        <w:t>- системное заболевание, поражающее артерии эласт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ческого (аорта и её ветви) и мышечно-эластического (артерии сердца, голо</w:t>
      </w:r>
      <w:r w:rsidRPr="00D84053">
        <w:rPr>
          <w:color w:val="000000"/>
          <w:sz w:val="28"/>
          <w:szCs w:val="28"/>
        </w:rPr>
        <w:t>в</w:t>
      </w:r>
      <w:r w:rsidRPr="00D84053">
        <w:rPr>
          <w:color w:val="000000"/>
          <w:sz w:val="28"/>
          <w:szCs w:val="28"/>
        </w:rPr>
        <w:t>ного мозга и др.) типов. При этом во внутренней оболочке артериальных с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судов формируются очаги липидных, главным образом холестериновых, о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ложений (</w:t>
      </w:r>
      <w:proofErr w:type="spellStart"/>
      <w:r w:rsidRPr="00D84053">
        <w:rPr>
          <w:color w:val="000000"/>
          <w:sz w:val="28"/>
          <w:szCs w:val="28"/>
        </w:rPr>
        <w:t>атероматозные</w:t>
      </w:r>
      <w:proofErr w:type="spellEnd"/>
      <w:r w:rsidRPr="00D84053">
        <w:rPr>
          <w:color w:val="000000"/>
          <w:sz w:val="28"/>
          <w:szCs w:val="28"/>
        </w:rPr>
        <w:t xml:space="preserve"> бляшки), что вызывает прогрессирующее сужение просвета сосудов вплоть до их полной облитерации. Атеросклероз - ведущая причина заболеваемости и смертности в Ро</w:t>
      </w:r>
      <w:r w:rsidRPr="00D84053">
        <w:rPr>
          <w:color w:val="000000"/>
          <w:sz w:val="28"/>
          <w:szCs w:val="28"/>
        </w:rPr>
        <w:t>с</w:t>
      </w:r>
      <w:r w:rsidRPr="00D84053">
        <w:rPr>
          <w:color w:val="000000"/>
          <w:sz w:val="28"/>
          <w:szCs w:val="28"/>
        </w:rPr>
        <w:t>сии, США и большинстве стран Запада. Причина хронической, медленно нарастающей облитерации клин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ческую картину атеросклероза определяет степень недостаточности кровоснабжения органа, питаемого пор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жённой артерией.</w:t>
      </w:r>
    </w:p>
    <w:p w:rsidR="00A32A66" w:rsidRPr="00D84053" w:rsidRDefault="00A32A6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lastRenderedPageBreak/>
        <w:t xml:space="preserve">Атеросклероз облитерирующий – </w:t>
      </w:r>
      <w:r w:rsidRPr="00D84053">
        <w:rPr>
          <w:sz w:val="28"/>
          <w:szCs w:val="28"/>
        </w:rPr>
        <w:t>Разновидность атеросклероза, характеризующаяся резким сужением или полным закрытием просвета арт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рий.</w:t>
      </w:r>
    </w:p>
    <w:p w:rsidR="00A32A66" w:rsidRPr="00D84053" w:rsidRDefault="00A32A6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b/>
          <w:bCs/>
          <w:color w:val="000000"/>
          <w:sz w:val="28"/>
          <w:szCs w:val="28"/>
        </w:rPr>
        <w:t xml:space="preserve">Частота. </w:t>
      </w:r>
      <w:r w:rsidRPr="00D84053">
        <w:rPr>
          <w:color w:val="000000"/>
          <w:sz w:val="28"/>
          <w:szCs w:val="28"/>
        </w:rPr>
        <w:t xml:space="preserve">150:100 000 в возрасте 50 лет.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u w:val="single"/>
        </w:rPr>
        <w:t>Преобладающий возраст</w:t>
      </w:r>
      <w:r w:rsidRPr="00D84053">
        <w:rPr>
          <w:color w:val="000000"/>
          <w:sz w:val="28"/>
          <w:szCs w:val="28"/>
        </w:rPr>
        <w:t xml:space="preserve"> - пожилой. </w:t>
      </w:r>
      <w:r w:rsidRPr="00D84053">
        <w:rPr>
          <w:color w:val="000000"/>
          <w:sz w:val="28"/>
          <w:szCs w:val="28"/>
          <w:u w:val="single"/>
        </w:rPr>
        <w:t>Преобладающий пол</w:t>
      </w:r>
      <w:r w:rsidRPr="00D84053">
        <w:rPr>
          <w:color w:val="000000"/>
          <w:sz w:val="28"/>
          <w:szCs w:val="28"/>
        </w:rPr>
        <w:t xml:space="preserve"> - мужской (5:1). </w:t>
      </w:r>
    </w:p>
    <w:p w:rsidR="001D4F45" w:rsidRDefault="001D4F45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84053">
        <w:rPr>
          <w:b/>
          <w:bCs/>
          <w:color w:val="000000"/>
          <w:sz w:val="28"/>
          <w:szCs w:val="28"/>
        </w:rPr>
        <w:t>АТЕРОСКЛЕРОЗ ПЕРИФЕРИЧЕСКИХ АРТЕРИЙ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Атеросклероз периферических артерий - заболевание периферических артерий с хроническим течением. Образуется сегментарное препятствие кр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вотоку или сужение просвета аорты и её главных ветвей, вызывающее выраженное уменьш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ние или прекращение кровотока, обычно в аорте и артериях нижних конечностей. В результате возникают неприятные ощущения, иш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мия, трофические язвы и гангрена. Одновременно в процесс могут быть вовлечены брыжеечные и чревные а</w:t>
      </w:r>
      <w:r w:rsidRPr="00D84053">
        <w:rPr>
          <w:color w:val="000000"/>
          <w:sz w:val="28"/>
          <w:szCs w:val="28"/>
        </w:rPr>
        <w:t>р</w:t>
      </w:r>
      <w:r w:rsidRPr="00D84053">
        <w:rPr>
          <w:color w:val="000000"/>
          <w:sz w:val="28"/>
          <w:szCs w:val="28"/>
        </w:rPr>
        <w:t>терии.</w:t>
      </w:r>
    </w:p>
    <w:p w:rsidR="00BE5AE7" w:rsidRPr="00D84053" w:rsidRDefault="00BE5AE7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b/>
          <w:i/>
          <w:iCs/>
          <w:color w:val="000000"/>
          <w:sz w:val="28"/>
          <w:szCs w:val="28"/>
        </w:rPr>
        <w:t>Классификация облитерирующего атеросклероза</w:t>
      </w:r>
      <w:r w:rsidRPr="00D84053">
        <w:rPr>
          <w:color w:val="000000"/>
          <w:sz w:val="28"/>
          <w:szCs w:val="28"/>
        </w:rPr>
        <w:t xml:space="preserve">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878B6" w:rsidRPr="00D84053" w:rsidRDefault="002878B6" w:rsidP="00AD74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 w:firstLine="11"/>
        <w:jc w:val="both"/>
        <w:rPr>
          <w:b/>
          <w:color w:val="000000"/>
          <w:sz w:val="28"/>
          <w:szCs w:val="28"/>
        </w:rPr>
      </w:pPr>
      <w:r w:rsidRPr="00D84053">
        <w:rPr>
          <w:b/>
          <w:color w:val="000000"/>
          <w:sz w:val="28"/>
          <w:szCs w:val="28"/>
        </w:rPr>
        <w:t>Клиническая классификация хронической артериальной ишемии нижних конечн</w:t>
      </w:r>
      <w:r w:rsidRPr="00D84053">
        <w:rPr>
          <w:b/>
          <w:color w:val="000000"/>
          <w:sz w:val="28"/>
          <w:szCs w:val="28"/>
        </w:rPr>
        <w:t>о</w:t>
      </w:r>
      <w:r w:rsidRPr="00D84053">
        <w:rPr>
          <w:b/>
          <w:color w:val="000000"/>
          <w:sz w:val="28"/>
          <w:szCs w:val="28"/>
        </w:rPr>
        <w:t>стей: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</w:t>
      </w:r>
      <w:r w:rsidRPr="00D84053">
        <w:rPr>
          <w:color w:val="000000"/>
          <w:sz w:val="28"/>
          <w:szCs w:val="28"/>
        </w:rPr>
        <w:t xml:space="preserve"> - боль в икроножных мышцах появляется при спокойной ходьбе на диста</w:t>
      </w:r>
      <w:r w:rsidRPr="00D84053">
        <w:rPr>
          <w:color w:val="000000"/>
          <w:sz w:val="28"/>
          <w:szCs w:val="28"/>
        </w:rPr>
        <w:t>н</w:t>
      </w:r>
      <w:r w:rsidRPr="00D84053">
        <w:rPr>
          <w:color w:val="000000"/>
          <w:sz w:val="28"/>
          <w:szCs w:val="28"/>
        </w:rPr>
        <w:t xml:space="preserve">цию </w:t>
      </w:r>
      <w:smartTag w:uri="urn:schemas-microsoft-com:office:smarttags" w:element="metricconverter">
        <w:smartTagPr>
          <w:attr w:name="ProductID" w:val="1 км"/>
        </w:smartTagPr>
        <w:r w:rsidRPr="00D84053">
          <w:rPr>
            <w:color w:val="000000"/>
            <w:sz w:val="28"/>
            <w:szCs w:val="28"/>
          </w:rPr>
          <w:t>1 км</w:t>
        </w:r>
      </w:smartTag>
      <w:r w:rsidR="00D84053">
        <w:rPr>
          <w:color w:val="000000"/>
          <w:sz w:val="28"/>
          <w:szCs w:val="28"/>
        </w:rPr>
        <w:t xml:space="preserve">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II</w:t>
      </w:r>
      <w:r w:rsidRPr="00D84053">
        <w:rPr>
          <w:color w:val="000000"/>
          <w:sz w:val="28"/>
          <w:szCs w:val="28"/>
        </w:rPr>
        <w:t>А - пац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 xml:space="preserve">ент до, проявления болей может пройти более </w:t>
      </w:r>
      <w:smartTag w:uri="urn:schemas-microsoft-com:office:smarttags" w:element="metricconverter">
        <w:smartTagPr>
          <w:attr w:name="ProductID" w:val="200 м"/>
        </w:smartTagPr>
        <w:r w:rsidRPr="00D84053">
          <w:rPr>
            <w:color w:val="000000"/>
            <w:sz w:val="28"/>
            <w:szCs w:val="28"/>
          </w:rPr>
          <w:t>200 м</w:t>
        </w:r>
      </w:smartTag>
      <w:r w:rsidRPr="00D84053">
        <w:rPr>
          <w:color w:val="000000"/>
          <w:sz w:val="28"/>
          <w:szCs w:val="28"/>
        </w:rPr>
        <w:t xml:space="preserve"> •</w:t>
      </w:r>
    </w:p>
    <w:p w:rsidR="002878B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II</w:t>
      </w:r>
      <w:r w:rsidRPr="00D84053">
        <w:rPr>
          <w:color w:val="000000"/>
          <w:sz w:val="28"/>
          <w:szCs w:val="28"/>
        </w:rPr>
        <w:t>Б - пациент до появления болей может пр</w:t>
      </w:r>
      <w:r w:rsidR="002878B6" w:rsidRPr="00D84053">
        <w:rPr>
          <w:color w:val="000000"/>
          <w:sz w:val="28"/>
          <w:szCs w:val="28"/>
        </w:rPr>
        <w:t xml:space="preserve">ойти менее </w:t>
      </w:r>
      <w:smartTag w:uri="urn:schemas-microsoft-com:office:smarttags" w:element="metricconverter">
        <w:smartTagPr>
          <w:attr w:name="ProductID" w:val="200 м"/>
        </w:smartTagPr>
        <w:r w:rsidR="002878B6" w:rsidRPr="00D84053">
          <w:rPr>
            <w:color w:val="000000"/>
            <w:sz w:val="28"/>
            <w:szCs w:val="28"/>
          </w:rPr>
          <w:t>200 м</w:t>
        </w:r>
      </w:smartTag>
      <w:r w:rsidR="002878B6" w:rsidRPr="00D84053">
        <w:rPr>
          <w:color w:val="000000"/>
          <w:sz w:val="28"/>
          <w:szCs w:val="28"/>
        </w:rPr>
        <w:t xml:space="preserve"> обычным шагом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III</w:t>
      </w:r>
      <w:r w:rsidRPr="00D84053">
        <w:rPr>
          <w:color w:val="000000"/>
          <w:sz w:val="28"/>
          <w:szCs w:val="28"/>
        </w:rPr>
        <w:t xml:space="preserve"> - боли возник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 xml:space="preserve">ют в покое и при ходьбе на расстояние до </w:t>
      </w:r>
      <w:smartTag w:uri="urn:schemas-microsoft-com:office:smarttags" w:element="metricconverter">
        <w:smartTagPr>
          <w:attr w:name="ProductID" w:val="25 м"/>
        </w:smartTagPr>
        <w:r w:rsidRPr="00D84053">
          <w:rPr>
            <w:color w:val="000000"/>
            <w:sz w:val="28"/>
            <w:szCs w:val="28"/>
          </w:rPr>
          <w:t>25 м</w:t>
        </w:r>
      </w:smartTag>
      <w:r w:rsidRPr="00D84053">
        <w:rPr>
          <w:color w:val="000000"/>
          <w:sz w:val="28"/>
          <w:szCs w:val="28"/>
        </w:rPr>
        <w:t xml:space="preserve">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IV</w:t>
      </w:r>
      <w:r w:rsidRPr="00D84053">
        <w:rPr>
          <w:color w:val="000000"/>
          <w:sz w:val="28"/>
          <w:szCs w:val="28"/>
        </w:rPr>
        <w:t xml:space="preserve"> - язвенно-некротические измен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ния нижних конечностей.</w:t>
      </w:r>
    </w:p>
    <w:p w:rsidR="00A32A66" w:rsidRPr="00D84053" w:rsidRDefault="00AD748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2A66" w:rsidRPr="00D84053">
        <w:rPr>
          <w:b/>
          <w:sz w:val="28"/>
          <w:szCs w:val="28"/>
        </w:rPr>
        <w:lastRenderedPageBreak/>
        <w:t>Классификация по уровню артериального блока: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0 уровень</w:t>
      </w:r>
      <w:r w:rsidRPr="00D84053">
        <w:rPr>
          <w:sz w:val="28"/>
          <w:szCs w:val="28"/>
        </w:rPr>
        <w:t xml:space="preserve"> – поражение отдельных артерий пальцев и дистальных отд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лов стоп, на обеих артериях стопы определяется отчетливая пульсация.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1 уровень</w:t>
      </w:r>
      <w:r w:rsidRPr="00D84053">
        <w:rPr>
          <w:sz w:val="28"/>
          <w:szCs w:val="28"/>
        </w:rPr>
        <w:t xml:space="preserve"> – облитерация голеностопного артериального сегмента ниже бифурк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>ции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подколенной артерии в двух вариантах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а) окклюзия одной из большеберцовой артерии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б) окклюзия обеих большеберцовой артерии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2 уровень</w:t>
      </w:r>
      <w:r w:rsidRPr="00D84053">
        <w:rPr>
          <w:sz w:val="28"/>
          <w:szCs w:val="28"/>
        </w:rPr>
        <w:t xml:space="preserve"> – окклюзия в области </w:t>
      </w:r>
      <w:proofErr w:type="spellStart"/>
      <w:r w:rsidRPr="00D84053">
        <w:rPr>
          <w:sz w:val="28"/>
          <w:szCs w:val="28"/>
        </w:rPr>
        <w:t>бедренно</w:t>
      </w:r>
      <w:proofErr w:type="spellEnd"/>
      <w:r w:rsidRPr="00D84053">
        <w:rPr>
          <w:sz w:val="28"/>
          <w:szCs w:val="28"/>
        </w:rPr>
        <w:t>-подколенного сегмента, ниже отхожд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>ния глубокой артерии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3 уровень</w:t>
      </w:r>
      <w:r w:rsidRPr="00D84053">
        <w:rPr>
          <w:sz w:val="28"/>
          <w:szCs w:val="28"/>
        </w:rPr>
        <w:t xml:space="preserve"> – окклюзия подвздошно-бедренного сегмента магистральных а</w:t>
      </w:r>
      <w:r w:rsidRPr="00D84053">
        <w:rPr>
          <w:sz w:val="28"/>
          <w:szCs w:val="28"/>
        </w:rPr>
        <w:t>р</w:t>
      </w:r>
      <w:r w:rsidRPr="00D84053">
        <w:rPr>
          <w:sz w:val="28"/>
          <w:szCs w:val="28"/>
        </w:rPr>
        <w:t>терии, ниже отхождения внутренней подвздошной артерии, отсутствие пульсации на бедре</w:t>
      </w:r>
      <w:r w:rsidRPr="00D84053">
        <w:rPr>
          <w:sz w:val="28"/>
          <w:szCs w:val="28"/>
        </w:rPr>
        <w:t>н</w:t>
      </w:r>
      <w:r w:rsidRPr="00D84053">
        <w:rPr>
          <w:sz w:val="28"/>
          <w:szCs w:val="28"/>
        </w:rPr>
        <w:t>ной артерии.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4 уровень</w:t>
      </w:r>
      <w:r w:rsidRPr="00D84053">
        <w:rPr>
          <w:sz w:val="28"/>
          <w:szCs w:val="28"/>
        </w:rPr>
        <w:t xml:space="preserve"> – непроходимость общей подвздошной артерии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5 уровень</w:t>
      </w:r>
      <w:r w:rsidRPr="00D84053">
        <w:rPr>
          <w:sz w:val="28"/>
          <w:szCs w:val="28"/>
        </w:rPr>
        <w:t xml:space="preserve"> – окклюзия терминального отдела брюшной аорты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878B6" w:rsidRPr="00D84053" w:rsidRDefault="002878B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84053">
        <w:rPr>
          <w:b/>
          <w:color w:val="000000"/>
          <w:sz w:val="28"/>
          <w:szCs w:val="28"/>
        </w:rPr>
        <w:t>По выраженности хронической артериальной недостаточности нижних конечн</w:t>
      </w:r>
      <w:r w:rsidRPr="00D84053">
        <w:rPr>
          <w:b/>
          <w:color w:val="000000"/>
          <w:sz w:val="28"/>
          <w:szCs w:val="28"/>
        </w:rPr>
        <w:t>о</w:t>
      </w:r>
      <w:r w:rsidRPr="00D84053">
        <w:rPr>
          <w:b/>
          <w:color w:val="000000"/>
          <w:sz w:val="28"/>
          <w:szCs w:val="28"/>
        </w:rPr>
        <w:t>стей:</w:t>
      </w:r>
    </w:p>
    <w:p w:rsidR="002878B6" w:rsidRPr="00D84053" w:rsidRDefault="002878B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</w:t>
      </w:r>
      <w:r w:rsidRPr="00D84053">
        <w:rPr>
          <w:color w:val="000000"/>
          <w:sz w:val="28"/>
          <w:szCs w:val="28"/>
        </w:rPr>
        <w:t xml:space="preserve"> степень – функциональная компенсация, органических поражений а</w:t>
      </w:r>
      <w:r w:rsidRPr="00D84053">
        <w:rPr>
          <w:color w:val="000000"/>
          <w:sz w:val="28"/>
          <w:szCs w:val="28"/>
        </w:rPr>
        <w:t>р</w:t>
      </w:r>
      <w:r w:rsidRPr="00D84053">
        <w:rPr>
          <w:color w:val="000000"/>
          <w:sz w:val="28"/>
          <w:szCs w:val="28"/>
        </w:rPr>
        <w:t>терий нет.</w:t>
      </w:r>
    </w:p>
    <w:p w:rsidR="002878B6" w:rsidRPr="00D84053" w:rsidRDefault="002878B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II</w:t>
      </w:r>
      <w:r w:rsidRPr="00D84053">
        <w:rPr>
          <w:color w:val="000000"/>
          <w:sz w:val="28"/>
          <w:szCs w:val="28"/>
        </w:rPr>
        <w:t xml:space="preserve"> степень – относительная недостаточность артериального кровообращения, пр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являющаяся в условиях физической нагрузки.</w:t>
      </w:r>
    </w:p>
    <w:p w:rsidR="002878B6" w:rsidRPr="00D84053" w:rsidRDefault="00CF506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III</w:t>
      </w:r>
      <w:r w:rsidRPr="00D84053">
        <w:rPr>
          <w:color w:val="000000"/>
          <w:sz w:val="28"/>
          <w:szCs w:val="28"/>
        </w:rPr>
        <w:t xml:space="preserve"> степень – абсолютная недостаточность артериального кровоснабж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ния конечностей, проявляющаяся болями в ноге, трофическими расстройствами в дистальных о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делах ног.</w:t>
      </w:r>
    </w:p>
    <w:p w:rsidR="00CF5062" w:rsidRPr="00D84053" w:rsidRDefault="00CF506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  <w:lang w:val="en-US"/>
        </w:rPr>
        <w:t>IV</w:t>
      </w:r>
      <w:r w:rsidRPr="00D84053">
        <w:rPr>
          <w:color w:val="000000"/>
          <w:sz w:val="28"/>
          <w:szCs w:val="28"/>
        </w:rPr>
        <w:t xml:space="preserve"> степень – прогрессирующий некроз, гангрена различного масштаба.</w:t>
      </w:r>
    </w:p>
    <w:p w:rsidR="00CF5062" w:rsidRPr="00D84053" w:rsidRDefault="00CF506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84053">
        <w:rPr>
          <w:b/>
          <w:bCs/>
          <w:color w:val="000000"/>
          <w:sz w:val="28"/>
          <w:szCs w:val="28"/>
        </w:rPr>
        <w:t>Клиническая картина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Перемежающаяся хромота - периодическое возникновение при ход</w:t>
      </w:r>
      <w:r w:rsidRPr="00D84053">
        <w:rPr>
          <w:color w:val="000000"/>
          <w:sz w:val="28"/>
          <w:szCs w:val="28"/>
        </w:rPr>
        <w:t>ь</w:t>
      </w:r>
      <w:r w:rsidRPr="00D84053">
        <w:rPr>
          <w:color w:val="000000"/>
          <w:sz w:val="28"/>
          <w:szCs w:val="28"/>
        </w:rPr>
        <w:t xml:space="preserve">бе парестезии и болей в голенях (чаще в одной), вынуждающих больного </w:t>
      </w:r>
      <w:r w:rsidRPr="00D84053">
        <w:rPr>
          <w:color w:val="000000"/>
          <w:sz w:val="28"/>
          <w:szCs w:val="28"/>
        </w:rPr>
        <w:lastRenderedPageBreak/>
        <w:t>о</w:t>
      </w:r>
      <w:r w:rsidRPr="00D84053">
        <w:rPr>
          <w:color w:val="000000"/>
          <w:sz w:val="28"/>
          <w:szCs w:val="28"/>
        </w:rPr>
        <w:t>с</w:t>
      </w:r>
      <w:r w:rsidRPr="00D84053">
        <w:rPr>
          <w:color w:val="000000"/>
          <w:sz w:val="28"/>
          <w:szCs w:val="28"/>
        </w:rPr>
        <w:t>тановиться; основной симптом заболеваний, проявляющихся хронической окклюзией крупных и средних артерий конечностей. Проявления значител</w:t>
      </w:r>
      <w:r w:rsidRPr="00D84053">
        <w:rPr>
          <w:color w:val="000000"/>
          <w:sz w:val="28"/>
          <w:szCs w:val="28"/>
        </w:rPr>
        <w:t>ь</w:t>
      </w:r>
      <w:r w:rsidRPr="00D84053">
        <w:rPr>
          <w:color w:val="000000"/>
          <w:sz w:val="28"/>
          <w:szCs w:val="28"/>
        </w:rPr>
        <w:t>но уменьшаются или полностью проходят после отдыха (при значител</w:t>
      </w:r>
      <w:r w:rsidRPr="00D84053">
        <w:rPr>
          <w:color w:val="000000"/>
          <w:sz w:val="28"/>
          <w:szCs w:val="28"/>
        </w:rPr>
        <w:t>ь</w:t>
      </w:r>
      <w:r w:rsidRPr="00D84053">
        <w:rPr>
          <w:color w:val="000000"/>
          <w:sz w:val="28"/>
          <w:szCs w:val="28"/>
        </w:rPr>
        <w:t>ной окклюзии боли могут возникать в покое и носить постоянный характер). Наиболее часто развиваются в икрах и бё</w:t>
      </w:r>
      <w:r w:rsidRPr="00D84053">
        <w:rPr>
          <w:color w:val="000000"/>
          <w:sz w:val="28"/>
          <w:szCs w:val="28"/>
        </w:rPr>
        <w:t>д</w:t>
      </w:r>
      <w:r w:rsidRPr="00D84053">
        <w:rPr>
          <w:color w:val="000000"/>
          <w:sz w:val="28"/>
          <w:szCs w:val="28"/>
        </w:rPr>
        <w:t>рах.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color w:val="000000"/>
          <w:sz w:val="28"/>
          <w:szCs w:val="28"/>
        </w:rPr>
        <w:t>• Может развиваться постепенно или возникнуть внезапно.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color w:val="000000"/>
          <w:sz w:val="28"/>
          <w:szCs w:val="28"/>
        </w:rPr>
        <w:t>• Больной не способен пройти большие расстояния.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color w:val="000000"/>
          <w:sz w:val="28"/>
          <w:szCs w:val="28"/>
        </w:rPr>
        <w:t>• Симптомы варьируют от быстрой утомляемости до мучительных болей или судорог в в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влечённой группе мышц.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Симптомы возникают </w:t>
      </w:r>
      <w:proofErr w:type="spellStart"/>
      <w:r w:rsidRPr="00D84053">
        <w:rPr>
          <w:color w:val="000000"/>
          <w:sz w:val="28"/>
          <w:szCs w:val="28"/>
        </w:rPr>
        <w:t>дистальнее</w:t>
      </w:r>
      <w:proofErr w:type="spellEnd"/>
      <w:r w:rsidRPr="00D84053">
        <w:rPr>
          <w:color w:val="000000"/>
          <w:sz w:val="28"/>
          <w:szCs w:val="28"/>
        </w:rPr>
        <w:t xml:space="preserve"> места расположения окклюзии с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суда</w:t>
      </w:r>
      <w:r w:rsidR="00D84053">
        <w:rPr>
          <w:color w:val="000000"/>
          <w:sz w:val="28"/>
          <w:szCs w:val="28"/>
        </w:rPr>
        <w:t xml:space="preserve">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</w:t>
      </w:r>
      <w:r w:rsidR="00D84053">
        <w:rPr>
          <w:color w:val="000000"/>
          <w:sz w:val="28"/>
          <w:szCs w:val="28"/>
        </w:rPr>
        <w:t xml:space="preserve"> </w:t>
      </w:r>
      <w:r w:rsidRPr="00D84053">
        <w:rPr>
          <w:color w:val="000000"/>
          <w:sz w:val="28"/>
          <w:szCs w:val="28"/>
        </w:rPr>
        <w:t xml:space="preserve">Пульс </w:t>
      </w:r>
      <w:proofErr w:type="spellStart"/>
      <w:r w:rsidRPr="00D84053">
        <w:rPr>
          <w:color w:val="000000"/>
          <w:sz w:val="28"/>
          <w:szCs w:val="28"/>
        </w:rPr>
        <w:t>дистальнее</w:t>
      </w:r>
      <w:proofErr w:type="spellEnd"/>
      <w:r w:rsidRPr="00D84053">
        <w:rPr>
          <w:color w:val="000000"/>
          <w:sz w:val="28"/>
          <w:szCs w:val="28"/>
        </w:rPr>
        <w:t xml:space="preserve"> места поражения обычно ослаблен или отсутств</w:t>
      </w:r>
      <w:r w:rsidRPr="00D84053">
        <w:rPr>
          <w:color w:val="000000"/>
          <w:sz w:val="28"/>
          <w:szCs w:val="28"/>
        </w:rPr>
        <w:t>у</w:t>
      </w:r>
      <w:r w:rsidRPr="00D84053">
        <w:rPr>
          <w:color w:val="000000"/>
          <w:sz w:val="28"/>
          <w:szCs w:val="28"/>
        </w:rPr>
        <w:t>ет. Пульс на периферической артерии, незначительно ослабленный в состоянии покоя, может исче</w:t>
      </w:r>
      <w:r w:rsidRPr="00D84053">
        <w:rPr>
          <w:color w:val="000000"/>
          <w:sz w:val="28"/>
          <w:szCs w:val="28"/>
        </w:rPr>
        <w:t>з</w:t>
      </w:r>
      <w:r w:rsidRPr="00D84053">
        <w:rPr>
          <w:color w:val="000000"/>
          <w:sz w:val="28"/>
          <w:szCs w:val="28"/>
        </w:rPr>
        <w:t>нуть после физической нагрузки</w:t>
      </w:r>
      <w:r w:rsidR="00D84053">
        <w:rPr>
          <w:color w:val="000000"/>
          <w:sz w:val="28"/>
          <w:szCs w:val="28"/>
        </w:rPr>
        <w:t xml:space="preserve">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color w:val="000000"/>
          <w:sz w:val="28"/>
          <w:szCs w:val="28"/>
        </w:rPr>
        <w:t>•</w:t>
      </w:r>
      <w:r w:rsidR="00D84053">
        <w:rPr>
          <w:color w:val="000000"/>
          <w:sz w:val="28"/>
          <w:szCs w:val="28"/>
        </w:rPr>
        <w:t xml:space="preserve"> </w:t>
      </w:r>
      <w:r w:rsidRPr="00D84053">
        <w:rPr>
          <w:color w:val="000000"/>
          <w:sz w:val="28"/>
          <w:szCs w:val="28"/>
        </w:rPr>
        <w:t>Отсутствие дискомфорта в покое означает, что степень ишемии конечности пока незначител</w:t>
      </w:r>
      <w:r w:rsidRPr="00D84053">
        <w:rPr>
          <w:color w:val="000000"/>
          <w:sz w:val="28"/>
          <w:szCs w:val="28"/>
        </w:rPr>
        <w:t>ь</w:t>
      </w:r>
      <w:r w:rsidRPr="00D84053">
        <w:rPr>
          <w:color w:val="000000"/>
          <w:sz w:val="28"/>
          <w:szCs w:val="28"/>
        </w:rPr>
        <w:t>на.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Боли в покое возникают при декомпенсации артериального кровотока</w:t>
      </w:r>
      <w:r w:rsidR="00D84053">
        <w:rPr>
          <w:color w:val="000000"/>
          <w:sz w:val="28"/>
          <w:szCs w:val="28"/>
        </w:rPr>
        <w:t xml:space="preserve"> </w:t>
      </w:r>
    </w:p>
    <w:p w:rsidR="000C39AF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Пациенты отмечают интенсивную боль, жгучую или колющую, обычно в дистальной части ноги и своде стопы, обостряющуюся в положении лёжа (иногда невозмо</w:t>
      </w:r>
      <w:r w:rsidRPr="00D84053">
        <w:rPr>
          <w:color w:val="000000"/>
          <w:sz w:val="28"/>
          <w:szCs w:val="28"/>
        </w:rPr>
        <w:t>ж</w:t>
      </w:r>
      <w:r w:rsidRPr="00D84053">
        <w:rPr>
          <w:color w:val="000000"/>
          <w:sz w:val="28"/>
          <w:szCs w:val="28"/>
        </w:rPr>
        <w:t>но уснуть). Облегчение приносит вынужденное опущенное положение ноги</w:t>
      </w:r>
      <w:r w:rsidR="00D84053">
        <w:rPr>
          <w:color w:val="000000"/>
          <w:sz w:val="28"/>
          <w:szCs w:val="28"/>
        </w:rPr>
        <w:t xml:space="preserve"> 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Выпадение волос, изменение ногтевых пластинок, атрофия мышц п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ражённой ноги.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color w:val="000000"/>
          <w:sz w:val="28"/>
          <w:szCs w:val="28"/>
        </w:rPr>
        <w:t>• Побледнение кожи нижней конечности в поднятом состоянии и застойная гип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ремия в опущенном положении.</w:t>
      </w:r>
    </w:p>
    <w:p w:rsidR="000C39AF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• Систолический шум над поражёнными артериями.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color w:val="000000"/>
          <w:sz w:val="28"/>
          <w:szCs w:val="28"/>
        </w:rPr>
        <w:t>Точки аускультации</w:t>
      </w:r>
      <w:r w:rsidRPr="00D84053">
        <w:rPr>
          <w:color w:val="000000"/>
          <w:sz w:val="28"/>
          <w:szCs w:val="28"/>
        </w:rPr>
        <w:t xml:space="preserve"> • Позади угла нижней челюсти (бифуркация сонной артерии и начальный отдел внутренней сонной артерии) • Место пр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крепления грудино-ключично-сосцевидной мышцы к ключице (начальный сегмент общей сонной а</w:t>
      </w:r>
      <w:r w:rsidRPr="00D84053">
        <w:rPr>
          <w:color w:val="000000"/>
          <w:sz w:val="28"/>
          <w:szCs w:val="28"/>
        </w:rPr>
        <w:t>р</w:t>
      </w:r>
      <w:r w:rsidRPr="00D84053">
        <w:rPr>
          <w:color w:val="000000"/>
          <w:sz w:val="28"/>
          <w:szCs w:val="28"/>
        </w:rPr>
        <w:t xml:space="preserve">терии, подключичная артерия) • Под </w:t>
      </w:r>
      <w:r w:rsidRPr="00D84053">
        <w:rPr>
          <w:color w:val="000000"/>
          <w:sz w:val="28"/>
          <w:szCs w:val="28"/>
        </w:rPr>
        <w:lastRenderedPageBreak/>
        <w:t>мечевидным отростком (брюшная аорта, чревный ствол) • От пупка по направлению к точкам между внутренней и средней третями п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ховой связки (правая и левая подвздошные артерии) • Паховая складка (бедренная артерия) • Подколенная ямка (по</w:t>
      </w:r>
      <w:r w:rsidRPr="00D84053">
        <w:rPr>
          <w:color w:val="000000"/>
          <w:sz w:val="28"/>
          <w:szCs w:val="28"/>
        </w:rPr>
        <w:t>д</w:t>
      </w:r>
      <w:r w:rsidRPr="00D84053">
        <w:rPr>
          <w:color w:val="000000"/>
          <w:sz w:val="28"/>
          <w:szCs w:val="28"/>
        </w:rPr>
        <w:t>коленная артерия).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b/>
          <w:iCs/>
          <w:color w:val="000000"/>
          <w:sz w:val="28"/>
          <w:szCs w:val="28"/>
        </w:rPr>
        <w:t>Точки пальпации артерий нижней конечности</w:t>
      </w:r>
      <w:r w:rsidRPr="00D84053">
        <w:rPr>
          <w:b/>
          <w:color w:val="000000"/>
          <w:sz w:val="28"/>
          <w:szCs w:val="28"/>
        </w:rPr>
        <w:t xml:space="preserve"> </w:t>
      </w:r>
      <w:r w:rsidRPr="00D84053">
        <w:rPr>
          <w:color w:val="000000"/>
          <w:sz w:val="28"/>
          <w:szCs w:val="28"/>
        </w:rPr>
        <w:t xml:space="preserve">• Бедренная артерия - середина </w:t>
      </w:r>
      <w:proofErr w:type="spellStart"/>
      <w:r w:rsidRPr="00D84053">
        <w:rPr>
          <w:i/>
          <w:iCs/>
          <w:color w:val="000000"/>
          <w:sz w:val="28"/>
          <w:szCs w:val="28"/>
        </w:rPr>
        <w:t>пупартовой</w:t>
      </w:r>
      <w:proofErr w:type="spellEnd"/>
      <w:r w:rsidRPr="00D84053">
        <w:rPr>
          <w:i/>
          <w:iCs/>
          <w:color w:val="000000"/>
          <w:sz w:val="28"/>
          <w:szCs w:val="28"/>
        </w:rPr>
        <w:t xml:space="preserve"> </w:t>
      </w:r>
      <w:r w:rsidRPr="00D84053">
        <w:rPr>
          <w:color w:val="000000"/>
          <w:sz w:val="28"/>
          <w:szCs w:val="28"/>
        </w:rPr>
        <w:t>связки • Подколенная артерия - подколенная ямка • Задняя большеберцовая артерия - позади медиальной лодыжки • Тыльная а</w:t>
      </w:r>
      <w:r w:rsidRPr="00D84053">
        <w:rPr>
          <w:color w:val="000000"/>
          <w:sz w:val="28"/>
          <w:szCs w:val="28"/>
        </w:rPr>
        <w:t>р</w:t>
      </w:r>
      <w:r w:rsidRPr="00D84053">
        <w:rPr>
          <w:color w:val="000000"/>
          <w:sz w:val="28"/>
          <w:szCs w:val="28"/>
        </w:rPr>
        <w:t xml:space="preserve">терия стопы - от середины </w:t>
      </w:r>
      <w:proofErr w:type="spellStart"/>
      <w:r w:rsidRPr="00D84053">
        <w:rPr>
          <w:color w:val="000000"/>
          <w:sz w:val="28"/>
          <w:szCs w:val="28"/>
        </w:rPr>
        <w:t>межлодыжечнои</w:t>
      </w:r>
      <w:proofErr w:type="spellEnd"/>
      <w:r w:rsidRPr="00D84053">
        <w:rPr>
          <w:color w:val="000000"/>
          <w:sz w:val="28"/>
          <w:szCs w:val="28"/>
        </w:rPr>
        <w:t xml:space="preserve"> линии к первому межпальцевому промежу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ку.</w:t>
      </w:r>
    </w:p>
    <w:p w:rsidR="00AD7482" w:rsidRDefault="00AD748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84053">
        <w:rPr>
          <w:b/>
          <w:bCs/>
          <w:color w:val="000000"/>
          <w:sz w:val="28"/>
          <w:szCs w:val="28"/>
        </w:rPr>
        <w:t>Специальные исследов</w:t>
      </w:r>
      <w:r w:rsidRPr="00D84053">
        <w:rPr>
          <w:b/>
          <w:bCs/>
          <w:color w:val="000000"/>
          <w:sz w:val="28"/>
          <w:szCs w:val="28"/>
        </w:rPr>
        <w:t>а</w:t>
      </w:r>
      <w:r w:rsidRPr="00D84053">
        <w:rPr>
          <w:b/>
          <w:bCs/>
          <w:color w:val="000000"/>
          <w:sz w:val="28"/>
          <w:szCs w:val="28"/>
        </w:rPr>
        <w:t>ния</w:t>
      </w:r>
    </w:p>
    <w:p w:rsidR="005B0E08" w:rsidRPr="00D84053" w:rsidRDefault="005B0E08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</w:t>
      </w:r>
      <w:proofErr w:type="spellStart"/>
      <w:r w:rsidRPr="00D84053">
        <w:rPr>
          <w:b/>
          <w:color w:val="000000"/>
          <w:sz w:val="28"/>
          <w:szCs w:val="28"/>
        </w:rPr>
        <w:t>Неинвазивные</w:t>
      </w:r>
      <w:proofErr w:type="spellEnd"/>
      <w:r w:rsidRPr="00D84053">
        <w:rPr>
          <w:b/>
          <w:color w:val="000000"/>
          <w:sz w:val="28"/>
          <w:szCs w:val="28"/>
        </w:rPr>
        <w:t xml:space="preserve"> </w:t>
      </w:r>
      <w:r w:rsidRPr="00D84053">
        <w:rPr>
          <w:color w:val="000000"/>
          <w:sz w:val="28"/>
          <w:szCs w:val="28"/>
        </w:rPr>
        <w:t xml:space="preserve">• </w:t>
      </w:r>
      <w:proofErr w:type="spellStart"/>
      <w:r w:rsidRPr="00D84053">
        <w:rPr>
          <w:color w:val="000000"/>
          <w:sz w:val="28"/>
          <w:szCs w:val="28"/>
        </w:rPr>
        <w:t>Посегментное</w:t>
      </w:r>
      <w:proofErr w:type="spellEnd"/>
      <w:r w:rsidRPr="00D84053">
        <w:rPr>
          <w:color w:val="000000"/>
          <w:sz w:val="28"/>
          <w:szCs w:val="28"/>
        </w:rPr>
        <w:t xml:space="preserve"> измерение АД (снижено </w:t>
      </w:r>
      <w:proofErr w:type="spellStart"/>
      <w:r w:rsidRPr="00D84053">
        <w:rPr>
          <w:color w:val="000000"/>
          <w:sz w:val="28"/>
          <w:szCs w:val="28"/>
        </w:rPr>
        <w:t>дистальнее</w:t>
      </w:r>
      <w:proofErr w:type="spellEnd"/>
      <w:r w:rsidRPr="00D84053">
        <w:rPr>
          <w:color w:val="000000"/>
          <w:sz w:val="28"/>
          <w:szCs w:val="28"/>
        </w:rPr>
        <w:t xml:space="preserve"> арт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 xml:space="preserve">риального стеноза или окклюзии) на разных уровнях руки или ноги до и после физической нагрузки • </w:t>
      </w:r>
      <w:proofErr w:type="spellStart"/>
      <w:r w:rsidRPr="00D84053">
        <w:rPr>
          <w:color w:val="000000"/>
          <w:sz w:val="28"/>
          <w:szCs w:val="28"/>
        </w:rPr>
        <w:t>Лодыжечно</w:t>
      </w:r>
      <w:proofErr w:type="spellEnd"/>
      <w:r w:rsidRPr="00D84053">
        <w:rPr>
          <w:color w:val="000000"/>
          <w:sz w:val="28"/>
          <w:szCs w:val="28"/>
        </w:rPr>
        <w:t>-плечевой показатель (ЛПП) - отн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шение АД в области голеностопного сустава к АД в плечевой артерии • Больные с жалобами на перемежающуюся хромоту обычно имеют ЛПП ниже 0,8 (в норме 1,0) • У пациентов с болями в покое ЛПП - менее 0,5. При индексе ниже 0,4 возможен некроз тк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 xml:space="preserve">ней конечности • Величина ЛПП ложно завышена при </w:t>
      </w:r>
      <w:proofErr w:type="spellStart"/>
      <w:r w:rsidRPr="00D84053">
        <w:rPr>
          <w:color w:val="000000"/>
          <w:sz w:val="28"/>
          <w:szCs w:val="28"/>
        </w:rPr>
        <w:t>кальцификации</w:t>
      </w:r>
      <w:proofErr w:type="spellEnd"/>
      <w:r w:rsidRPr="00D84053">
        <w:rPr>
          <w:color w:val="000000"/>
          <w:sz w:val="28"/>
          <w:szCs w:val="28"/>
        </w:rPr>
        <w:t xml:space="preserve"> артерий (обычно при сочетании атеросклероза и сахарного диабета) • </w:t>
      </w:r>
      <w:proofErr w:type="spellStart"/>
      <w:r w:rsidRPr="00D84053">
        <w:rPr>
          <w:color w:val="000000"/>
          <w:sz w:val="28"/>
          <w:szCs w:val="28"/>
        </w:rPr>
        <w:t>Реовазография</w:t>
      </w:r>
      <w:proofErr w:type="spellEnd"/>
      <w:r w:rsidRPr="00D84053">
        <w:rPr>
          <w:color w:val="000000"/>
          <w:sz w:val="28"/>
          <w:szCs w:val="28"/>
        </w:rPr>
        <w:t xml:space="preserve"> • </w:t>
      </w:r>
      <w:r w:rsidRPr="00D84053">
        <w:rPr>
          <w:i/>
          <w:iCs/>
          <w:color w:val="000000"/>
          <w:sz w:val="28"/>
          <w:szCs w:val="28"/>
        </w:rPr>
        <w:t xml:space="preserve">Допплеровское </w:t>
      </w:r>
      <w:r w:rsidRPr="00D84053">
        <w:rPr>
          <w:color w:val="000000"/>
          <w:sz w:val="28"/>
          <w:szCs w:val="28"/>
        </w:rPr>
        <w:t>дуплексное исслед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вание.</w:t>
      </w:r>
    </w:p>
    <w:p w:rsidR="00A32A66" w:rsidRPr="00D84053" w:rsidRDefault="00A32A6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• </w:t>
      </w:r>
      <w:r w:rsidRPr="00D84053">
        <w:rPr>
          <w:b/>
          <w:color w:val="000000"/>
          <w:sz w:val="28"/>
          <w:szCs w:val="28"/>
        </w:rPr>
        <w:t>Инвазивные методы</w:t>
      </w:r>
      <w:r w:rsidR="00D84053">
        <w:rPr>
          <w:color w:val="000000"/>
          <w:sz w:val="28"/>
          <w:szCs w:val="28"/>
        </w:rPr>
        <w:t xml:space="preserve"> </w:t>
      </w:r>
      <w:r w:rsidRPr="00D84053">
        <w:rPr>
          <w:color w:val="000000"/>
          <w:sz w:val="28"/>
          <w:szCs w:val="28"/>
        </w:rPr>
        <w:t>Артериальная ангиография с цифровой обр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 xml:space="preserve">боткой • Обычная </w:t>
      </w:r>
      <w:proofErr w:type="spellStart"/>
      <w:r w:rsidRPr="00D84053">
        <w:rPr>
          <w:color w:val="000000"/>
          <w:sz w:val="28"/>
          <w:szCs w:val="28"/>
        </w:rPr>
        <w:t>артериография</w:t>
      </w:r>
      <w:proofErr w:type="spellEnd"/>
      <w:r w:rsidRPr="00D84053">
        <w:rPr>
          <w:color w:val="000000"/>
          <w:sz w:val="28"/>
          <w:szCs w:val="28"/>
        </w:rPr>
        <w:t xml:space="preserve"> - стандартный метод оценки сосудистых заболеваний. Контрас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ное вещество вводят в артериальное русло либо путём пункции брюшной аорты в поясничной области (</w:t>
      </w:r>
      <w:proofErr w:type="spellStart"/>
      <w:r w:rsidRPr="00D84053">
        <w:rPr>
          <w:color w:val="000000"/>
          <w:sz w:val="28"/>
          <w:szCs w:val="28"/>
        </w:rPr>
        <w:t>транслюмбальная</w:t>
      </w:r>
      <w:proofErr w:type="spellEnd"/>
      <w:r w:rsidRPr="00D84053">
        <w:rPr>
          <w:color w:val="000000"/>
          <w:sz w:val="28"/>
          <w:szCs w:val="28"/>
        </w:rPr>
        <w:t xml:space="preserve"> </w:t>
      </w:r>
      <w:proofErr w:type="spellStart"/>
      <w:r w:rsidRPr="00D84053">
        <w:rPr>
          <w:color w:val="000000"/>
          <w:sz w:val="28"/>
          <w:szCs w:val="28"/>
        </w:rPr>
        <w:t>аортогр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фия</w:t>
      </w:r>
      <w:proofErr w:type="spellEnd"/>
      <w:r w:rsidRPr="00D84053">
        <w:rPr>
          <w:color w:val="000000"/>
          <w:sz w:val="28"/>
          <w:szCs w:val="28"/>
        </w:rPr>
        <w:t>), либо путём пункции бедренной артерии специальным зондом, продв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гаемым на нужное расстояние. Последовательно, по мере нисхождения ко</w:t>
      </w:r>
      <w:r w:rsidRPr="00D84053">
        <w:rPr>
          <w:color w:val="000000"/>
          <w:sz w:val="28"/>
          <w:szCs w:val="28"/>
        </w:rPr>
        <w:t>н</w:t>
      </w:r>
      <w:r w:rsidRPr="00D84053">
        <w:rPr>
          <w:color w:val="000000"/>
          <w:sz w:val="28"/>
          <w:szCs w:val="28"/>
        </w:rPr>
        <w:t>трастного вещества к периферии, производят серию рентгеновских сни</w:t>
      </w:r>
      <w:r w:rsidRPr="00D84053">
        <w:rPr>
          <w:color w:val="000000"/>
          <w:sz w:val="28"/>
          <w:szCs w:val="28"/>
        </w:rPr>
        <w:t>м</w:t>
      </w:r>
      <w:r w:rsidRPr="00D84053">
        <w:rPr>
          <w:color w:val="000000"/>
          <w:sz w:val="28"/>
          <w:szCs w:val="28"/>
        </w:rPr>
        <w:t xml:space="preserve">ков. </w:t>
      </w:r>
    </w:p>
    <w:p w:rsidR="009546B6" w:rsidRPr="00D84053" w:rsidRDefault="00717B54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D84053">
        <w:rPr>
          <w:b/>
          <w:sz w:val="28"/>
          <w:szCs w:val="28"/>
        </w:rPr>
        <w:lastRenderedPageBreak/>
        <w:t>Этиопатогенез</w:t>
      </w:r>
      <w:proofErr w:type="spellEnd"/>
      <w:r w:rsidR="009546B6" w:rsidRPr="00D84053">
        <w:rPr>
          <w:b/>
          <w:sz w:val="28"/>
          <w:szCs w:val="28"/>
        </w:rPr>
        <w:t>: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- возраст; максимум заболеваемости атеросклерозом приходится на возраст старше 5О лет. С увеличением возраста повышается активность эластазы, содержание кислых </w:t>
      </w:r>
      <w:proofErr w:type="spellStart"/>
      <w:r w:rsidRPr="00D84053">
        <w:rPr>
          <w:sz w:val="28"/>
          <w:szCs w:val="28"/>
        </w:rPr>
        <w:t>мукополисахаридов</w:t>
      </w:r>
      <w:proofErr w:type="spellEnd"/>
      <w:r w:rsidRPr="00D84053">
        <w:rPr>
          <w:sz w:val="28"/>
          <w:szCs w:val="28"/>
        </w:rPr>
        <w:t>, увеличивается синтез и расщепление холест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рина.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пол: у мужчин атеросклероз возникает раньше и чаще, напротив, же</w:t>
      </w:r>
      <w:r w:rsidRPr="00D84053">
        <w:rPr>
          <w:sz w:val="28"/>
          <w:szCs w:val="28"/>
        </w:rPr>
        <w:t>н</w:t>
      </w:r>
      <w:r w:rsidRPr="00D84053">
        <w:rPr>
          <w:sz w:val="28"/>
          <w:szCs w:val="28"/>
        </w:rPr>
        <w:t>ские половые гормоны задерживают образование бета-липопротеидов и ув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личивают альфа-липопротеидов.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никотиновая интоксикация: действует на проницаемость сосудов, т.к. при этом резко увеличивается выброс адреналина, увеличивается поврежд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ние.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генетическая предрасположенность: 2 и 3 типы нарушения липидного о</w:t>
      </w:r>
      <w:r w:rsidRPr="00D84053">
        <w:rPr>
          <w:sz w:val="28"/>
          <w:szCs w:val="28"/>
        </w:rPr>
        <w:t>б</w:t>
      </w:r>
      <w:r w:rsidRPr="00D84053">
        <w:rPr>
          <w:sz w:val="28"/>
          <w:szCs w:val="28"/>
        </w:rPr>
        <w:t>мена, чаще встречаются в семьях с ГБ, ИБС, но только 2-й тип наследуется по з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 xml:space="preserve">конам Менделя.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отрицательные психоэмоциональные воздействия: увеличивается содержание катехолам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 xml:space="preserve">нов в крови.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особенности личности: патологически самолюбивые, мнительные, агре</w:t>
      </w:r>
      <w:r w:rsidRPr="00D84053">
        <w:rPr>
          <w:sz w:val="28"/>
          <w:szCs w:val="28"/>
        </w:rPr>
        <w:t>с</w:t>
      </w:r>
      <w:r w:rsidRPr="00D84053">
        <w:rPr>
          <w:sz w:val="28"/>
          <w:szCs w:val="28"/>
        </w:rPr>
        <w:t xml:space="preserve">сивные и т.д.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неумеренность в питании: калорийность пищи должна строго соответствовать потребн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стям организма, а не руководствоваться аппетитом.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малоподвижный образ жизни: чем активнее образ жизни, тем совершеннее колл</w:t>
      </w:r>
      <w:r w:rsidRPr="00D84053">
        <w:rPr>
          <w:sz w:val="28"/>
          <w:szCs w:val="28"/>
        </w:rPr>
        <w:t>а</w:t>
      </w:r>
      <w:r w:rsidRPr="00D84053">
        <w:rPr>
          <w:sz w:val="28"/>
          <w:szCs w:val="28"/>
        </w:rPr>
        <w:t xml:space="preserve">терали и другие механизмы компенсации. </w:t>
      </w:r>
    </w:p>
    <w:p w:rsidR="009546B6" w:rsidRPr="00D84053" w:rsidRDefault="009546B6" w:rsidP="00D84053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- существуют заболевания, которые ускоряют развитие атеросклероза: 1) все виды артериальной гипертензии, 2) сахарный диабет, 3) подагра, 4) ожирение, 5) гипот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 xml:space="preserve">реоз. </w:t>
      </w:r>
    </w:p>
    <w:p w:rsidR="00C00843" w:rsidRDefault="00AD748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proofErr w:type="spellStart"/>
      <w:r w:rsidR="00EE03BE" w:rsidRPr="00D84053">
        <w:rPr>
          <w:b/>
          <w:bCs/>
          <w:color w:val="000000"/>
          <w:sz w:val="28"/>
          <w:szCs w:val="28"/>
        </w:rPr>
        <w:lastRenderedPageBreak/>
        <w:t>Патоморфология</w:t>
      </w:r>
      <w:proofErr w:type="spellEnd"/>
      <w:r w:rsidR="00C00843" w:rsidRPr="00D84053">
        <w:rPr>
          <w:b/>
          <w:bCs/>
          <w:color w:val="000000"/>
          <w:sz w:val="28"/>
          <w:szCs w:val="28"/>
        </w:rPr>
        <w:t>:</w:t>
      </w:r>
    </w:p>
    <w:p w:rsidR="00AD7482" w:rsidRPr="00D84053" w:rsidRDefault="00AD748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00843" w:rsidRPr="00D84053" w:rsidRDefault="00EE03BE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smartTag w:uri="urn:schemas-microsoft-com:office:smarttags" w:element="place">
        <w:r w:rsidRPr="00D84053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D84053">
          <w:rPr>
            <w:b/>
            <w:bCs/>
            <w:color w:val="000000"/>
            <w:sz w:val="28"/>
            <w:szCs w:val="28"/>
          </w:rPr>
          <w:t>.</w:t>
        </w:r>
      </w:smartTag>
      <w:r w:rsidRPr="00D84053">
        <w:rPr>
          <w:b/>
          <w:bCs/>
          <w:color w:val="000000"/>
          <w:sz w:val="28"/>
          <w:szCs w:val="28"/>
        </w:rPr>
        <w:t xml:space="preserve"> Макроскопические изменения</w:t>
      </w:r>
      <w:r w:rsidRPr="00D84053">
        <w:rPr>
          <w:bCs/>
          <w:color w:val="000000"/>
          <w:sz w:val="28"/>
          <w:szCs w:val="28"/>
        </w:rPr>
        <w:t xml:space="preserve"> – отражают динамику процесса.</w:t>
      </w:r>
    </w:p>
    <w:p w:rsidR="00EE03BE" w:rsidRPr="00D84053" w:rsidRDefault="00EE03BE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EE03BE" w:rsidRPr="00D84053" w:rsidRDefault="00EE03BE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1. Жировые пятна и полоски: участки желтого желто-серого цвета (пятна), которые иногда сливаются и образуют полоски, но не возвышаются над поверхностью и</w:t>
      </w:r>
      <w:r w:rsidRPr="00D84053">
        <w:rPr>
          <w:bCs/>
          <w:color w:val="000000"/>
          <w:sz w:val="28"/>
          <w:szCs w:val="28"/>
        </w:rPr>
        <w:t>н</w:t>
      </w:r>
      <w:r w:rsidRPr="00D84053">
        <w:rPr>
          <w:bCs/>
          <w:color w:val="000000"/>
          <w:sz w:val="28"/>
          <w:szCs w:val="28"/>
        </w:rPr>
        <w:t>тимы.</w:t>
      </w:r>
    </w:p>
    <w:p w:rsidR="005B669B" w:rsidRPr="00D84053" w:rsidRDefault="00EE03BE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2.</w:t>
      </w:r>
      <w:r w:rsidR="00D84053">
        <w:rPr>
          <w:bCs/>
          <w:color w:val="000000"/>
          <w:sz w:val="28"/>
          <w:szCs w:val="28"/>
        </w:rPr>
        <w:t xml:space="preserve"> </w:t>
      </w:r>
      <w:r w:rsidRPr="00D84053">
        <w:rPr>
          <w:bCs/>
          <w:color w:val="000000"/>
          <w:sz w:val="28"/>
          <w:szCs w:val="28"/>
        </w:rPr>
        <w:t>Фиброзные бляшки:</w:t>
      </w:r>
      <w:r w:rsidR="00D84053">
        <w:rPr>
          <w:bCs/>
          <w:color w:val="000000"/>
          <w:sz w:val="28"/>
          <w:szCs w:val="28"/>
        </w:rPr>
        <w:t xml:space="preserve"> </w:t>
      </w:r>
      <w:r w:rsidRPr="00D84053">
        <w:rPr>
          <w:bCs/>
          <w:color w:val="000000"/>
          <w:sz w:val="28"/>
          <w:szCs w:val="28"/>
        </w:rPr>
        <w:t>плотные овальные или округлые, белые или желт</w:t>
      </w:r>
      <w:r w:rsidRPr="00D84053">
        <w:rPr>
          <w:bCs/>
          <w:color w:val="000000"/>
          <w:sz w:val="28"/>
          <w:szCs w:val="28"/>
        </w:rPr>
        <w:t>о</w:t>
      </w:r>
      <w:r w:rsidRPr="00D84053">
        <w:rPr>
          <w:bCs/>
          <w:color w:val="000000"/>
          <w:sz w:val="28"/>
          <w:szCs w:val="28"/>
        </w:rPr>
        <w:t xml:space="preserve">вато-белые образования, возвышающиеся </w:t>
      </w:r>
      <w:r w:rsidR="005B669B" w:rsidRPr="00D84053">
        <w:rPr>
          <w:bCs/>
          <w:color w:val="000000"/>
          <w:sz w:val="28"/>
          <w:szCs w:val="28"/>
        </w:rPr>
        <w:t>над поверхностью интимы, часто слив</w:t>
      </w:r>
      <w:r w:rsidR="005B669B" w:rsidRPr="00D84053">
        <w:rPr>
          <w:bCs/>
          <w:color w:val="000000"/>
          <w:sz w:val="28"/>
          <w:szCs w:val="28"/>
        </w:rPr>
        <w:t>а</w:t>
      </w:r>
      <w:r w:rsidR="005B669B" w:rsidRPr="00D84053">
        <w:rPr>
          <w:bCs/>
          <w:color w:val="000000"/>
          <w:sz w:val="28"/>
          <w:szCs w:val="28"/>
        </w:rPr>
        <w:t>ются, придают ей бугристый вид и сужают просвет артерий.</w:t>
      </w:r>
    </w:p>
    <w:p w:rsidR="005B669B" w:rsidRPr="00D84053" w:rsidRDefault="005B669B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3.</w:t>
      </w:r>
      <w:r w:rsidR="00D84053">
        <w:rPr>
          <w:bCs/>
          <w:color w:val="000000"/>
          <w:sz w:val="28"/>
          <w:szCs w:val="28"/>
        </w:rPr>
        <w:t xml:space="preserve"> </w:t>
      </w:r>
      <w:r w:rsidRPr="00D84053">
        <w:rPr>
          <w:bCs/>
          <w:color w:val="000000"/>
          <w:sz w:val="28"/>
          <w:szCs w:val="28"/>
        </w:rPr>
        <w:t xml:space="preserve">Осложненные поражения: </w:t>
      </w:r>
    </w:p>
    <w:p w:rsidR="005B669B" w:rsidRPr="00D84053" w:rsidRDefault="005B669B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а) Фиброзные бляшки с изъязвлением (Атероматозная язва).</w:t>
      </w:r>
    </w:p>
    <w:p w:rsidR="005B669B" w:rsidRPr="00D84053" w:rsidRDefault="005B669B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б) Кровоизлияния в толщу бляшки (</w:t>
      </w:r>
      <w:proofErr w:type="spellStart"/>
      <w:r w:rsidRPr="00D84053">
        <w:rPr>
          <w:bCs/>
          <w:color w:val="000000"/>
          <w:sz w:val="28"/>
          <w:szCs w:val="28"/>
        </w:rPr>
        <w:t>интамуральная</w:t>
      </w:r>
      <w:proofErr w:type="spellEnd"/>
      <w:r w:rsidRPr="00D84053">
        <w:rPr>
          <w:bCs/>
          <w:color w:val="000000"/>
          <w:sz w:val="28"/>
          <w:szCs w:val="28"/>
        </w:rPr>
        <w:t xml:space="preserve"> гематома).</w:t>
      </w:r>
    </w:p>
    <w:p w:rsidR="005B669B" w:rsidRPr="00D84053" w:rsidRDefault="005B669B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в) Образование тромботических наложений на месте наложения бля</w:t>
      </w:r>
      <w:r w:rsidRPr="00D84053">
        <w:rPr>
          <w:bCs/>
          <w:color w:val="000000"/>
          <w:sz w:val="28"/>
          <w:szCs w:val="28"/>
        </w:rPr>
        <w:t>ш</w:t>
      </w:r>
      <w:r w:rsidRPr="00D84053">
        <w:rPr>
          <w:bCs/>
          <w:color w:val="000000"/>
          <w:sz w:val="28"/>
          <w:szCs w:val="28"/>
        </w:rPr>
        <w:t>ки.</w:t>
      </w:r>
    </w:p>
    <w:p w:rsidR="005B669B" w:rsidRPr="00D84053" w:rsidRDefault="005B669B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4.</w:t>
      </w:r>
      <w:r w:rsidR="00D84053">
        <w:rPr>
          <w:bCs/>
          <w:color w:val="000000"/>
          <w:sz w:val="28"/>
          <w:szCs w:val="28"/>
        </w:rPr>
        <w:t xml:space="preserve"> </w:t>
      </w:r>
      <w:proofErr w:type="spellStart"/>
      <w:r w:rsidRPr="00D84053">
        <w:rPr>
          <w:bCs/>
          <w:color w:val="000000"/>
          <w:sz w:val="28"/>
          <w:szCs w:val="28"/>
        </w:rPr>
        <w:t>Кальциноз</w:t>
      </w:r>
      <w:proofErr w:type="spellEnd"/>
      <w:r w:rsidRPr="00D84053">
        <w:rPr>
          <w:bCs/>
          <w:color w:val="000000"/>
          <w:sz w:val="28"/>
          <w:szCs w:val="28"/>
        </w:rPr>
        <w:t xml:space="preserve">, или </w:t>
      </w:r>
      <w:proofErr w:type="spellStart"/>
      <w:r w:rsidRPr="00D84053">
        <w:rPr>
          <w:bCs/>
          <w:color w:val="000000"/>
          <w:sz w:val="28"/>
          <w:szCs w:val="28"/>
        </w:rPr>
        <w:t>атерокальциноз</w:t>
      </w:r>
      <w:proofErr w:type="spellEnd"/>
      <w:r w:rsidRPr="00D84053">
        <w:rPr>
          <w:bCs/>
          <w:color w:val="000000"/>
          <w:sz w:val="28"/>
          <w:szCs w:val="28"/>
        </w:rPr>
        <w:t>: отложение солей кальция в фи</w:t>
      </w:r>
      <w:r w:rsidRPr="00D84053">
        <w:rPr>
          <w:bCs/>
          <w:color w:val="000000"/>
          <w:sz w:val="28"/>
          <w:szCs w:val="28"/>
        </w:rPr>
        <w:t>б</w:t>
      </w:r>
      <w:r w:rsidRPr="00D84053">
        <w:rPr>
          <w:bCs/>
          <w:color w:val="000000"/>
          <w:sz w:val="28"/>
          <w:szCs w:val="28"/>
        </w:rPr>
        <w:t xml:space="preserve">розной бляшке, т.е. их </w:t>
      </w:r>
      <w:proofErr w:type="spellStart"/>
      <w:r w:rsidRPr="00D84053">
        <w:rPr>
          <w:bCs/>
          <w:color w:val="000000"/>
          <w:sz w:val="28"/>
          <w:szCs w:val="28"/>
        </w:rPr>
        <w:t>объизвествлением</w:t>
      </w:r>
      <w:proofErr w:type="spellEnd"/>
      <w:r w:rsidRPr="00D84053">
        <w:rPr>
          <w:bCs/>
          <w:color w:val="000000"/>
          <w:sz w:val="28"/>
          <w:szCs w:val="28"/>
        </w:rPr>
        <w:t>.</w:t>
      </w:r>
    </w:p>
    <w:p w:rsidR="00250501" w:rsidRPr="00D84053" w:rsidRDefault="00250501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5B669B" w:rsidRPr="00D84053" w:rsidRDefault="005B669B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84053">
        <w:rPr>
          <w:b/>
          <w:bCs/>
          <w:color w:val="000000"/>
          <w:sz w:val="28"/>
          <w:szCs w:val="28"/>
          <w:lang w:val="en-US"/>
        </w:rPr>
        <w:t>II</w:t>
      </w:r>
      <w:r w:rsidRPr="00D84053">
        <w:rPr>
          <w:b/>
          <w:bCs/>
          <w:color w:val="000000"/>
          <w:sz w:val="28"/>
          <w:szCs w:val="28"/>
        </w:rPr>
        <w:t>. Микроскопическая картина:</w:t>
      </w:r>
    </w:p>
    <w:p w:rsidR="00AD7482" w:rsidRDefault="00AD7482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EE03BE" w:rsidRPr="00D84053" w:rsidRDefault="00F118C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 xml:space="preserve">1. </w:t>
      </w:r>
      <w:proofErr w:type="spellStart"/>
      <w:r w:rsidRPr="00D84053">
        <w:rPr>
          <w:bCs/>
          <w:color w:val="000000"/>
          <w:sz w:val="28"/>
          <w:szCs w:val="28"/>
        </w:rPr>
        <w:t>Долипидная</w:t>
      </w:r>
      <w:proofErr w:type="spellEnd"/>
      <w:r w:rsidRPr="00D84053">
        <w:rPr>
          <w:bCs/>
          <w:color w:val="000000"/>
          <w:sz w:val="28"/>
          <w:szCs w:val="28"/>
        </w:rPr>
        <w:t xml:space="preserve"> – в </w:t>
      </w:r>
      <w:proofErr w:type="spellStart"/>
      <w:r w:rsidRPr="00D84053">
        <w:rPr>
          <w:bCs/>
          <w:color w:val="000000"/>
          <w:sz w:val="28"/>
          <w:szCs w:val="28"/>
        </w:rPr>
        <w:t>субинтимальном</w:t>
      </w:r>
      <w:proofErr w:type="spellEnd"/>
      <w:r w:rsidRPr="00D84053">
        <w:rPr>
          <w:bCs/>
          <w:color w:val="000000"/>
          <w:sz w:val="28"/>
          <w:szCs w:val="28"/>
        </w:rPr>
        <w:t xml:space="preserve"> слое выявляются капли липидов, белках плазмы, фибриногена (фибрина). А так же пролиферация ГМК и ма</w:t>
      </w:r>
      <w:r w:rsidRPr="00D84053">
        <w:rPr>
          <w:bCs/>
          <w:color w:val="000000"/>
          <w:sz w:val="28"/>
          <w:szCs w:val="28"/>
        </w:rPr>
        <w:t>к</w:t>
      </w:r>
      <w:r w:rsidRPr="00D84053">
        <w:rPr>
          <w:bCs/>
          <w:color w:val="000000"/>
          <w:sz w:val="28"/>
          <w:szCs w:val="28"/>
        </w:rPr>
        <w:t>рофагов.</w:t>
      </w:r>
    </w:p>
    <w:p w:rsidR="00F118C6" w:rsidRPr="00D84053" w:rsidRDefault="00F118C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 xml:space="preserve">2. </w:t>
      </w:r>
      <w:proofErr w:type="spellStart"/>
      <w:r w:rsidRPr="00D84053">
        <w:rPr>
          <w:bCs/>
          <w:color w:val="000000"/>
          <w:sz w:val="28"/>
          <w:szCs w:val="28"/>
        </w:rPr>
        <w:t>Липоидоз</w:t>
      </w:r>
      <w:proofErr w:type="spellEnd"/>
      <w:r w:rsidRPr="00D84053">
        <w:rPr>
          <w:bCs/>
          <w:color w:val="000000"/>
          <w:sz w:val="28"/>
          <w:szCs w:val="28"/>
        </w:rPr>
        <w:t xml:space="preserve"> – Характерна очаговая инфильтрация интимы, особенно ее поверхностных отделов, липидами (холестерином), липопротеидами, бе</w:t>
      </w:r>
      <w:r w:rsidRPr="00D84053">
        <w:rPr>
          <w:bCs/>
          <w:color w:val="000000"/>
          <w:sz w:val="28"/>
          <w:szCs w:val="28"/>
        </w:rPr>
        <w:t>л</w:t>
      </w:r>
      <w:r w:rsidRPr="00D84053">
        <w:rPr>
          <w:bCs/>
          <w:color w:val="000000"/>
          <w:sz w:val="28"/>
          <w:szCs w:val="28"/>
        </w:rPr>
        <w:t xml:space="preserve">ками, появление </w:t>
      </w:r>
      <w:proofErr w:type="spellStart"/>
      <w:r w:rsidRPr="00D84053">
        <w:rPr>
          <w:bCs/>
          <w:color w:val="000000"/>
          <w:sz w:val="28"/>
          <w:szCs w:val="28"/>
        </w:rPr>
        <w:t>ксантомных</w:t>
      </w:r>
      <w:proofErr w:type="spellEnd"/>
      <w:r w:rsidRPr="00D84053">
        <w:rPr>
          <w:bCs/>
          <w:color w:val="000000"/>
          <w:sz w:val="28"/>
          <w:szCs w:val="28"/>
        </w:rPr>
        <w:t xml:space="preserve"> клеток ( гл.мышечные клетки, макрофаги ). Приводит к образованию жир</w:t>
      </w:r>
      <w:r w:rsidRPr="00D84053">
        <w:rPr>
          <w:bCs/>
          <w:color w:val="000000"/>
          <w:sz w:val="28"/>
          <w:szCs w:val="28"/>
        </w:rPr>
        <w:t>о</w:t>
      </w:r>
      <w:r w:rsidRPr="00D84053">
        <w:rPr>
          <w:bCs/>
          <w:color w:val="000000"/>
          <w:sz w:val="28"/>
          <w:szCs w:val="28"/>
        </w:rPr>
        <w:t>вых пятен и полос.</w:t>
      </w:r>
    </w:p>
    <w:p w:rsidR="0063697C" w:rsidRPr="00D84053" w:rsidRDefault="00F118C6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 xml:space="preserve">3. </w:t>
      </w:r>
      <w:proofErr w:type="spellStart"/>
      <w:r w:rsidRPr="00D84053">
        <w:rPr>
          <w:bCs/>
          <w:color w:val="000000"/>
          <w:sz w:val="28"/>
          <w:szCs w:val="28"/>
        </w:rPr>
        <w:t>Липосклероз</w:t>
      </w:r>
      <w:proofErr w:type="spellEnd"/>
      <w:r w:rsidRPr="00D84053">
        <w:rPr>
          <w:bCs/>
          <w:color w:val="000000"/>
          <w:sz w:val="28"/>
          <w:szCs w:val="28"/>
        </w:rPr>
        <w:t xml:space="preserve"> – разрастание соединительнотканных элементов и</w:t>
      </w:r>
      <w:r w:rsidRPr="00D84053">
        <w:rPr>
          <w:bCs/>
          <w:color w:val="000000"/>
          <w:sz w:val="28"/>
          <w:szCs w:val="28"/>
        </w:rPr>
        <w:t>н</w:t>
      </w:r>
      <w:r w:rsidRPr="00D84053">
        <w:rPr>
          <w:bCs/>
          <w:color w:val="000000"/>
          <w:sz w:val="28"/>
          <w:szCs w:val="28"/>
        </w:rPr>
        <w:t>тимы на участках отложения и распада липидов и белков, что приводит к формированию фи</w:t>
      </w:r>
      <w:r w:rsidRPr="00D84053">
        <w:rPr>
          <w:bCs/>
          <w:color w:val="000000"/>
          <w:sz w:val="28"/>
          <w:szCs w:val="28"/>
        </w:rPr>
        <w:t>б</w:t>
      </w:r>
      <w:r w:rsidRPr="00D84053">
        <w:rPr>
          <w:bCs/>
          <w:color w:val="000000"/>
          <w:sz w:val="28"/>
          <w:szCs w:val="28"/>
        </w:rPr>
        <w:t xml:space="preserve">розной бляшки. В края бляшки </w:t>
      </w:r>
      <w:r w:rsidR="0063697C" w:rsidRPr="00D84053">
        <w:rPr>
          <w:bCs/>
          <w:color w:val="000000"/>
          <w:sz w:val="28"/>
          <w:szCs w:val="28"/>
        </w:rPr>
        <w:t>врастают</w:t>
      </w:r>
      <w:r w:rsidRPr="00D84053">
        <w:rPr>
          <w:bCs/>
          <w:color w:val="000000"/>
          <w:sz w:val="28"/>
          <w:szCs w:val="28"/>
        </w:rPr>
        <w:t xml:space="preserve"> сосуды</w:t>
      </w:r>
      <w:r w:rsidR="0063697C" w:rsidRPr="00D84053">
        <w:rPr>
          <w:bCs/>
          <w:color w:val="000000"/>
          <w:sz w:val="28"/>
          <w:szCs w:val="28"/>
        </w:rPr>
        <w:t>,</w:t>
      </w:r>
      <w:r w:rsidRPr="00D84053">
        <w:rPr>
          <w:bCs/>
          <w:color w:val="000000"/>
          <w:sz w:val="28"/>
          <w:szCs w:val="28"/>
        </w:rPr>
        <w:t xml:space="preserve"> </w:t>
      </w:r>
      <w:r w:rsidR="0063697C" w:rsidRPr="00D84053">
        <w:rPr>
          <w:bCs/>
          <w:color w:val="000000"/>
          <w:sz w:val="28"/>
          <w:szCs w:val="28"/>
        </w:rPr>
        <w:t>к</w:t>
      </w:r>
      <w:r w:rsidRPr="00D84053">
        <w:rPr>
          <w:bCs/>
          <w:color w:val="000000"/>
          <w:sz w:val="28"/>
          <w:szCs w:val="28"/>
        </w:rPr>
        <w:t xml:space="preserve">оторые </w:t>
      </w:r>
      <w:r w:rsidRPr="00D84053">
        <w:rPr>
          <w:bCs/>
          <w:color w:val="000000"/>
          <w:sz w:val="28"/>
          <w:szCs w:val="28"/>
        </w:rPr>
        <w:lastRenderedPageBreak/>
        <w:t xml:space="preserve">так же </w:t>
      </w:r>
      <w:r w:rsidR="0063697C" w:rsidRPr="00D84053">
        <w:rPr>
          <w:bCs/>
          <w:color w:val="000000"/>
          <w:sz w:val="28"/>
          <w:szCs w:val="28"/>
        </w:rPr>
        <w:t>становятся источником поступления липопротеидов и плазменных белков.</w:t>
      </w:r>
    </w:p>
    <w:p w:rsidR="0063697C" w:rsidRPr="00D84053" w:rsidRDefault="0063697C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 xml:space="preserve">4. Атероматоз – распад центральных отделов бляшки с образованием </w:t>
      </w:r>
      <w:proofErr w:type="spellStart"/>
      <w:r w:rsidRPr="00D84053">
        <w:rPr>
          <w:bCs/>
          <w:color w:val="000000"/>
          <w:sz w:val="28"/>
          <w:szCs w:val="28"/>
        </w:rPr>
        <w:t>жир</w:t>
      </w:r>
      <w:r w:rsidRPr="00D84053">
        <w:rPr>
          <w:bCs/>
          <w:color w:val="000000"/>
          <w:sz w:val="28"/>
          <w:szCs w:val="28"/>
        </w:rPr>
        <w:t>о</w:t>
      </w:r>
      <w:r w:rsidRPr="00D84053">
        <w:rPr>
          <w:bCs/>
          <w:color w:val="000000"/>
          <w:sz w:val="28"/>
          <w:szCs w:val="28"/>
        </w:rPr>
        <w:t>белкового</w:t>
      </w:r>
      <w:proofErr w:type="spellEnd"/>
      <w:r w:rsidRPr="00D84053">
        <w:rPr>
          <w:bCs/>
          <w:color w:val="000000"/>
          <w:sz w:val="28"/>
          <w:szCs w:val="28"/>
        </w:rPr>
        <w:t xml:space="preserve"> детрита, в котором обнаруживаются кристаллы холестерина.</w:t>
      </w:r>
      <w:r w:rsidR="00D84053">
        <w:rPr>
          <w:bCs/>
          <w:color w:val="000000"/>
          <w:sz w:val="28"/>
          <w:szCs w:val="28"/>
        </w:rPr>
        <w:t xml:space="preserve"> </w:t>
      </w:r>
      <w:r w:rsidRPr="00D84053">
        <w:rPr>
          <w:bCs/>
          <w:color w:val="000000"/>
          <w:sz w:val="28"/>
          <w:szCs w:val="28"/>
        </w:rPr>
        <w:t>В края бляшки врастают сосуды</w:t>
      </w:r>
      <w:r w:rsidR="00D84053">
        <w:rPr>
          <w:bCs/>
          <w:color w:val="000000"/>
          <w:sz w:val="28"/>
          <w:szCs w:val="28"/>
        </w:rPr>
        <w:t xml:space="preserve"> </w:t>
      </w:r>
      <w:r w:rsidRPr="00D84053">
        <w:rPr>
          <w:bCs/>
          <w:color w:val="000000"/>
          <w:sz w:val="28"/>
          <w:szCs w:val="28"/>
        </w:rPr>
        <w:t>(</w:t>
      </w:r>
      <w:r w:rsidRPr="00D84053">
        <w:rPr>
          <w:bCs/>
          <w:color w:val="000000"/>
          <w:sz w:val="28"/>
          <w:szCs w:val="28"/>
          <w:lang w:val="en-US"/>
        </w:rPr>
        <w:t>vasa</w:t>
      </w:r>
      <w:r w:rsidRPr="00D84053">
        <w:rPr>
          <w:bCs/>
          <w:color w:val="000000"/>
          <w:sz w:val="28"/>
          <w:szCs w:val="28"/>
        </w:rPr>
        <w:t xml:space="preserve"> </w:t>
      </w:r>
      <w:proofErr w:type="spellStart"/>
      <w:r w:rsidRPr="00D84053">
        <w:rPr>
          <w:bCs/>
          <w:color w:val="000000"/>
          <w:sz w:val="28"/>
          <w:szCs w:val="28"/>
          <w:lang w:val="en-US"/>
        </w:rPr>
        <w:t>vasorum</w:t>
      </w:r>
      <w:proofErr w:type="spellEnd"/>
      <w:r w:rsidRPr="00D84053">
        <w:rPr>
          <w:bCs/>
          <w:color w:val="000000"/>
          <w:sz w:val="28"/>
          <w:szCs w:val="28"/>
        </w:rPr>
        <w:t xml:space="preserve">), а так же </w:t>
      </w:r>
      <w:proofErr w:type="spellStart"/>
      <w:r w:rsidRPr="00D84053">
        <w:rPr>
          <w:bCs/>
          <w:color w:val="000000"/>
          <w:sz w:val="28"/>
          <w:szCs w:val="28"/>
        </w:rPr>
        <w:t>ксантомные</w:t>
      </w:r>
      <w:proofErr w:type="spellEnd"/>
      <w:r w:rsidRPr="00D84053">
        <w:rPr>
          <w:bCs/>
          <w:color w:val="000000"/>
          <w:sz w:val="28"/>
          <w:szCs w:val="28"/>
        </w:rPr>
        <w:t xml:space="preserve"> клетки, лимфоциты и плазматические клетки. В связи с разрушением новообразованных сосудов пр</w:t>
      </w:r>
      <w:r w:rsidRPr="00D84053">
        <w:rPr>
          <w:bCs/>
          <w:color w:val="000000"/>
          <w:sz w:val="28"/>
          <w:szCs w:val="28"/>
        </w:rPr>
        <w:t>о</w:t>
      </w:r>
      <w:r w:rsidRPr="00D84053">
        <w:rPr>
          <w:bCs/>
          <w:color w:val="000000"/>
          <w:sz w:val="28"/>
          <w:szCs w:val="28"/>
        </w:rPr>
        <w:t>исходит кровоизлияние в толщу бляшки.</w:t>
      </w:r>
    </w:p>
    <w:p w:rsidR="0063697C" w:rsidRPr="00D84053" w:rsidRDefault="0063697C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>5. Изъязвление – разрыв покрышки бляшки (атероматозная язва) – д</w:t>
      </w:r>
      <w:r w:rsidRPr="00D84053">
        <w:rPr>
          <w:bCs/>
          <w:color w:val="000000"/>
          <w:sz w:val="28"/>
          <w:szCs w:val="28"/>
        </w:rPr>
        <w:t>е</w:t>
      </w:r>
      <w:r w:rsidRPr="00D84053">
        <w:rPr>
          <w:bCs/>
          <w:color w:val="000000"/>
          <w:sz w:val="28"/>
          <w:szCs w:val="28"/>
        </w:rPr>
        <w:t>фект интимы часто прикрывается тромботическими массами.</w:t>
      </w:r>
    </w:p>
    <w:p w:rsidR="00F118C6" w:rsidRPr="00D84053" w:rsidRDefault="0063697C" w:rsidP="00D840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84053">
        <w:rPr>
          <w:bCs/>
          <w:color w:val="000000"/>
          <w:sz w:val="28"/>
          <w:szCs w:val="28"/>
        </w:rPr>
        <w:t xml:space="preserve">6. </w:t>
      </w:r>
      <w:proofErr w:type="spellStart"/>
      <w:r w:rsidRPr="00D84053">
        <w:rPr>
          <w:bCs/>
          <w:color w:val="000000"/>
          <w:sz w:val="28"/>
          <w:szCs w:val="28"/>
        </w:rPr>
        <w:t>Атерокальциноз</w:t>
      </w:r>
      <w:proofErr w:type="spellEnd"/>
      <w:r w:rsidRPr="00D84053">
        <w:rPr>
          <w:bCs/>
          <w:color w:val="000000"/>
          <w:sz w:val="28"/>
          <w:szCs w:val="28"/>
        </w:rPr>
        <w:t xml:space="preserve"> -</w:t>
      </w:r>
      <w:r w:rsidR="00D84053">
        <w:rPr>
          <w:bCs/>
          <w:color w:val="000000"/>
          <w:sz w:val="28"/>
          <w:szCs w:val="28"/>
        </w:rPr>
        <w:t xml:space="preserve"> </w:t>
      </w:r>
      <w:r w:rsidRPr="00D84053">
        <w:rPr>
          <w:bCs/>
          <w:color w:val="000000"/>
          <w:sz w:val="28"/>
          <w:szCs w:val="28"/>
        </w:rPr>
        <w:t xml:space="preserve">выпадение солей кальция в </w:t>
      </w:r>
      <w:proofErr w:type="spellStart"/>
      <w:r w:rsidRPr="00D84053">
        <w:rPr>
          <w:bCs/>
          <w:color w:val="000000"/>
          <w:sz w:val="28"/>
          <w:szCs w:val="28"/>
        </w:rPr>
        <w:t>атероматозные</w:t>
      </w:r>
      <w:proofErr w:type="spellEnd"/>
      <w:r w:rsidRPr="00D84053">
        <w:rPr>
          <w:bCs/>
          <w:color w:val="000000"/>
          <w:sz w:val="28"/>
          <w:szCs w:val="28"/>
        </w:rPr>
        <w:t xml:space="preserve"> массы - дистроф</w:t>
      </w:r>
      <w:r w:rsidRPr="00D84053">
        <w:rPr>
          <w:bCs/>
          <w:color w:val="000000"/>
          <w:sz w:val="28"/>
          <w:szCs w:val="28"/>
        </w:rPr>
        <w:t>и</w:t>
      </w:r>
      <w:r w:rsidRPr="00D84053">
        <w:rPr>
          <w:bCs/>
          <w:color w:val="000000"/>
          <w:sz w:val="28"/>
          <w:szCs w:val="28"/>
        </w:rPr>
        <w:t xml:space="preserve">ческое </w:t>
      </w:r>
      <w:proofErr w:type="spellStart"/>
      <w:r w:rsidRPr="00D84053">
        <w:rPr>
          <w:bCs/>
          <w:color w:val="000000"/>
          <w:sz w:val="28"/>
          <w:szCs w:val="28"/>
        </w:rPr>
        <w:t>объизвествление</w:t>
      </w:r>
      <w:proofErr w:type="spellEnd"/>
      <w:r w:rsidRPr="00D84053">
        <w:rPr>
          <w:bCs/>
          <w:color w:val="000000"/>
          <w:sz w:val="28"/>
          <w:szCs w:val="28"/>
        </w:rPr>
        <w:t>.</w:t>
      </w:r>
    </w:p>
    <w:p w:rsidR="001F6E2B" w:rsidRPr="00D84053" w:rsidRDefault="001F6E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1F6E2B" w:rsidRPr="00D84053" w:rsidRDefault="001F6E2B" w:rsidP="00D84053">
      <w:pPr>
        <w:pStyle w:val="a5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D84053">
        <w:rPr>
          <w:b/>
          <w:sz w:val="28"/>
          <w:szCs w:val="28"/>
        </w:rPr>
        <w:t>Лечение:</w:t>
      </w:r>
    </w:p>
    <w:p w:rsidR="008B4034" w:rsidRPr="00D84053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1F6E2B" w:rsidRPr="00D84053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b/>
          <w:sz w:val="28"/>
          <w:szCs w:val="28"/>
        </w:rPr>
        <w:t>Консервативное</w:t>
      </w:r>
      <w:r w:rsidRPr="00D84053">
        <w:rPr>
          <w:sz w:val="28"/>
          <w:szCs w:val="28"/>
        </w:rPr>
        <w:t>:</w:t>
      </w:r>
    </w:p>
    <w:p w:rsidR="0093206E" w:rsidRPr="00D84053" w:rsidRDefault="0093206E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93206E" w:rsidRPr="00D84053" w:rsidRDefault="002D694C" w:rsidP="008A0E0B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Режим – общий</w:t>
      </w:r>
    </w:p>
    <w:p w:rsidR="002D694C" w:rsidRPr="00D84053" w:rsidRDefault="002D694C" w:rsidP="008A0E0B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Стол № 15</w:t>
      </w:r>
    </w:p>
    <w:p w:rsidR="002D694C" w:rsidRPr="00D84053" w:rsidRDefault="002D694C" w:rsidP="008A0E0B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  <w:proofErr w:type="spellStart"/>
      <w:r w:rsidRPr="00D84053">
        <w:rPr>
          <w:sz w:val="28"/>
          <w:szCs w:val="28"/>
          <w:lang w:val="en-US"/>
        </w:rPr>
        <w:t>Rp</w:t>
      </w:r>
      <w:proofErr w:type="spellEnd"/>
      <w:r w:rsidRPr="008A0E0B">
        <w:rPr>
          <w:sz w:val="28"/>
          <w:szCs w:val="28"/>
        </w:rPr>
        <w:t xml:space="preserve">: </w:t>
      </w:r>
      <w:r w:rsidRPr="00D84053">
        <w:rPr>
          <w:sz w:val="28"/>
          <w:szCs w:val="28"/>
          <w:lang w:val="en-US"/>
        </w:rPr>
        <w:t>Tab</w:t>
      </w:r>
      <w:r w:rsidRPr="008A0E0B">
        <w:rPr>
          <w:sz w:val="28"/>
          <w:szCs w:val="28"/>
        </w:rPr>
        <w:t xml:space="preserve">. </w:t>
      </w:r>
      <w:proofErr w:type="spellStart"/>
      <w:r w:rsidRPr="00D84053">
        <w:rPr>
          <w:sz w:val="28"/>
          <w:szCs w:val="28"/>
          <w:lang w:val="en-US"/>
        </w:rPr>
        <w:t>Aspirini</w:t>
      </w:r>
      <w:proofErr w:type="spellEnd"/>
      <w:r w:rsidRPr="008A0E0B">
        <w:rPr>
          <w:sz w:val="28"/>
          <w:szCs w:val="28"/>
        </w:rPr>
        <w:t xml:space="preserve"> 0,115</w:t>
      </w:r>
    </w:p>
    <w:p w:rsidR="002D694C" w:rsidRPr="00D84053" w:rsidRDefault="009112DE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D</w:t>
      </w:r>
      <w:r w:rsidRPr="00D84053">
        <w:rPr>
          <w:sz w:val="28"/>
          <w:szCs w:val="28"/>
        </w:rPr>
        <w:t>.</w:t>
      </w:r>
      <w:r w:rsidR="002D694C" w:rsidRPr="00D84053">
        <w:rPr>
          <w:sz w:val="28"/>
          <w:szCs w:val="28"/>
          <w:lang w:val="en-US"/>
        </w:rPr>
        <w:t>S</w:t>
      </w:r>
      <w:r w:rsidR="002D694C" w:rsidRPr="00D84053">
        <w:rPr>
          <w:sz w:val="28"/>
          <w:szCs w:val="28"/>
        </w:rPr>
        <w:t>. По 1 таблетке ежедневно.</w:t>
      </w:r>
    </w:p>
    <w:p w:rsidR="002D694C" w:rsidRPr="00D84053" w:rsidRDefault="002D694C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D694C" w:rsidRPr="00D84053" w:rsidRDefault="002D694C" w:rsidP="008A0E0B">
      <w:pPr>
        <w:pStyle w:val="a5"/>
        <w:spacing w:after="0" w:line="360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D84053">
        <w:rPr>
          <w:sz w:val="28"/>
          <w:szCs w:val="28"/>
          <w:lang w:val="en-US"/>
        </w:rPr>
        <w:t>Rp</w:t>
      </w:r>
      <w:proofErr w:type="spellEnd"/>
      <w:r w:rsidRPr="00D84053">
        <w:rPr>
          <w:sz w:val="28"/>
          <w:szCs w:val="28"/>
          <w:lang w:val="en-US"/>
        </w:rPr>
        <w:t xml:space="preserve">: </w:t>
      </w:r>
      <w:r w:rsidR="008B4034" w:rsidRPr="00D84053">
        <w:rPr>
          <w:sz w:val="28"/>
          <w:szCs w:val="28"/>
          <w:lang w:val="en-US"/>
        </w:rPr>
        <w:t xml:space="preserve">Sol. </w:t>
      </w:r>
      <w:proofErr w:type="spellStart"/>
      <w:r w:rsidRPr="00D84053">
        <w:rPr>
          <w:sz w:val="28"/>
          <w:szCs w:val="28"/>
          <w:lang w:val="en-US"/>
        </w:rPr>
        <w:t>Trentali</w:t>
      </w:r>
      <w:proofErr w:type="spellEnd"/>
      <w:r w:rsidRPr="00D84053">
        <w:rPr>
          <w:sz w:val="28"/>
          <w:szCs w:val="28"/>
          <w:lang w:val="en-US"/>
        </w:rPr>
        <w:t xml:space="preserve"> </w:t>
      </w:r>
      <w:r w:rsidR="00F12F74" w:rsidRPr="00D84053">
        <w:rPr>
          <w:sz w:val="28"/>
          <w:szCs w:val="28"/>
          <w:lang w:val="en-US"/>
        </w:rPr>
        <w:t>2%-</w:t>
      </w:r>
      <w:r w:rsidRPr="00D84053">
        <w:rPr>
          <w:sz w:val="28"/>
          <w:szCs w:val="28"/>
          <w:lang w:val="en-US"/>
        </w:rPr>
        <w:t xml:space="preserve">5,0 </w:t>
      </w:r>
      <w:r w:rsidR="00134D44" w:rsidRPr="00D84053">
        <w:rPr>
          <w:sz w:val="28"/>
          <w:szCs w:val="28"/>
          <w:lang w:val="en-US"/>
        </w:rPr>
        <w:t>ml</w:t>
      </w:r>
    </w:p>
    <w:p w:rsidR="002D694C" w:rsidRPr="00D84053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r w:rsidRPr="00D84053">
        <w:rPr>
          <w:sz w:val="28"/>
          <w:szCs w:val="28"/>
          <w:lang w:val="en-US"/>
        </w:rPr>
        <w:t xml:space="preserve">Sol. </w:t>
      </w:r>
      <w:proofErr w:type="spellStart"/>
      <w:r w:rsidR="002D694C" w:rsidRPr="00D84053">
        <w:rPr>
          <w:sz w:val="28"/>
          <w:szCs w:val="28"/>
          <w:lang w:val="en-US"/>
        </w:rPr>
        <w:t>Natrii</w:t>
      </w:r>
      <w:proofErr w:type="spellEnd"/>
      <w:r w:rsidR="002D694C" w:rsidRPr="00D84053">
        <w:rPr>
          <w:sz w:val="28"/>
          <w:szCs w:val="28"/>
          <w:lang w:val="en-US"/>
        </w:rPr>
        <w:t xml:space="preserve"> </w:t>
      </w:r>
      <w:proofErr w:type="spellStart"/>
      <w:r w:rsidRPr="00D84053">
        <w:rPr>
          <w:sz w:val="28"/>
          <w:szCs w:val="28"/>
          <w:lang w:val="en-US"/>
        </w:rPr>
        <w:t>chloridi</w:t>
      </w:r>
      <w:proofErr w:type="spellEnd"/>
      <w:r w:rsidR="002D694C" w:rsidRPr="00D84053">
        <w:rPr>
          <w:sz w:val="28"/>
          <w:szCs w:val="28"/>
          <w:lang w:val="en-US"/>
        </w:rPr>
        <w:t xml:space="preserve"> 0,9%-200 ml</w:t>
      </w:r>
    </w:p>
    <w:p w:rsidR="002D694C" w:rsidRPr="00D84053" w:rsidRDefault="00F12F7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M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d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s</w:t>
      </w:r>
      <w:r w:rsidRPr="00D84053">
        <w:rPr>
          <w:sz w:val="28"/>
          <w:szCs w:val="28"/>
        </w:rPr>
        <w:t xml:space="preserve">. Внутривенно один раз в день. </w:t>
      </w:r>
    </w:p>
    <w:p w:rsidR="008B4034" w:rsidRPr="00D84053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8B4034" w:rsidRPr="00D84053" w:rsidRDefault="008B4034" w:rsidP="008A0E0B">
      <w:pPr>
        <w:pStyle w:val="a5"/>
        <w:spacing w:after="0" w:line="360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D84053">
        <w:rPr>
          <w:sz w:val="28"/>
          <w:szCs w:val="28"/>
          <w:lang w:val="en-US"/>
        </w:rPr>
        <w:t>Rp</w:t>
      </w:r>
      <w:proofErr w:type="spellEnd"/>
      <w:r w:rsidRPr="00D84053">
        <w:rPr>
          <w:sz w:val="28"/>
          <w:szCs w:val="28"/>
          <w:lang w:val="en-US"/>
        </w:rPr>
        <w:t xml:space="preserve">: Sol. </w:t>
      </w:r>
      <w:proofErr w:type="spellStart"/>
      <w:r w:rsidRPr="00D84053">
        <w:rPr>
          <w:sz w:val="28"/>
          <w:szCs w:val="28"/>
          <w:lang w:val="en-US"/>
        </w:rPr>
        <w:t>Acidi</w:t>
      </w:r>
      <w:proofErr w:type="spellEnd"/>
      <w:r w:rsidRPr="00D84053">
        <w:rPr>
          <w:sz w:val="28"/>
          <w:szCs w:val="28"/>
          <w:lang w:val="en-US"/>
        </w:rPr>
        <w:t xml:space="preserve"> </w:t>
      </w:r>
      <w:proofErr w:type="spellStart"/>
      <w:r w:rsidRPr="00D84053">
        <w:rPr>
          <w:sz w:val="28"/>
          <w:szCs w:val="28"/>
          <w:lang w:val="en-US"/>
        </w:rPr>
        <w:t>nicotinici</w:t>
      </w:r>
      <w:proofErr w:type="spellEnd"/>
      <w:r w:rsidRPr="00D84053">
        <w:rPr>
          <w:sz w:val="28"/>
          <w:szCs w:val="28"/>
          <w:lang w:val="en-US"/>
        </w:rPr>
        <w:t xml:space="preserve"> 1%-3,0 ml</w:t>
      </w:r>
    </w:p>
    <w:p w:rsidR="008B4034" w:rsidRPr="008A0E0B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r w:rsidRPr="00D84053">
        <w:rPr>
          <w:sz w:val="28"/>
          <w:szCs w:val="28"/>
          <w:lang w:val="en-US"/>
        </w:rPr>
        <w:t xml:space="preserve">Sol. </w:t>
      </w:r>
      <w:proofErr w:type="spellStart"/>
      <w:r w:rsidRPr="00D84053">
        <w:rPr>
          <w:sz w:val="28"/>
          <w:szCs w:val="28"/>
          <w:lang w:val="en-US"/>
        </w:rPr>
        <w:t>Natrii</w:t>
      </w:r>
      <w:proofErr w:type="spellEnd"/>
      <w:r w:rsidRPr="00D84053">
        <w:rPr>
          <w:sz w:val="28"/>
          <w:szCs w:val="28"/>
          <w:lang w:val="en-US"/>
        </w:rPr>
        <w:t xml:space="preserve"> </w:t>
      </w:r>
      <w:proofErr w:type="spellStart"/>
      <w:r w:rsidRPr="00D84053">
        <w:rPr>
          <w:sz w:val="28"/>
          <w:szCs w:val="28"/>
          <w:lang w:val="en-US"/>
        </w:rPr>
        <w:t>chloridi</w:t>
      </w:r>
      <w:proofErr w:type="spellEnd"/>
      <w:r w:rsidRPr="008A0E0B">
        <w:rPr>
          <w:sz w:val="28"/>
          <w:szCs w:val="28"/>
          <w:lang w:val="en-US"/>
        </w:rPr>
        <w:t xml:space="preserve"> 0,9% - 200,0</w:t>
      </w:r>
      <w:r w:rsidRPr="00D84053">
        <w:rPr>
          <w:sz w:val="28"/>
          <w:szCs w:val="28"/>
          <w:lang w:val="en-US"/>
        </w:rPr>
        <w:t>ml</w:t>
      </w:r>
    </w:p>
    <w:p w:rsidR="008B4034" w:rsidRPr="00D84053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M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d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s</w:t>
      </w:r>
      <w:r w:rsidRPr="00D84053">
        <w:rPr>
          <w:sz w:val="28"/>
          <w:szCs w:val="28"/>
        </w:rPr>
        <w:t>.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Внутривенно один раз в день.</w:t>
      </w:r>
    </w:p>
    <w:p w:rsidR="008B4034" w:rsidRPr="00484C5D" w:rsidRDefault="00AD7482" w:rsidP="00AD7482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r w:rsidRPr="00292E1E">
        <w:rPr>
          <w:sz w:val="28"/>
          <w:szCs w:val="28"/>
          <w:lang w:val="en-US"/>
        </w:rPr>
        <w:br w:type="page"/>
      </w:r>
      <w:proofErr w:type="spellStart"/>
      <w:r w:rsidR="008B4034" w:rsidRPr="00D84053">
        <w:rPr>
          <w:sz w:val="28"/>
          <w:szCs w:val="28"/>
          <w:lang w:val="en-US"/>
        </w:rPr>
        <w:lastRenderedPageBreak/>
        <w:t>Rp</w:t>
      </w:r>
      <w:proofErr w:type="spellEnd"/>
      <w:r w:rsidR="008B4034" w:rsidRPr="00484C5D">
        <w:rPr>
          <w:sz w:val="28"/>
          <w:szCs w:val="28"/>
          <w:lang w:val="en-US"/>
        </w:rPr>
        <w:t xml:space="preserve">: </w:t>
      </w:r>
      <w:r w:rsidR="008B4034" w:rsidRPr="00D84053">
        <w:rPr>
          <w:sz w:val="28"/>
          <w:szCs w:val="28"/>
          <w:lang w:val="en-US"/>
        </w:rPr>
        <w:t>Sol</w:t>
      </w:r>
      <w:r w:rsidR="008B4034" w:rsidRPr="00484C5D">
        <w:rPr>
          <w:sz w:val="28"/>
          <w:szCs w:val="28"/>
          <w:lang w:val="en-US"/>
        </w:rPr>
        <w:t xml:space="preserve">. </w:t>
      </w:r>
      <w:proofErr w:type="spellStart"/>
      <w:r w:rsidR="008B4034" w:rsidRPr="00D84053">
        <w:rPr>
          <w:sz w:val="28"/>
          <w:szCs w:val="28"/>
          <w:lang w:val="en-US"/>
        </w:rPr>
        <w:t>Papaverini</w:t>
      </w:r>
      <w:proofErr w:type="spellEnd"/>
      <w:r w:rsidR="008B4034" w:rsidRPr="00484C5D">
        <w:rPr>
          <w:sz w:val="28"/>
          <w:szCs w:val="28"/>
          <w:lang w:val="en-US"/>
        </w:rPr>
        <w:t xml:space="preserve"> 2,0 </w:t>
      </w:r>
      <w:r w:rsidR="008B4034" w:rsidRPr="00D84053">
        <w:rPr>
          <w:sz w:val="28"/>
          <w:szCs w:val="28"/>
          <w:lang w:val="en-US"/>
        </w:rPr>
        <w:t>ml</w:t>
      </w:r>
    </w:p>
    <w:p w:rsidR="008B4034" w:rsidRPr="00484C5D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proofErr w:type="spellStart"/>
      <w:r w:rsidRPr="00D84053">
        <w:rPr>
          <w:sz w:val="28"/>
          <w:szCs w:val="28"/>
          <w:lang w:val="en-US"/>
        </w:rPr>
        <w:t>D</w:t>
      </w:r>
      <w:r w:rsidRPr="00484C5D">
        <w:rPr>
          <w:sz w:val="28"/>
          <w:szCs w:val="28"/>
          <w:lang w:val="en-US"/>
        </w:rPr>
        <w:t>.</w:t>
      </w:r>
      <w:r w:rsidRPr="00D84053">
        <w:rPr>
          <w:sz w:val="28"/>
          <w:szCs w:val="28"/>
          <w:lang w:val="en-US"/>
        </w:rPr>
        <w:t>t</w:t>
      </w:r>
      <w:r w:rsidRPr="00484C5D">
        <w:rPr>
          <w:sz w:val="28"/>
          <w:szCs w:val="28"/>
          <w:lang w:val="en-US"/>
        </w:rPr>
        <w:t>.</w:t>
      </w:r>
      <w:r w:rsidRPr="00D84053">
        <w:rPr>
          <w:sz w:val="28"/>
          <w:szCs w:val="28"/>
          <w:lang w:val="en-US"/>
        </w:rPr>
        <w:t>d</w:t>
      </w:r>
      <w:proofErr w:type="spellEnd"/>
      <w:r w:rsidRPr="00484C5D">
        <w:rPr>
          <w:sz w:val="28"/>
          <w:szCs w:val="28"/>
          <w:lang w:val="en-US"/>
        </w:rPr>
        <w:t xml:space="preserve">. № </w:t>
      </w:r>
      <w:smartTag w:uri="urn:schemas-microsoft-com:office:smarttags" w:element="metricconverter">
        <w:smartTagPr>
          <w:attr w:name="ProductID" w:val="10 in"/>
        </w:smartTagPr>
        <w:r w:rsidRPr="00484C5D">
          <w:rPr>
            <w:sz w:val="28"/>
            <w:szCs w:val="28"/>
            <w:lang w:val="en-US"/>
          </w:rPr>
          <w:t xml:space="preserve">10 </w:t>
        </w:r>
        <w:r w:rsidRPr="00D84053">
          <w:rPr>
            <w:sz w:val="28"/>
            <w:szCs w:val="28"/>
            <w:lang w:val="en-US"/>
          </w:rPr>
          <w:t>in</w:t>
        </w:r>
      </w:smartTag>
      <w:r w:rsidRPr="00484C5D">
        <w:rPr>
          <w:sz w:val="28"/>
          <w:szCs w:val="28"/>
          <w:lang w:val="en-US"/>
        </w:rPr>
        <w:t xml:space="preserve"> </w:t>
      </w:r>
      <w:r w:rsidRPr="00D84053">
        <w:rPr>
          <w:sz w:val="28"/>
          <w:szCs w:val="28"/>
          <w:lang w:val="en-US"/>
        </w:rPr>
        <w:t>amp</w:t>
      </w:r>
      <w:r w:rsidRPr="00484C5D">
        <w:rPr>
          <w:sz w:val="28"/>
          <w:szCs w:val="28"/>
          <w:lang w:val="en-US"/>
        </w:rPr>
        <w:t>.</w:t>
      </w:r>
    </w:p>
    <w:p w:rsidR="008B4034" w:rsidRPr="00D84053" w:rsidRDefault="008B4034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S</w:t>
      </w:r>
      <w:r w:rsidRPr="00D84053">
        <w:rPr>
          <w:sz w:val="28"/>
          <w:szCs w:val="28"/>
        </w:rPr>
        <w:t>.</w:t>
      </w:r>
      <w:r w:rsidR="005B140F" w:rsidRPr="00D84053">
        <w:rPr>
          <w:sz w:val="28"/>
          <w:szCs w:val="28"/>
        </w:rPr>
        <w:t xml:space="preserve"> Внутримышечно 2 раза в день.</w:t>
      </w:r>
    </w:p>
    <w:p w:rsidR="001F359A" w:rsidRPr="00D84053" w:rsidRDefault="001F359A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9112DE" w:rsidRPr="00D84053" w:rsidRDefault="009112DE" w:rsidP="00D84053">
      <w:pPr>
        <w:pStyle w:val="a5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D84053">
        <w:rPr>
          <w:b/>
          <w:sz w:val="28"/>
          <w:szCs w:val="28"/>
        </w:rPr>
        <w:t>Перспективные варианты лечения:</w:t>
      </w:r>
    </w:p>
    <w:p w:rsidR="00AD7482" w:rsidRDefault="00AD7482" w:rsidP="00D84053">
      <w:pPr>
        <w:pStyle w:val="a5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3C780B" w:rsidRPr="00D84053" w:rsidRDefault="003C780B" w:rsidP="00D84053">
      <w:pPr>
        <w:pStyle w:val="a5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D84053">
        <w:rPr>
          <w:b/>
          <w:sz w:val="28"/>
          <w:szCs w:val="28"/>
        </w:rPr>
        <w:t>Хирургическое лечение:</w:t>
      </w:r>
    </w:p>
    <w:p w:rsidR="00AD7482" w:rsidRDefault="00AD7482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Показанием к выполнению реконструктивных операций является наличие деко</w:t>
      </w:r>
      <w:r w:rsidRPr="00D84053">
        <w:rPr>
          <w:rFonts w:ascii="Times New Roman" w:hAnsi="Times New Roman"/>
          <w:sz w:val="28"/>
          <w:szCs w:val="28"/>
        </w:rPr>
        <w:t>м</w:t>
      </w:r>
      <w:r w:rsidRPr="00D84053">
        <w:rPr>
          <w:rFonts w:ascii="Times New Roman" w:hAnsi="Times New Roman"/>
          <w:sz w:val="28"/>
          <w:szCs w:val="28"/>
        </w:rPr>
        <w:t xml:space="preserve">пенсации кровообращения в пораженной конечности. </w:t>
      </w:r>
    </w:p>
    <w:p w:rsidR="00E831B8" w:rsidRPr="00D84053" w:rsidRDefault="00E831B8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Противопоказаниями являются тяжелые сопутствующие заболевания внутренних органов - сердца, легких, почек, печени и др., тотальный </w:t>
      </w:r>
      <w:proofErr w:type="spellStart"/>
      <w:r w:rsidRPr="00D84053">
        <w:rPr>
          <w:color w:val="000000"/>
          <w:sz w:val="28"/>
          <w:szCs w:val="28"/>
        </w:rPr>
        <w:t>кальц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ноз</w:t>
      </w:r>
      <w:proofErr w:type="spellEnd"/>
      <w:r w:rsidRPr="00D84053">
        <w:rPr>
          <w:color w:val="000000"/>
          <w:sz w:val="28"/>
          <w:szCs w:val="28"/>
        </w:rPr>
        <w:t xml:space="preserve"> артерий, отсутствие проходимости дистального русла. Восстановление магистрального кровотока достигается с помощью </w:t>
      </w:r>
      <w:proofErr w:type="spellStart"/>
      <w:r w:rsidR="003C780B" w:rsidRPr="00D84053">
        <w:rPr>
          <w:color w:val="000000"/>
          <w:sz w:val="28"/>
          <w:szCs w:val="28"/>
        </w:rPr>
        <w:t>эндартерэктомии</w:t>
      </w:r>
      <w:proofErr w:type="spellEnd"/>
      <w:r w:rsidRPr="00D84053">
        <w:rPr>
          <w:color w:val="000000"/>
          <w:sz w:val="28"/>
          <w:szCs w:val="28"/>
        </w:rPr>
        <w:t>, обходного шунтирования и протезиров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ния.</w:t>
      </w:r>
    </w:p>
    <w:p w:rsidR="00E831B8" w:rsidRPr="00D84053" w:rsidRDefault="00250501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Если</w:t>
      </w:r>
      <w:r w:rsidR="00E831B8" w:rsidRPr="00D84053">
        <w:rPr>
          <w:color w:val="000000"/>
          <w:sz w:val="28"/>
          <w:szCs w:val="28"/>
        </w:rPr>
        <w:t xml:space="preserve"> сегментарными окклюзиями артерий, не превышающими по пр</w:t>
      </w:r>
      <w:r w:rsidR="00E831B8" w:rsidRPr="00D84053">
        <w:rPr>
          <w:color w:val="000000"/>
          <w:sz w:val="28"/>
          <w:szCs w:val="28"/>
        </w:rPr>
        <w:t>о</w:t>
      </w:r>
      <w:r w:rsidR="00E831B8" w:rsidRPr="00D84053">
        <w:rPr>
          <w:color w:val="000000"/>
          <w:sz w:val="28"/>
          <w:szCs w:val="28"/>
        </w:rPr>
        <w:t>тяженности 7-</w:t>
      </w:r>
      <w:smartTag w:uri="urn:schemas-microsoft-com:office:smarttags" w:element="metricconverter">
        <w:smartTagPr>
          <w:attr w:name="ProductID" w:val="9 см"/>
        </w:smartTagPr>
        <w:r w:rsidR="00E831B8" w:rsidRPr="00D84053">
          <w:rPr>
            <w:color w:val="000000"/>
            <w:sz w:val="28"/>
            <w:szCs w:val="28"/>
          </w:rPr>
          <w:t>9 см</w:t>
        </w:r>
      </w:smartTag>
      <w:r w:rsidR="00E831B8" w:rsidRPr="00D84053">
        <w:rPr>
          <w:color w:val="000000"/>
          <w:sz w:val="28"/>
          <w:szCs w:val="28"/>
        </w:rPr>
        <w:t xml:space="preserve">, показана </w:t>
      </w:r>
      <w:proofErr w:type="spellStart"/>
      <w:r w:rsidR="00E831B8" w:rsidRPr="00D84053">
        <w:rPr>
          <w:color w:val="000000"/>
          <w:sz w:val="28"/>
          <w:szCs w:val="28"/>
        </w:rPr>
        <w:t>эндартерэктомия</w:t>
      </w:r>
      <w:proofErr w:type="spellEnd"/>
      <w:r w:rsidR="00E831B8" w:rsidRPr="00D84053">
        <w:rPr>
          <w:color w:val="000000"/>
          <w:sz w:val="28"/>
          <w:szCs w:val="28"/>
        </w:rPr>
        <w:t>. Операция заключается в уд</w:t>
      </w:r>
      <w:r w:rsidR="00E831B8" w:rsidRPr="00D84053">
        <w:rPr>
          <w:color w:val="000000"/>
          <w:sz w:val="28"/>
          <w:szCs w:val="28"/>
        </w:rPr>
        <w:t>а</w:t>
      </w:r>
      <w:r w:rsidR="00E831B8" w:rsidRPr="00D84053">
        <w:rPr>
          <w:color w:val="000000"/>
          <w:sz w:val="28"/>
          <w:szCs w:val="28"/>
        </w:rPr>
        <w:t>лении измененной интимы вместе с атеросклеротическими бляшками и тромбом. Операцию можно выполнить как закрытым (из поперечного разр</w:t>
      </w:r>
      <w:r w:rsidR="00E831B8" w:rsidRPr="00D84053">
        <w:rPr>
          <w:color w:val="000000"/>
          <w:sz w:val="28"/>
          <w:szCs w:val="28"/>
        </w:rPr>
        <w:t>е</w:t>
      </w:r>
      <w:r w:rsidR="00E831B8" w:rsidRPr="00D84053">
        <w:rPr>
          <w:color w:val="000000"/>
          <w:sz w:val="28"/>
          <w:szCs w:val="28"/>
        </w:rPr>
        <w:t>за), так и открытым способом. При закрытом способе, имеется опасность повреждения инструментом наружных слоев артериал</w:t>
      </w:r>
      <w:r w:rsidR="00E831B8" w:rsidRPr="00D84053">
        <w:rPr>
          <w:color w:val="000000"/>
          <w:sz w:val="28"/>
          <w:szCs w:val="28"/>
        </w:rPr>
        <w:t>ь</w:t>
      </w:r>
      <w:r w:rsidR="00E831B8" w:rsidRPr="00D84053">
        <w:rPr>
          <w:color w:val="000000"/>
          <w:sz w:val="28"/>
          <w:szCs w:val="28"/>
        </w:rPr>
        <w:t>ной стенки.</w:t>
      </w:r>
    </w:p>
    <w:p w:rsidR="00E831B8" w:rsidRPr="00D84053" w:rsidRDefault="00E831B8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>Кроме того, после удаления интимы в просвете сосуда могут остаться обрывки, благоприятствующие развитию тромбоза. Вот почему предпочт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 xml:space="preserve">ние следует отдавать открытой </w:t>
      </w:r>
      <w:proofErr w:type="spellStart"/>
      <w:r w:rsidRPr="00D84053">
        <w:rPr>
          <w:color w:val="000000"/>
          <w:sz w:val="28"/>
          <w:szCs w:val="28"/>
        </w:rPr>
        <w:t>эндартерэктомии</w:t>
      </w:r>
      <w:proofErr w:type="spellEnd"/>
      <w:r w:rsidRPr="00D84053">
        <w:rPr>
          <w:color w:val="000000"/>
          <w:sz w:val="28"/>
          <w:szCs w:val="28"/>
        </w:rPr>
        <w:t xml:space="preserve">. При этом способе производят продольную </w:t>
      </w:r>
      <w:proofErr w:type="spellStart"/>
      <w:r w:rsidRPr="00D84053">
        <w:rPr>
          <w:color w:val="000000"/>
          <w:sz w:val="28"/>
          <w:szCs w:val="28"/>
        </w:rPr>
        <w:t>арт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риотомию</w:t>
      </w:r>
      <w:proofErr w:type="spellEnd"/>
      <w:r w:rsidRPr="00D84053">
        <w:rPr>
          <w:color w:val="000000"/>
          <w:sz w:val="28"/>
          <w:szCs w:val="28"/>
        </w:rPr>
        <w:t xml:space="preserve"> над </w:t>
      </w:r>
      <w:proofErr w:type="spellStart"/>
      <w:r w:rsidRPr="00D84053">
        <w:rPr>
          <w:color w:val="000000"/>
          <w:sz w:val="28"/>
          <w:szCs w:val="28"/>
        </w:rPr>
        <w:t>облитерированным</w:t>
      </w:r>
      <w:proofErr w:type="spellEnd"/>
      <w:r w:rsidRPr="00D84053">
        <w:rPr>
          <w:color w:val="000000"/>
          <w:sz w:val="28"/>
          <w:szCs w:val="28"/>
        </w:rPr>
        <w:t xml:space="preserve"> участком артерии и под контролем зрения удаляют измененную интиму с тромбом. Для пред</w:t>
      </w:r>
      <w:r w:rsidRPr="00D84053">
        <w:rPr>
          <w:color w:val="000000"/>
          <w:sz w:val="28"/>
          <w:szCs w:val="28"/>
        </w:rPr>
        <w:t>у</w:t>
      </w:r>
      <w:r w:rsidRPr="00D84053">
        <w:rPr>
          <w:color w:val="000000"/>
          <w:sz w:val="28"/>
          <w:szCs w:val="28"/>
        </w:rPr>
        <w:t>преждения сужения просвет рассеченной артерии должен быть расширен п</w:t>
      </w:r>
      <w:r w:rsidRPr="00D84053">
        <w:rPr>
          <w:color w:val="000000"/>
          <w:sz w:val="28"/>
          <w:szCs w:val="28"/>
        </w:rPr>
        <w:t>у</w:t>
      </w:r>
      <w:r w:rsidRPr="00D84053">
        <w:rPr>
          <w:color w:val="000000"/>
          <w:sz w:val="28"/>
          <w:szCs w:val="28"/>
        </w:rPr>
        <w:t>тем вшивания заплаты из стенки подкожной вены. При операциях на артер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 xml:space="preserve">ях крупного калибра используют заплаты из </w:t>
      </w:r>
      <w:r w:rsidRPr="00D84053">
        <w:rPr>
          <w:color w:val="000000"/>
          <w:sz w:val="28"/>
          <w:szCs w:val="28"/>
        </w:rPr>
        <w:lastRenderedPageBreak/>
        <w:t>синтетических тканей (</w:t>
      </w:r>
      <w:proofErr w:type="spellStart"/>
      <w:r w:rsidRPr="00D84053">
        <w:rPr>
          <w:color w:val="000000"/>
          <w:sz w:val="28"/>
          <w:szCs w:val="28"/>
        </w:rPr>
        <w:t>терилен</w:t>
      </w:r>
      <w:proofErr w:type="spellEnd"/>
      <w:r w:rsidRPr="00D84053">
        <w:rPr>
          <w:color w:val="000000"/>
          <w:sz w:val="28"/>
          <w:szCs w:val="28"/>
        </w:rPr>
        <w:t xml:space="preserve">, лавсан и др.). Некоторые хирурги применяют ультразвуковую </w:t>
      </w:r>
      <w:proofErr w:type="spellStart"/>
      <w:r w:rsidRPr="00D84053">
        <w:rPr>
          <w:color w:val="000000"/>
          <w:sz w:val="28"/>
          <w:szCs w:val="28"/>
        </w:rPr>
        <w:t>эндартерэкт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>мию</w:t>
      </w:r>
      <w:proofErr w:type="spellEnd"/>
      <w:r w:rsidRPr="00D84053">
        <w:rPr>
          <w:color w:val="000000"/>
          <w:sz w:val="28"/>
          <w:szCs w:val="28"/>
        </w:rPr>
        <w:t>.</w:t>
      </w:r>
    </w:p>
    <w:p w:rsidR="00E831B8" w:rsidRPr="00D84053" w:rsidRDefault="00E831B8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84053">
        <w:rPr>
          <w:color w:val="000000"/>
          <w:sz w:val="28"/>
          <w:szCs w:val="28"/>
        </w:rPr>
        <w:t>Эндартерэктомия</w:t>
      </w:r>
      <w:proofErr w:type="spellEnd"/>
      <w:r w:rsidRPr="00D84053">
        <w:rPr>
          <w:color w:val="000000"/>
          <w:sz w:val="28"/>
          <w:szCs w:val="28"/>
        </w:rPr>
        <w:t xml:space="preserve"> противопоказана при значительном распространении </w:t>
      </w:r>
      <w:proofErr w:type="spellStart"/>
      <w:r w:rsidRPr="00D84053">
        <w:rPr>
          <w:color w:val="000000"/>
          <w:sz w:val="28"/>
          <w:szCs w:val="28"/>
        </w:rPr>
        <w:t>окклюз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онного</w:t>
      </w:r>
      <w:proofErr w:type="spellEnd"/>
      <w:r w:rsidRPr="00D84053">
        <w:rPr>
          <w:color w:val="000000"/>
          <w:sz w:val="28"/>
          <w:szCs w:val="28"/>
        </w:rPr>
        <w:t xml:space="preserve"> процесса, выраженном </w:t>
      </w:r>
      <w:proofErr w:type="spellStart"/>
      <w:r w:rsidRPr="00D84053">
        <w:rPr>
          <w:color w:val="000000"/>
          <w:sz w:val="28"/>
          <w:szCs w:val="28"/>
        </w:rPr>
        <w:t>кальцинозе</w:t>
      </w:r>
      <w:proofErr w:type="spellEnd"/>
      <w:r w:rsidRPr="00D84053">
        <w:rPr>
          <w:color w:val="000000"/>
          <w:sz w:val="28"/>
          <w:szCs w:val="28"/>
        </w:rPr>
        <w:t xml:space="preserve"> сосудов. В этих случаях показано шунтирование или резекция пораженного участка артерии с замещением его пластич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 xml:space="preserve">ским материалом. При облитерации артерии в </w:t>
      </w:r>
      <w:proofErr w:type="spellStart"/>
      <w:r w:rsidRPr="00D84053">
        <w:rPr>
          <w:color w:val="000000"/>
          <w:sz w:val="28"/>
          <w:szCs w:val="28"/>
        </w:rPr>
        <w:t>бедренно</w:t>
      </w:r>
      <w:proofErr w:type="spellEnd"/>
      <w:r w:rsidRPr="00D84053">
        <w:rPr>
          <w:color w:val="000000"/>
          <w:sz w:val="28"/>
          <w:szCs w:val="28"/>
        </w:rPr>
        <w:t>-подколенном сегменте выпо</w:t>
      </w:r>
      <w:r w:rsidRPr="00D84053">
        <w:rPr>
          <w:color w:val="000000"/>
          <w:sz w:val="28"/>
          <w:szCs w:val="28"/>
        </w:rPr>
        <w:t>л</w:t>
      </w:r>
      <w:r w:rsidRPr="00D84053">
        <w:rPr>
          <w:color w:val="000000"/>
          <w:sz w:val="28"/>
          <w:szCs w:val="28"/>
        </w:rPr>
        <w:t xml:space="preserve">няют </w:t>
      </w:r>
      <w:proofErr w:type="spellStart"/>
      <w:r w:rsidRPr="00D84053">
        <w:rPr>
          <w:color w:val="000000"/>
          <w:sz w:val="28"/>
          <w:szCs w:val="28"/>
        </w:rPr>
        <w:t>бедренноподколенное</w:t>
      </w:r>
      <w:proofErr w:type="spellEnd"/>
      <w:r w:rsidRPr="00D84053">
        <w:rPr>
          <w:color w:val="000000"/>
          <w:sz w:val="28"/>
          <w:szCs w:val="28"/>
        </w:rPr>
        <w:t xml:space="preserve"> или </w:t>
      </w:r>
      <w:proofErr w:type="spellStart"/>
      <w:r w:rsidRPr="00D84053">
        <w:rPr>
          <w:color w:val="000000"/>
          <w:sz w:val="28"/>
          <w:szCs w:val="28"/>
        </w:rPr>
        <w:t>бедренно-тибиальное</w:t>
      </w:r>
      <w:proofErr w:type="spellEnd"/>
      <w:r w:rsidRPr="00D84053">
        <w:rPr>
          <w:color w:val="000000"/>
          <w:sz w:val="28"/>
          <w:szCs w:val="28"/>
        </w:rPr>
        <w:t xml:space="preserve"> шунтирование сегментом большой подкожной вены. Малый диаметр большой подкожной вены (менее </w:t>
      </w:r>
      <w:smartTag w:uri="urn:schemas-microsoft-com:office:smarttags" w:element="metricconverter">
        <w:smartTagPr>
          <w:attr w:name="ProductID" w:val="4 мм"/>
        </w:smartTagPr>
        <w:r w:rsidRPr="00D84053">
          <w:rPr>
            <w:color w:val="000000"/>
            <w:sz w:val="28"/>
            <w:szCs w:val="28"/>
          </w:rPr>
          <w:t>4 мм</w:t>
        </w:r>
      </w:smartTag>
      <w:r w:rsidRPr="00D84053">
        <w:rPr>
          <w:color w:val="000000"/>
          <w:sz w:val="28"/>
          <w:szCs w:val="28"/>
        </w:rPr>
        <w:t>), раннее ветвление, варико</w:t>
      </w:r>
      <w:r w:rsidRPr="00D84053">
        <w:rPr>
          <w:color w:val="000000"/>
          <w:sz w:val="28"/>
          <w:szCs w:val="28"/>
        </w:rPr>
        <w:t>з</w:t>
      </w:r>
      <w:r w:rsidRPr="00D84053">
        <w:rPr>
          <w:color w:val="000000"/>
          <w:sz w:val="28"/>
          <w:szCs w:val="28"/>
        </w:rPr>
        <w:t xml:space="preserve">ное расширение, </w:t>
      </w:r>
      <w:proofErr w:type="spellStart"/>
      <w:r w:rsidRPr="00D84053">
        <w:rPr>
          <w:color w:val="000000"/>
          <w:sz w:val="28"/>
          <w:szCs w:val="28"/>
        </w:rPr>
        <w:t>флебосклероз</w:t>
      </w:r>
      <w:proofErr w:type="spellEnd"/>
      <w:r w:rsidRPr="00D84053">
        <w:rPr>
          <w:color w:val="000000"/>
          <w:sz w:val="28"/>
          <w:szCs w:val="28"/>
        </w:rPr>
        <w:t xml:space="preserve"> ограничивают использование ее в пластич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ских целях. В качестве пластического материала применяют после специал</w:t>
      </w:r>
      <w:r w:rsidRPr="00D84053">
        <w:rPr>
          <w:color w:val="000000"/>
          <w:sz w:val="28"/>
          <w:szCs w:val="28"/>
        </w:rPr>
        <w:t>ь</w:t>
      </w:r>
      <w:r w:rsidRPr="00D84053">
        <w:rPr>
          <w:color w:val="000000"/>
          <w:sz w:val="28"/>
          <w:szCs w:val="28"/>
        </w:rPr>
        <w:t xml:space="preserve">ной обработки вену пупочного канатика новорожденных, </w:t>
      </w:r>
      <w:proofErr w:type="spellStart"/>
      <w:r w:rsidRPr="00D84053">
        <w:rPr>
          <w:color w:val="000000"/>
          <w:sz w:val="28"/>
          <w:szCs w:val="28"/>
        </w:rPr>
        <w:t>алловенозные</w:t>
      </w:r>
      <w:proofErr w:type="spellEnd"/>
      <w:r w:rsidRPr="00D84053">
        <w:rPr>
          <w:color w:val="000000"/>
          <w:sz w:val="28"/>
          <w:szCs w:val="28"/>
        </w:rPr>
        <w:t xml:space="preserve"> трансплантаты, </w:t>
      </w:r>
      <w:proofErr w:type="spellStart"/>
      <w:r w:rsidRPr="00D84053">
        <w:rPr>
          <w:color w:val="000000"/>
          <w:sz w:val="28"/>
          <w:szCs w:val="28"/>
        </w:rPr>
        <w:t>ксенотрансплантаты</w:t>
      </w:r>
      <w:proofErr w:type="spellEnd"/>
      <w:r w:rsidRPr="00D84053">
        <w:rPr>
          <w:color w:val="000000"/>
          <w:sz w:val="28"/>
          <w:szCs w:val="28"/>
        </w:rPr>
        <w:t xml:space="preserve"> из артерий крупного рогатого скота. Синтетические протезы находят более ограниченное применение, так как часто </w:t>
      </w:r>
      <w:proofErr w:type="spellStart"/>
      <w:r w:rsidRPr="00D84053">
        <w:rPr>
          <w:color w:val="000000"/>
          <w:sz w:val="28"/>
          <w:szCs w:val="28"/>
        </w:rPr>
        <w:t>тромбируются</w:t>
      </w:r>
      <w:proofErr w:type="spellEnd"/>
      <w:r w:rsidRPr="00D84053">
        <w:rPr>
          <w:color w:val="000000"/>
          <w:sz w:val="28"/>
          <w:szCs w:val="28"/>
        </w:rPr>
        <w:t xml:space="preserve"> уже в ближайшие сроки после операции. Большие н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дежды возлагают на использование политетрафторэтиленовых протезов, к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 xml:space="preserve">торые хорошо себя зарекомендовали в реконструктивной хирургии </w:t>
      </w:r>
      <w:proofErr w:type="spellStart"/>
      <w:r w:rsidRPr="00D84053">
        <w:rPr>
          <w:color w:val="000000"/>
          <w:sz w:val="28"/>
          <w:szCs w:val="28"/>
        </w:rPr>
        <w:t>окллюз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онных</w:t>
      </w:r>
      <w:proofErr w:type="spellEnd"/>
      <w:r w:rsidRPr="00D84053">
        <w:rPr>
          <w:color w:val="000000"/>
          <w:sz w:val="28"/>
          <w:szCs w:val="28"/>
        </w:rPr>
        <w:t xml:space="preserve"> поражений артерий среднего калибра.</w:t>
      </w:r>
    </w:p>
    <w:p w:rsidR="00E831B8" w:rsidRPr="00D84053" w:rsidRDefault="00E831B8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При атеросклеротических поражениях брюшной аорты и подвздошных артерий выполняют </w:t>
      </w:r>
      <w:proofErr w:type="spellStart"/>
      <w:r w:rsidRPr="00D84053">
        <w:rPr>
          <w:color w:val="000000"/>
          <w:sz w:val="28"/>
          <w:szCs w:val="28"/>
        </w:rPr>
        <w:t>аортобедренное</w:t>
      </w:r>
      <w:proofErr w:type="spellEnd"/>
      <w:r w:rsidRPr="00D84053">
        <w:rPr>
          <w:color w:val="000000"/>
          <w:sz w:val="28"/>
          <w:szCs w:val="28"/>
        </w:rPr>
        <w:t xml:space="preserve"> шунтирование с использованием синт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тического трансплантата или резекцию бифуркации аорты с протезирован</w:t>
      </w:r>
      <w:r w:rsidRPr="00D84053">
        <w:rPr>
          <w:color w:val="000000"/>
          <w:sz w:val="28"/>
          <w:szCs w:val="28"/>
        </w:rPr>
        <w:t>и</w:t>
      </w:r>
      <w:r w:rsidRPr="00D84053">
        <w:rPr>
          <w:color w:val="000000"/>
          <w:sz w:val="28"/>
          <w:szCs w:val="28"/>
        </w:rPr>
        <w:t>ем.</w:t>
      </w:r>
    </w:p>
    <w:p w:rsidR="00E831B8" w:rsidRPr="00D84053" w:rsidRDefault="00E831B8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В последние годы в лечении атеросклеротических поражений артерий широкое распространение получил метод </w:t>
      </w:r>
      <w:proofErr w:type="spellStart"/>
      <w:r w:rsidRPr="00D84053">
        <w:rPr>
          <w:color w:val="000000"/>
          <w:sz w:val="28"/>
          <w:szCs w:val="28"/>
        </w:rPr>
        <w:t>эндоваскулярной</w:t>
      </w:r>
      <w:proofErr w:type="spellEnd"/>
      <w:r w:rsidRPr="00D84053">
        <w:rPr>
          <w:color w:val="000000"/>
          <w:sz w:val="28"/>
          <w:szCs w:val="28"/>
        </w:rPr>
        <w:t xml:space="preserve"> дилатации сосудов. Под контр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 xml:space="preserve">лем </w:t>
      </w:r>
      <w:proofErr w:type="spellStart"/>
      <w:r w:rsidRPr="00D84053">
        <w:rPr>
          <w:color w:val="000000"/>
          <w:sz w:val="28"/>
          <w:szCs w:val="28"/>
        </w:rPr>
        <w:t>рентгенотелевидения</w:t>
      </w:r>
      <w:proofErr w:type="spellEnd"/>
      <w:r w:rsidRPr="00D84053">
        <w:rPr>
          <w:color w:val="000000"/>
          <w:sz w:val="28"/>
          <w:szCs w:val="28"/>
        </w:rPr>
        <w:t xml:space="preserve"> в просвет артерии по проводнику вводят специальный баллонный катетер, который продвигают через изм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ненный участок. Постепенно раздувая баллон, достигают дилатации сосуда. Данный метод достаточно эффективен в лечении сегментарных атеросклер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 xml:space="preserve">тических окклюзий и стенозов </w:t>
      </w:r>
      <w:proofErr w:type="spellStart"/>
      <w:r w:rsidRPr="00D84053">
        <w:rPr>
          <w:color w:val="000000"/>
          <w:sz w:val="28"/>
          <w:szCs w:val="28"/>
        </w:rPr>
        <w:t>бедренно</w:t>
      </w:r>
      <w:proofErr w:type="spellEnd"/>
      <w:r w:rsidRPr="00D84053">
        <w:rPr>
          <w:color w:val="000000"/>
          <w:sz w:val="28"/>
          <w:szCs w:val="28"/>
        </w:rPr>
        <w:t>-</w:t>
      </w:r>
      <w:r w:rsidRPr="00D84053">
        <w:rPr>
          <w:color w:val="000000"/>
          <w:sz w:val="28"/>
          <w:szCs w:val="28"/>
        </w:rPr>
        <w:lastRenderedPageBreak/>
        <w:t>подколенного сегмента и подвздо</w:t>
      </w:r>
      <w:r w:rsidRPr="00D84053">
        <w:rPr>
          <w:color w:val="000000"/>
          <w:sz w:val="28"/>
          <w:szCs w:val="28"/>
        </w:rPr>
        <w:t>ш</w:t>
      </w:r>
      <w:r w:rsidRPr="00D84053">
        <w:rPr>
          <w:color w:val="000000"/>
          <w:sz w:val="28"/>
          <w:szCs w:val="28"/>
        </w:rPr>
        <w:t>ных артерий. Его с успехом применяют и в качестве дополнения к реконс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руктивным операциям при лечении «многоэтажных» поражений. В насто</w:t>
      </w:r>
      <w:r w:rsidRPr="00D84053">
        <w:rPr>
          <w:color w:val="000000"/>
          <w:sz w:val="28"/>
          <w:szCs w:val="28"/>
        </w:rPr>
        <w:t>я</w:t>
      </w:r>
      <w:r w:rsidRPr="00D84053">
        <w:rPr>
          <w:color w:val="000000"/>
          <w:sz w:val="28"/>
          <w:szCs w:val="28"/>
        </w:rPr>
        <w:t>щее время исследуют возможности использования лазерной дилатации (</w:t>
      </w:r>
      <w:proofErr w:type="spellStart"/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н</w:t>
      </w:r>
      <w:r w:rsidRPr="00D84053">
        <w:rPr>
          <w:color w:val="000000"/>
          <w:sz w:val="28"/>
          <w:szCs w:val="28"/>
        </w:rPr>
        <w:t>гиопластики</w:t>
      </w:r>
      <w:proofErr w:type="spellEnd"/>
      <w:r w:rsidRPr="00D84053">
        <w:rPr>
          <w:color w:val="000000"/>
          <w:sz w:val="28"/>
          <w:szCs w:val="28"/>
        </w:rPr>
        <w:t>) в реконструктивной хирургии сосудов. В случае ди</w:t>
      </w:r>
      <w:r w:rsidRPr="00D84053">
        <w:rPr>
          <w:color w:val="000000"/>
          <w:sz w:val="28"/>
          <w:szCs w:val="28"/>
        </w:rPr>
        <w:t>ф</w:t>
      </w:r>
      <w:r w:rsidRPr="00D84053">
        <w:rPr>
          <w:color w:val="000000"/>
          <w:sz w:val="28"/>
          <w:szCs w:val="28"/>
        </w:rPr>
        <w:t>фузного атеросклеротического поражения артерий, при невозможности выполн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 xml:space="preserve">ния реконструктивной операции из-за тяжелого общего состояния больного, а также при дистальных формах поражения выполняют поясничную </w:t>
      </w:r>
      <w:proofErr w:type="spellStart"/>
      <w:r w:rsidRPr="00D84053">
        <w:rPr>
          <w:color w:val="000000"/>
          <w:sz w:val="28"/>
          <w:szCs w:val="28"/>
        </w:rPr>
        <w:t>симпатэ</w:t>
      </w:r>
      <w:r w:rsidRPr="00D84053">
        <w:rPr>
          <w:color w:val="000000"/>
          <w:sz w:val="28"/>
          <w:szCs w:val="28"/>
        </w:rPr>
        <w:t>к</w:t>
      </w:r>
      <w:r w:rsidRPr="00D84053">
        <w:rPr>
          <w:color w:val="000000"/>
          <w:sz w:val="28"/>
          <w:szCs w:val="28"/>
        </w:rPr>
        <w:t>томию</w:t>
      </w:r>
      <w:proofErr w:type="spellEnd"/>
      <w:r w:rsidRPr="00D84053">
        <w:rPr>
          <w:color w:val="000000"/>
          <w:sz w:val="28"/>
          <w:szCs w:val="28"/>
        </w:rPr>
        <w:t xml:space="preserve">. Эффективность поясничных </w:t>
      </w:r>
      <w:proofErr w:type="spellStart"/>
      <w:r w:rsidRPr="00D84053">
        <w:rPr>
          <w:color w:val="000000"/>
          <w:sz w:val="28"/>
          <w:szCs w:val="28"/>
        </w:rPr>
        <w:t>симпатэктомий</w:t>
      </w:r>
      <w:proofErr w:type="spellEnd"/>
      <w:r w:rsidRPr="00D84053">
        <w:rPr>
          <w:color w:val="000000"/>
          <w:sz w:val="28"/>
          <w:szCs w:val="28"/>
        </w:rPr>
        <w:t xml:space="preserve"> при атеросклеротич</w:t>
      </w:r>
      <w:r w:rsidRPr="00D84053">
        <w:rPr>
          <w:color w:val="000000"/>
          <w:sz w:val="28"/>
          <w:szCs w:val="28"/>
        </w:rPr>
        <w:t>е</w:t>
      </w:r>
      <w:r w:rsidRPr="00D84053">
        <w:rPr>
          <w:color w:val="000000"/>
          <w:sz w:val="28"/>
          <w:szCs w:val="28"/>
        </w:rPr>
        <w:t>ских поражениях, локализующихся ниже паховой связки, выше, чем при л</w:t>
      </w:r>
      <w:r w:rsidRPr="00D84053">
        <w:rPr>
          <w:color w:val="000000"/>
          <w:sz w:val="28"/>
          <w:szCs w:val="28"/>
        </w:rPr>
        <w:t>о</w:t>
      </w:r>
      <w:r w:rsidRPr="00D84053">
        <w:rPr>
          <w:color w:val="000000"/>
          <w:sz w:val="28"/>
          <w:szCs w:val="28"/>
        </w:rPr>
        <w:t xml:space="preserve">кализации </w:t>
      </w:r>
      <w:proofErr w:type="spellStart"/>
      <w:r w:rsidRPr="00D84053">
        <w:rPr>
          <w:color w:val="000000"/>
          <w:sz w:val="28"/>
          <w:szCs w:val="28"/>
        </w:rPr>
        <w:t>патололгческого</w:t>
      </w:r>
      <w:proofErr w:type="spellEnd"/>
      <w:r w:rsidRPr="00D84053">
        <w:rPr>
          <w:color w:val="000000"/>
          <w:sz w:val="28"/>
          <w:szCs w:val="28"/>
        </w:rPr>
        <w:t xml:space="preserve"> процесса в </w:t>
      </w:r>
      <w:proofErr w:type="spellStart"/>
      <w:r w:rsidRPr="00D84053">
        <w:rPr>
          <w:color w:val="000000"/>
          <w:sz w:val="28"/>
          <w:szCs w:val="28"/>
        </w:rPr>
        <w:t>аортоподвздошном</w:t>
      </w:r>
      <w:proofErr w:type="spellEnd"/>
      <w:r w:rsidRPr="00D84053">
        <w:rPr>
          <w:color w:val="000000"/>
          <w:sz w:val="28"/>
          <w:szCs w:val="28"/>
        </w:rPr>
        <w:t xml:space="preserve"> сегменте. Резул</w:t>
      </w:r>
      <w:r w:rsidRPr="00D84053">
        <w:rPr>
          <w:color w:val="000000"/>
          <w:sz w:val="28"/>
          <w:szCs w:val="28"/>
        </w:rPr>
        <w:t>ь</w:t>
      </w:r>
      <w:r w:rsidRPr="00D84053">
        <w:rPr>
          <w:color w:val="000000"/>
          <w:sz w:val="28"/>
          <w:szCs w:val="28"/>
        </w:rPr>
        <w:t>таты операции в более поздних стадиях заболев</w:t>
      </w:r>
      <w:r w:rsidRPr="00D84053">
        <w:rPr>
          <w:color w:val="000000"/>
          <w:sz w:val="28"/>
          <w:szCs w:val="28"/>
        </w:rPr>
        <w:t>а</w:t>
      </w:r>
      <w:r w:rsidRPr="00D84053">
        <w:rPr>
          <w:color w:val="000000"/>
          <w:sz w:val="28"/>
          <w:szCs w:val="28"/>
        </w:rPr>
        <w:t>ния хуже.</w:t>
      </w:r>
    </w:p>
    <w:p w:rsidR="00E831B8" w:rsidRPr="00D84053" w:rsidRDefault="00E831B8" w:rsidP="00D840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4053">
        <w:rPr>
          <w:color w:val="000000"/>
          <w:sz w:val="28"/>
          <w:szCs w:val="28"/>
        </w:rPr>
        <w:t xml:space="preserve">Вопросы </w:t>
      </w:r>
      <w:r w:rsidR="00250501" w:rsidRPr="00D84053">
        <w:rPr>
          <w:color w:val="000000"/>
          <w:sz w:val="28"/>
          <w:szCs w:val="28"/>
        </w:rPr>
        <w:t>лечения и реабилитации</w:t>
      </w:r>
      <w:r w:rsidR="00D84053">
        <w:rPr>
          <w:color w:val="000000"/>
          <w:sz w:val="28"/>
          <w:szCs w:val="28"/>
        </w:rPr>
        <w:t xml:space="preserve"> </w:t>
      </w:r>
      <w:r w:rsidR="00250501" w:rsidRPr="00D84053">
        <w:rPr>
          <w:color w:val="000000"/>
          <w:sz w:val="28"/>
          <w:szCs w:val="28"/>
        </w:rPr>
        <w:t>облитерирующего</w:t>
      </w:r>
      <w:r w:rsidRPr="00D84053">
        <w:rPr>
          <w:color w:val="000000"/>
          <w:sz w:val="28"/>
          <w:szCs w:val="28"/>
        </w:rPr>
        <w:t xml:space="preserve"> атеросклерозом нижних конечностей неразрывно связаны с проблемой лечения общего атеросклероза. Прогрессирование атеросклеротического процесса порой значительно снижает эффект реконс</w:t>
      </w:r>
      <w:r w:rsidRPr="00D84053">
        <w:rPr>
          <w:color w:val="000000"/>
          <w:sz w:val="28"/>
          <w:szCs w:val="28"/>
        </w:rPr>
        <w:t>т</w:t>
      </w:r>
      <w:r w:rsidRPr="00D84053">
        <w:rPr>
          <w:color w:val="000000"/>
          <w:sz w:val="28"/>
          <w:szCs w:val="28"/>
        </w:rPr>
        <w:t>руктивных сосудистых операций.</w:t>
      </w:r>
    </w:p>
    <w:p w:rsidR="00250501" w:rsidRPr="00D84053" w:rsidRDefault="00250501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ПРОФИЛАКТИКА ЗАБОЛЕВА</w:t>
      </w:r>
      <w:r w:rsidR="00292E1E" w:rsidRPr="00D84053">
        <w:rPr>
          <w:rFonts w:ascii="Times New Roman" w:hAnsi="Times New Roman"/>
          <w:sz w:val="28"/>
          <w:szCs w:val="28"/>
        </w:rPr>
        <w:t>Н</w:t>
      </w:r>
      <w:r w:rsidRPr="00D84053">
        <w:rPr>
          <w:rFonts w:ascii="Times New Roman" w:hAnsi="Times New Roman"/>
          <w:sz w:val="28"/>
          <w:szCs w:val="28"/>
        </w:rPr>
        <w:t>ИЯ:</w:t>
      </w: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Больные с перемежающейся хромотой должны ходить при во</w:t>
      </w:r>
      <w:r w:rsidRPr="00D84053">
        <w:rPr>
          <w:rFonts w:ascii="Times New Roman" w:hAnsi="Times New Roman"/>
          <w:sz w:val="28"/>
          <w:szCs w:val="28"/>
        </w:rPr>
        <w:t>з</w:t>
      </w:r>
      <w:r w:rsidRPr="00D84053">
        <w:rPr>
          <w:rFonts w:ascii="Times New Roman" w:hAnsi="Times New Roman"/>
          <w:sz w:val="28"/>
          <w:szCs w:val="28"/>
        </w:rPr>
        <w:t>можности</w:t>
      </w:r>
      <w:r w:rsidR="008A0E0B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 xml:space="preserve">не менее 60 минут в сутки. При появлении </w:t>
      </w:r>
      <w:proofErr w:type="spellStart"/>
      <w:r w:rsidRPr="00D84053">
        <w:rPr>
          <w:rFonts w:ascii="Times New Roman" w:hAnsi="Times New Roman"/>
          <w:sz w:val="28"/>
          <w:szCs w:val="28"/>
        </w:rPr>
        <w:t>непрятных</w:t>
      </w:r>
      <w:proofErr w:type="spellEnd"/>
      <w:r w:rsidRPr="00D84053">
        <w:rPr>
          <w:rFonts w:ascii="Times New Roman" w:hAnsi="Times New Roman"/>
          <w:sz w:val="28"/>
          <w:szCs w:val="28"/>
        </w:rPr>
        <w:t xml:space="preserve"> </w:t>
      </w:r>
      <w:r w:rsidR="00AD7482">
        <w:rPr>
          <w:rFonts w:ascii="Times New Roman" w:hAnsi="Times New Roman"/>
          <w:sz w:val="28"/>
          <w:szCs w:val="28"/>
        </w:rPr>
        <w:t xml:space="preserve">ощущений </w:t>
      </w:r>
      <w:r w:rsidRPr="00D84053">
        <w:rPr>
          <w:rFonts w:ascii="Times New Roman" w:hAnsi="Times New Roman"/>
          <w:sz w:val="28"/>
          <w:szCs w:val="28"/>
        </w:rPr>
        <w:t>больной должен постоять до прекращения боли. После ч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го ходьбу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 xml:space="preserve">нужно продолжить. Употребление табака в любой форме должно быть исключено. </w:t>
      </w:r>
      <w:r w:rsidR="008A0E0B" w:rsidRPr="00D84053">
        <w:rPr>
          <w:rFonts w:ascii="Times New Roman" w:hAnsi="Times New Roman"/>
          <w:sz w:val="28"/>
          <w:szCs w:val="28"/>
        </w:rPr>
        <w:t>Необходимо</w:t>
      </w:r>
      <w:r w:rsidRPr="00D84053">
        <w:rPr>
          <w:rFonts w:ascii="Times New Roman" w:hAnsi="Times New Roman"/>
          <w:sz w:val="28"/>
          <w:szCs w:val="28"/>
        </w:rPr>
        <w:t xml:space="preserve"> уменьшение массы тела (уменьшить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употребление жирной и жареной пищи ). Желательно ув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личение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физической активности и борьба с излишним весом. Важен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профилактический уход за стопами.</w:t>
      </w: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Ежедневно больной должен осматривать стопы для выявл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ния язв,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 xml:space="preserve">трещин и </w:t>
      </w:r>
      <w:proofErr w:type="spellStart"/>
      <w:r w:rsidRPr="00D84053">
        <w:rPr>
          <w:rFonts w:ascii="Times New Roman" w:hAnsi="Times New Roman"/>
          <w:sz w:val="28"/>
          <w:szCs w:val="28"/>
        </w:rPr>
        <w:t>омозолелостей</w:t>
      </w:r>
      <w:proofErr w:type="spellEnd"/>
      <w:r w:rsidRPr="00D84053">
        <w:rPr>
          <w:rFonts w:ascii="Times New Roman" w:hAnsi="Times New Roman"/>
          <w:sz w:val="28"/>
          <w:szCs w:val="28"/>
        </w:rPr>
        <w:t>. Обувь должна быть удобной, с широкими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 xml:space="preserve">носками, </w:t>
      </w:r>
      <w:r w:rsidRPr="00D84053">
        <w:rPr>
          <w:rFonts w:ascii="Times New Roman" w:hAnsi="Times New Roman"/>
          <w:sz w:val="28"/>
          <w:szCs w:val="28"/>
        </w:rPr>
        <w:lastRenderedPageBreak/>
        <w:t>закрытыми пальцами и пяткой. В холодную погоду ну</w:t>
      </w:r>
      <w:r w:rsidRPr="00D84053">
        <w:rPr>
          <w:rFonts w:ascii="Times New Roman" w:hAnsi="Times New Roman"/>
          <w:sz w:val="28"/>
          <w:szCs w:val="28"/>
        </w:rPr>
        <w:t>ж</w:t>
      </w:r>
      <w:r w:rsidRPr="00D84053">
        <w:rPr>
          <w:rFonts w:ascii="Times New Roman" w:hAnsi="Times New Roman"/>
          <w:sz w:val="28"/>
          <w:szCs w:val="28"/>
        </w:rPr>
        <w:t>но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пользоваться шерстяными носками. Применение грелок недопу</w:t>
      </w:r>
      <w:r w:rsidRPr="00D84053">
        <w:rPr>
          <w:rFonts w:ascii="Times New Roman" w:hAnsi="Times New Roman"/>
          <w:sz w:val="28"/>
          <w:szCs w:val="28"/>
        </w:rPr>
        <w:t>с</w:t>
      </w:r>
      <w:r w:rsidRPr="00D84053">
        <w:rPr>
          <w:rFonts w:ascii="Times New Roman" w:hAnsi="Times New Roman"/>
          <w:sz w:val="28"/>
          <w:szCs w:val="28"/>
        </w:rPr>
        <w:t>тимо.</w:t>
      </w: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 xml:space="preserve">Следует избегать ходьбы босиком, </w:t>
      </w:r>
      <w:r w:rsidR="008A0E0B" w:rsidRPr="00D84053">
        <w:rPr>
          <w:rFonts w:ascii="Times New Roman" w:hAnsi="Times New Roman"/>
          <w:sz w:val="28"/>
          <w:szCs w:val="28"/>
        </w:rPr>
        <w:t>ежедневно</w:t>
      </w:r>
      <w:r w:rsidRPr="00D84053">
        <w:rPr>
          <w:rFonts w:ascii="Times New Roman" w:hAnsi="Times New Roman"/>
          <w:sz w:val="28"/>
          <w:szCs w:val="28"/>
        </w:rPr>
        <w:t xml:space="preserve"> менять носки и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избегать тугих повязок, липких пластырей, не следует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пользоваться мозольными жидкостями. Стопы следует еж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дневно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мыть теплой водой, осторожно и тщательно вытирать.</w:t>
      </w: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Для профилактики возникновения рецидивов заболевания необх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димо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избегать стрессовых ситуаций, придерживаться молочно-растительной диеты, ограничить потребление сливочного масла и жирного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мяса. Целесообразно применять витамины группы В и С,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седативные средства.</w:t>
      </w: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ПРОГНОЗ:</w:t>
      </w: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Прогноз для жизни, восстановления здоровья, трудоспособности условно благоприятный, но полного выздоровления добиться сло</w:t>
      </w:r>
      <w:r w:rsidRPr="00D84053">
        <w:rPr>
          <w:rFonts w:ascii="Times New Roman" w:hAnsi="Times New Roman"/>
          <w:sz w:val="28"/>
          <w:szCs w:val="28"/>
        </w:rPr>
        <w:t>ж</w:t>
      </w:r>
      <w:r w:rsidRPr="00D84053">
        <w:rPr>
          <w:rFonts w:ascii="Times New Roman" w:hAnsi="Times New Roman"/>
          <w:sz w:val="28"/>
          <w:szCs w:val="28"/>
        </w:rPr>
        <w:t>но. В дальнейшем следует соблюдать меры, перечисленные в разделе "Профилактика". Возможно проведение реконструктивных хирургических операций</w:t>
      </w:r>
      <w:r w:rsidR="00AD7482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(</w:t>
      </w:r>
      <w:proofErr w:type="spellStart"/>
      <w:r w:rsidRPr="00D84053">
        <w:rPr>
          <w:rFonts w:ascii="Times New Roman" w:hAnsi="Times New Roman"/>
          <w:sz w:val="28"/>
          <w:szCs w:val="28"/>
        </w:rPr>
        <w:t>тромбоэндартерэктомия</w:t>
      </w:r>
      <w:proofErr w:type="spellEnd"/>
      <w:r w:rsidRPr="00D84053">
        <w:rPr>
          <w:rFonts w:ascii="Times New Roman" w:hAnsi="Times New Roman"/>
          <w:sz w:val="28"/>
          <w:szCs w:val="28"/>
        </w:rPr>
        <w:t>, обходное шунтирование, резе</w:t>
      </w:r>
      <w:r w:rsidRPr="00D84053">
        <w:rPr>
          <w:rFonts w:ascii="Times New Roman" w:hAnsi="Times New Roman"/>
          <w:sz w:val="28"/>
          <w:szCs w:val="28"/>
        </w:rPr>
        <w:t>к</w:t>
      </w:r>
      <w:r w:rsidRPr="00D84053">
        <w:rPr>
          <w:rFonts w:ascii="Times New Roman" w:hAnsi="Times New Roman"/>
          <w:sz w:val="28"/>
          <w:szCs w:val="28"/>
        </w:rPr>
        <w:t>ция сосуда с заменой удаленного участка протезом). В р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зультате этих операций симптомы заболевания исчезают.</w:t>
      </w:r>
    </w:p>
    <w:p w:rsidR="003C780B" w:rsidRPr="00D84053" w:rsidRDefault="003C780B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ЭПИКРИЗ:</w:t>
      </w:r>
    </w:p>
    <w:p w:rsidR="00F10D26" w:rsidRPr="00D84053" w:rsidRDefault="00484C5D" w:rsidP="00AA7F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F10D26" w:rsidRPr="00D84053">
        <w:rPr>
          <w:sz w:val="28"/>
          <w:szCs w:val="28"/>
        </w:rPr>
        <w:t>, возраст 69 лет,</w:t>
      </w:r>
      <w:r w:rsidR="00D84053">
        <w:rPr>
          <w:sz w:val="28"/>
          <w:szCs w:val="28"/>
        </w:rPr>
        <w:t xml:space="preserve"> </w:t>
      </w:r>
      <w:r w:rsidR="00F10D26" w:rsidRPr="00D84053">
        <w:rPr>
          <w:sz w:val="28"/>
          <w:szCs w:val="28"/>
        </w:rPr>
        <w:t>находится на ст</w:t>
      </w:r>
      <w:r w:rsidR="00F10D26" w:rsidRPr="00D84053">
        <w:rPr>
          <w:sz w:val="28"/>
          <w:szCs w:val="28"/>
        </w:rPr>
        <w:t>а</w:t>
      </w:r>
      <w:r w:rsidR="00F10D26" w:rsidRPr="00D84053">
        <w:rPr>
          <w:sz w:val="28"/>
          <w:szCs w:val="28"/>
        </w:rPr>
        <w:t>ционарном</w:t>
      </w:r>
      <w:r w:rsidR="00AA7F63">
        <w:rPr>
          <w:sz w:val="28"/>
          <w:szCs w:val="28"/>
        </w:rPr>
        <w:t xml:space="preserve"> </w:t>
      </w:r>
      <w:r w:rsidR="00F10D26" w:rsidRPr="00D84053">
        <w:rPr>
          <w:sz w:val="28"/>
          <w:szCs w:val="28"/>
        </w:rPr>
        <w:t xml:space="preserve">лечении в хирургическом отделении ОКБ станции Барнаул по поводу </w:t>
      </w:r>
      <w:proofErr w:type="spellStart"/>
      <w:r w:rsidR="00F10D26" w:rsidRPr="00D84053">
        <w:rPr>
          <w:sz w:val="28"/>
          <w:szCs w:val="28"/>
        </w:rPr>
        <w:t>облитерующего</w:t>
      </w:r>
      <w:proofErr w:type="spellEnd"/>
      <w:r w:rsidR="00F10D26" w:rsidRPr="00D84053">
        <w:rPr>
          <w:sz w:val="28"/>
          <w:szCs w:val="28"/>
        </w:rPr>
        <w:t xml:space="preserve"> ат</w:t>
      </w:r>
      <w:r w:rsidR="00F10D26" w:rsidRPr="00D84053">
        <w:rPr>
          <w:sz w:val="28"/>
          <w:szCs w:val="28"/>
        </w:rPr>
        <w:t>е</w:t>
      </w:r>
      <w:r w:rsidR="00F10D26" w:rsidRPr="00D84053">
        <w:rPr>
          <w:sz w:val="28"/>
          <w:szCs w:val="28"/>
        </w:rPr>
        <w:t>росклероза сосудов нижних конечностей.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Больной поступил с жалобами на боли в икроножных мышцах, преимущественно в правой нижней конечности, возникающие во время ходьбы обычным шагом на незначительное расстояние (до </w:t>
      </w:r>
      <w:smartTag w:uri="urn:schemas-microsoft-com:office:smarttags" w:element="metricconverter">
        <w:smartTagPr>
          <w:attr w:name="ProductID" w:val="100 м"/>
        </w:smartTagPr>
        <w:r w:rsidRPr="00D84053">
          <w:rPr>
            <w:sz w:val="28"/>
            <w:szCs w:val="28"/>
          </w:rPr>
          <w:t>100 м</w:t>
        </w:r>
      </w:smartTag>
      <w:r w:rsidRPr="00D84053">
        <w:rPr>
          <w:sz w:val="28"/>
          <w:szCs w:val="28"/>
        </w:rPr>
        <w:t xml:space="preserve">). Появление болей вынуждает больного остановиться. Во время остановки боль у него через некоторое время прекращается (обычно через 2-5 минут), при ходьбе </w:t>
      </w:r>
      <w:r w:rsidRPr="00D84053">
        <w:rPr>
          <w:sz w:val="28"/>
          <w:szCs w:val="28"/>
        </w:rPr>
        <w:lastRenderedPageBreak/>
        <w:t>возобновляется. Боли интенсивные, сжима</w:t>
      </w:r>
      <w:r w:rsidRPr="00D84053">
        <w:rPr>
          <w:sz w:val="28"/>
          <w:szCs w:val="28"/>
        </w:rPr>
        <w:t>ю</w:t>
      </w:r>
      <w:r w:rsidRPr="00D84053">
        <w:rPr>
          <w:sz w:val="28"/>
          <w:szCs w:val="28"/>
        </w:rPr>
        <w:t xml:space="preserve">щие, давящие, не </w:t>
      </w:r>
      <w:proofErr w:type="spellStart"/>
      <w:r w:rsidRPr="00D84053">
        <w:rPr>
          <w:sz w:val="28"/>
          <w:szCs w:val="28"/>
        </w:rPr>
        <w:t>иррадиируют</w:t>
      </w:r>
      <w:proofErr w:type="spellEnd"/>
      <w:r w:rsidRPr="00D84053">
        <w:rPr>
          <w:sz w:val="28"/>
          <w:szCs w:val="28"/>
        </w:rPr>
        <w:t>. В условиях холода, сырости, при подъеме по лестнице боль возникает чаще и больше выраж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на. 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При объективном обследовании обнаружено: артериальное давл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ние 180 / </w:t>
      </w:r>
      <w:smartTag w:uri="urn:schemas-microsoft-com:office:smarttags" w:element="metricconverter">
        <w:smartTagPr>
          <w:attr w:name="ProductID" w:val="110 мм"/>
        </w:smartTagPr>
        <w:r w:rsidRPr="00D84053">
          <w:rPr>
            <w:sz w:val="28"/>
            <w:szCs w:val="28"/>
          </w:rPr>
          <w:t xml:space="preserve">110 </w:t>
        </w:r>
        <w:proofErr w:type="spellStart"/>
        <w:r w:rsidRPr="00D84053">
          <w:rPr>
            <w:sz w:val="28"/>
            <w:szCs w:val="28"/>
          </w:rPr>
          <w:t>мм</w:t>
        </w:r>
      </w:smartTag>
      <w:r w:rsidRPr="00D84053">
        <w:rPr>
          <w:sz w:val="28"/>
          <w:szCs w:val="28"/>
        </w:rPr>
        <w:t>.р.с.,кожные</w:t>
      </w:r>
      <w:proofErr w:type="spellEnd"/>
      <w:r w:rsidRPr="00D84053">
        <w:rPr>
          <w:sz w:val="28"/>
          <w:szCs w:val="28"/>
        </w:rPr>
        <w:t xml:space="preserve"> покровы нижних конечностей бледные, сухие, теплые на ощупь, снижен рост волос, ногтевые пластинка дистрофично и</w:t>
      </w:r>
      <w:r w:rsidRPr="00D84053">
        <w:rPr>
          <w:sz w:val="28"/>
          <w:szCs w:val="28"/>
        </w:rPr>
        <w:t>з</w:t>
      </w:r>
      <w:r w:rsidRPr="00D84053">
        <w:rPr>
          <w:sz w:val="28"/>
          <w:szCs w:val="28"/>
        </w:rPr>
        <w:t>менены, пальпации икроножных мышц умеренно болезненна справ. Движения и чувствительность с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 xml:space="preserve">хранены в полном объеме. Отсутствие пульсации на уровне бедренных артерии с обеих сторон и ниже свидетельствует о </w:t>
      </w:r>
      <w:r w:rsidRPr="00D84053">
        <w:rPr>
          <w:b/>
          <w:sz w:val="28"/>
          <w:szCs w:val="28"/>
        </w:rPr>
        <w:t>уровне поражения</w:t>
      </w:r>
      <w:r w:rsidRPr="00D84053">
        <w:rPr>
          <w:sz w:val="28"/>
          <w:szCs w:val="28"/>
        </w:rPr>
        <w:t>, но отсутствие явных атрофических и некротических я</w:t>
      </w:r>
      <w:r w:rsidRPr="00D84053">
        <w:rPr>
          <w:sz w:val="28"/>
          <w:szCs w:val="28"/>
        </w:rPr>
        <w:t>в</w:t>
      </w:r>
      <w:r w:rsidRPr="00D84053">
        <w:rPr>
          <w:sz w:val="28"/>
          <w:szCs w:val="28"/>
        </w:rPr>
        <w:t xml:space="preserve">лений свидетельствует о </w:t>
      </w:r>
      <w:r w:rsidRPr="00D84053">
        <w:rPr>
          <w:b/>
          <w:sz w:val="28"/>
          <w:szCs w:val="28"/>
        </w:rPr>
        <w:t>не полном стенозе просвета сосудов и/или</w:t>
      </w:r>
      <w:r w:rsidR="00D84053">
        <w:rPr>
          <w:b/>
          <w:sz w:val="28"/>
          <w:szCs w:val="28"/>
        </w:rPr>
        <w:t xml:space="preserve"> </w:t>
      </w:r>
      <w:r w:rsidRPr="00D84053">
        <w:rPr>
          <w:b/>
          <w:sz w:val="28"/>
          <w:szCs w:val="28"/>
        </w:rPr>
        <w:t>хор</w:t>
      </w:r>
      <w:r w:rsidRPr="00D84053">
        <w:rPr>
          <w:b/>
          <w:sz w:val="28"/>
          <w:szCs w:val="28"/>
        </w:rPr>
        <w:t>о</w:t>
      </w:r>
      <w:r w:rsidRPr="00D84053">
        <w:rPr>
          <w:b/>
          <w:sz w:val="28"/>
          <w:szCs w:val="28"/>
        </w:rPr>
        <w:t>шем развитии коллатералей</w:t>
      </w:r>
      <w:r w:rsidRPr="00D84053">
        <w:rPr>
          <w:sz w:val="28"/>
          <w:szCs w:val="28"/>
        </w:rPr>
        <w:t xml:space="preserve">. 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Были проведены следующие исследования: 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1. Общий анализ крови: РОЭ -16 мм/ч, Лейкоциты – 7,8*10 9,</w:t>
      </w:r>
      <w:proofErr w:type="spellStart"/>
      <w:r w:rsidRPr="00D84053">
        <w:rPr>
          <w:sz w:val="28"/>
          <w:szCs w:val="28"/>
          <w:lang w:val="en-US"/>
        </w:rPr>
        <w:t>Hb</w:t>
      </w:r>
      <w:proofErr w:type="spellEnd"/>
      <w:r w:rsidRPr="00D84053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34 г"/>
        </w:smartTagPr>
        <w:r w:rsidRPr="00D84053">
          <w:rPr>
            <w:sz w:val="28"/>
            <w:szCs w:val="28"/>
          </w:rPr>
          <w:t>134 г</w:t>
        </w:r>
      </w:smartTag>
      <w:r w:rsidRPr="00D84053">
        <w:rPr>
          <w:sz w:val="28"/>
          <w:szCs w:val="28"/>
        </w:rPr>
        <w:t>.л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2. Биохимическое исследование крови, Общий билирубин - 14,4, Сахар кр</w:t>
      </w:r>
      <w:r w:rsidRPr="00D84053">
        <w:rPr>
          <w:sz w:val="28"/>
          <w:szCs w:val="28"/>
        </w:rPr>
        <w:t>о</w:t>
      </w:r>
      <w:r w:rsidRPr="00D84053">
        <w:rPr>
          <w:sz w:val="28"/>
          <w:szCs w:val="28"/>
        </w:rPr>
        <w:t>ви – 5,4, Мочевина – 4,0 ,Белок – 79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3. Общий анализ мочи Цвет – соломенно-желтая Плотность – 1010 Б</w:t>
      </w:r>
      <w:r w:rsidRPr="00D84053">
        <w:rPr>
          <w:sz w:val="28"/>
          <w:szCs w:val="28"/>
        </w:rPr>
        <w:t>е</w:t>
      </w:r>
      <w:r w:rsidRPr="00D84053">
        <w:rPr>
          <w:sz w:val="28"/>
          <w:szCs w:val="28"/>
        </w:rPr>
        <w:t xml:space="preserve">лок – </w:t>
      </w:r>
      <w:proofErr w:type="spellStart"/>
      <w:r w:rsidRPr="00D84053">
        <w:rPr>
          <w:sz w:val="28"/>
          <w:szCs w:val="28"/>
        </w:rPr>
        <w:t>отр</w:t>
      </w:r>
      <w:proofErr w:type="spellEnd"/>
      <w:r w:rsidRPr="00D84053">
        <w:rPr>
          <w:sz w:val="28"/>
          <w:szCs w:val="28"/>
        </w:rPr>
        <w:t>. Реакция – щелочная Лейкоциты – 2-3 в поле зрения Эпителий - плоский ед</w:t>
      </w:r>
      <w:r w:rsidRPr="00D84053">
        <w:rPr>
          <w:sz w:val="28"/>
          <w:szCs w:val="28"/>
        </w:rPr>
        <w:t>и</w:t>
      </w:r>
      <w:r w:rsidRPr="00D84053">
        <w:rPr>
          <w:sz w:val="28"/>
          <w:szCs w:val="28"/>
        </w:rPr>
        <w:t>ничные в поле зрения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4. </w:t>
      </w:r>
      <w:proofErr w:type="spellStart"/>
      <w:r w:rsidRPr="00D84053">
        <w:rPr>
          <w:sz w:val="28"/>
          <w:szCs w:val="28"/>
        </w:rPr>
        <w:t>Аортография</w:t>
      </w:r>
      <w:proofErr w:type="spellEnd"/>
      <w:r w:rsidRPr="00D84053">
        <w:rPr>
          <w:sz w:val="28"/>
          <w:szCs w:val="28"/>
        </w:rPr>
        <w:t xml:space="preserve"> сосудов нижних конечностей: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На серии снимков стенозы подвздошной артерии с обеих сторон, от 30 до 40 %,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критический стеноз проксимального отдела правой ОБА,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справа оккл</w:t>
      </w:r>
      <w:r w:rsidRPr="00D84053">
        <w:rPr>
          <w:sz w:val="28"/>
          <w:szCs w:val="28"/>
        </w:rPr>
        <w:t>ю</w:t>
      </w:r>
      <w:r w:rsidRPr="00D84053">
        <w:rPr>
          <w:sz w:val="28"/>
          <w:szCs w:val="28"/>
        </w:rPr>
        <w:t xml:space="preserve">зия ПБА, от устья, слева ПБА </w:t>
      </w:r>
      <w:proofErr w:type="spellStart"/>
      <w:r w:rsidRPr="00D84053">
        <w:rPr>
          <w:sz w:val="28"/>
          <w:szCs w:val="28"/>
        </w:rPr>
        <w:t>стенозированна</w:t>
      </w:r>
      <w:proofErr w:type="spellEnd"/>
      <w:r w:rsidRPr="00D84053">
        <w:rPr>
          <w:sz w:val="28"/>
          <w:szCs w:val="28"/>
        </w:rPr>
        <w:t xml:space="preserve"> до 50 %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5. ЭКГ:</w:t>
      </w:r>
      <w:r w:rsidR="00292E1E" w:rsidRPr="00292E1E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Ритм синусовый 85 в мин. Частичная блокада правой ножки пучка Гиса.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Увеличение левой границы сердца. Возможна нагрузка на правый отдел сер</w:t>
      </w:r>
      <w:r w:rsidRPr="00D84053">
        <w:rPr>
          <w:sz w:val="28"/>
          <w:szCs w:val="28"/>
        </w:rPr>
        <w:t>д</w:t>
      </w:r>
      <w:r w:rsidRPr="00D84053">
        <w:rPr>
          <w:sz w:val="28"/>
          <w:szCs w:val="28"/>
        </w:rPr>
        <w:t>ца.</w:t>
      </w:r>
      <w:r w:rsidR="00D84053">
        <w:rPr>
          <w:sz w:val="28"/>
          <w:szCs w:val="28"/>
        </w:rPr>
        <w:t xml:space="preserve"> 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 xml:space="preserve">6. ЧПЭС тест на </w:t>
      </w:r>
      <w:proofErr w:type="spellStart"/>
      <w:r w:rsidRPr="00D84053">
        <w:rPr>
          <w:sz w:val="28"/>
          <w:szCs w:val="28"/>
        </w:rPr>
        <w:t>СКН:Отрицательный</w:t>
      </w:r>
      <w:proofErr w:type="spellEnd"/>
      <w:r w:rsidRPr="00D84053">
        <w:rPr>
          <w:sz w:val="28"/>
          <w:szCs w:val="28"/>
        </w:rPr>
        <w:t xml:space="preserve">. Частая ранняя </w:t>
      </w:r>
      <w:proofErr w:type="spellStart"/>
      <w:r w:rsidRPr="00D84053">
        <w:rPr>
          <w:sz w:val="28"/>
          <w:szCs w:val="28"/>
        </w:rPr>
        <w:t>суправентрик</w:t>
      </w:r>
      <w:r w:rsidRPr="00D84053">
        <w:rPr>
          <w:sz w:val="28"/>
          <w:szCs w:val="28"/>
        </w:rPr>
        <w:t>у</w:t>
      </w:r>
      <w:r w:rsidRPr="00D84053">
        <w:rPr>
          <w:sz w:val="28"/>
          <w:szCs w:val="28"/>
        </w:rPr>
        <w:t>лярная</w:t>
      </w:r>
      <w:proofErr w:type="spellEnd"/>
      <w:r w:rsidRPr="00D84053">
        <w:rPr>
          <w:sz w:val="28"/>
          <w:szCs w:val="28"/>
        </w:rPr>
        <w:t xml:space="preserve"> экстрасистолия.</w:t>
      </w:r>
    </w:p>
    <w:p w:rsidR="00F10D26" w:rsidRPr="00D84053" w:rsidRDefault="00F10D26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lastRenderedPageBreak/>
        <w:t>7. УЗИ внутренних органов: Увеличение размеров печени, структура диффузно изменена, пристено</w:t>
      </w:r>
      <w:r w:rsidRPr="00D84053">
        <w:rPr>
          <w:sz w:val="28"/>
          <w:szCs w:val="28"/>
        </w:rPr>
        <w:t>ч</w:t>
      </w:r>
      <w:r w:rsidRPr="00D84053">
        <w:rPr>
          <w:sz w:val="28"/>
          <w:szCs w:val="28"/>
        </w:rPr>
        <w:t>ные конкременты в желчном пузыре.</w:t>
      </w:r>
      <w:r w:rsidR="00D84053">
        <w:rPr>
          <w:sz w:val="28"/>
          <w:szCs w:val="28"/>
        </w:rPr>
        <w:t xml:space="preserve"> </w:t>
      </w: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Назначено следующее лечение:</w:t>
      </w:r>
    </w:p>
    <w:p w:rsidR="00AA7F63" w:rsidRDefault="00AA7F63" w:rsidP="00AA7F63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</w:p>
    <w:p w:rsidR="00CE282B" w:rsidRPr="00D84053" w:rsidRDefault="00CE282B" w:rsidP="00AA7F63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Режим – общий</w:t>
      </w:r>
    </w:p>
    <w:p w:rsidR="00CE282B" w:rsidRPr="00D84053" w:rsidRDefault="00CE282B" w:rsidP="00AA7F63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  <w:r w:rsidRPr="00D84053">
        <w:rPr>
          <w:sz w:val="28"/>
          <w:szCs w:val="28"/>
        </w:rPr>
        <w:t>Стол № 15</w:t>
      </w:r>
    </w:p>
    <w:p w:rsidR="00AA7F63" w:rsidRDefault="00AA7F63" w:rsidP="00AA7F63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</w:p>
    <w:p w:rsidR="00CE282B" w:rsidRPr="00D84053" w:rsidRDefault="00CE282B" w:rsidP="00AA7F63">
      <w:pPr>
        <w:pStyle w:val="a5"/>
        <w:spacing w:after="0" w:line="360" w:lineRule="auto"/>
        <w:ind w:left="720"/>
        <w:jc w:val="both"/>
        <w:rPr>
          <w:sz w:val="28"/>
          <w:szCs w:val="28"/>
        </w:rPr>
      </w:pPr>
      <w:proofErr w:type="spellStart"/>
      <w:r w:rsidRPr="00D84053">
        <w:rPr>
          <w:sz w:val="28"/>
          <w:szCs w:val="28"/>
          <w:lang w:val="en-US"/>
        </w:rPr>
        <w:t>Rp</w:t>
      </w:r>
      <w:proofErr w:type="spellEnd"/>
      <w:r w:rsidRPr="00AA7F63">
        <w:rPr>
          <w:sz w:val="28"/>
          <w:szCs w:val="28"/>
        </w:rPr>
        <w:t xml:space="preserve">: </w:t>
      </w:r>
      <w:r w:rsidRPr="00D84053">
        <w:rPr>
          <w:sz w:val="28"/>
          <w:szCs w:val="28"/>
          <w:lang w:val="en-US"/>
        </w:rPr>
        <w:t>Tab</w:t>
      </w:r>
      <w:r w:rsidRPr="00AA7F63">
        <w:rPr>
          <w:sz w:val="28"/>
          <w:szCs w:val="28"/>
        </w:rPr>
        <w:t xml:space="preserve">. </w:t>
      </w:r>
      <w:proofErr w:type="spellStart"/>
      <w:r w:rsidRPr="00D84053">
        <w:rPr>
          <w:sz w:val="28"/>
          <w:szCs w:val="28"/>
          <w:lang w:val="en-US"/>
        </w:rPr>
        <w:t>Aspirini</w:t>
      </w:r>
      <w:proofErr w:type="spellEnd"/>
      <w:r w:rsidRPr="00AA7F63">
        <w:rPr>
          <w:sz w:val="28"/>
          <w:szCs w:val="28"/>
        </w:rPr>
        <w:t xml:space="preserve"> 0,115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D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S</w:t>
      </w:r>
      <w:r w:rsidRPr="00D84053">
        <w:rPr>
          <w:sz w:val="28"/>
          <w:szCs w:val="28"/>
        </w:rPr>
        <w:t>. По 1 таблетке ежедневно.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E282B" w:rsidRPr="00D84053" w:rsidRDefault="00CE282B" w:rsidP="00AA7F63">
      <w:pPr>
        <w:pStyle w:val="a5"/>
        <w:spacing w:after="0" w:line="360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D84053">
        <w:rPr>
          <w:sz w:val="28"/>
          <w:szCs w:val="28"/>
          <w:lang w:val="en-US"/>
        </w:rPr>
        <w:t>Rp</w:t>
      </w:r>
      <w:proofErr w:type="spellEnd"/>
      <w:r w:rsidRPr="00D84053">
        <w:rPr>
          <w:sz w:val="28"/>
          <w:szCs w:val="28"/>
          <w:lang w:val="en-US"/>
        </w:rPr>
        <w:t xml:space="preserve">: Sol. </w:t>
      </w:r>
      <w:proofErr w:type="spellStart"/>
      <w:r w:rsidRPr="00D84053">
        <w:rPr>
          <w:sz w:val="28"/>
          <w:szCs w:val="28"/>
          <w:lang w:val="en-US"/>
        </w:rPr>
        <w:t>Trentali</w:t>
      </w:r>
      <w:proofErr w:type="spellEnd"/>
      <w:r w:rsidRPr="00D84053">
        <w:rPr>
          <w:sz w:val="28"/>
          <w:szCs w:val="28"/>
          <w:lang w:val="en-US"/>
        </w:rPr>
        <w:t xml:space="preserve"> 2%-5,0 ml</w:t>
      </w:r>
    </w:p>
    <w:p w:rsidR="00CE282B" w:rsidRPr="00484C5D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r w:rsidRPr="00D84053">
        <w:rPr>
          <w:sz w:val="28"/>
          <w:szCs w:val="28"/>
          <w:lang w:val="en-US"/>
        </w:rPr>
        <w:t>Sol</w:t>
      </w:r>
      <w:r w:rsidRPr="00484C5D">
        <w:rPr>
          <w:sz w:val="28"/>
          <w:szCs w:val="28"/>
          <w:lang w:val="en-US"/>
        </w:rPr>
        <w:t xml:space="preserve">. </w:t>
      </w:r>
      <w:proofErr w:type="spellStart"/>
      <w:r w:rsidRPr="00D84053">
        <w:rPr>
          <w:sz w:val="28"/>
          <w:szCs w:val="28"/>
          <w:lang w:val="en-US"/>
        </w:rPr>
        <w:t>Natrii</w:t>
      </w:r>
      <w:proofErr w:type="spellEnd"/>
      <w:r w:rsidRPr="00484C5D">
        <w:rPr>
          <w:sz w:val="28"/>
          <w:szCs w:val="28"/>
          <w:lang w:val="en-US"/>
        </w:rPr>
        <w:t xml:space="preserve"> </w:t>
      </w:r>
      <w:proofErr w:type="spellStart"/>
      <w:r w:rsidRPr="00D84053">
        <w:rPr>
          <w:sz w:val="28"/>
          <w:szCs w:val="28"/>
          <w:lang w:val="en-US"/>
        </w:rPr>
        <w:t>chloridi</w:t>
      </w:r>
      <w:proofErr w:type="spellEnd"/>
      <w:r w:rsidRPr="00484C5D">
        <w:rPr>
          <w:sz w:val="28"/>
          <w:szCs w:val="28"/>
          <w:lang w:val="en-US"/>
        </w:rPr>
        <w:t xml:space="preserve"> 0,9%-200 </w:t>
      </w:r>
      <w:r w:rsidRPr="00D84053">
        <w:rPr>
          <w:sz w:val="28"/>
          <w:szCs w:val="28"/>
          <w:lang w:val="en-US"/>
        </w:rPr>
        <w:t>ml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M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d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s</w:t>
      </w:r>
      <w:r w:rsidRPr="00D84053">
        <w:rPr>
          <w:sz w:val="28"/>
          <w:szCs w:val="28"/>
        </w:rPr>
        <w:t xml:space="preserve">. Внутривенно один раз в день. 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E282B" w:rsidRPr="00D84053" w:rsidRDefault="00CE282B" w:rsidP="00AA7F63">
      <w:pPr>
        <w:pStyle w:val="a5"/>
        <w:spacing w:after="0" w:line="360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D84053">
        <w:rPr>
          <w:sz w:val="28"/>
          <w:szCs w:val="28"/>
          <w:lang w:val="en-US"/>
        </w:rPr>
        <w:t>Rp</w:t>
      </w:r>
      <w:proofErr w:type="spellEnd"/>
      <w:r w:rsidRPr="00D84053">
        <w:rPr>
          <w:sz w:val="28"/>
          <w:szCs w:val="28"/>
          <w:lang w:val="en-US"/>
        </w:rPr>
        <w:t xml:space="preserve">: Sol. </w:t>
      </w:r>
      <w:proofErr w:type="spellStart"/>
      <w:r w:rsidRPr="00D84053">
        <w:rPr>
          <w:sz w:val="28"/>
          <w:szCs w:val="28"/>
          <w:lang w:val="en-US"/>
        </w:rPr>
        <w:t>Acidi</w:t>
      </w:r>
      <w:proofErr w:type="spellEnd"/>
      <w:r w:rsidRPr="00D84053">
        <w:rPr>
          <w:sz w:val="28"/>
          <w:szCs w:val="28"/>
          <w:lang w:val="en-US"/>
        </w:rPr>
        <w:t xml:space="preserve"> </w:t>
      </w:r>
      <w:proofErr w:type="spellStart"/>
      <w:r w:rsidRPr="00D84053">
        <w:rPr>
          <w:sz w:val="28"/>
          <w:szCs w:val="28"/>
          <w:lang w:val="en-US"/>
        </w:rPr>
        <w:t>nicotinici</w:t>
      </w:r>
      <w:proofErr w:type="spellEnd"/>
      <w:r w:rsidRPr="00D84053">
        <w:rPr>
          <w:sz w:val="28"/>
          <w:szCs w:val="28"/>
          <w:lang w:val="en-US"/>
        </w:rPr>
        <w:t xml:space="preserve"> 1%-3,0 ml</w:t>
      </w:r>
    </w:p>
    <w:p w:rsidR="00CE282B" w:rsidRPr="00484C5D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r w:rsidRPr="00D84053">
        <w:rPr>
          <w:sz w:val="28"/>
          <w:szCs w:val="28"/>
          <w:lang w:val="en-US"/>
        </w:rPr>
        <w:t>Sol</w:t>
      </w:r>
      <w:r w:rsidRPr="00484C5D">
        <w:rPr>
          <w:sz w:val="28"/>
          <w:szCs w:val="28"/>
          <w:lang w:val="en-US"/>
        </w:rPr>
        <w:t xml:space="preserve">. </w:t>
      </w:r>
      <w:proofErr w:type="spellStart"/>
      <w:r w:rsidRPr="00D84053">
        <w:rPr>
          <w:sz w:val="28"/>
          <w:szCs w:val="28"/>
          <w:lang w:val="en-US"/>
        </w:rPr>
        <w:t>Natrii</w:t>
      </w:r>
      <w:proofErr w:type="spellEnd"/>
      <w:r w:rsidRPr="00484C5D">
        <w:rPr>
          <w:sz w:val="28"/>
          <w:szCs w:val="28"/>
          <w:lang w:val="en-US"/>
        </w:rPr>
        <w:t xml:space="preserve"> </w:t>
      </w:r>
      <w:proofErr w:type="spellStart"/>
      <w:r w:rsidRPr="00D84053">
        <w:rPr>
          <w:sz w:val="28"/>
          <w:szCs w:val="28"/>
          <w:lang w:val="en-US"/>
        </w:rPr>
        <w:t>chloridi</w:t>
      </w:r>
      <w:proofErr w:type="spellEnd"/>
      <w:r w:rsidRPr="00484C5D">
        <w:rPr>
          <w:sz w:val="28"/>
          <w:szCs w:val="28"/>
          <w:lang w:val="en-US"/>
        </w:rPr>
        <w:t xml:space="preserve"> 0,9% - 200,0</w:t>
      </w:r>
      <w:r w:rsidRPr="00D84053">
        <w:rPr>
          <w:sz w:val="28"/>
          <w:szCs w:val="28"/>
          <w:lang w:val="en-US"/>
        </w:rPr>
        <w:t>ml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M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d</w:t>
      </w:r>
      <w:r w:rsidRPr="00D84053">
        <w:rPr>
          <w:sz w:val="28"/>
          <w:szCs w:val="28"/>
        </w:rPr>
        <w:t>.</w:t>
      </w:r>
      <w:r w:rsidRPr="00D84053">
        <w:rPr>
          <w:sz w:val="28"/>
          <w:szCs w:val="28"/>
          <w:lang w:val="en-US"/>
        </w:rPr>
        <w:t>s</w:t>
      </w:r>
      <w:r w:rsidRPr="00D84053">
        <w:rPr>
          <w:sz w:val="28"/>
          <w:szCs w:val="28"/>
        </w:rPr>
        <w:t>.</w:t>
      </w:r>
      <w:r w:rsidR="00D84053">
        <w:rPr>
          <w:sz w:val="28"/>
          <w:szCs w:val="28"/>
        </w:rPr>
        <w:t xml:space="preserve"> </w:t>
      </w:r>
      <w:r w:rsidRPr="00D84053">
        <w:rPr>
          <w:sz w:val="28"/>
          <w:szCs w:val="28"/>
        </w:rPr>
        <w:t>Внутривенно один раз в день.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E282B" w:rsidRPr="00D84053" w:rsidRDefault="00CE282B" w:rsidP="00AA7F63">
      <w:pPr>
        <w:pStyle w:val="a5"/>
        <w:spacing w:after="0" w:line="360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D84053">
        <w:rPr>
          <w:sz w:val="28"/>
          <w:szCs w:val="28"/>
          <w:lang w:val="en-US"/>
        </w:rPr>
        <w:t>Rp</w:t>
      </w:r>
      <w:proofErr w:type="spellEnd"/>
      <w:r w:rsidRPr="00AA7F63">
        <w:rPr>
          <w:sz w:val="28"/>
          <w:szCs w:val="28"/>
          <w:lang w:val="en-US"/>
        </w:rPr>
        <w:t xml:space="preserve">: </w:t>
      </w:r>
      <w:r w:rsidRPr="00D84053">
        <w:rPr>
          <w:sz w:val="28"/>
          <w:szCs w:val="28"/>
          <w:lang w:val="en-US"/>
        </w:rPr>
        <w:t xml:space="preserve">Sol. </w:t>
      </w:r>
      <w:proofErr w:type="spellStart"/>
      <w:r w:rsidRPr="00D84053">
        <w:rPr>
          <w:sz w:val="28"/>
          <w:szCs w:val="28"/>
          <w:lang w:val="en-US"/>
        </w:rPr>
        <w:t>Papaverini</w:t>
      </w:r>
      <w:proofErr w:type="spellEnd"/>
      <w:r w:rsidRPr="00D84053">
        <w:rPr>
          <w:sz w:val="28"/>
          <w:szCs w:val="28"/>
          <w:lang w:val="en-US"/>
        </w:rPr>
        <w:t xml:space="preserve"> 2,0 ml</w:t>
      </w:r>
    </w:p>
    <w:p w:rsidR="00CE282B" w:rsidRPr="00484C5D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proofErr w:type="spellStart"/>
      <w:r w:rsidRPr="00D84053">
        <w:rPr>
          <w:sz w:val="28"/>
          <w:szCs w:val="28"/>
          <w:lang w:val="en-US"/>
        </w:rPr>
        <w:t>D</w:t>
      </w:r>
      <w:r w:rsidRPr="00484C5D">
        <w:rPr>
          <w:sz w:val="28"/>
          <w:szCs w:val="28"/>
          <w:lang w:val="en-US"/>
        </w:rPr>
        <w:t>.</w:t>
      </w:r>
      <w:r w:rsidRPr="00D84053">
        <w:rPr>
          <w:sz w:val="28"/>
          <w:szCs w:val="28"/>
          <w:lang w:val="en-US"/>
        </w:rPr>
        <w:t>t</w:t>
      </w:r>
      <w:r w:rsidRPr="00484C5D">
        <w:rPr>
          <w:sz w:val="28"/>
          <w:szCs w:val="28"/>
          <w:lang w:val="en-US"/>
        </w:rPr>
        <w:t>.</w:t>
      </w:r>
      <w:r w:rsidRPr="00D84053">
        <w:rPr>
          <w:sz w:val="28"/>
          <w:szCs w:val="28"/>
          <w:lang w:val="en-US"/>
        </w:rPr>
        <w:t>d</w:t>
      </w:r>
      <w:proofErr w:type="spellEnd"/>
      <w:r w:rsidRPr="00484C5D">
        <w:rPr>
          <w:sz w:val="28"/>
          <w:szCs w:val="28"/>
          <w:lang w:val="en-US"/>
        </w:rPr>
        <w:t xml:space="preserve">. № </w:t>
      </w:r>
      <w:smartTag w:uri="urn:schemas-microsoft-com:office:smarttags" w:element="metricconverter">
        <w:smartTagPr>
          <w:attr w:name="ProductID" w:val="10 in"/>
        </w:smartTagPr>
        <w:r w:rsidRPr="00484C5D">
          <w:rPr>
            <w:sz w:val="28"/>
            <w:szCs w:val="28"/>
            <w:lang w:val="en-US"/>
          </w:rPr>
          <w:t xml:space="preserve">10 </w:t>
        </w:r>
        <w:r w:rsidRPr="00D84053">
          <w:rPr>
            <w:sz w:val="28"/>
            <w:szCs w:val="28"/>
            <w:lang w:val="en-US"/>
          </w:rPr>
          <w:t>in</w:t>
        </w:r>
      </w:smartTag>
      <w:r w:rsidRPr="00484C5D">
        <w:rPr>
          <w:sz w:val="28"/>
          <w:szCs w:val="28"/>
          <w:lang w:val="en-US"/>
        </w:rPr>
        <w:t xml:space="preserve"> </w:t>
      </w:r>
      <w:r w:rsidRPr="00D84053">
        <w:rPr>
          <w:sz w:val="28"/>
          <w:szCs w:val="28"/>
          <w:lang w:val="en-US"/>
        </w:rPr>
        <w:t>amp</w:t>
      </w:r>
      <w:r w:rsidRPr="00484C5D">
        <w:rPr>
          <w:sz w:val="28"/>
          <w:szCs w:val="28"/>
          <w:lang w:val="en-US"/>
        </w:rPr>
        <w:t>.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D84053">
        <w:rPr>
          <w:sz w:val="28"/>
          <w:szCs w:val="28"/>
          <w:lang w:val="en-US"/>
        </w:rPr>
        <w:t>S</w:t>
      </w:r>
      <w:r w:rsidRPr="00D84053">
        <w:rPr>
          <w:sz w:val="28"/>
          <w:szCs w:val="28"/>
        </w:rPr>
        <w:t>. Внутримышечно 2 раза в день.</w:t>
      </w:r>
    </w:p>
    <w:p w:rsidR="00CE282B" w:rsidRPr="00D84053" w:rsidRDefault="00CE282B" w:rsidP="00D8405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Рекомендовано:</w:t>
      </w: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- соблюдать двигательный режим (больной с перемежающейся хромотой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должен ходить при возможности не менее 60 минут в с</w:t>
      </w:r>
      <w:r w:rsidRPr="00D84053">
        <w:rPr>
          <w:rFonts w:ascii="Times New Roman" w:hAnsi="Times New Roman"/>
          <w:sz w:val="28"/>
          <w:szCs w:val="28"/>
        </w:rPr>
        <w:t>у</w:t>
      </w:r>
      <w:r w:rsidRPr="00D84053">
        <w:rPr>
          <w:rFonts w:ascii="Times New Roman" w:hAnsi="Times New Roman"/>
          <w:sz w:val="28"/>
          <w:szCs w:val="28"/>
        </w:rPr>
        <w:t>тки.</w:t>
      </w: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 xml:space="preserve">При появлении </w:t>
      </w:r>
      <w:proofErr w:type="spellStart"/>
      <w:r w:rsidRPr="00D84053">
        <w:rPr>
          <w:rFonts w:ascii="Times New Roman" w:hAnsi="Times New Roman"/>
          <w:sz w:val="28"/>
          <w:szCs w:val="28"/>
        </w:rPr>
        <w:t>непрятных</w:t>
      </w:r>
      <w:proofErr w:type="spellEnd"/>
      <w:r w:rsidRPr="00D84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053">
        <w:rPr>
          <w:rFonts w:ascii="Times New Roman" w:hAnsi="Times New Roman"/>
          <w:sz w:val="28"/>
          <w:szCs w:val="28"/>
        </w:rPr>
        <w:t>ощущениий</w:t>
      </w:r>
      <w:proofErr w:type="spellEnd"/>
      <w:r w:rsidRPr="00D84053">
        <w:rPr>
          <w:rFonts w:ascii="Times New Roman" w:hAnsi="Times New Roman"/>
          <w:sz w:val="28"/>
          <w:szCs w:val="28"/>
        </w:rPr>
        <w:t xml:space="preserve"> больной должен п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стоять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до прекращения боли. После чего ходьбу нужно продо</w:t>
      </w:r>
      <w:r w:rsidRPr="00D84053">
        <w:rPr>
          <w:rFonts w:ascii="Times New Roman" w:hAnsi="Times New Roman"/>
          <w:sz w:val="28"/>
          <w:szCs w:val="28"/>
        </w:rPr>
        <w:t>л</w:t>
      </w:r>
      <w:r w:rsidRPr="00D84053">
        <w:rPr>
          <w:rFonts w:ascii="Times New Roman" w:hAnsi="Times New Roman"/>
          <w:sz w:val="28"/>
          <w:szCs w:val="28"/>
        </w:rPr>
        <w:t>жить).</w:t>
      </w: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 xml:space="preserve">- избегать воздействия вредных </w:t>
      </w:r>
      <w:proofErr w:type="spellStart"/>
      <w:r w:rsidRPr="00D84053">
        <w:rPr>
          <w:rFonts w:ascii="Times New Roman" w:hAnsi="Times New Roman"/>
          <w:sz w:val="28"/>
          <w:szCs w:val="28"/>
        </w:rPr>
        <w:t>фактров</w:t>
      </w:r>
      <w:proofErr w:type="spellEnd"/>
      <w:r w:rsidRPr="00D84053">
        <w:rPr>
          <w:rFonts w:ascii="Times New Roman" w:hAnsi="Times New Roman"/>
          <w:sz w:val="28"/>
          <w:szCs w:val="28"/>
        </w:rPr>
        <w:t xml:space="preserve"> (курение, алк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голь).</w:t>
      </w: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lastRenderedPageBreak/>
        <w:t>- контроль за массой тела посредством увеличения физ</w:t>
      </w:r>
      <w:r w:rsidRPr="00D84053">
        <w:rPr>
          <w:rFonts w:ascii="Times New Roman" w:hAnsi="Times New Roman"/>
          <w:sz w:val="28"/>
          <w:szCs w:val="28"/>
        </w:rPr>
        <w:t>и</w:t>
      </w:r>
      <w:r w:rsidRPr="00D84053">
        <w:rPr>
          <w:rFonts w:ascii="Times New Roman" w:hAnsi="Times New Roman"/>
          <w:sz w:val="28"/>
          <w:szCs w:val="28"/>
        </w:rPr>
        <w:t>ческой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активности и соблюдение молочно-растительной диеты с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ограничением употребления жирной, острой и жареной п</w:t>
      </w:r>
      <w:r w:rsidRPr="00D84053">
        <w:rPr>
          <w:rFonts w:ascii="Times New Roman" w:hAnsi="Times New Roman"/>
          <w:sz w:val="28"/>
          <w:szCs w:val="28"/>
        </w:rPr>
        <w:t>и</w:t>
      </w:r>
      <w:r w:rsidRPr="00D84053">
        <w:rPr>
          <w:rFonts w:ascii="Times New Roman" w:hAnsi="Times New Roman"/>
          <w:sz w:val="28"/>
          <w:szCs w:val="28"/>
        </w:rPr>
        <w:t>щи.</w:t>
      </w: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Важен профилактический уход за стопами:</w:t>
      </w:r>
    </w:p>
    <w:p w:rsidR="00F10D26" w:rsidRPr="00D8405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Ежедневно больной должен осматривать стопы для выявл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ния язв,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 xml:space="preserve">трещин и </w:t>
      </w:r>
      <w:proofErr w:type="spellStart"/>
      <w:r w:rsidRPr="00D84053">
        <w:rPr>
          <w:rFonts w:ascii="Times New Roman" w:hAnsi="Times New Roman"/>
          <w:sz w:val="28"/>
          <w:szCs w:val="28"/>
        </w:rPr>
        <w:t>омозолелостей</w:t>
      </w:r>
      <w:proofErr w:type="spellEnd"/>
      <w:r w:rsidRPr="00D84053">
        <w:rPr>
          <w:rFonts w:ascii="Times New Roman" w:hAnsi="Times New Roman"/>
          <w:sz w:val="28"/>
          <w:szCs w:val="28"/>
        </w:rPr>
        <w:t>. Обувь должна быть удобной, с широкими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носками, закрытыми пальцами и пяткой. В холодную погоду ну</w:t>
      </w:r>
      <w:r w:rsidRPr="00D84053">
        <w:rPr>
          <w:rFonts w:ascii="Times New Roman" w:hAnsi="Times New Roman"/>
          <w:sz w:val="28"/>
          <w:szCs w:val="28"/>
        </w:rPr>
        <w:t>ж</w:t>
      </w:r>
      <w:r w:rsidRPr="00D84053">
        <w:rPr>
          <w:rFonts w:ascii="Times New Roman" w:hAnsi="Times New Roman"/>
          <w:sz w:val="28"/>
          <w:szCs w:val="28"/>
        </w:rPr>
        <w:t>но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пользоваться шерстяными носками. Применение грелок недопу</w:t>
      </w:r>
      <w:r w:rsidRPr="00D84053">
        <w:rPr>
          <w:rFonts w:ascii="Times New Roman" w:hAnsi="Times New Roman"/>
          <w:sz w:val="28"/>
          <w:szCs w:val="28"/>
        </w:rPr>
        <w:t>с</w:t>
      </w:r>
      <w:r w:rsidRPr="00D84053">
        <w:rPr>
          <w:rFonts w:ascii="Times New Roman" w:hAnsi="Times New Roman"/>
          <w:sz w:val="28"/>
          <w:szCs w:val="28"/>
        </w:rPr>
        <w:t>тимо.</w:t>
      </w:r>
    </w:p>
    <w:p w:rsidR="00AA7F63" w:rsidRDefault="00F10D26" w:rsidP="00D84053">
      <w:pPr>
        <w:pStyle w:val="af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 xml:space="preserve">Следует избегать ходьбы босиком, </w:t>
      </w:r>
      <w:r w:rsidR="00AA7F63" w:rsidRPr="00D84053">
        <w:rPr>
          <w:rFonts w:ascii="Times New Roman" w:hAnsi="Times New Roman"/>
          <w:sz w:val="28"/>
          <w:szCs w:val="28"/>
        </w:rPr>
        <w:t>ежедневно</w:t>
      </w:r>
      <w:r w:rsidRPr="00D84053">
        <w:rPr>
          <w:rFonts w:ascii="Times New Roman" w:hAnsi="Times New Roman"/>
          <w:sz w:val="28"/>
          <w:szCs w:val="28"/>
        </w:rPr>
        <w:t xml:space="preserve"> менять носки и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избегать тугих повязок, липких пластырей, не следует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пользоваться мозольными жидкостями. Стопы следует еж</w:t>
      </w:r>
      <w:r w:rsidRPr="00D84053">
        <w:rPr>
          <w:rFonts w:ascii="Times New Roman" w:hAnsi="Times New Roman"/>
          <w:sz w:val="28"/>
          <w:szCs w:val="28"/>
        </w:rPr>
        <w:t>е</w:t>
      </w:r>
      <w:r w:rsidRPr="00D84053">
        <w:rPr>
          <w:rFonts w:ascii="Times New Roman" w:hAnsi="Times New Roman"/>
          <w:sz w:val="28"/>
          <w:szCs w:val="28"/>
        </w:rPr>
        <w:t>дневно</w:t>
      </w:r>
      <w:r w:rsidR="00AA7F63">
        <w:rPr>
          <w:rFonts w:ascii="Times New Roman" w:hAnsi="Times New Roman"/>
          <w:sz w:val="28"/>
          <w:szCs w:val="28"/>
        </w:rPr>
        <w:t xml:space="preserve"> </w:t>
      </w:r>
      <w:r w:rsidRPr="00D84053">
        <w:rPr>
          <w:rFonts w:ascii="Times New Roman" w:hAnsi="Times New Roman"/>
          <w:sz w:val="28"/>
          <w:szCs w:val="28"/>
        </w:rPr>
        <w:t>мыть теплой водой, осторожно и тщательно вытирать.</w:t>
      </w:r>
      <w:r w:rsidR="00AA7F63">
        <w:rPr>
          <w:rFonts w:ascii="Times New Roman" w:hAnsi="Times New Roman"/>
          <w:sz w:val="28"/>
          <w:szCs w:val="28"/>
        </w:rPr>
        <w:t xml:space="preserve"> </w:t>
      </w:r>
    </w:p>
    <w:p w:rsidR="00E831B8" w:rsidRPr="00D84053" w:rsidRDefault="00F10D26" w:rsidP="00AA7F63">
      <w:pPr>
        <w:pStyle w:val="af3"/>
        <w:spacing w:line="360" w:lineRule="auto"/>
        <w:ind w:firstLine="720"/>
        <w:jc w:val="both"/>
        <w:rPr>
          <w:sz w:val="28"/>
          <w:szCs w:val="28"/>
        </w:rPr>
      </w:pPr>
      <w:r w:rsidRPr="00D84053">
        <w:rPr>
          <w:rFonts w:ascii="Times New Roman" w:hAnsi="Times New Roman"/>
          <w:sz w:val="28"/>
          <w:szCs w:val="28"/>
        </w:rPr>
        <w:t>- для профилактики возникновения рецидивов заболевания необх</w:t>
      </w:r>
      <w:r w:rsidRPr="00D84053">
        <w:rPr>
          <w:rFonts w:ascii="Times New Roman" w:hAnsi="Times New Roman"/>
          <w:sz w:val="28"/>
          <w:szCs w:val="28"/>
        </w:rPr>
        <w:t>о</w:t>
      </w:r>
      <w:r w:rsidRPr="00D84053">
        <w:rPr>
          <w:rFonts w:ascii="Times New Roman" w:hAnsi="Times New Roman"/>
          <w:sz w:val="28"/>
          <w:szCs w:val="28"/>
        </w:rPr>
        <w:t>димо избегать стрессовых ситуаций. Целесообразно применять витам</w:t>
      </w:r>
      <w:r w:rsidRPr="00D84053">
        <w:rPr>
          <w:rFonts w:ascii="Times New Roman" w:hAnsi="Times New Roman"/>
          <w:sz w:val="28"/>
          <w:szCs w:val="28"/>
        </w:rPr>
        <w:t>и</w:t>
      </w:r>
      <w:r w:rsidRPr="00D84053">
        <w:rPr>
          <w:rFonts w:ascii="Times New Roman" w:hAnsi="Times New Roman"/>
          <w:sz w:val="28"/>
          <w:szCs w:val="28"/>
        </w:rPr>
        <w:t>ны группы В и С, седативные средства.</w:t>
      </w:r>
    </w:p>
    <w:sectPr w:rsidR="00E831B8" w:rsidRPr="00D84053" w:rsidSect="00D84053">
      <w:headerReference w:type="even" r:id="rId8"/>
      <w:footerReference w:type="even" r:id="rId9"/>
      <w:pgSz w:w="11907" w:h="16840" w:code="9"/>
      <w:pgMar w:top="1134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16" w:rsidRDefault="00B37616">
      <w:r>
        <w:separator/>
      </w:r>
    </w:p>
  </w:endnote>
  <w:endnote w:type="continuationSeparator" w:id="0">
    <w:p w:rsidR="00B37616" w:rsidRDefault="00B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53" w:rsidRDefault="00D84053">
    <w:pPr>
      <w:pStyle w:val="ad"/>
      <w:framePr w:wrap="around" w:vAnchor="text" w:hAnchor="margin" w:xAlign="center" w:y="1"/>
      <w:rPr>
        <w:rStyle w:val="aa"/>
        <w:sz w:val="19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PAGE 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16</w:t>
    </w:r>
    <w:r>
      <w:rPr>
        <w:rStyle w:val="aa"/>
        <w:sz w:val="19"/>
      </w:rPr>
      <w:fldChar w:fldCharType="end"/>
    </w:r>
  </w:p>
  <w:p w:rsidR="00D84053" w:rsidRDefault="00D84053">
    <w:pPr>
      <w:pStyle w:val="ad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16" w:rsidRDefault="00B37616">
      <w:r>
        <w:separator/>
      </w:r>
    </w:p>
  </w:footnote>
  <w:footnote w:type="continuationSeparator" w:id="0">
    <w:p w:rsidR="00B37616" w:rsidRDefault="00B3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53" w:rsidRDefault="00D84053">
    <w:pPr>
      <w:pStyle w:val="ab"/>
      <w:framePr w:wrap="around" w:vAnchor="text" w:hAnchor="margin" w:xAlign="center" w:y="1"/>
      <w:rPr>
        <w:rStyle w:val="aa"/>
        <w:sz w:val="19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PAGE 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17</w:t>
    </w:r>
    <w:r>
      <w:rPr>
        <w:rStyle w:val="aa"/>
        <w:sz w:val="19"/>
      </w:rPr>
      <w:fldChar w:fldCharType="end"/>
    </w:r>
  </w:p>
  <w:p w:rsidR="00D84053" w:rsidRDefault="00D84053">
    <w:pPr>
      <w:pStyle w:val="ab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4BC2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E7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A961B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3C69B5"/>
    <w:multiLevelType w:val="singleLevel"/>
    <w:tmpl w:val="08D8ABA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3193C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DC525A7"/>
    <w:multiLevelType w:val="singleLevel"/>
    <w:tmpl w:val="5BC646FA"/>
    <w:lvl w:ilvl="0">
      <w:start w:val="50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6">
    <w:nsid w:val="30C244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DA4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39F2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A5921C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0">
    <w:nsid w:val="404E3687"/>
    <w:multiLevelType w:val="hybridMultilevel"/>
    <w:tmpl w:val="407C2FD6"/>
    <w:lvl w:ilvl="0" w:tplc="EBFCA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0EF2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42C52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4871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9764F89"/>
    <w:multiLevelType w:val="singleLevel"/>
    <w:tmpl w:val="DFF208E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64317A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51337F"/>
    <w:multiLevelType w:val="hybridMultilevel"/>
    <w:tmpl w:val="8B628FB6"/>
    <w:lvl w:ilvl="0" w:tplc="4544A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46809B2"/>
    <w:multiLevelType w:val="singleLevel"/>
    <w:tmpl w:val="4D5E9F6C"/>
    <w:lvl w:ilvl="0">
      <w:start w:val="75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18">
    <w:nsid w:val="77FD79DF"/>
    <w:multiLevelType w:val="singleLevel"/>
    <w:tmpl w:val="7E54F5DE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9">
    <w:nsid w:val="79946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E2D4D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E734ED5"/>
    <w:multiLevelType w:val="singleLevel"/>
    <w:tmpl w:val="32F2CC5C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2">
    <w:nsid w:val="7FC744E8"/>
    <w:multiLevelType w:val="singleLevel"/>
    <w:tmpl w:val="5778EB24"/>
    <w:lvl w:ilvl="0">
      <w:start w:val="25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18"/>
  </w:num>
  <w:num w:numId="6">
    <w:abstractNumId w:val="21"/>
  </w:num>
  <w:num w:numId="7">
    <w:abstractNumId w:val="11"/>
  </w:num>
  <w:num w:numId="8">
    <w:abstractNumId w:val="7"/>
  </w:num>
  <w:num w:numId="9">
    <w:abstractNumId w:val="19"/>
  </w:num>
  <w:num w:numId="10">
    <w:abstractNumId w:val="20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3"/>
  </w:num>
  <w:num w:numId="17">
    <w:abstractNumId w:val="17"/>
  </w:num>
  <w:num w:numId="18">
    <w:abstractNumId w:val="5"/>
  </w:num>
  <w:num w:numId="19">
    <w:abstractNumId w:val="3"/>
  </w:num>
  <w:num w:numId="20">
    <w:abstractNumId w:val="4"/>
  </w:num>
  <w:num w:numId="21">
    <w:abstractNumId w:val="22"/>
  </w:num>
  <w:num w:numId="22">
    <w:abstractNumId w:val="8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82"/>
    <w:rsid w:val="00063BFB"/>
    <w:rsid w:val="0006447E"/>
    <w:rsid w:val="00077EBE"/>
    <w:rsid w:val="00080093"/>
    <w:rsid w:val="000861E0"/>
    <w:rsid w:val="0009133D"/>
    <w:rsid w:val="000B7981"/>
    <w:rsid w:val="000C39AF"/>
    <w:rsid w:val="00134D44"/>
    <w:rsid w:val="0015362A"/>
    <w:rsid w:val="00154A0E"/>
    <w:rsid w:val="001C5890"/>
    <w:rsid w:val="001D4F45"/>
    <w:rsid w:val="001E3A98"/>
    <w:rsid w:val="001F359A"/>
    <w:rsid w:val="001F6E2B"/>
    <w:rsid w:val="00212E76"/>
    <w:rsid w:val="00216560"/>
    <w:rsid w:val="00217059"/>
    <w:rsid w:val="00250501"/>
    <w:rsid w:val="00261708"/>
    <w:rsid w:val="002857F5"/>
    <w:rsid w:val="002878B6"/>
    <w:rsid w:val="00292E1E"/>
    <w:rsid w:val="002C3666"/>
    <w:rsid w:val="002C468D"/>
    <w:rsid w:val="002D694C"/>
    <w:rsid w:val="002E652C"/>
    <w:rsid w:val="00302213"/>
    <w:rsid w:val="00304588"/>
    <w:rsid w:val="00312538"/>
    <w:rsid w:val="00322465"/>
    <w:rsid w:val="00324FF7"/>
    <w:rsid w:val="00341C97"/>
    <w:rsid w:val="00363A62"/>
    <w:rsid w:val="00385A27"/>
    <w:rsid w:val="003875C0"/>
    <w:rsid w:val="003876C7"/>
    <w:rsid w:val="003C780B"/>
    <w:rsid w:val="003E582E"/>
    <w:rsid w:val="003E5907"/>
    <w:rsid w:val="00407B2D"/>
    <w:rsid w:val="00447B2E"/>
    <w:rsid w:val="00460901"/>
    <w:rsid w:val="004824C1"/>
    <w:rsid w:val="00484C5D"/>
    <w:rsid w:val="004A3405"/>
    <w:rsid w:val="004A5FF4"/>
    <w:rsid w:val="004F5F7B"/>
    <w:rsid w:val="00534F0C"/>
    <w:rsid w:val="00544491"/>
    <w:rsid w:val="00566095"/>
    <w:rsid w:val="00590B70"/>
    <w:rsid w:val="005A1290"/>
    <w:rsid w:val="005A156C"/>
    <w:rsid w:val="005A4DB0"/>
    <w:rsid w:val="005B0E08"/>
    <w:rsid w:val="005B140F"/>
    <w:rsid w:val="005B41EA"/>
    <w:rsid w:val="005B669B"/>
    <w:rsid w:val="005C1B0F"/>
    <w:rsid w:val="005F18A3"/>
    <w:rsid w:val="005F1B85"/>
    <w:rsid w:val="006035E5"/>
    <w:rsid w:val="00622E8E"/>
    <w:rsid w:val="00632798"/>
    <w:rsid w:val="0063697C"/>
    <w:rsid w:val="006A30F8"/>
    <w:rsid w:val="007124EE"/>
    <w:rsid w:val="00717829"/>
    <w:rsid w:val="00717B54"/>
    <w:rsid w:val="007333EA"/>
    <w:rsid w:val="00734EE5"/>
    <w:rsid w:val="007635F8"/>
    <w:rsid w:val="007C2998"/>
    <w:rsid w:val="007C2E5B"/>
    <w:rsid w:val="00823A1F"/>
    <w:rsid w:val="008567DE"/>
    <w:rsid w:val="00861896"/>
    <w:rsid w:val="008906FD"/>
    <w:rsid w:val="0089467D"/>
    <w:rsid w:val="008A0E0B"/>
    <w:rsid w:val="008B4034"/>
    <w:rsid w:val="00901B82"/>
    <w:rsid w:val="0090769C"/>
    <w:rsid w:val="009112DE"/>
    <w:rsid w:val="009169AC"/>
    <w:rsid w:val="0093206E"/>
    <w:rsid w:val="009546B6"/>
    <w:rsid w:val="009808C0"/>
    <w:rsid w:val="00984548"/>
    <w:rsid w:val="00991918"/>
    <w:rsid w:val="009B30C5"/>
    <w:rsid w:val="009C11BA"/>
    <w:rsid w:val="00A04C9E"/>
    <w:rsid w:val="00A131C6"/>
    <w:rsid w:val="00A32A66"/>
    <w:rsid w:val="00A433C7"/>
    <w:rsid w:val="00A44762"/>
    <w:rsid w:val="00A629A4"/>
    <w:rsid w:val="00A80484"/>
    <w:rsid w:val="00A874F8"/>
    <w:rsid w:val="00AA7637"/>
    <w:rsid w:val="00AA7F63"/>
    <w:rsid w:val="00AD7482"/>
    <w:rsid w:val="00AD7827"/>
    <w:rsid w:val="00B119C6"/>
    <w:rsid w:val="00B37616"/>
    <w:rsid w:val="00BB18AA"/>
    <w:rsid w:val="00BE5AE7"/>
    <w:rsid w:val="00C00843"/>
    <w:rsid w:val="00C02E38"/>
    <w:rsid w:val="00C82AE9"/>
    <w:rsid w:val="00C96FD4"/>
    <w:rsid w:val="00CA4509"/>
    <w:rsid w:val="00CA7098"/>
    <w:rsid w:val="00CC029B"/>
    <w:rsid w:val="00CD0139"/>
    <w:rsid w:val="00CE282B"/>
    <w:rsid w:val="00CE2E9C"/>
    <w:rsid w:val="00CF5062"/>
    <w:rsid w:val="00D64149"/>
    <w:rsid w:val="00D7795C"/>
    <w:rsid w:val="00D84053"/>
    <w:rsid w:val="00D94CAD"/>
    <w:rsid w:val="00DC227E"/>
    <w:rsid w:val="00DC3461"/>
    <w:rsid w:val="00E204A7"/>
    <w:rsid w:val="00E831B8"/>
    <w:rsid w:val="00E83C72"/>
    <w:rsid w:val="00EC0834"/>
    <w:rsid w:val="00EC2608"/>
    <w:rsid w:val="00EC74B6"/>
    <w:rsid w:val="00EE03BE"/>
    <w:rsid w:val="00EF3366"/>
    <w:rsid w:val="00F10D26"/>
    <w:rsid w:val="00F118C6"/>
    <w:rsid w:val="00F12F74"/>
    <w:rsid w:val="00F25CC9"/>
    <w:rsid w:val="00F61DE7"/>
    <w:rsid w:val="00F70126"/>
    <w:rsid w:val="00F91051"/>
    <w:rsid w:val="00FA4F1C"/>
    <w:rsid w:val="00FA5D19"/>
    <w:rsid w:val="00FB3756"/>
    <w:rsid w:val="00FD5A16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rial" w:hAnsi="Arial"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List 2"/>
    <w:basedOn w:val="a"/>
    <w:pPr>
      <w:ind w:left="566" w:hanging="283"/>
    </w:p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Pr>
      <w:rFonts w:cs="Times New Roman"/>
    </w:rPr>
  </w:style>
  <w:style w:type="paragraph" w:styleId="22">
    <w:name w:val="Body Text 2"/>
    <w:basedOn w:val="a"/>
    <w:link w:val="23"/>
    <w:rPr>
      <w:sz w:val="28"/>
    </w:rPr>
  </w:style>
  <w:style w:type="character" w:customStyle="1" w:styleId="23">
    <w:name w:val="Основной текст 2 Знак"/>
    <w:link w:val="22"/>
    <w:semiHidden/>
    <w:locked/>
    <w:rPr>
      <w:rFonts w:cs="Times New Roman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link w:val="a7"/>
    <w:semiHidden/>
    <w:locked/>
    <w:rPr>
      <w:rFonts w:cs="Times New Roman"/>
    </w:rPr>
  </w:style>
  <w:style w:type="paragraph" w:styleId="31">
    <w:name w:val="Body Text 3"/>
    <w:basedOn w:val="a5"/>
    <w:link w:val="32"/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pPr>
      <w:ind w:left="284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semiHidden/>
    <w:locked/>
    <w:rPr>
      <w:rFonts w:cs="Times New Roman"/>
    </w:rPr>
  </w:style>
  <w:style w:type="paragraph" w:styleId="a9">
    <w:name w:val="List"/>
    <w:basedOn w:val="a"/>
    <w:pPr>
      <w:ind w:left="283" w:hanging="283"/>
    </w:pPr>
  </w:style>
  <w:style w:type="character" w:styleId="aa">
    <w:name w:val="page number"/>
    <w:rPr>
      <w:rFonts w:cs="Times New Roman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semiHidden/>
    <w:locked/>
    <w:rPr>
      <w:rFonts w:cs="Times New Roman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semiHidden/>
    <w:locked/>
    <w:rPr>
      <w:rFonts w:cs="Times New Roman"/>
    </w:rPr>
  </w:style>
  <w:style w:type="paragraph" w:styleId="af">
    <w:name w:val="Document Map"/>
    <w:basedOn w:val="a"/>
    <w:link w:val="af0"/>
    <w:semiHidden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link w:val="af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Автозамена"/>
  </w:style>
  <w:style w:type="paragraph" w:styleId="af2">
    <w:name w:val="Normal (Web)"/>
    <w:basedOn w:val="a"/>
    <w:rsid w:val="00A32A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3">
    <w:name w:val="Plain Text"/>
    <w:basedOn w:val="a"/>
    <w:link w:val="af4"/>
    <w:rsid w:val="003C780B"/>
    <w:rPr>
      <w:rFonts w:ascii="Courier New" w:hAnsi="Courier New"/>
    </w:rPr>
  </w:style>
  <w:style w:type="character" w:customStyle="1" w:styleId="af4">
    <w:name w:val="Текст Знак"/>
    <w:link w:val="af3"/>
    <w:semiHidden/>
    <w:locked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rial" w:hAnsi="Arial"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List 2"/>
    <w:basedOn w:val="a"/>
    <w:pPr>
      <w:ind w:left="566" w:hanging="283"/>
    </w:p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Pr>
      <w:rFonts w:cs="Times New Roman"/>
    </w:rPr>
  </w:style>
  <w:style w:type="paragraph" w:styleId="22">
    <w:name w:val="Body Text 2"/>
    <w:basedOn w:val="a"/>
    <w:link w:val="23"/>
    <w:rPr>
      <w:sz w:val="28"/>
    </w:rPr>
  </w:style>
  <w:style w:type="character" w:customStyle="1" w:styleId="23">
    <w:name w:val="Основной текст 2 Знак"/>
    <w:link w:val="22"/>
    <w:semiHidden/>
    <w:locked/>
    <w:rPr>
      <w:rFonts w:cs="Times New Roman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link w:val="a7"/>
    <w:semiHidden/>
    <w:locked/>
    <w:rPr>
      <w:rFonts w:cs="Times New Roman"/>
    </w:rPr>
  </w:style>
  <w:style w:type="paragraph" w:styleId="31">
    <w:name w:val="Body Text 3"/>
    <w:basedOn w:val="a5"/>
    <w:link w:val="32"/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pPr>
      <w:ind w:left="284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semiHidden/>
    <w:locked/>
    <w:rPr>
      <w:rFonts w:cs="Times New Roman"/>
    </w:rPr>
  </w:style>
  <w:style w:type="paragraph" w:styleId="a9">
    <w:name w:val="List"/>
    <w:basedOn w:val="a"/>
    <w:pPr>
      <w:ind w:left="283" w:hanging="283"/>
    </w:pPr>
  </w:style>
  <w:style w:type="character" w:styleId="aa">
    <w:name w:val="page number"/>
    <w:rPr>
      <w:rFonts w:cs="Times New Roman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semiHidden/>
    <w:locked/>
    <w:rPr>
      <w:rFonts w:cs="Times New Roman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semiHidden/>
    <w:locked/>
    <w:rPr>
      <w:rFonts w:cs="Times New Roman"/>
    </w:rPr>
  </w:style>
  <w:style w:type="paragraph" w:styleId="af">
    <w:name w:val="Document Map"/>
    <w:basedOn w:val="a"/>
    <w:link w:val="af0"/>
    <w:semiHidden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link w:val="af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Автозамена"/>
  </w:style>
  <w:style w:type="paragraph" w:styleId="af2">
    <w:name w:val="Normal (Web)"/>
    <w:basedOn w:val="a"/>
    <w:rsid w:val="00A32A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3">
    <w:name w:val="Plain Text"/>
    <w:basedOn w:val="a"/>
    <w:link w:val="af4"/>
    <w:rsid w:val="003C780B"/>
    <w:rPr>
      <w:rFonts w:ascii="Courier New" w:hAnsi="Courier New"/>
    </w:rPr>
  </w:style>
  <w:style w:type="character" w:customStyle="1" w:styleId="af4">
    <w:name w:val="Текст Знак"/>
    <w:link w:val="af3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6473</Words>
  <Characters>36900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шаблон</vt:lpstr>
    </vt:vector>
  </TitlesOfParts>
  <Company>Dr. Dust</Company>
  <LinksUpToDate>false</LinksUpToDate>
  <CharactersWithSpaces>43287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шаблон</dc:title>
  <dc:creator>Константин Монастырский</dc:creator>
  <cp:lastModifiedBy>Igor</cp:lastModifiedBy>
  <cp:revision>2</cp:revision>
  <cp:lastPrinted>1998-05-26T05:07:00Z</cp:lastPrinted>
  <dcterms:created xsi:type="dcterms:W3CDTF">2024-05-02T07:39:00Z</dcterms:created>
  <dcterms:modified xsi:type="dcterms:W3CDTF">2024-05-02T07:39:00Z</dcterms:modified>
</cp:coreProperties>
</file>