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52F11">
      <w:pPr>
        <w:spacing w:line="360" w:lineRule="auto"/>
        <w:ind w:left="539"/>
        <w:jc w:val="both"/>
        <w:rPr>
          <w:sz w:val="32"/>
        </w:rPr>
      </w:pPr>
      <w:bookmarkStart w:id="0" w:name="_GoBack"/>
      <w:bookmarkEnd w:id="0"/>
    </w:p>
    <w:p w:rsidR="00000000" w:rsidRDefault="00052F11">
      <w:pPr>
        <w:spacing w:line="360" w:lineRule="auto"/>
        <w:ind w:left="539"/>
        <w:jc w:val="both"/>
        <w:rPr>
          <w:sz w:val="32"/>
        </w:rPr>
      </w:pPr>
    </w:p>
    <w:p w:rsidR="00000000" w:rsidRDefault="00052F11">
      <w:pPr>
        <w:spacing w:line="360" w:lineRule="auto"/>
        <w:ind w:left="539"/>
        <w:jc w:val="both"/>
        <w:rPr>
          <w:sz w:val="32"/>
        </w:rPr>
      </w:pPr>
    </w:p>
    <w:p w:rsidR="00000000" w:rsidRDefault="00052F11">
      <w:pPr>
        <w:spacing w:line="360" w:lineRule="auto"/>
        <w:ind w:left="539"/>
        <w:jc w:val="both"/>
        <w:rPr>
          <w:sz w:val="32"/>
        </w:rPr>
      </w:pPr>
    </w:p>
    <w:p w:rsidR="00000000" w:rsidRDefault="00052F11">
      <w:pPr>
        <w:spacing w:line="360" w:lineRule="auto"/>
        <w:ind w:left="539"/>
        <w:jc w:val="both"/>
        <w:rPr>
          <w:sz w:val="32"/>
        </w:rPr>
      </w:pPr>
    </w:p>
    <w:p w:rsidR="00000000" w:rsidRDefault="00052F11">
      <w:pPr>
        <w:spacing w:line="360" w:lineRule="auto"/>
        <w:ind w:left="539"/>
        <w:jc w:val="both"/>
        <w:rPr>
          <w:sz w:val="32"/>
        </w:rPr>
      </w:pPr>
      <w:r>
        <w:rPr>
          <w:sz w:val="32"/>
        </w:rPr>
        <w:t xml:space="preserve">                                             ПЛАН.</w:t>
      </w:r>
    </w:p>
    <w:p w:rsidR="00000000" w:rsidRDefault="00052F11">
      <w:pPr>
        <w:spacing w:line="360" w:lineRule="auto"/>
        <w:ind w:left="539"/>
        <w:jc w:val="both"/>
        <w:rPr>
          <w:sz w:val="32"/>
        </w:rPr>
      </w:pPr>
    </w:p>
    <w:p w:rsidR="00000000" w:rsidRDefault="00052F11">
      <w:pPr>
        <w:spacing w:line="360" w:lineRule="auto"/>
        <w:ind w:left="539"/>
        <w:jc w:val="both"/>
        <w:rPr>
          <w:sz w:val="32"/>
        </w:rPr>
      </w:pPr>
      <w:r>
        <w:rPr>
          <w:sz w:val="32"/>
        </w:rPr>
        <w:t xml:space="preserve">           Введение.                                                                               2</w:t>
      </w:r>
    </w:p>
    <w:p w:rsidR="00000000" w:rsidRDefault="00052F11">
      <w:pPr>
        <w:spacing w:line="360" w:lineRule="auto"/>
        <w:ind w:left="539"/>
        <w:jc w:val="both"/>
        <w:rPr>
          <w:sz w:val="32"/>
        </w:rPr>
      </w:pPr>
      <w:r>
        <w:rPr>
          <w:sz w:val="32"/>
        </w:rPr>
        <w:t xml:space="preserve">      1.  Первые  годы  научной  деятельности.                               6                    </w:t>
      </w:r>
      <w:r>
        <w:rPr>
          <w:sz w:val="32"/>
        </w:rPr>
        <w:t xml:space="preserve">                                                                    </w:t>
      </w:r>
    </w:p>
    <w:p w:rsidR="00000000" w:rsidRDefault="00052F11">
      <w:pPr>
        <w:numPr>
          <w:ilvl w:val="0"/>
          <w:numId w:val="5"/>
        </w:numPr>
        <w:spacing w:line="360" w:lineRule="auto"/>
        <w:jc w:val="both"/>
        <w:rPr>
          <w:sz w:val="32"/>
        </w:rPr>
      </w:pPr>
      <w:r>
        <w:rPr>
          <w:sz w:val="32"/>
        </w:rPr>
        <w:t>Формирование  основных  научных  взглядов  В.М.Бехтерева.                                                                     10</w:t>
      </w:r>
    </w:p>
    <w:p w:rsidR="00000000" w:rsidRDefault="00052F11">
      <w:pPr>
        <w:numPr>
          <w:ilvl w:val="0"/>
          <w:numId w:val="5"/>
        </w:numPr>
        <w:spacing w:line="360" w:lineRule="auto"/>
        <w:jc w:val="both"/>
        <w:rPr>
          <w:sz w:val="32"/>
        </w:rPr>
      </w:pPr>
      <w:r>
        <w:rPr>
          <w:sz w:val="32"/>
        </w:rPr>
        <w:t xml:space="preserve"> Исследования  мозга  и  нервной  системы.                </w:t>
      </w:r>
      <w:r>
        <w:rPr>
          <w:sz w:val="32"/>
        </w:rPr>
        <w:t xml:space="preserve">     17</w:t>
      </w:r>
    </w:p>
    <w:p w:rsidR="00000000" w:rsidRDefault="00052F11">
      <w:pPr>
        <w:numPr>
          <w:ilvl w:val="0"/>
          <w:numId w:val="5"/>
        </w:numPr>
        <w:spacing w:line="360" w:lineRule="auto"/>
        <w:jc w:val="both"/>
        <w:rPr>
          <w:sz w:val="32"/>
        </w:rPr>
      </w:pPr>
      <w:r>
        <w:rPr>
          <w:sz w:val="32"/>
        </w:rPr>
        <w:t xml:space="preserve">Бехтерев В.М. – выдающийся  психиатр  и  невропатолог. </w:t>
      </w:r>
    </w:p>
    <w:p w:rsidR="00000000" w:rsidRDefault="00052F11">
      <w:pPr>
        <w:spacing w:line="360" w:lineRule="auto"/>
        <w:ind w:left="1004"/>
        <w:jc w:val="both"/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     20</w:t>
      </w:r>
    </w:p>
    <w:p w:rsidR="00000000" w:rsidRDefault="00052F11">
      <w:pPr>
        <w:numPr>
          <w:ilvl w:val="0"/>
          <w:numId w:val="5"/>
        </w:numPr>
        <w:spacing w:line="360" w:lineRule="auto"/>
        <w:jc w:val="both"/>
        <w:rPr>
          <w:sz w:val="32"/>
        </w:rPr>
      </w:pPr>
      <w:r>
        <w:rPr>
          <w:sz w:val="32"/>
        </w:rPr>
        <w:t>Теория  Бехтерева  о  рефлексологии.                               24</w:t>
      </w:r>
    </w:p>
    <w:p w:rsidR="00000000" w:rsidRDefault="00052F11">
      <w:pPr>
        <w:spacing w:line="360" w:lineRule="auto"/>
        <w:ind w:left="1364"/>
        <w:jc w:val="both"/>
        <w:rPr>
          <w:sz w:val="32"/>
        </w:rPr>
      </w:pPr>
      <w:r>
        <w:rPr>
          <w:sz w:val="32"/>
        </w:rPr>
        <w:t xml:space="preserve">Заключение.        </w:t>
      </w:r>
      <w:r>
        <w:rPr>
          <w:sz w:val="32"/>
        </w:rPr>
        <w:t xml:space="preserve">                                                                  30</w:t>
      </w:r>
    </w:p>
    <w:p w:rsidR="00000000" w:rsidRDefault="00052F11">
      <w:pPr>
        <w:spacing w:line="360" w:lineRule="auto"/>
        <w:ind w:left="1364"/>
        <w:jc w:val="both"/>
        <w:rPr>
          <w:sz w:val="32"/>
        </w:rPr>
      </w:pPr>
      <w:r>
        <w:rPr>
          <w:sz w:val="32"/>
        </w:rPr>
        <w:t xml:space="preserve"> Список  литературы.                                                           32</w:t>
      </w:r>
    </w:p>
    <w:p w:rsidR="00000000" w:rsidRDefault="00052F11">
      <w:pPr>
        <w:spacing w:line="360" w:lineRule="auto"/>
        <w:jc w:val="both"/>
        <w:rPr>
          <w:sz w:val="32"/>
        </w:rPr>
      </w:pPr>
    </w:p>
    <w:p w:rsidR="00000000" w:rsidRDefault="00052F11">
      <w:pPr>
        <w:spacing w:line="360" w:lineRule="auto"/>
        <w:jc w:val="both"/>
        <w:rPr>
          <w:sz w:val="32"/>
        </w:rPr>
      </w:pPr>
    </w:p>
    <w:p w:rsidR="00000000" w:rsidRDefault="00052F11">
      <w:pPr>
        <w:spacing w:line="360" w:lineRule="auto"/>
        <w:jc w:val="both"/>
        <w:rPr>
          <w:sz w:val="32"/>
        </w:rPr>
      </w:pPr>
    </w:p>
    <w:p w:rsidR="00000000" w:rsidRDefault="00052F11">
      <w:pPr>
        <w:spacing w:line="360" w:lineRule="auto"/>
        <w:jc w:val="both"/>
        <w:rPr>
          <w:sz w:val="32"/>
        </w:rPr>
      </w:pPr>
    </w:p>
    <w:p w:rsidR="00000000" w:rsidRDefault="00052F11">
      <w:pPr>
        <w:spacing w:line="360" w:lineRule="auto"/>
        <w:jc w:val="both"/>
        <w:rPr>
          <w:sz w:val="32"/>
        </w:rPr>
      </w:pPr>
    </w:p>
    <w:p w:rsidR="00000000" w:rsidRDefault="00052F11">
      <w:pPr>
        <w:spacing w:line="360" w:lineRule="auto"/>
        <w:jc w:val="both"/>
        <w:rPr>
          <w:sz w:val="32"/>
        </w:rPr>
      </w:pPr>
    </w:p>
    <w:p w:rsidR="00000000" w:rsidRDefault="00052F11">
      <w:pPr>
        <w:spacing w:line="360" w:lineRule="auto"/>
        <w:jc w:val="both"/>
        <w:rPr>
          <w:sz w:val="32"/>
        </w:rPr>
      </w:pPr>
    </w:p>
    <w:p w:rsidR="00000000" w:rsidRDefault="00052F11">
      <w:pPr>
        <w:spacing w:line="360" w:lineRule="auto"/>
        <w:jc w:val="both"/>
        <w:rPr>
          <w:sz w:val="32"/>
        </w:rPr>
      </w:pPr>
    </w:p>
    <w:p w:rsidR="00000000" w:rsidRDefault="00052F11">
      <w:pPr>
        <w:spacing w:line="360" w:lineRule="auto"/>
        <w:jc w:val="both"/>
        <w:rPr>
          <w:sz w:val="32"/>
        </w:rPr>
      </w:pPr>
    </w:p>
    <w:p w:rsidR="00000000" w:rsidRDefault="00052F11">
      <w:pPr>
        <w:spacing w:line="360" w:lineRule="auto"/>
        <w:jc w:val="both"/>
        <w:rPr>
          <w:sz w:val="32"/>
        </w:rPr>
      </w:pPr>
      <w:r>
        <w:rPr>
          <w:sz w:val="32"/>
        </w:rPr>
        <w:lastRenderedPageBreak/>
        <w:t xml:space="preserve">                </w:t>
      </w:r>
    </w:p>
    <w:p w:rsidR="00000000" w:rsidRDefault="00052F11">
      <w:pPr>
        <w:spacing w:line="360" w:lineRule="auto"/>
        <w:ind w:left="539"/>
        <w:jc w:val="both"/>
        <w:rPr>
          <w:sz w:val="32"/>
        </w:rPr>
      </w:pPr>
      <w:r>
        <w:rPr>
          <w:sz w:val="32"/>
        </w:rPr>
        <w:t xml:space="preserve">                                  ВВЕДЕНИЕ.</w:t>
      </w:r>
    </w:p>
    <w:p w:rsidR="00000000" w:rsidRDefault="00052F11">
      <w:pPr>
        <w:spacing w:line="360" w:lineRule="auto"/>
        <w:ind w:left="539"/>
        <w:jc w:val="both"/>
        <w:rPr>
          <w:sz w:val="32"/>
        </w:rPr>
      </w:pPr>
    </w:p>
    <w:p w:rsidR="00000000" w:rsidRDefault="00052F11">
      <w:pPr>
        <w:spacing w:line="360" w:lineRule="auto"/>
        <w:ind w:left="539"/>
        <w:jc w:val="both"/>
        <w:rPr>
          <w:sz w:val="32"/>
        </w:rPr>
      </w:pPr>
    </w:p>
    <w:p w:rsidR="00000000" w:rsidRDefault="00052F11">
      <w:pPr>
        <w:spacing w:line="360" w:lineRule="auto"/>
        <w:ind w:left="539"/>
        <w:jc w:val="both"/>
        <w:rPr>
          <w:sz w:val="32"/>
        </w:rPr>
      </w:pPr>
      <w:r>
        <w:rPr>
          <w:sz w:val="32"/>
        </w:rPr>
        <w:t xml:space="preserve">     Среди  выдающихся  отечестве</w:t>
      </w:r>
      <w:r>
        <w:rPr>
          <w:sz w:val="32"/>
        </w:rPr>
        <w:t>нных  ученых,  организаторов  и  основоположников  советской  психологической науки  выделяется  Владимир  Михайлович  Бехтерев.   Невропатолог  и  психиатр,  специалист  в</w:t>
      </w:r>
      <w:r>
        <w:rPr>
          <w:sz w:val="28"/>
        </w:rPr>
        <w:t xml:space="preserve">  области  морфологии,  гистологии,  анатомии  и  </w:t>
      </w:r>
      <w:r>
        <w:rPr>
          <w:sz w:val="32"/>
        </w:rPr>
        <w:t>физиологии  мозга,  психолог  и  п</w:t>
      </w:r>
      <w:r>
        <w:rPr>
          <w:sz w:val="32"/>
        </w:rPr>
        <w:t xml:space="preserve">едагог,  крупный  общественный  деятель,  создатель  оригинальной  научной  школы,  организатор  и  руководитель  многих  научных  и  учебных  центров,  автор  более  600  работ  и  369  выступлений,  опубликованных  на  русском  языке, - это  далеко  не  </w:t>
      </w:r>
      <w:r>
        <w:rPr>
          <w:sz w:val="32"/>
        </w:rPr>
        <w:t>полный  перечень  сторон  творческой  деятельности  этого  многогранного  ученого.  Знакомство  с  наследием  В.М.Бехтерева,  богатством  его  идей,  наблюдений,  фактов, как  никогда, необходимо  сегодня.</w:t>
      </w:r>
    </w:p>
    <w:p w:rsidR="00000000" w:rsidRDefault="00052F11">
      <w:pPr>
        <w:spacing w:line="360" w:lineRule="auto"/>
        <w:ind w:left="539"/>
        <w:jc w:val="both"/>
        <w:rPr>
          <w:sz w:val="32"/>
        </w:rPr>
      </w:pPr>
      <w:r>
        <w:rPr>
          <w:sz w:val="32"/>
        </w:rPr>
        <w:t xml:space="preserve">     Но  здесь  появляются  сложности. Дело в том,</w:t>
      </w:r>
      <w:r>
        <w:rPr>
          <w:sz w:val="32"/>
        </w:rPr>
        <w:t xml:space="preserve"> что  работы  этого  выдающегося  ученого  после  его  смерти   не  издавались  и   стали  библиографической  редкостью. Лишь  в  90-е  годы   нашего  столетия  в  серии  « Памятники  психологической  мысли »   переизданы  такие  его  труды  как   « Объект</w:t>
      </w:r>
      <w:r>
        <w:rPr>
          <w:sz w:val="32"/>
        </w:rPr>
        <w:t>ивная   психология » (1991), « Избранные  труды  по  социальной  психологии » (1994). Вышел  в   свет  однотомник  «Избранные  труды».</w:t>
      </w:r>
    </w:p>
    <w:p w:rsidR="00000000" w:rsidRDefault="00052F11">
      <w:pPr>
        <w:spacing w:line="360" w:lineRule="auto"/>
        <w:ind w:left="539"/>
        <w:jc w:val="both"/>
        <w:rPr>
          <w:sz w:val="32"/>
        </w:rPr>
      </w:pPr>
    </w:p>
    <w:p w:rsidR="00000000" w:rsidRDefault="00052F11">
      <w:pPr>
        <w:spacing w:line="360" w:lineRule="auto"/>
        <w:ind w:left="539"/>
        <w:jc w:val="both"/>
        <w:rPr>
          <w:sz w:val="32"/>
        </w:rPr>
      </w:pPr>
    </w:p>
    <w:p w:rsidR="00000000" w:rsidRDefault="00052F11">
      <w:pPr>
        <w:pStyle w:val="3"/>
        <w:rPr>
          <w:sz w:val="32"/>
        </w:rPr>
      </w:pPr>
      <w:r>
        <w:rPr>
          <w:sz w:val="32"/>
        </w:rPr>
        <w:t xml:space="preserve">     Следует  также отметить,  что  в  отечественной   психологической  науке,  в  трудах,  освещающих  историю  ее  ст</w:t>
      </w:r>
      <w:r>
        <w:rPr>
          <w:sz w:val="32"/>
        </w:rPr>
        <w:t>ановления,  до  сих  пор  отсутствует  адекватная  оценка  научного  наследия  В.М. Бехтерева.</w:t>
      </w:r>
    </w:p>
    <w:p w:rsidR="00000000" w:rsidRDefault="00052F11">
      <w:pPr>
        <w:spacing w:line="360" w:lineRule="auto"/>
        <w:ind w:left="539"/>
        <w:jc w:val="both"/>
        <w:rPr>
          <w:sz w:val="32"/>
        </w:rPr>
      </w:pPr>
      <w:r>
        <w:rPr>
          <w:sz w:val="32"/>
        </w:rPr>
        <w:t xml:space="preserve">    В существующем на  сегодняшний анализе  его  взглядов  наиболее  выражены  две  тенденции. Первая  представляет  собой  одностороннюю  критическую  оценку  в</w:t>
      </w:r>
      <w:r>
        <w:rPr>
          <w:sz w:val="32"/>
        </w:rPr>
        <w:t xml:space="preserve">клада  ученого  в   развитие  психологии.  Справедливо  характеризуя  недостатки  научного  подхода  Бехтерева  к  изучению  психологических  явлений,  историческую   ограниченность  развиваемого  им  рефлексологического  учения  авторы  не  раскрывают  в </w:t>
      </w:r>
      <w:r>
        <w:rPr>
          <w:sz w:val="32"/>
        </w:rPr>
        <w:t xml:space="preserve"> должной  мере  конструктивного  содержания  его  идей,  методологической  значимости  многих  выдвинутых  им  положений,  ценности  полученных  конкретных  фактов,  оказавших  в  свое  время  большое  воздействие  на  развитие  отечественной  и  мировой  </w:t>
      </w:r>
      <w:r>
        <w:rPr>
          <w:sz w:val="32"/>
        </w:rPr>
        <w:t>психологии  и  являющихся  и  поныне  актуальными  как  для  современной  психологической  истории,  так  и  для  решения  практических  задач.  При  этом  недостаточно  вскрывается  общенаучная  и  социально-культурная  обусловленность  возникновения  пов</w:t>
      </w:r>
      <w:r>
        <w:rPr>
          <w:sz w:val="32"/>
        </w:rPr>
        <w:t>еденческого  направления  в  психологии,  ярким  представителем  которого  в  нашей  стране  был  В.М. Бехтерев,  его  историческое  место  и  значение  в  развитии  научного  психологического  познания.</w:t>
      </w:r>
    </w:p>
    <w:p w:rsidR="00000000" w:rsidRDefault="00052F11">
      <w:pPr>
        <w:spacing w:line="360" w:lineRule="auto"/>
        <w:ind w:left="539"/>
        <w:jc w:val="both"/>
        <w:rPr>
          <w:sz w:val="32"/>
        </w:rPr>
      </w:pPr>
      <w:r>
        <w:rPr>
          <w:sz w:val="32"/>
        </w:rPr>
        <w:lastRenderedPageBreak/>
        <w:t xml:space="preserve">    Вторая  тенденция,  проявляющаяся  в  анализе  н</w:t>
      </w:r>
      <w:r>
        <w:rPr>
          <w:sz w:val="32"/>
        </w:rPr>
        <w:t>аучного  вклада  В.М. Бехтерева,  состоит  в  том,  что  многогранное,  цельное  по  своему  содержанию  учение  искусственно  расчленяется,  и  предметом  изучения  становятся  те  или  иные  отдельные  его  стороны.  Разумеется,  в  интересах  глубины  а</w:t>
      </w:r>
      <w:r>
        <w:rPr>
          <w:sz w:val="32"/>
        </w:rPr>
        <w:t>нализа  требуется  детальное специальное  рассмотрение  вклада  Бехтерева  в  развитие  разных  областей  отечественной  и  мировой  неврологии,  изучение  особенностей  взглядов  Бехтерева – психолога,  Бехтерева – физиолога  и  т. д.  Но при  этом  не  с</w:t>
      </w:r>
      <w:r>
        <w:rPr>
          <w:sz w:val="32"/>
        </w:rPr>
        <w:t>ледует  упускать  из  виду  тот  факт,  что  аналитическая  стадия  исследования  недостаточна  сама  по  себе,  не  является  конечной  инстанцией  в  научном  познании,  а   предполагает  далее  создание  целостного  представления  о  системе  научных  в</w:t>
      </w:r>
      <w:r>
        <w:rPr>
          <w:sz w:val="32"/>
        </w:rPr>
        <w:t>зглядов  ученого.  Это  тем  более  важно,  когда  речь  идет  об  ученом  такого  масштаба,  как  Бехтерев,  поставившим  задачу  и  реально  попытавшемся  создать  целостное  учение  о  человеке,   ввести  его  в  общую  систему  знаний  о  мире.  Многие</w:t>
      </w:r>
      <w:r>
        <w:rPr>
          <w:sz w:val="32"/>
        </w:rPr>
        <w:t xml:space="preserve">  методологически  важные  идеи  и  положения,  содержащиеся  в  его  трудах  и  выходящие  за  границы  знания,  относящегося  непосредственно  к  тем  или  иным  конкретным  направлениям  и  проблемам  психологии,  до  сих  пор  остаются  вне  поля  зрен</w:t>
      </w:r>
      <w:r>
        <w:rPr>
          <w:sz w:val="32"/>
        </w:rPr>
        <w:t>ия  исследователей.</w:t>
      </w:r>
    </w:p>
    <w:p w:rsidR="00000000" w:rsidRDefault="00052F11">
      <w:pPr>
        <w:spacing w:line="360" w:lineRule="auto"/>
        <w:ind w:left="539"/>
        <w:jc w:val="both"/>
        <w:rPr>
          <w:sz w:val="32"/>
        </w:rPr>
      </w:pPr>
      <w:r>
        <w:rPr>
          <w:sz w:val="32"/>
        </w:rPr>
        <w:t xml:space="preserve">    Новое  мышление  в  науке  означает  отказ  от  одномерных,  односторонних  оценок  и  суждений,  реализацию  подлинно  диалектического  взгляда  на  историческое  прошлое,  максимально  полное  использование  современной  наукой  в</w:t>
      </w:r>
      <w:r>
        <w:rPr>
          <w:sz w:val="32"/>
        </w:rPr>
        <w:t>сех  ценных  идей,  взглядов  и  представлений,  которые  накоплены  предшествующими  поколениями  ученых.  И  без  сомнения  В.М. Бехтерев,  один  из  крупнейших  представителей  нашей  отечественной  науки.</w:t>
      </w:r>
    </w:p>
    <w:p w:rsidR="00000000" w:rsidRDefault="00052F11">
      <w:pPr>
        <w:spacing w:line="360" w:lineRule="auto"/>
        <w:ind w:left="539"/>
        <w:jc w:val="both"/>
        <w:rPr>
          <w:sz w:val="32"/>
        </w:rPr>
      </w:pPr>
      <w:r>
        <w:rPr>
          <w:sz w:val="32"/>
        </w:rPr>
        <w:t xml:space="preserve">    В  нашей  курсовой  работе  мы  попытались </w:t>
      </w:r>
      <w:r>
        <w:rPr>
          <w:sz w:val="32"/>
        </w:rPr>
        <w:t xml:space="preserve"> подойти  к  характеристике  научной  деятельности  В.М. Бехтерева  именно  с  вышеизложенных  позиций.</w:t>
      </w:r>
    </w:p>
    <w:p w:rsidR="00000000" w:rsidRDefault="00052F11">
      <w:pPr>
        <w:spacing w:line="360" w:lineRule="auto"/>
        <w:ind w:left="539"/>
        <w:jc w:val="both"/>
        <w:rPr>
          <w:sz w:val="32"/>
        </w:rPr>
      </w:pPr>
    </w:p>
    <w:p w:rsidR="00000000" w:rsidRDefault="00052F11">
      <w:pPr>
        <w:spacing w:line="360" w:lineRule="auto"/>
        <w:ind w:left="539"/>
        <w:jc w:val="both"/>
        <w:rPr>
          <w:sz w:val="32"/>
        </w:rPr>
      </w:pPr>
    </w:p>
    <w:p w:rsidR="00000000" w:rsidRDefault="00052F11">
      <w:pPr>
        <w:spacing w:line="360" w:lineRule="auto"/>
        <w:ind w:left="539"/>
        <w:jc w:val="both"/>
        <w:rPr>
          <w:sz w:val="32"/>
        </w:rPr>
      </w:pPr>
    </w:p>
    <w:p w:rsidR="00000000" w:rsidRDefault="00052F11">
      <w:pPr>
        <w:spacing w:line="360" w:lineRule="auto"/>
        <w:ind w:left="539"/>
        <w:jc w:val="both"/>
        <w:rPr>
          <w:sz w:val="28"/>
        </w:rPr>
      </w:pPr>
    </w:p>
    <w:p w:rsidR="00000000" w:rsidRDefault="00052F11">
      <w:pPr>
        <w:spacing w:line="360" w:lineRule="auto"/>
        <w:ind w:left="539"/>
        <w:jc w:val="both"/>
        <w:rPr>
          <w:sz w:val="28"/>
        </w:rPr>
      </w:pPr>
    </w:p>
    <w:p w:rsidR="00000000" w:rsidRDefault="00052F11">
      <w:pPr>
        <w:spacing w:line="360" w:lineRule="auto"/>
        <w:ind w:left="539"/>
        <w:jc w:val="both"/>
        <w:rPr>
          <w:sz w:val="28"/>
        </w:rPr>
      </w:pPr>
    </w:p>
    <w:p w:rsidR="00000000" w:rsidRDefault="00052F11">
      <w:pPr>
        <w:spacing w:line="360" w:lineRule="auto"/>
        <w:ind w:left="539"/>
        <w:jc w:val="both"/>
        <w:rPr>
          <w:sz w:val="28"/>
        </w:rPr>
      </w:pPr>
    </w:p>
    <w:p w:rsidR="00000000" w:rsidRDefault="00052F11">
      <w:pPr>
        <w:spacing w:line="360" w:lineRule="auto"/>
        <w:ind w:left="539"/>
        <w:jc w:val="both"/>
        <w:rPr>
          <w:sz w:val="28"/>
        </w:rPr>
      </w:pPr>
    </w:p>
    <w:p w:rsidR="00000000" w:rsidRDefault="00052F11">
      <w:pPr>
        <w:spacing w:line="360" w:lineRule="auto"/>
        <w:ind w:left="539"/>
        <w:jc w:val="both"/>
        <w:rPr>
          <w:sz w:val="28"/>
        </w:rPr>
      </w:pPr>
    </w:p>
    <w:p w:rsidR="00000000" w:rsidRDefault="00052F11">
      <w:pPr>
        <w:spacing w:line="360" w:lineRule="auto"/>
        <w:ind w:left="539"/>
        <w:jc w:val="both"/>
        <w:rPr>
          <w:sz w:val="28"/>
        </w:rPr>
      </w:pPr>
    </w:p>
    <w:p w:rsidR="00000000" w:rsidRDefault="00052F11">
      <w:pPr>
        <w:spacing w:line="360" w:lineRule="auto"/>
        <w:ind w:left="539"/>
        <w:jc w:val="both"/>
        <w:rPr>
          <w:sz w:val="28"/>
        </w:rPr>
      </w:pPr>
    </w:p>
    <w:p w:rsidR="00000000" w:rsidRDefault="00052F11">
      <w:pPr>
        <w:spacing w:line="360" w:lineRule="auto"/>
        <w:ind w:left="539"/>
        <w:jc w:val="both"/>
        <w:rPr>
          <w:sz w:val="28"/>
        </w:rPr>
      </w:pPr>
    </w:p>
    <w:p w:rsidR="00000000" w:rsidRDefault="00052F11">
      <w:pPr>
        <w:spacing w:line="360" w:lineRule="auto"/>
        <w:ind w:left="539"/>
        <w:jc w:val="both"/>
        <w:rPr>
          <w:sz w:val="28"/>
        </w:rPr>
      </w:pPr>
    </w:p>
    <w:p w:rsidR="00000000" w:rsidRDefault="00052F11">
      <w:pPr>
        <w:spacing w:line="360" w:lineRule="auto"/>
        <w:ind w:left="539"/>
        <w:jc w:val="both"/>
        <w:rPr>
          <w:sz w:val="28"/>
        </w:rPr>
      </w:pPr>
    </w:p>
    <w:p w:rsidR="00000000" w:rsidRDefault="00052F11">
      <w:pPr>
        <w:spacing w:line="360" w:lineRule="auto"/>
        <w:ind w:left="539"/>
        <w:jc w:val="both"/>
        <w:rPr>
          <w:sz w:val="28"/>
        </w:rPr>
      </w:pPr>
    </w:p>
    <w:p w:rsidR="00000000" w:rsidRDefault="00052F11">
      <w:pPr>
        <w:spacing w:line="360" w:lineRule="auto"/>
        <w:ind w:left="539"/>
        <w:jc w:val="both"/>
        <w:rPr>
          <w:sz w:val="28"/>
        </w:rPr>
      </w:pPr>
    </w:p>
    <w:p w:rsidR="00000000" w:rsidRDefault="00052F11">
      <w:pPr>
        <w:spacing w:line="360" w:lineRule="auto"/>
        <w:ind w:left="539"/>
        <w:jc w:val="both"/>
        <w:rPr>
          <w:sz w:val="28"/>
        </w:rPr>
      </w:pPr>
    </w:p>
    <w:p w:rsidR="00000000" w:rsidRDefault="00052F11">
      <w:pPr>
        <w:spacing w:line="360" w:lineRule="auto"/>
        <w:ind w:left="539"/>
        <w:jc w:val="both"/>
        <w:rPr>
          <w:sz w:val="28"/>
        </w:rPr>
      </w:pPr>
    </w:p>
    <w:p w:rsidR="00000000" w:rsidRDefault="00052F11">
      <w:pPr>
        <w:spacing w:line="360" w:lineRule="auto"/>
        <w:ind w:left="539"/>
        <w:jc w:val="both"/>
        <w:rPr>
          <w:sz w:val="28"/>
        </w:rPr>
      </w:pPr>
    </w:p>
    <w:p w:rsidR="00000000" w:rsidRDefault="00052F11">
      <w:pPr>
        <w:spacing w:line="360" w:lineRule="auto"/>
        <w:ind w:left="539"/>
        <w:jc w:val="both"/>
        <w:rPr>
          <w:sz w:val="28"/>
        </w:rPr>
      </w:pPr>
      <w:r>
        <w:rPr>
          <w:sz w:val="28"/>
        </w:rPr>
        <w:t xml:space="preserve">   </w:t>
      </w:r>
    </w:p>
    <w:p w:rsidR="00000000" w:rsidRDefault="00052F11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Первые  годы  научной  деятельности.</w:t>
      </w:r>
    </w:p>
    <w:p w:rsidR="00000000" w:rsidRDefault="00052F11">
      <w:pPr>
        <w:spacing w:line="360" w:lineRule="auto"/>
        <w:ind w:left="1469"/>
        <w:jc w:val="both"/>
        <w:rPr>
          <w:sz w:val="28"/>
        </w:rPr>
      </w:pPr>
    </w:p>
    <w:p w:rsidR="00000000" w:rsidRDefault="00052F11">
      <w:pPr>
        <w:spacing w:line="360" w:lineRule="auto"/>
        <w:ind w:left="539"/>
        <w:jc w:val="both"/>
        <w:rPr>
          <w:sz w:val="32"/>
        </w:rPr>
      </w:pPr>
      <w:r>
        <w:rPr>
          <w:sz w:val="28"/>
        </w:rPr>
        <w:t xml:space="preserve">     </w:t>
      </w:r>
      <w:r>
        <w:rPr>
          <w:sz w:val="32"/>
        </w:rPr>
        <w:t>В.М. Бехтерев  родился  20  января  1857г.  в  Вятской  губернии.  Уже  в детстве   он</w:t>
      </w:r>
      <w:r>
        <w:rPr>
          <w:sz w:val="32"/>
        </w:rPr>
        <w:t xml:space="preserve">  проявлял  интерес  к натуралистическим  наблюдениям, увлекался  естественными  науками. Знакомство  с  теорией  Ч.Дарвина   стало   первым серьезным   обращением   молодого  Бехтерева  к  проблеме  развития  живой  материи.</w:t>
      </w:r>
    </w:p>
    <w:p w:rsidR="00000000" w:rsidRDefault="00052F11">
      <w:pPr>
        <w:spacing w:line="360" w:lineRule="auto"/>
        <w:ind w:left="539"/>
        <w:jc w:val="both"/>
        <w:rPr>
          <w:sz w:val="32"/>
        </w:rPr>
      </w:pPr>
      <w:r>
        <w:rPr>
          <w:sz w:val="32"/>
        </w:rPr>
        <w:t xml:space="preserve">    Став  в  1873  году  студе</w:t>
      </w:r>
      <w:r>
        <w:rPr>
          <w:sz w:val="32"/>
        </w:rPr>
        <w:t>нтом  Петербургской  медико-хирургической  академии  и  окунувшись  в  самую  гущу  общественно-политической  жизни  России  конца  19  века,  Бехтерев  глубоко  прочувствовал  остроту  социальных  противоречий,  сам  непосредственно  включился  в  студенч</w:t>
      </w:r>
      <w:r>
        <w:rPr>
          <w:sz w:val="32"/>
        </w:rPr>
        <w:t>еское  движение.</w:t>
      </w:r>
    </w:p>
    <w:p w:rsidR="00000000" w:rsidRDefault="00052F11">
      <w:pPr>
        <w:spacing w:line="360" w:lineRule="auto"/>
        <w:ind w:left="539"/>
        <w:jc w:val="both"/>
        <w:rPr>
          <w:sz w:val="32"/>
        </w:rPr>
      </w:pPr>
      <w:r>
        <w:rPr>
          <w:sz w:val="32"/>
        </w:rPr>
        <w:t xml:space="preserve">    Петербургская  медико-хирургическая  академия  в  70-е  годы  представляла  собой  крупный  научный  центр,  готовивший  высококвалифицированные  кадры  врачей – практиков  и  ученых.  Передовые  традиции  в  области  научной  деятельн</w:t>
      </w:r>
      <w:r>
        <w:rPr>
          <w:sz w:val="32"/>
        </w:rPr>
        <w:t>ости  и  воспитания  студентов  были  связаны  в  академии  с  деятельностью  многих  известных  ученых,  работавших  здесь:  профессора  анатомии  В.А. Грубера,  химика  А.П. Бородина,  создателя   анатомического  театра  при  академии  Н.И. Пирогова,  из</w:t>
      </w:r>
      <w:r>
        <w:rPr>
          <w:sz w:val="32"/>
        </w:rPr>
        <w:t>вестного  русского  физиолога  И.М. Сеченого  и  других.</w:t>
      </w:r>
    </w:p>
    <w:p w:rsidR="00000000" w:rsidRDefault="00052F11">
      <w:pPr>
        <w:spacing w:line="360" w:lineRule="auto"/>
        <w:ind w:left="539"/>
        <w:jc w:val="both"/>
        <w:rPr>
          <w:sz w:val="32"/>
        </w:rPr>
      </w:pPr>
      <w:r>
        <w:rPr>
          <w:sz w:val="32"/>
        </w:rPr>
        <w:t xml:space="preserve">    Наряду  с  этим  выделялась  и  группа  ученых,  представляющих  идеалистическое  направление  в  науке,  проповедовавших  идеи  отказа  от  демократических  принципов  воспитания  студентов.  К </w:t>
      </w:r>
      <w:r>
        <w:rPr>
          <w:sz w:val="32"/>
        </w:rPr>
        <w:t xml:space="preserve"> их  числу  относился,  частности,  профессор  И.Н. Цион,  заменивший  И.М. Сеченова  на  кафедре  физиологии в  связи  с  вынужденным  уходом  последнего  в  отставку.  Студенты  были  объективно  поставлены  перед  нравственным  выбором,  касающимся  под</w:t>
      </w:r>
      <w:r>
        <w:rPr>
          <w:sz w:val="32"/>
        </w:rPr>
        <w:t>держки  той  или  иной  научной  и  общественно-политической  платформы.</w:t>
      </w:r>
    </w:p>
    <w:p w:rsidR="00000000" w:rsidRDefault="00052F11">
      <w:pPr>
        <w:spacing w:line="360" w:lineRule="auto"/>
        <w:ind w:left="539"/>
        <w:jc w:val="both"/>
        <w:rPr>
          <w:sz w:val="32"/>
        </w:rPr>
      </w:pPr>
      <w:r>
        <w:rPr>
          <w:sz w:val="32"/>
        </w:rPr>
        <w:t xml:space="preserve">    В  такой  бурной  научной  и  общественной  жизни  происходило  становление  Бехтерева  как  ученого.  Бехтерев  с  увлечением  занимается  физиологией,  теорией  глазных  болезне</w:t>
      </w:r>
      <w:r>
        <w:rPr>
          <w:sz w:val="32"/>
        </w:rPr>
        <w:t>й  и  акушерства.  К  четвертому  курсу  он  принимает  окончательное  решение  о  будущей  своей  профессиональной  специализации,  остановив  выбор  на  изучении  нервных  и  душевных  болезней.  И  объясняет  этот  выбор  такими  словами:  «Эта  специал</w:t>
      </w:r>
      <w:r>
        <w:rPr>
          <w:sz w:val="32"/>
        </w:rPr>
        <w:t>ьность  мне  казалась  из  всей  медицинской  науки  этого  времени  наиболее  тесно  связанной  с  общественностью  и,  кроме  того,  увлекала  вопросами  познания  личности,  связанными  с  глубокими  философскими  и  политическими  проблемами  и  это  р</w:t>
      </w:r>
      <w:r>
        <w:rPr>
          <w:sz w:val="32"/>
        </w:rPr>
        <w:t>ешило  мой  выбор».  (Бехтерев В.М.  Автобиография. – Москва: Издательство  «Огонек»,  1928  год – Стр. 6)</w:t>
      </w:r>
    </w:p>
    <w:p w:rsidR="00000000" w:rsidRDefault="00052F11">
      <w:pPr>
        <w:spacing w:line="360" w:lineRule="auto"/>
        <w:ind w:left="539"/>
        <w:jc w:val="both"/>
        <w:rPr>
          <w:sz w:val="32"/>
        </w:rPr>
      </w:pPr>
      <w:r>
        <w:rPr>
          <w:sz w:val="32"/>
        </w:rPr>
        <w:t xml:space="preserve">    Непосредственным  наставником  В.М. Бехтерева  в  выбранной  им  профессии  стал  И.П. Мержеевский,  руководитель  кафедры  и  клиники  душевных </w:t>
      </w:r>
      <w:r>
        <w:rPr>
          <w:sz w:val="32"/>
        </w:rPr>
        <w:t xml:space="preserve"> и  нервных  болезней  академии,  известный  русский  ученый-психиатр.  С  его  именем,  по  мнению  Бехтерева,  связано  создание  клинико-патопсихологического  направления  в  отечественной  психиатрии.</w:t>
      </w:r>
    </w:p>
    <w:p w:rsidR="00000000" w:rsidRDefault="00052F11">
      <w:pPr>
        <w:spacing w:line="360" w:lineRule="auto"/>
        <w:ind w:left="539"/>
        <w:jc w:val="both"/>
        <w:rPr>
          <w:sz w:val="32"/>
        </w:rPr>
      </w:pPr>
      <w:r>
        <w:rPr>
          <w:sz w:val="32"/>
        </w:rPr>
        <w:t xml:space="preserve">    Большое  влияние  на  Бехтерева  оказали  такие</w:t>
      </w:r>
      <w:r>
        <w:rPr>
          <w:sz w:val="32"/>
        </w:rPr>
        <w:t xml:space="preserve">   взгляды  профессора  медицины,  видного  русского  клинициста  С.П. Боткина,  автора  учения  «нервизма».  Именно  по  его  инициативе  в  1877  году  во  время  русско-турецкой   войны  В.М. Бехтерев,  окончивший  в  это  время  четвертый  курс,  вступ</w:t>
      </w:r>
      <w:r>
        <w:rPr>
          <w:sz w:val="32"/>
        </w:rPr>
        <w:t>ил  в  добровольческий  военно-санитарный  отряд  и,  работая  на  передовой,  оказывал  помощь  раненым.  Это   была  его  первая  самостоятельная  серьезная  врачебная  практика.</w:t>
      </w:r>
    </w:p>
    <w:p w:rsidR="00000000" w:rsidRDefault="00052F11">
      <w:pPr>
        <w:spacing w:line="360" w:lineRule="auto"/>
        <w:ind w:left="539"/>
        <w:jc w:val="both"/>
        <w:rPr>
          <w:sz w:val="32"/>
        </w:rPr>
      </w:pPr>
      <w:r>
        <w:rPr>
          <w:sz w:val="32"/>
        </w:rPr>
        <w:t xml:space="preserve">    В  1878  году,  выдержав  выпускные  экзамены  и  получив  звание  воен</w:t>
      </w:r>
      <w:r>
        <w:rPr>
          <w:sz w:val="32"/>
        </w:rPr>
        <w:t xml:space="preserve">ного  врача-докторанта,  Бехтерев  остается  в  клинике  душевных  и  нервных  болезней  академии,  где  продолжает  работать  под  руководством  И.П.  Мержеевского.  </w:t>
      </w:r>
    </w:p>
    <w:p w:rsidR="00000000" w:rsidRDefault="00052F11">
      <w:pPr>
        <w:spacing w:line="360" w:lineRule="auto"/>
        <w:ind w:left="539"/>
        <w:jc w:val="both"/>
        <w:rPr>
          <w:sz w:val="32"/>
        </w:rPr>
      </w:pPr>
      <w:r>
        <w:rPr>
          <w:sz w:val="32"/>
        </w:rPr>
        <w:t>Это  открыло  перед  ним  возможности  для  интенсивных  научных  исследований  и  подго</w:t>
      </w:r>
      <w:r>
        <w:rPr>
          <w:sz w:val="32"/>
        </w:rPr>
        <w:t>товки  к  профессорскому  званию.</w:t>
      </w:r>
    </w:p>
    <w:p w:rsidR="00000000" w:rsidRDefault="00052F11">
      <w:pPr>
        <w:spacing w:line="360" w:lineRule="auto"/>
        <w:ind w:left="539"/>
        <w:jc w:val="both"/>
        <w:rPr>
          <w:sz w:val="32"/>
        </w:rPr>
      </w:pPr>
      <w:r>
        <w:rPr>
          <w:sz w:val="32"/>
        </w:rPr>
        <w:t xml:space="preserve">    В  1881  году  Бехтерев  защищает  диссертацию  на  тему</w:t>
      </w:r>
    </w:p>
    <w:p w:rsidR="00000000" w:rsidRDefault="00052F11">
      <w:pPr>
        <w:spacing w:line="360" w:lineRule="auto"/>
        <w:ind w:left="539"/>
        <w:jc w:val="both"/>
        <w:rPr>
          <w:sz w:val="32"/>
        </w:rPr>
      </w:pPr>
      <w:r>
        <w:rPr>
          <w:sz w:val="32"/>
        </w:rPr>
        <w:t xml:space="preserve">«Опыт  клинического  исследования  температуры  тела  при  некоторых  формах  душевных  заболеваний» (СПб,1881). </w:t>
      </w:r>
    </w:p>
    <w:p w:rsidR="00000000" w:rsidRDefault="00052F11">
      <w:pPr>
        <w:spacing w:line="360" w:lineRule="auto"/>
        <w:ind w:left="539"/>
        <w:jc w:val="both"/>
        <w:rPr>
          <w:sz w:val="32"/>
        </w:rPr>
      </w:pPr>
      <w:r>
        <w:rPr>
          <w:sz w:val="32"/>
        </w:rPr>
        <w:t xml:space="preserve">    Предметом  специального  рассмотрения  явил</w:t>
      </w:r>
      <w:r>
        <w:rPr>
          <w:sz w:val="32"/>
        </w:rPr>
        <w:t>ась  проблема  взаимосвязи  соматических  функций  и  психического  состояния  душевнобольных.  Опираясь  на  клинические  наблюдения  и  результаты  экспериментального   исследования  больных  с  различными  формами  психических  нарушений,  Бехтерев  вск</w:t>
      </w:r>
      <w:r>
        <w:rPr>
          <w:sz w:val="32"/>
        </w:rPr>
        <w:t>рывает  зависимость  температуры  тела  от  деятельности  мозга  на  разных  этапах  болезни  и  при  различных  видах  психопатологии.  Он  доказывает  регулирующую  роль  нервной  системы  в  осуществляющихся  в  организме  тепловых  процессах,  рассматр</w:t>
      </w:r>
      <w:r>
        <w:rPr>
          <w:sz w:val="32"/>
        </w:rPr>
        <w:t>ивает  вопрос  о  центрах  терморегуляции  в  коре  головного  мозга.  Принципиально  важным  стал  вывод  о  том,  что  психические  явления  характеризуются  определенными  объективными  показателями  (в  данном  случае  температурой).  Этой  работой  бы</w:t>
      </w:r>
      <w:r>
        <w:rPr>
          <w:sz w:val="32"/>
        </w:rPr>
        <w:t>ла  заложена  основа,  которая  определила  все  последующие  как  творческие,  так  и  практические  разработки,  выполненные  Бехтеревым  в  области  неврологии.</w:t>
      </w:r>
    </w:p>
    <w:p w:rsidR="00000000" w:rsidRDefault="00052F11">
      <w:pPr>
        <w:spacing w:line="360" w:lineRule="auto"/>
        <w:ind w:left="539"/>
        <w:jc w:val="both"/>
        <w:rPr>
          <w:sz w:val="32"/>
        </w:rPr>
      </w:pPr>
    </w:p>
    <w:p w:rsidR="00000000" w:rsidRDefault="00052F11">
      <w:pPr>
        <w:spacing w:line="360" w:lineRule="auto"/>
        <w:ind w:left="539"/>
        <w:jc w:val="both"/>
        <w:rPr>
          <w:sz w:val="32"/>
        </w:rPr>
      </w:pPr>
    </w:p>
    <w:p w:rsidR="00000000" w:rsidRDefault="00052F11">
      <w:pPr>
        <w:spacing w:line="360" w:lineRule="auto"/>
        <w:ind w:left="539"/>
        <w:jc w:val="both"/>
        <w:rPr>
          <w:sz w:val="32"/>
        </w:rPr>
      </w:pPr>
    </w:p>
    <w:p w:rsidR="00000000" w:rsidRDefault="00052F11">
      <w:pPr>
        <w:spacing w:line="360" w:lineRule="auto"/>
        <w:ind w:left="539"/>
        <w:jc w:val="both"/>
        <w:rPr>
          <w:sz w:val="32"/>
        </w:rPr>
      </w:pPr>
    </w:p>
    <w:p w:rsidR="00000000" w:rsidRDefault="00052F11">
      <w:pPr>
        <w:spacing w:line="360" w:lineRule="auto"/>
        <w:ind w:left="539"/>
        <w:jc w:val="both"/>
        <w:rPr>
          <w:sz w:val="32"/>
        </w:rPr>
      </w:pPr>
    </w:p>
    <w:p w:rsidR="00000000" w:rsidRDefault="00052F11">
      <w:pPr>
        <w:spacing w:line="360" w:lineRule="auto"/>
        <w:ind w:left="539"/>
        <w:jc w:val="both"/>
        <w:rPr>
          <w:sz w:val="32"/>
        </w:rPr>
      </w:pPr>
    </w:p>
    <w:p w:rsidR="00000000" w:rsidRDefault="00052F11">
      <w:pPr>
        <w:spacing w:line="360" w:lineRule="auto"/>
        <w:ind w:left="539"/>
        <w:jc w:val="both"/>
        <w:rPr>
          <w:sz w:val="32"/>
        </w:rPr>
      </w:pPr>
    </w:p>
    <w:p w:rsidR="00000000" w:rsidRDefault="00052F11">
      <w:pPr>
        <w:spacing w:line="360" w:lineRule="auto"/>
        <w:ind w:left="539"/>
        <w:jc w:val="both"/>
        <w:rPr>
          <w:sz w:val="32"/>
        </w:rPr>
      </w:pPr>
    </w:p>
    <w:p w:rsidR="00000000" w:rsidRDefault="00052F11">
      <w:pPr>
        <w:spacing w:line="360" w:lineRule="auto"/>
        <w:ind w:left="539"/>
        <w:jc w:val="both"/>
        <w:rPr>
          <w:sz w:val="32"/>
        </w:rPr>
      </w:pPr>
    </w:p>
    <w:p w:rsidR="00000000" w:rsidRDefault="00052F11">
      <w:pPr>
        <w:spacing w:line="360" w:lineRule="auto"/>
        <w:ind w:left="539"/>
        <w:jc w:val="both"/>
        <w:rPr>
          <w:sz w:val="32"/>
        </w:rPr>
      </w:pPr>
    </w:p>
    <w:p w:rsidR="00000000" w:rsidRDefault="00052F11">
      <w:pPr>
        <w:spacing w:line="360" w:lineRule="auto"/>
        <w:ind w:left="539"/>
        <w:jc w:val="both"/>
        <w:rPr>
          <w:sz w:val="32"/>
        </w:rPr>
      </w:pPr>
    </w:p>
    <w:p w:rsidR="00000000" w:rsidRDefault="00052F11">
      <w:pPr>
        <w:spacing w:line="360" w:lineRule="auto"/>
        <w:ind w:left="539"/>
        <w:jc w:val="both"/>
        <w:rPr>
          <w:sz w:val="32"/>
        </w:rPr>
      </w:pPr>
    </w:p>
    <w:p w:rsidR="00000000" w:rsidRDefault="00052F11">
      <w:pPr>
        <w:spacing w:line="360" w:lineRule="auto"/>
        <w:ind w:left="539"/>
        <w:jc w:val="both"/>
        <w:rPr>
          <w:sz w:val="32"/>
        </w:rPr>
      </w:pPr>
    </w:p>
    <w:p w:rsidR="00000000" w:rsidRDefault="00052F11">
      <w:pPr>
        <w:spacing w:line="360" w:lineRule="auto"/>
        <w:ind w:left="539"/>
        <w:jc w:val="both"/>
        <w:rPr>
          <w:sz w:val="32"/>
        </w:rPr>
      </w:pPr>
      <w:r>
        <w:rPr>
          <w:sz w:val="32"/>
        </w:rPr>
        <w:t xml:space="preserve">        2.  Формирование  основных  научных   взглядов        В.М.Бехтерева.</w:t>
      </w:r>
    </w:p>
    <w:p w:rsidR="00000000" w:rsidRDefault="00052F11">
      <w:pPr>
        <w:spacing w:line="360" w:lineRule="auto"/>
        <w:ind w:left="539"/>
        <w:jc w:val="both"/>
        <w:rPr>
          <w:sz w:val="32"/>
        </w:rPr>
      </w:pPr>
    </w:p>
    <w:p w:rsidR="00000000" w:rsidRDefault="00052F11">
      <w:pPr>
        <w:spacing w:line="360" w:lineRule="auto"/>
        <w:ind w:left="539"/>
        <w:jc w:val="both"/>
        <w:rPr>
          <w:sz w:val="32"/>
        </w:rPr>
      </w:pPr>
      <w:r>
        <w:rPr>
          <w:sz w:val="32"/>
        </w:rPr>
        <w:t xml:space="preserve"> </w:t>
      </w:r>
      <w:r>
        <w:rPr>
          <w:sz w:val="32"/>
        </w:rPr>
        <w:t xml:space="preserve">    После публичной  защиты   докторской  диссертации  В.М.Бехтерев  получил  заграничную  командировку  и  провел  три  года  в  различных  лабораториях  и  клиниках  Германии, Австрии,  Франции.  Наиболее  длительно  Бехтерев  работал  у  выдающихся  нев</w:t>
      </w:r>
      <w:r>
        <w:rPr>
          <w:sz w:val="32"/>
        </w:rPr>
        <w:t xml:space="preserve">рологов  и  анатомов  нервной  системы  Флексига,  Мейнерта,  в  нервно-психиатрической  клинике  профессора  Вестфаля,  в физиологической  лаборатории  Дюбуа-Раймона  и  в  психофизиологической  лаборатории  Вундта.  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  Здесь  хотелось  бы  особо  подче</w:t>
      </w:r>
      <w:r>
        <w:rPr>
          <w:sz w:val="32"/>
        </w:rPr>
        <w:t>ркнуть  следующее.  Формирование  научных  взглядов  ученого  происходило в  тот  период,  когда  психология  как  самостоятельная  наука  еще  только  начинала  формироваться.  Основания  для  своего  концептуального  и  методического  аппарата  она  черп</w:t>
      </w:r>
      <w:r>
        <w:rPr>
          <w:sz w:val="32"/>
        </w:rPr>
        <w:t xml:space="preserve">ала  из  философии  и  естествознания  (именно  из  естествознания  она  взяла  на  вооружение  такой  инструмент  как  эксперимент).  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  Таким  образом,  психология  с  самого  начала  стала  ареной  идеологической  борьбы,  противоборства  идеалистичес</w:t>
      </w:r>
      <w:r>
        <w:rPr>
          <w:sz w:val="32"/>
        </w:rPr>
        <w:t>ких  и  материалистических  тенденций  в  понимании  сущности  психики  и  методов  ее  изучения.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  В  конце  19  века  практика  медицины  потребовала  выделения  психологии  в  самостоятельную  науку.  С  разработкой  психологических  проблем  было  св</w:t>
      </w:r>
      <w:r>
        <w:rPr>
          <w:sz w:val="32"/>
        </w:rPr>
        <w:t>язано  дальнейшее  развитие  способов  практического  воздействия  на  человека  в  системе  трудовой,  педагогической,  медицинской  и  многих  других  видах  деятельности.  Поэтому  психология  становится  к  началу  20  века  одной  из  ведущих  дисципл</w:t>
      </w:r>
      <w:r>
        <w:rPr>
          <w:sz w:val="32"/>
        </w:rPr>
        <w:t>ин.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  В  психологии  России  конца  19  века  в  момент  ее  самоопределения  реально  существовало  три  главных  направления,  характеризующих  различные  взгляды  на  понимание  сущности  психики,  методов  ее  исследования:  идеалистическое  (А.И. Вв</w:t>
      </w:r>
      <w:r>
        <w:rPr>
          <w:sz w:val="32"/>
        </w:rPr>
        <w:t>еденский,  А.И.Смирнов,  М.Н. Лопатин  и  другие),  Эмпирическое  (Г.И. Чепанов),  материалистическое  (И.М. Сеченов).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  История  показала, что  становление  передовых  направлений  в  отечественной  психологией  было  связано  с  развитием  и  углублени</w:t>
      </w:r>
      <w:r>
        <w:rPr>
          <w:sz w:val="32"/>
        </w:rPr>
        <w:t xml:space="preserve">ем  идей,  лежащих  в  основе  учения  И.М. Сеченова,  который  первым  поставил  задачу  развития  психологической  науки  как  самостоятельной  отрасли  знания,  обосновал  необходимость  опытного  экспериментального  метода  в  познании  психического.  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  Большую  роль  в  реализации  сеченовской  программы,  ее  организационном  оформлении сыграли  психофизиологические  лаборатории,  созданные  в  конце  19-начала  20 веков  в  России.  Особое  место  занимает  первая  экспериментальная  психофизиолог</w:t>
      </w:r>
      <w:r>
        <w:rPr>
          <w:sz w:val="32"/>
        </w:rPr>
        <w:t>ическая  лаборатория,  созданная  В.М. Бехтеревым  при  Казанском  государственном  университете,  где  он  получил  должность  заведующего  кафедрой  душевных  болезней  в  1885 году,  после  возвращения  из-за  границы.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  За  короткий  промежуток  врем</w:t>
      </w:r>
      <w:r>
        <w:rPr>
          <w:sz w:val="32"/>
        </w:rPr>
        <w:t>ени  ее  сотрудники  провели  и  опубликовали  около  30  исследований.  Это  были  первые  работы,  в  которых  оформлялись  общие  принципы  психологического  экспериментирования.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  Обобщение  результатов  исследований  нашло  отражение   в  речи,  про</w:t>
      </w:r>
      <w:r>
        <w:rPr>
          <w:sz w:val="32"/>
        </w:rPr>
        <w:t>изнесенной  В.М. Бехтеревым  на  торжественном  годичном  акте  КГУ  в  1888 году «Сознание  и  его  границы».  В  ней  Бехтерев  отразил  свои  взгляды  на  проблему  сознания  и  наметил  принципы  экспериментального  психологического  исследования,  пол</w:t>
      </w:r>
      <w:r>
        <w:rPr>
          <w:sz w:val="32"/>
        </w:rPr>
        <w:t>учившее  развитие  в  последующей  научной  деятельности.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  Последовательно  материалистический  подход  к  оценке сознания  как  отражению  объективного внешнего  мира  сочетается  в  этом  труде  с  его  онтологическим  анализом,  включающим  и  изучен</w:t>
      </w:r>
      <w:r>
        <w:rPr>
          <w:sz w:val="32"/>
        </w:rPr>
        <w:t>ие  его  структуры,  уровней  и  функций.  Сознание,  по  Бехтереву,  есть  то,  что  связывает  все  психические  переживания  человека  и  является  субъективной  стороной  психики.  Бехтерев  попытался  представить  сознание  как  целостное  явление.  Д</w:t>
      </w:r>
      <w:r>
        <w:rPr>
          <w:sz w:val="32"/>
        </w:rPr>
        <w:t>ля  определения  индивидуального  характера  психических  проявлений  Бехтерев  вводит  понятие  «яркость»  (или  интенсивность  окраски  психических  процессов).  Им  выделяются  уровни  сознания,  представляющие  собой   ступени  его  формирования  в  он</w:t>
      </w:r>
      <w:r>
        <w:rPr>
          <w:sz w:val="32"/>
        </w:rPr>
        <w:t>тогенезе.  При  первом  уровне  имеет  место  неясное  безотносительное  чувствование  собственного  существования.  Второй  характеризуется  наличием  определенных  представлений  о  положении  собственного  тела,  движении  отдельных  его  частей.  Следу</w:t>
      </w:r>
      <w:r>
        <w:rPr>
          <w:sz w:val="32"/>
        </w:rPr>
        <w:t xml:space="preserve">ющий  уровень  сознания  отличается  наличием  пространственных  представлений  о  внешним  мире.  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  На   четвертом  уровне  возникает  способность  улавливать  последовательность  внешних  явлений,  на  основе  чего  вырабатывается  сознание  времени.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  На  пятом  - происходит  сознание  своей  личности,  которая  выражает  развитие  нравственных,  религиозных,  правовых  представлений.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  Высшей  ступенью  сознания  является  «то  состояние  внутреннего  мира,  когда  человек,   с  одной  стороны,  </w:t>
      </w:r>
      <w:r>
        <w:rPr>
          <w:sz w:val="32"/>
        </w:rPr>
        <w:t>обладает  способностью  по  произволу  вводить  в  сферу сознания те  или  другие  из  бывших  прежде  в  его  сознании   представлений,   с  другой – может  давать  отчет  о  происходящих  в его  сознании  явлениях,  о  смене  одних  представлений  другим</w:t>
      </w:r>
      <w:r>
        <w:rPr>
          <w:sz w:val="32"/>
        </w:rPr>
        <w:t>и,  иначе  говоря,  может  анализировать  происходящие  в  нем  самом   психические  процессы»  (Бехтерев  В.М.  Сознание  и  его  границы – Казань, 1888 – С. 10).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  В  ходе  нормального  развития  идет  переход  от  низшей  формы к высшей. В случае  пат</w:t>
      </w:r>
      <w:r>
        <w:rPr>
          <w:sz w:val="32"/>
        </w:rPr>
        <w:t>ологии  сначала  рассматриваются  высшие  формы  сознания,  затем – более  простые.  Этот  вывод  Бехтерев  нашел  подтверждение  в  работах  ряда  русских  клиницистов.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  Особенно  важным  представляется  вывод  В.М. Бехтерева  о  внутреннем  опсредован</w:t>
      </w:r>
      <w:r>
        <w:rPr>
          <w:sz w:val="32"/>
        </w:rPr>
        <w:t>ии  психических  явлений.  «Наблюдение  показывает, - писал  он, - что  процесс  введения  представлений  в  сферу  ясного  сознания  зависит  только  частично  от  внешних  условий,  главнейшим  же  образом – от  внутренних  условий»  (Бехтерев В.М.  Созн</w:t>
      </w:r>
      <w:r>
        <w:rPr>
          <w:sz w:val="32"/>
        </w:rPr>
        <w:t>ание  и  его  границы – Казань, 1888 .--с. 26)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  Анализируя  данные  экспериментального  исследования,  он  указывает  на  зависимость  характера  восприятия  и  запоминания  материала  от  психологического  состояния  испытуемого,  степени  его  утеплен</w:t>
      </w:r>
      <w:r>
        <w:rPr>
          <w:sz w:val="32"/>
        </w:rPr>
        <w:t xml:space="preserve">ия,  отношения  к  воспринимаемому  материалу,  установок,  нравственных  позиций  человека.   Индивидуальный опыт,  богатство  знаний  и  переживаний,  накопленных  человеком  в  жизни,  является  внутренней  средой,  которой  опосредуются  все  внешние  </w:t>
      </w:r>
      <w:r>
        <w:rPr>
          <w:sz w:val="32"/>
        </w:rPr>
        <w:t>воздействия.  Эта  идея  индивидуально-личностного  опосредования  психики  в  настоящее  время  получила  серьезное  теоретико-методологическое  обоснование  и  приобрела  статус  одного  из  главных  и  основополагающих  принципов  отечественной  психоло</w:t>
      </w:r>
      <w:r>
        <w:rPr>
          <w:sz w:val="32"/>
        </w:rPr>
        <w:t>гии.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  Определяя  научные  основы  экспериментальной  психологии,  Бехтерев  подчеркивал  необходимость  ее  точного  взаимодействия  с  другими  дисциплинами,  занимающимися  исследованием  человека  и  высказывал  мысль  единства   теории,  эксперимент</w:t>
      </w:r>
      <w:r>
        <w:rPr>
          <w:sz w:val="32"/>
        </w:rPr>
        <w:t>а  и  практики.</w:t>
      </w:r>
    </w:p>
    <w:p w:rsidR="00000000" w:rsidRDefault="00052F11">
      <w:pPr>
        <w:spacing w:line="360" w:lineRule="auto"/>
        <w:ind w:left="539"/>
        <w:jc w:val="both"/>
        <w:rPr>
          <w:sz w:val="32"/>
        </w:rPr>
      </w:pPr>
      <w:r>
        <w:rPr>
          <w:sz w:val="32"/>
        </w:rPr>
        <w:t xml:space="preserve">    Сегодня  эти  положения  составляют  методологическую  основу  отечественной  психологии:  целостный  подход  к  исследованию  сознания;  комплектность;  личное  опосредование  психических  процессов;  единство  теории,  практики,  эксп</w:t>
      </w:r>
      <w:r>
        <w:rPr>
          <w:sz w:val="32"/>
        </w:rPr>
        <w:t>еримента.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  Рассмотрим  возможные  причины  формирования  комплексной  стратегии  научного  творчества  Бехтерева. Первая  и  исходная  кроется  в  научной  биографии           Бехтерева.  Он  пришел  в  науку,  имея  опыт  врачебной  деятельности,  где </w:t>
      </w:r>
      <w:r>
        <w:rPr>
          <w:sz w:val="32"/>
        </w:rPr>
        <w:t xml:space="preserve"> объектом  его  воздействия  являлись  реальные  люди,  отличающиеся  определенными  свойствами  и  психическими  характеристиками.  Это  обусловило  выделение  в  качестве  предмета  исследования  человека  во  всей  его  целостности,  в  единстве  всех  </w:t>
      </w:r>
      <w:r>
        <w:rPr>
          <w:sz w:val="32"/>
        </w:rPr>
        <w:t>его  сторон.  Стремление  рассмотреть  человека  в  разных  ипостасях  вступало  в  противоречие  с  биологизаторскими</w:t>
      </w:r>
      <w:r>
        <w:rPr>
          <w:sz w:val="32"/>
          <w:u w:val="single"/>
        </w:rPr>
        <w:t xml:space="preserve">  </w:t>
      </w:r>
      <w:r>
        <w:rPr>
          <w:sz w:val="32"/>
        </w:rPr>
        <w:t>тенденциями,  выражающиеся  в  доминировании  природных  основ  при  недооценке  общественно-исторических  и  культурных  факторов  дете</w:t>
      </w:r>
      <w:r>
        <w:rPr>
          <w:sz w:val="32"/>
        </w:rPr>
        <w:t xml:space="preserve">рминации  развития  человека  в  филогенезе  и  отногенезе  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  Но  сама  по  себе  идея  всестороннего  изучения  человека  легла  в  основу  развития  комплексного  человекознания  в  отечественной  науке.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  Целостное  представление  о  человеке,  опр</w:t>
      </w:r>
      <w:r>
        <w:rPr>
          <w:sz w:val="32"/>
        </w:rPr>
        <w:t>еделяло  ход  и  динамику  научных  интересов  Бехтерева.  Он  углубляется  в  изучение  анатомо-физиологических  основ  нервно-психических  расстройств,  делает  предметом  специального  исследования – мозг  и  нервную  систему.  И  опираясь  на  полученн</w:t>
      </w:r>
      <w:r>
        <w:rPr>
          <w:sz w:val="32"/>
        </w:rPr>
        <w:t>ые  данные,  Бехтерев  на  более  масштабном  уровне  обращается  к  анализу  психических  явлений.  Объектом  его  изучения  становятся  как  больные,  так  и  здоровые  люди.  Он  пытается  рассмотреть  место  психики  в  общем,  эволюционном  ряду  разв</w:t>
      </w:r>
      <w:r>
        <w:rPr>
          <w:sz w:val="32"/>
        </w:rPr>
        <w:t>ития  живой  материи,  найти  и  исследовать  формы  ее  связи  с  физическим  миром.  Психический  компонент  в  его  научной  концепции  занял  место  надстройки  над  другими  уровнями.  Это  определяло  и  понимание  Бехтеревым  существа  психологическ</w:t>
      </w:r>
      <w:r>
        <w:rPr>
          <w:sz w:val="32"/>
        </w:rPr>
        <w:t>их  явлений  как  материально  обусловленных  и  проявляющихся  в  поведенческих  актах.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  Намеченную  нами  схему  хода  развития  научных  взглядов  Бехтерева  неверно  было  бы  представлять  в  виде  линейной  хронологической  последовательности.  В </w:t>
      </w:r>
      <w:r>
        <w:rPr>
          <w:sz w:val="32"/>
        </w:rPr>
        <w:t xml:space="preserve"> ней  отражается  лишь  стратегическое  направление,  доминирование  на  определенных  этапах  тех  или иных  аспектов  в  структуре  творческой  деятельности  Бехтерева.  Уникальность  его  состояла  в  том,  что  он  был  в  состоянии  одновременно  подо</w:t>
      </w:r>
      <w:r>
        <w:rPr>
          <w:sz w:val="32"/>
        </w:rPr>
        <w:t>йти  к  исследуемому объекту  и  глубоко  аналитически  и  комплексно  охватить  разные  его  стороны  и  уровни  развития,  выделить  существенные  связи,   имеющие  место  в  целостном  организме.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</w:p>
    <w:p w:rsidR="00000000" w:rsidRDefault="00052F11">
      <w:pPr>
        <w:pStyle w:val="2"/>
        <w:ind w:left="540" w:firstLine="0"/>
        <w:jc w:val="both"/>
        <w:rPr>
          <w:sz w:val="32"/>
        </w:rPr>
      </w:pPr>
    </w:p>
    <w:p w:rsidR="00000000" w:rsidRDefault="00052F11">
      <w:pPr>
        <w:pStyle w:val="2"/>
        <w:ind w:left="540" w:firstLine="0"/>
        <w:jc w:val="both"/>
        <w:rPr>
          <w:sz w:val="32"/>
        </w:rPr>
      </w:pP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         3. Исследования  мозга  и  нервной  системы</w:t>
      </w:r>
      <w:r>
        <w:rPr>
          <w:sz w:val="32"/>
        </w:rPr>
        <w:t>.</w:t>
      </w:r>
    </w:p>
    <w:p w:rsidR="00000000" w:rsidRDefault="00052F11">
      <w:pPr>
        <w:pStyle w:val="2"/>
        <w:ind w:left="1469" w:firstLine="0"/>
        <w:jc w:val="both"/>
        <w:rPr>
          <w:sz w:val="32"/>
        </w:rPr>
      </w:pP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  Безусловно,  главным  и  доминирующим  в  разработке  всех  направлений  и  проблем  человекознания  был  неврологический  подход.  Он  признавал  основополагающую  роль  мозга  и  нервной  системы  в  жизнедеятельности  человека,  в  регуляции  его</w:t>
      </w:r>
      <w:r>
        <w:rPr>
          <w:sz w:val="32"/>
        </w:rPr>
        <w:t xml:space="preserve">  взаимоотношений  с  миром.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  Центром  неврологических  исследований  Бехтерева  становится  проблема  локализации,  рассматриваемая  им  в  двух  аспектах:  с  точки  зрения  изучения  структурной  локализации,  выявления  топографии  мозга,  о  также </w:t>
      </w:r>
      <w:r>
        <w:rPr>
          <w:sz w:val="32"/>
        </w:rPr>
        <w:t xml:space="preserve"> исследования  функциональной  локализации.  В  конце  19  века  вопросы  строения  мозга  оставались  чрезвычайно  слабо  изученными.  Поэтому  исследования  Бехтерева  были  революционными.  Самым  тщательным  образом  Бехтеревым  были  изучены  практиче</w:t>
      </w:r>
      <w:r>
        <w:rPr>
          <w:sz w:val="32"/>
        </w:rPr>
        <w:t>ски  все  области  головного  и  спинного  мозга,  а  также  проводящие  пути,  обнаружены  и  описаны  разные  клеточные  структуры.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  Результатом  исследований  в  области  анатомии  стало  создание  многочисленных  схематических  моделей  строения  мо</w:t>
      </w:r>
      <w:r>
        <w:rPr>
          <w:sz w:val="32"/>
        </w:rPr>
        <w:t xml:space="preserve">зга,  подготовка  ряда  оригинальных  научных  работ  и  классического  двухтомного  труда  «Проводящие  пути  головного  и  спинного  мозга»  (1892),  выдержавшего  три  издания,  переведенного  на  другие  языки.  За  этот  труд  Бехтерев  был  удостоен </w:t>
      </w:r>
      <w:r>
        <w:rPr>
          <w:sz w:val="32"/>
        </w:rPr>
        <w:t xml:space="preserve"> премии  академика  Бэра  Раи.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  Глубокое  изучение  анатомических  основ  мозговой  деятельности,  практическая  ориентированность  исследований  Бехтерева,  стимулировали  его  к  поиску  механизмов,  определяющих  работу  мозга  в  норме  и  патологии</w:t>
      </w:r>
      <w:r>
        <w:rPr>
          <w:sz w:val="32"/>
        </w:rPr>
        <w:t xml:space="preserve">,  что  привело  ученого  к  постановке  проблемы  функциональной  локализации.  Бехтерев  выдвигает  и  обосновывает  фундаментальный  принцип  исследования  мозга – принцип  структурно-функционального  подхода,  означающий  изучение  строения  мозга  в  </w:t>
      </w:r>
      <w:r>
        <w:rPr>
          <w:sz w:val="32"/>
        </w:rPr>
        <w:t>единстве  с  его  функциями.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  В  цикле  его  физиологических  трудов  убедительно,  на  большом  фактологическом  материале  выявляются  функциональные  особенности  мозга.  Используя  метод  развития,  раздражения  и  разрушения  нервной  системы,  Бех</w:t>
      </w:r>
      <w:r>
        <w:rPr>
          <w:sz w:val="32"/>
        </w:rPr>
        <w:t>терев  устанавливает  и  тщательно  исследует  корковые  центры  зрительных,  слуховых,  обонятельных,  вкусовых  ощущений;  изучает  анатомо-физиологические  основы  болевой  чувствительности,  корковые  регуляторы  мимических  движений.  Изучение  органо</w:t>
      </w:r>
      <w:r>
        <w:rPr>
          <w:sz w:val="32"/>
        </w:rPr>
        <w:t>в  статистической  координации  открывает  Бехтереву  возможности  для  научной  постановки  проблемы  пространственных  ощущений.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  Отражает  целостность  научного  подхода  ученого  попытка  рассмотреть  нервно-психические  явления  в  контексте  общей</w:t>
      </w:r>
      <w:r>
        <w:rPr>
          <w:sz w:val="32"/>
        </w:rPr>
        <w:t xml:space="preserve">  системы  жизнедеятельности  организма  и  исследовать  связи  мозговых  процессов  с  деятельностью  нервной вегетативной  системы,  желез  внутренней  секреции,  и  т. д.</w:t>
      </w:r>
    </w:p>
    <w:p w:rsidR="00000000" w:rsidRDefault="00052F11">
      <w:pPr>
        <w:pStyle w:val="2"/>
        <w:ind w:left="540" w:firstLine="0"/>
        <w:jc w:val="both"/>
        <w:rPr>
          <w:sz w:val="32"/>
          <w:u w:val="single"/>
        </w:rPr>
      </w:pPr>
      <w:r>
        <w:rPr>
          <w:sz w:val="32"/>
        </w:rPr>
        <w:t xml:space="preserve">    Итоги  физиологических  исследований  Бехтерева  в  обобщенном  виде  предоста</w:t>
      </w:r>
      <w:r>
        <w:rPr>
          <w:sz w:val="32"/>
        </w:rPr>
        <w:t>влены  в  наиболее  фундаментальном  труде  «</w:t>
      </w:r>
      <w:r>
        <w:rPr>
          <w:sz w:val="32"/>
          <w:u w:val="single"/>
        </w:rPr>
        <w:t>Основы  учения  о  функциях  мозга»  (СП б,  1903-1907 г).</w:t>
      </w:r>
    </w:p>
    <w:p w:rsidR="00000000" w:rsidRDefault="00052F11">
      <w:pPr>
        <w:pStyle w:val="2"/>
        <w:ind w:left="540" w:firstLine="0"/>
        <w:jc w:val="both"/>
        <w:rPr>
          <w:sz w:val="32"/>
          <w:u w:val="single"/>
        </w:rPr>
      </w:pPr>
    </w:p>
    <w:p w:rsidR="00000000" w:rsidRDefault="00052F11">
      <w:pPr>
        <w:pStyle w:val="2"/>
        <w:ind w:left="540" w:firstLine="0"/>
        <w:jc w:val="both"/>
        <w:rPr>
          <w:sz w:val="32"/>
          <w:u w:val="single"/>
        </w:rPr>
      </w:pPr>
    </w:p>
    <w:p w:rsidR="00000000" w:rsidRDefault="00052F11">
      <w:pPr>
        <w:pStyle w:val="2"/>
        <w:ind w:left="540" w:firstLine="0"/>
        <w:jc w:val="both"/>
        <w:rPr>
          <w:sz w:val="32"/>
          <w:u w:val="single"/>
        </w:rPr>
      </w:pPr>
    </w:p>
    <w:p w:rsidR="00000000" w:rsidRDefault="00052F11">
      <w:pPr>
        <w:pStyle w:val="2"/>
        <w:ind w:left="540" w:firstLine="0"/>
        <w:jc w:val="both"/>
        <w:rPr>
          <w:sz w:val="32"/>
          <w:u w:val="single"/>
        </w:rPr>
      </w:pPr>
    </w:p>
    <w:p w:rsidR="00000000" w:rsidRDefault="00052F11">
      <w:pPr>
        <w:pStyle w:val="2"/>
        <w:ind w:left="540" w:firstLine="0"/>
        <w:jc w:val="both"/>
        <w:rPr>
          <w:sz w:val="32"/>
          <w:u w:val="single"/>
        </w:rPr>
      </w:pPr>
    </w:p>
    <w:p w:rsidR="00000000" w:rsidRDefault="00052F11">
      <w:pPr>
        <w:pStyle w:val="2"/>
        <w:ind w:left="540" w:firstLine="0"/>
        <w:jc w:val="both"/>
        <w:rPr>
          <w:sz w:val="32"/>
          <w:u w:val="single"/>
        </w:rPr>
      </w:pPr>
    </w:p>
    <w:p w:rsidR="00000000" w:rsidRDefault="00052F11">
      <w:pPr>
        <w:pStyle w:val="2"/>
        <w:ind w:left="540" w:firstLine="0"/>
        <w:jc w:val="both"/>
        <w:rPr>
          <w:sz w:val="32"/>
          <w:u w:val="single"/>
        </w:rPr>
      </w:pPr>
    </w:p>
    <w:p w:rsidR="00000000" w:rsidRDefault="00052F11">
      <w:pPr>
        <w:pStyle w:val="2"/>
        <w:ind w:left="540" w:firstLine="0"/>
        <w:jc w:val="both"/>
        <w:rPr>
          <w:sz w:val="32"/>
          <w:u w:val="single"/>
        </w:rPr>
      </w:pPr>
    </w:p>
    <w:p w:rsidR="00000000" w:rsidRDefault="00052F11">
      <w:pPr>
        <w:pStyle w:val="2"/>
        <w:ind w:left="540" w:firstLine="0"/>
        <w:jc w:val="both"/>
        <w:rPr>
          <w:sz w:val="32"/>
          <w:u w:val="single"/>
        </w:rPr>
      </w:pPr>
    </w:p>
    <w:p w:rsidR="00000000" w:rsidRDefault="00052F11">
      <w:pPr>
        <w:pStyle w:val="2"/>
        <w:ind w:left="540" w:firstLine="0"/>
        <w:jc w:val="both"/>
        <w:rPr>
          <w:sz w:val="32"/>
          <w:u w:val="single"/>
        </w:rPr>
      </w:pPr>
    </w:p>
    <w:p w:rsidR="00000000" w:rsidRDefault="00052F11">
      <w:pPr>
        <w:pStyle w:val="2"/>
        <w:ind w:left="540" w:firstLine="0"/>
        <w:jc w:val="both"/>
        <w:rPr>
          <w:sz w:val="32"/>
          <w:u w:val="single"/>
        </w:rPr>
      </w:pPr>
    </w:p>
    <w:p w:rsidR="00000000" w:rsidRDefault="00052F11">
      <w:pPr>
        <w:pStyle w:val="2"/>
        <w:ind w:left="540" w:firstLine="0"/>
        <w:jc w:val="both"/>
        <w:rPr>
          <w:sz w:val="32"/>
          <w:u w:val="single"/>
        </w:rPr>
      </w:pPr>
    </w:p>
    <w:p w:rsidR="00000000" w:rsidRDefault="00052F11">
      <w:pPr>
        <w:pStyle w:val="2"/>
        <w:ind w:left="540" w:firstLine="0"/>
        <w:jc w:val="both"/>
        <w:rPr>
          <w:sz w:val="32"/>
          <w:u w:val="single"/>
        </w:rPr>
      </w:pPr>
    </w:p>
    <w:p w:rsidR="00000000" w:rsidRDefault="00052F11">
      <w:pPr>
        <w:pStyle w:val="2"/>
        <w:ind w:left="540" w:firstLine="0"/>
        <w:jc w:val="both"/>
        <w:rPr>
          <w:sz w:val="32"/>
          <w:u w:val="single"/>
        </w:rPr>
      </w:pPr>
    </w:p>
    <w:p w:rsidR="00000000" w:rsidRDefault="00052F11">
      <w:pPr>
        <w:pStyle w:val="2"/>
        <w:ind w:left="540" w:firstLine="0"/>
        <w:jc w:val="both"/>
        <w:rPr>
          <w:sz w:val="32"/>
          <w:u w:val="single"/>
        </w:rPr>
      </w:pPr>
    </w:p>
    <w:p w:rsidR="00000000" w:rsidRDefault="00052F11">
      <w:pPr>
        <w:pStyle w:val="2"/>
        <w:ind w:left="540" w:firstLine="0"/>
        <w:jc w:val="both"/>
        <w:rPr>
          <w:sz w:val="32"/>
          <w:u w:val="single"/>
        </w:rPr>
      </w:pPr>
    </w:p>
    <w:p w:rsidR="00000000" w:rsidRDefault="00052F11">
      <w:pPr>
        <w:pStyle w:val="2"/>
        <w:ind w:left="540" w:firstLine="0"/>
        <w:jc w:val="both"/>
        <w:rPr>
          <w:sz w:val="32"/>
          <w:u w:val="single"/>
        </w:rPr>
      </w:pPr>
    </w:p>
    <w:p w:rsidR="00000000" w:rsidRDefault="00052F11">
      <w:pPr>
        <w:pStyle w:val="2"/>
        <w:ind w:left="540" w:firstLine="0"/>
        <w:jc w:val="both"/>
        <w:rPr>
          <w:sz w:val="32"/>
          <w:u w:val="single"/>
        </w:rPr>
      </w:pPr>
    </w:p>
    <w:p w:rsidR="00000000" w:rsidRDefault="00052F11">
      <w:pPr>
        <w:pStyle w:val="2"/>
        <w:ind w:left="540" w:firstLine="0"/>
        <w:jc w:val="both"/>
        <w:rPr>
          <w:sz w:val="32"/>
          <w:u w:val="single"/>
        </w:rPr>
      </w:pPr>
    </w:p>
    <w:p w:rsidR="00000000" w:rsidRDefault="00052F11">
      <w:pPr>
        <w:pStyle w:val="2"/>
        <w:ind w:left="540" w:firstLine="0"/>
        <w:jc w:val="both"/>
        <w:rPr>
          <w:sz w:val="32"/>
          <w:u w:val="single"/>
        </w:rPr>
      </w:pPr>
    </w:p>
    <w:p w:rsidR="00000000" w:rsidRDefault="00052F11">
      <w:pPr>
        <w:pStyle w:val="2"/>
        <w:ind w:left="540" w:firstLine="0"/>
        <w:jc w:val="both"/>
        <w:rPr>
          <w:sz w:val="32"/>
          <w:u w:val="single"/>
        </w:rPr>
      </w:pPr>
    </w:p>
    <w:p w:rsidR="00000000" w:rsidRDefault="00052F11">
      <w:pPr>
        <w:pStyle w:val="2"/>
        <w:ind w:left="540" w:firstLine="0"/>
        <w:jc w:val="both"/>
        <w:rPr>
          <w:sz w:val="32"/>
          <w:u w:val="single"/>
        </w:rPr>
      </w:pPr>
    </w:p>
    <w:p w:rsidR="00000000" w:rsidRDefault="00052F11">
      <w:pPr>
        <w:pStyle w:val="2"/>
        <w:jc w:val="both"/>
        <w:rPr>
          <w:sz w:val="32"/>
        </w:rPr>
      </w:pPr>
      <w:r>
        <w:rPr>
          <w:sz w:val="32"/>
        </w:rPr>
        <w:t xml:space="preserve">       4. Бехтерев В.М.- выдающийся  психиатр  и  невропатолог.</w:t>
      </w:r>
    </w:p>
    <w:p w:rsidR="00000000" w:rsidRDefault="00052F11">
      <w:pPr>
        <w:pStyle w:val="2"/>
        <w:jc w:val="both"/>
        <w:rPr>
          <w:sz w:val="32"/>
        </w:rPr>
      </w:pP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  Важной  сферой  исследований  Бехтерева  были  невропатология</w:t>
      </w:r>
      <w:r>
        <w:rPr>
          <w:sz w:val="32"/>
        </w:rPr>
        <w:t xml:space="preserve">  и  психиатрия.  Его  достижения  в  разработке  проблем  нервной  и  психической  патологии  имели  в  своей  основе  глубокие  знания  анатомо-физиологических  закономерностей  мозговой  активности.  Ему  удалось  преодолеть  традицию  «чистого  психоло</w:t>
      </w:r>
      <w:r>
        <w:rPr>
          <w:sz w:val="32"/>
        </w:rPr>
        <w:t>гизма»  в  анализе  душевных  расстройств,  природы  их  происхождения  и  подготовить  разработку  этой  проблемы  на  материалистическую  почву.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  В  качестве  основной  причины  психических  нарушений   он  выделяет  в  первую  очередь  изменения  в  </w:t>
      </w:r>
      <w:r>
        <w:rPr>
          <w:sz w:val="32"/>
        </w:rPr>
        <w:t>деятельности  нервной  системы  и  мозга,  которые,  по  его  мнению,  могут  либо  иметь  травматический  характер,  т.е.  быть  прижизненно  возникшими,  либо  являются  наследственно  обусловленными.  Но  в  то  же  время,  он  не  сводил  причины  душе</w:t>
      </w:r>
      <w:r>
        <w:rPr>
          <w:sz w:val="32"/>
        </w:rPr>
        <w:t xml:space="preserve">вных  болезней  исключительно  к  анатомо-физиологическим  нарушениям,  а  считал  необходимым  рассматривать  мозговые  процессы  в  единстве  с  деятельностью  всего  организма.  Это  значительно  расширяло  круг  факторов  и  причин,  подлежащих  учету </w:t>
      </w:r>
      <w:r>
        <w:rPr>
          <w:sz w:val="32"/>
        </w:rPr>
        <w:t xml:space="preserve"> и  исследованию,  такой  подход  открывал  возможности  для  перехода  от  статистического  изучения  мозговых  структур  и  исследованию  динамики  взаимодействия  разных  отделов  нервной  системы  и  организма  в  целом  как  основы  душевных  процессо</w:t>
      </w:r>
      <w:r>
        <w:rPr>
          <w:sz w:val="32"/>
        </w:rPr>
        <w:t xml:space="preserve">в.  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  Наконец,  целостный  подход  требовал  выяснения  условий  жизнедеятельности  организма,  т. е.  Вводил  в  число  причин  внешние  социальные  факторы.  Единство  внешнего  и  внутреннего  в  объяснении  причин  психических  заболеваний – одна  и</w:t>
      </w:r>
      <w:r>
        <w:rPr>
          <w:sz w:val="32"/>
        </w:rPr>
        <w:t>з  особенностей  психиатрической  школы  Бехтерева.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  Активная  позиция,  стремление  найти  истинные  причины,  приводящие  ко  всякого  рода  душевным  деформациям,  определить  пути  оздоровления  народа,  естественно,  выдвинули  В.М. Бехтерева  в  ч</w:t>
      </w:r>
      <w:r>
        <w:rPr>
          <w:sz w:val="32"/>
        </w:rPr>
        <w:t>исло  выдающихся  ученых  и  общественных  деятелей  своего  времени.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  Огромное  значение  Бехтерев  придавал  профилактике  заболеваний,  т. к.  по  его  мнению,  умение  предотвратить  болезнь  более значимо,  чем  умение  лечить  ту  же  болезнь.  Мн</w:t>
      </w:r>
      <w:r>
        <w:rPr>
          <w:sz w:val="32"/>
        </w:rPr>
        <w:t>ого  времени  он  посвящал   тому,  чтобы  вопросы  психогигиены,  профилактики  душевных  заболеваний  обрели  статус  проблем  государственной  значимости.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  Страшным  злом  считал  Бехтерев  алкоголизм,  в  основе  которого  лежит  социальное  неблаго</w:t>
      </w:r>
      <w:r>
        <w:rPr>
          <w:sz w:val="32"/>
        </w:rPr>
        <w:t>получие,  тяжелые  условия  жизни.  Нанося  огромный  ущерб  психике,  он  отражается  на  психологическом  здоровье  не  только  пьющего  человека,  но  и  будущих  поколений.  Бехтерев был  сторонником  крайних  мер  и  не  одобрял  политику  государства</w:t>
      </w:r>
      <w:r>
        <w:rPr>
          <w:sz w:val="32"/>
        </w:rPr>
        <w:t>,  которое  использовало  алкогольные  напитки  как  доходную  статью.  Предложенная  им  программа     против  алкоголизма,  разработанные  методы  лечения  радикальны,  ориентированны  на  интересы  человека,  его  сегодняшние  и  завтрашние  перспективы</w:t>
      </w:r>
      <w:r>
        <w:rPr>
          <w:sz w:val="32"/>
        </w:rPr>
        <w:t xml:space="preserve">  и  должны  стать  предметом  серьезного  осмысления  при  решении  данной  проблемы  и  на   современном  этапе.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Бехтерев  отказывается  от  субъективных  методов  исследования  психопатологических  явлений  и  кладет  в  основу  их  объяснения  принци</w:t>
      </w:r>
      <w:r>
        <w:rPr>
          <w:sz w:val="32"/>
        </w:rPr>
        <w:t>пы  рефлекторной  организации  нервной  деятельности.  Им  описано  более 10  новых  видов  рефлексов,  разработаны  способы  их  использования  в  диагностике  и  лечении  душевных  расстройств.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    Бехтеревым  были  исследованы  многочисленные  симптом</w:t>
      </w:r>
      <w:r>
        <w:rPr>
          <w:sz w:val="32"/>
        </w:rPr>
        <w:t xml:space="preserve">ы,  относящиеся  к  патологии  чувствительности,  различного  рода  нервным  и  психическим  расстройствам,  дана  их  классификация;  описаны  сложные  клинические  явления.  Результатом  явилась  подготовка  таких  работ,  как  «Классификация  душевных  </w:t>
      </w:r>
      <w:r>
        <w:rPr>
          <w:sz w:val="32"/>
        </w:rPr>
        <w:t>болезней»  (Казань  1891 г),  «Неврозопатологические  и  психиатрические  наблюдения»  (СП б  1900 г),  «Неврозы  и  психоневрозы»  (М, Л,  1929 г)  и  др.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  Бехтерев  одним  из  первых  русских  психиатров  стал  использовать  в  лечении  душевных  боле</w:t>
      </w:r>
      <w:r>
        <w:rPr>
          <w:sz w:val="32"/>
        </w:rPr>
        <w:t>зней  гипноз,  доказав  на  практике  его  эффективность.  В  таких  работах  как  «К  вопросу  о  врачебном  значении  гипноза»  (Казань,  1893  г);  «Лечебное  значение  гипноза»  (СП б,  1900);  «Гипноз,  внушение  и  психотерапия  и  их  лечебное  знач</w:t>
      </w:r>
      <w:r>
        <w:rPr>
          <w:sz w:val="32"/>
        </w:rPr>
        <w:t>ение»  (СП б,   1911)  Бехтерев  подробно  разбирает  ряд  теоретических  вопросов,  дает  широкий круг  клинических  показаний  к  применению  гипноза  в  лечебных  целях.  Он  справедливо  утверждал,  что  гипноз,  внушение  и  психотерапия  применимы  н</w:t>
      </w:r>
      <w:r>
        <w:rPr>
          <w:sz w:val="32"/>
        </w:rPr>
        <w:t>е  только  при  функциональных  заболеваниях  нервной  системы,  как  истерия  и  различные  психоневрозы,  но  также  могут  быть  показаны  при  органических  заболеваниях  нервной  системы. При  всех  органических  заболеваниях  имеют  место  те  или  и</w:t>
      </w:r>
      <w:r>
        <w:rPr>
          <w:sz w:val="32"/>
        </w:rPr>
        <w:t xml:space="preserve">ные  психогенно  обусловленные  функциональные  нарушения,  на  которые  может быть  оказано  воздействие  через  внушение. И  устранение  этих  функциональных  наслоений  может  благоприятно  сказаться  на  самочувствии  больного.      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  Для  эффективн</w:t>
      </w:r>
      <w:r>
        <w:rPr>
          <w:sz w:val="32"/>
        </w:rPr>
        <w:t>ости  лечения  Бехтерев  использовал  психологический  эксперимент.  Большинство  его  научных  трудов  выполнены  на  наблюдениях  за больными,  страдающих  различными  формами  душевных  расстройств.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</w:p>
    <w:p w:rsidR="00000000" w:rsidRDefault="00052F11">
      <w:pPr>
        <w:pStyle w:val="2"/>
        <w:ind w:left="540" w:firstLine="0"/>
        <w:jc w:val="both"/>
        <w:rPr>
          <w:sz w:val="32"/>
        </w:rPr>
      </w:pPr>
    </w:p>
    <w:p w:rsidR="00000000" w:rsidRDefault="00052F11">
      <w:pPr>
        <w:pStyle w:val="2"/>
        <w:ind w:left="540" w:firstLine="0"/>
        <w:jc w:val="both"/>
        <w:rPr>
          <w:sz w:val="32"/>
        </w:rPr>
      </w:pPr>
    </w:p>
    <w:p w:rsidR="00000000" w:rsidRDefault="00052F11">
      <w:pPr>
        <w:pStyle w:val="2"/>
        <w:ind w:left="540" w:firstLine="0"/>
        <w:jc w:val="both"/>
        <w:rPr>
          <w:sz w:val="32"/>
        </w:rPr>
      </w:pPr>
    </w:p>
    <w:p w:rsidR="00000000" w:rsidRDefault="00052F11">
      <w:pPr>
        <w:pStyle w:val="2"/>
        <w:ind w:left="540" w:firstLine="0"/>
        <w:jc w:val="both"/>
        <w:rPr>
          <w:sz w:val="32"/>
        </w:rPr>
      </w:pPr>
    </w:p>
    <w:p w:rsidR="00000000" w:rsidRDefault="00052F11">
      <w:pPr>
        <w:pStyle w:val="2"/>
        <w:ind w:left="540" w:firstLine="0"/>
        <w:jc w:val="both"/>
        <w:rPr>
          <w:sz w:val="32"/>
        </w:rPr>
      </w:pPr>
    </w:p>
    <w:p w:rsidR="00000000" w:rsidRDefault="00052F11">
      <w:pPr>
        <w:pStyle w:val="2"/>
        <w:ind w:left="540" w:firstLine="0"/>
        <w:jc w:val="both"/>
        <w:rPr>
          <w:sz w:val="32"/>
        </w:rPr>
      </w:pP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                   4.  Теория  В.М.Бехтерева </w:t>
      </w:r>
      <w:r>
        <w:rPr>
          <w:sz w:val="32"/>
        </w:rPr>
        <w:t xml:space="preserve">  о  рефлексологии</w:t>
      </w:r>
    </w:p>
    <w:p w:rsidR="00000000" w:rsidRDefault="00052F11">
      <w:pPr>
        <w:pStyle w:val="2"/>
        <w:tabs>
          <w:tab w:val="left" w:pos="180"/>
        </w:tabs>
        <w:ind w:left="180" w:firstLine="900"/>
        <w:jc w:val="both"/>
        <w:rPr>
          <w:sz w:val="32"/>
        </w:rPr>
      </w:pP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  В  1893  году  начинается  новый  этап  в  научной  деятельности  Бехтерева.  Он  получает  предложение  возглавить  кафедру  и  клинику нервных  и  душевных  болезней  в  Петербургской  военно-медицинской  академии.  Здесь  по  его</w:t>
      </w:r>
      <w:r>
        <w:rPr>
          <w:sz w:val="32"/>
        </w:rPr>
        <w:t xml:space="preserve">  инициативе  организованы:  анатомическая  лаборатория  для  изучения  строения  центральной  нервной  системы,  лаборатория  экспериментальной  психологии.  В  1899  году  за  большие  заслуги  перед  отечественной  наукой  он  был  удостоен  звания  ака</w:t>
      </w:r>
      <w:r>
        <w:rPr>
          <w:sz w:val="32"/>
        </w:rPr>
        <w:t>демика  Военно-медицинской  академии.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  Петербургский  этап  творчества  Бехтерева  характеризуется  определенной  стадиональностью,  общее  их  направление  составляет  переход  от  объективного  экспериментального  изучения  психики  к  рефлексологии, </w:t>
      </w:r>
      <w:r>
        <w:rPr>
          <w:sz w:val="32"/>
        </w:rPr>
        <w:t xml:space="preserve"> отказывающейся  от  исследования  психических  явлений  и  акцентирующей  внимание  лишь  на  их  внешних  проявлениях.  Содержание  рефлексологических  идей  Бехтерева  отражена  в  «Объективной  психологии»  (СПб,  1907-1910);  «Общие  основания  рефлек</w:t>
      </w:r>
      <w:r>
        <w:rPr>
          <w:sz w:val="32"/>
        </w:rPr>
        <w:t xml:space="preserve">сологии»  (Пг, 1918);  «Объективное  изучение  личности»  (Пг, 1923);  «Общие  основы  рефлексологии»  (М, ПГ, 1923)  и  другие.   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  В  работе  «Объективная  психология»  обоснуется  перспективность  объективного  метода  изучения  психологии,  рефлекто</w:t>
      </w:r>
      <w:r>
        <w:rPr>
          <w:sz w:val="32"/>
        </w:rPr>
        <w:t>рный  процесс  рассматривается  как  конкретное  выражение  и  способ  его  реализации.  В  более  поздних  из  перечисленных  работ  происходит  уже  полный  отказ  от  психологии,  психических  явлений,  системы  ее  категорий  и  понятий.  Отвергнув  су</w:t>
      </w:r>
      <w:r>
        <w:rPr>
          <w:sz w:val="32"/>
        </w:rPr>
        <w:t>бъективную  психологию,  Бехтерев  ставит  задачу  создания  новой  психологии,  базирующейся  на  строго  объективном  методе  изучения  психики.  Он  приходит  к  выводу  о  существовании  единого  нервно-психического  процесса,  в  котором  в  нерасчлен</w:t>
      </w:r>
      <w:r>
        <w:rPr>
          <w:sz w:val="32"/>
        </w:rPr>
        <w:t>енном  виде  представлены  и  физиологические  и  психические  компоненты.  Основной  единицей  анализа  нервно-психической  деятельности  у  него  становится  рефлекс,  рассматриваемый  как  универсальный  динамический  механизм,  лежащий  в  основе  всех</w:t>
      </w:r>
      <w:r>
        <w:rPr>
          <w:sz w:val="32"/>
        </w:rPr>
        <w:t xml:space="preserve">  реакций  человека.  Деятельность  человека  представляет  собой  сумму  рефлексов,  различающихся  по  сложности  и  характеру,  особенностям  организации.  Центром  изучения  Бехтерева  становится  не  психика,  сознание,  а  их  внешние  проявления.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>Та</w:t>
      </w:r>
      <w:r>
        <w:rPr>
          <w:sz w:val="32"/>
        </w:rPr>
        <w:t>ким  образом,  от  утверждения  идеи  объективного  изучения  психики  Бехтерев  приходит  к  ее  снятию  и  замене  психического  процесса  физиологическим.  Психология  заменяется  рефлексологией.  Принимая  интроспективное  определение  сознания  как  е</w:t>
      </w:r>
      <w:r>
        <w:rPr>
          <w:sz w:val="32"/>
        </w:rPr>
        <w:t>динственно  возможное,  как  нечто  непреложное,  как  нечто,  что  можно  либо  взять,  либо  отвергнуть,  но  не  изменить,  он  выбирает  единственно  в  этих  обстоятельствах  возможное  решение – отказ  от  изучения  психики,  сознания  вообще  и  обр</w:t>
      </w:r>
      <w:r>
        <w:rPr>
          <w:sz w:val="32"/>
        </w:rPr>
        <w:t>ащение  к  исследованию  поведения.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  В  целом,  в  творчестве  В.М. Бехтерева  отразилось кризисное  состояние  психологической  науки  на  рубеже  19-20  веков.  Отсутствовала  разработанная  научная  методология  психологии.  Создавая  новую  объектив</w:t>
      </w:r>
      <w:r>
        <w:rPr>
          <w:sz w:val="32"/>
        </w:rPr>
        <w:t>ную  парадигму,  Бехтерев  мог  реально  опереться  лишь  на  стихийно-материалистические  предвытекающие  из  всей  логики  развития  естественнонаучных  взглядов  ученого.  Они  не  обеспечивали  понимания  психики  в  ее  собственном  бытии,  предметно-</w:t>
      </w:r>
      <w:r>
        <w:rPr>
          <w:sz w:val="32"/>
        </w:rPr>
        <w:t>смысловом  содержании  как  отраженной  реальности,  образа  объективного  мира.  Человек  оставался  в  понимании Бехтерева  лишь  природным  существом,  характер  его  отношений  с  миром,  с  социальной  действительностью  сводился  к  пассивному  реаги</w:t>
      </w:r>
      <w:r>
        <w:rPr>
          <w:sz w:val="32"/>
        </w:rPr>
        <w:t>рованию  на  внешние  воздействия.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  Но  эти  ошибочные  подходы  к  исследованию  психики  не  означают  огульного  отрицания  всего, что  было  получено  в  области  рефлексологии  и, прежде  всего,  глубоко  обоснованной  идеи  объективного  исследова</w:t>
      </w:r>
      <w:r>
        <w:rPr>
          <w:sz w:val="32"/>
        </w:rPr>
        <w:t>ния  психики,  а  также  получивших  дальнейшее  развитие  положений,  касающихся  комплексного  системного  изучения  человека.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  Бехтерев  считал,  что  психология – это  наука  о  психической  жизни  вообще  в  широком  смысле  этого  слова  и  поэтом</w:t>
      </w:r>
      <w:r>
        <w:rPr>
          <w:sz w:val="32"/>
        </w:rPr>
        <w:t>у  она  должна  включать  в  свой  состав  такие  области,  как  общая  психология,  индивидуальная  психология,  зоопсихология,  общественная  психология,  патопсихология,  военная  психология,  генетическая  психология,  история  психологии.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  Рефлексо</w:t>
      </w:r>
      <w:r>
        <w:rPr>
          <w:sz w:val="32"/>
        </w:rPr>
        <w:t>логия,  в  его  понимании,  выступала  именно  как  система  научных  дисциплин,  тесно  связанная  с  другими  областями  науки – естествознанием  и  обществознанием.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  Принципиальное    значение  имело то,  что   Бехтерев  не  ограничивался  анализом  </w:t>
      </w:r>
      <w:r>
        <w:rPr>
          <w:sz w:val="32"/>
        </w:rPr>
        <w:t xml:space="preserve">только  индивидуального  поведения  человека. Признавая  взаимосвязь  поведения человека с поведением  других людей, он  поставил  вопрос  об  объективном изучении этой  взаимосвязи. Таким  образом,  он  явился одним  из  основателей   нового направления  </w:t>
      </w:r>
      <w:r>
        <w:rPr>
          <w:sz w:val="32"/>
        </w:rPr>
        <w:t>психологического  исследования – социальной (или  общественной)  психологии,  рассматриваемой  им как  отрасль  рефлексологии  человека  в  соответствии  с  теми  же  принципами,  которые были  выдвинуты   и  разработаны  применительно  к  исследованию про</w:t>
      </w:r>
      <w:r>
        <w:rPr>
          <w:sz w:val="32"/>
        </w:rPr>
        <w:t>блем  объективной психологии  и  рефлексологии  индивида. Отсюда  название  нового  направления – коллективная  рефлексология (Бехтерев В.М. Коллективная  рефлексология. М.-Пг.,1921).  Впервые  им  было  дано  определение  общественной  психологии,  перече</w:t>
      </w:r>
      <w:r>
        <w:rPr>
          <w:sz w:val="32"/>
        </w:rPr>
        <w:t xml:space="preserve">нь  круг  ее  задач,  разработаны  оригинальные  методы  изучения  социально – психологических  процессов.  Представляют  интерес  предложенные  ученым  подходы  к  анализу  коллектива,  механизмов  группового  влияния,  специфики  неорганизованных  групп </w:t>
      </w:r>
      <w:r>
        <w:rPr>
          <w:sz w:val="32"/>
        </w:rPr>
        <w:t xml:space="preserve"> и  массовых  явлений  и  ряд  других  его  положений,  не  только  не  утратившие  своей  актуальности,  но  и  остающихся  поныне  едва  ли  не  единственными попытками  решения  практически  значимых  проблем.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  С  именем  Бехтерева  связано  становле</w:t>
      </w:r>
      <w:r>
        <w:rPr>
          <w:sz w:val="32"/>
        </w:rPr>
        <w:t>ние  отечественной  психологии  труда;  под  его  непосредственным  руководством  развивается  генетическая  психология,  центром  которой  становится  Педагогический  институт,  созданный  в  1922  году.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  В  организационном  плане  рефлексологический  </w:t>
      </w:r>
      <w:r>
        <w:rPr>
          <w:sz w:val="32"/>
        </w:rPr>
        <w:t>период  характеризуется  попыткой  Бехтерева  реально организационно  воплотить  идею  комплексности  в  форме  создания  Психоневрологического  института,  а  затем  Института  мозга  и  психической  деятельности.  Являясь  мозговым  центром,  институт  б</w:t>
      </w:r>
      <w:r>
        <w:rPr>
          <w:sz w:val="32"/>
        </w:rPr>
        <w:t>ыл  связан  с  другими  учреждениями,  входящими  в  Психоневрологическую  академию  и  возглавляемыми  В.М. Бехтеревым.  Можно  с полным  основанием  считать,  что  Институт  человека  у  нас реально  существовал,  и  что  накопленный  в  его  стенах  опы</w:t>
      </w:r>
      <w:r>
        <w:rPr>
          <w:sz w:val="32"/>
        </w:rPr>
        <w:t>т  организации  комплексных  исследований  личности  требует  самого  серьезного  осмысления.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  Научная  многогранность  и  разносторонность  сочетались  у  Бехтерева  с  высочайшей  научно – организационной  и  общественной  активностью.  Бехтерев  был </w:t>
      </w:r>
      <w:r>
        <w:rPr>
          <w:sz w:val="32"/>
        </w:rPr>
        <w:t xml:space="preserve"> организатором  ряда  крупных  учреждений  и  обществ,  ответственным  редактором  многих  журналов:  «Обозрение  психиатрии,  неврологии  и  экспериментальной  психологии»  и  другие.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  Отвергая  понятие  души  в  своей  концепции,  Бехтерев  всегда  ап</w:t>
      </w:r>
      <w:r>
        <w:rPr>
          <w:sz w:val="32"/>
        </w:rPr>
        <w:t>еллировал  к  ней  на  практике,  сам  являлся  образцом  высочайшей  духовности.  В.М. Бехтерев  писал  как-то,  что  личности,  которые  «борются  за  общее  благо  человечества,  которые  руководствуются  идеями  права  и  гуманности,  должны  быть  при</w:t>
      </w:r>
      <w:r>
        <w:rPr>
          <w:sz w:val="32"/>
        </w:rPr>
        <w:t>знаны  настоящими  творцами духовной общечеловеческой  культуры  и  имеют  права  на  вечное  признание  человечества…»  (Бехтерев  В.М.  Бессмертие  с  точки  зрения  науки // Вестник  знания – 1896 г – Стр. 24).  Эти  слова  ученого  имеют  самое  непоср</w:t>
      </w:r>
      <w:r>
        <w:rPr>
          <w:sz w:val="32"/>
        </w:rPr>
        <w:t xml:space="preserve">едственное  к  нему  самому,  его  вкладу  в  развитие  нашей  науки  и  духовной  культуры.    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</w:p>
    <w:p w:rsidR="00000000" w:rsidRDefault="00052F11">
      <w:pPr>
        <w:pStyle w:val="2"/>
        <w:ind w:left="540" w:firstLine="0"/>
        <w:jc w:val="both"/>
        <w:rPr>
          <w:sz w:val="32"/>
        </w:rPr>
      </w:pP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</w:p>
    <w:p w:rsidR="00000000" w:rsidRDefault="00052F11">
      <w:pPr>
        <w:pStyle w:val="2"/>
        <w:ind w:left="540" w:firstLine="0"/>
        <w:jc w:val="both"/>
        <w:rPr>
          <w:sz w:val="32"/>
        </w:rPr>
      </w:pPr>
    </w:p>
    <w:p w:rsidR="00000000" w:rsidRDefault="00052F11">
      <w:pPr>
        <w:pStyle w:val="2"/>
        <w:ind w:left="540" w:firstLine="0"/>
        <w:jc w:val="both"/>
        <w:rPr>
          <w:sz w:val="32"/>
        </w:rPr>
      </w:pPr>
    </w:p>
    <w:p w:rsidR="00000000" w:rsidRDefault="00052F11">
      <w:pPr>
        <w:pStyle w:val="2"/>
        <w:ind w:left="540" w:firstLine="0"/>
        <w:jc w:val="both"/>
        <w:rPr>
          <w:sz w:val="32"/>
        </w:rPr>
      </w:pPr>
    </w:p>
    <w:p w:rsidR="00000000" w:rsidRDefault="00052F11">
      <w:pPr>
        <w:pStyle w:val="2"/>
        <w:ind w:left="540" w:firstLine="0"/>
        <w:jc w:val="both"/>
        <w:rPr>
          <w:sz w:val="32"/>
        </w:rPr>
      </w:pPr>
    </w:p>
    <w:p w:rsidR="00000000" w:rsidRDefault="00052F11">
      <w:pPr>
        <w:pStyle w:val="2"/>
        <w:ind w:left="540" w:firstLine="0"/>
        <w:jc w:val="both"/>
        <w:rPr>
          <w:sz w:val="32"/>
        </w:rPr>
      </w:pPr>
    </w:p>
    <w:p w:rsidR="00000000" w:rsidRDefault="00052F11">
      <w:pPr>
        <w:pStyle w:val="2"/>
        <w:ind w:left="540" w:firstLine="0"/>
        <w:jc w:val="both"/>
        <w:rPr>
          <w:sz w:val="32"/>
        </w:rPr>
      </w:pPr>
    </w:p>
    <w:p w:rsidR="00000000" w:rsidRDefault="00052F11">
      <w:pPr>
        <w:pStyle w:val="2"/>
        <w:ind w:left="540" w:firstLine="0"/>
        <w:jc w:val="both"/>
        <w:rPr>
          <w:sz w:val="32"/>
        </w:rPr>
      </w:pPr>
    </w:p>
    <w:p w:rsidR="00000000" w:rsidRDefault="00052F11">
      <w:pPr>
        <w:pStyle w:val="2"/>
        <w:ind w:left="540" w:firstLine="0"/>
        <w:jc w:val="both"/>
        <w:rPr>
          <w:sz w:val="32"/>
        </w:rPr>
      </w:pPr>
    </w:p>
    <w:p w:rsidR="00000000" w:rsidRDefault="00052F11">
      <w:pPr>
        <w:pStyle w:val="2"/>
        <w:ind w:left="540" w:firstLine="0"/>
        <w:jc w:val="both"/>
        <w:rPr>
          <w:sz w:val="32"/>
        </w:rPr>
      </w:pPr>
    </w:p>
    <w:p w:rsidR="00000000" w:rsidRDefault="00052F11">
      <w:pPr>
        <w:pStyle w:val="2"/>
        <w:ind w:left="540" w:firstLine="0"/>
        <w:jc w:val="both"/>
        <w:rPr>
          <w:sz w:val="32"/>
        </w:rPr>
      </w:pPr>
    </w:p>
    <w:p w:rsidR="00000000" w:rsidRDefault="00052F11">
      <w:pPr>
        <w:pStyle w:val="2"/>
        <w:ind w:left="540" w:firstLine="0"/>
        <w:jc w:val="both"/>
        <w:rPr>
          <w:sz w:val="32"/>
        </w:rPr>
      </w:pP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                        Заключение.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                                </w:t>
      </w:r>
    </w:p>
    <w:p w:rsidR="00000000" w:rsidRDefault="00052F11">
      <w:pPr>
        <w:pStyle w:val="2"/>
        <w:tabs>
          <w:tab w:val="left" w:pos="7140"/>
        </w:tabs>
        <w:ind w:left="540" w:firstLine="0"/>
        <w:jc w:val="both"/>
        <w:rPr>
          <w:sz w:val="32"/>
        </w:rPr>
      </w:pPr>
      <w:r>
        <w:rPr>
          <w:sz w:val="32"/>
        </w:rPr>
        <w:t xml:space="preserve">                 В    отечественной  психологической  науке    с  име</w:t>
      </w:r>
      <w:r>
        <w:rPr>
          <w:sz w:val="32"/>
        </w:rPr>
        <w:t>нем   Владимира  Михайловича  Бехтерева   связано  окончательное   утверждение новой парадигмы  в  исследовании  психической  деятельности, основывающейся  на объективном  подходе  к объяснению  природы психического  и  методов  его изучения.</w:t>
      </w:r>
    </w:p>
    <w:p w:rsidR="00000000" w:rsidRDefault="00052F11">
      <w:pPr>
        <w:pStyle w:val="2"/>
        <w:tabs>
          <w:tab w:val="left" w:pos="7140"/>
        </w:tabs>
        <w:ind w:left="540" w:firstLine="0"/>
        <w:jc w:val="both"/>
        <w:rPr>
          <w:sz w:val="32"/>
        </w:rPr>
      </w:pPr>
      <w:r>
        <w:rPr>
          <w:sz w:val="32"/>
        </w:rPr>
        <w:t xml:space="preserve">     Вслед  з</w:t>
      </w:r>
      <w:r>
        <w:rPr>
          <w:sz w:val="32"/>
        </w:rPr>
        <w:t>а  И.М. Сеченовым  Бехтерев  выступает  против  интроспекционистского   понимания   психики, рассматривает  всю  совокупность  психических   явлений  и форм  человеческого поведения  на  основе  понятия рефлекс. Анализ  сочетательно-двигательных  рефлексов</w:t>
      </w:r>
      <w:r>
        <w:rPr>
          <w:sz w:val="32"/>
        </w:rPr>
        <w:t>,  доступных   для объективного   внешнего  наблюдения  и  регистрации,  определяется  им   как основной  метод  исследования  в  созданных  им  науках,  получивших  названия   объективная  психология   и  рефлексология. Резкое  противопоставление  принцип</w:t>
      </w:r>
      <w:r>
        <w:rPr>
          <w:sz w:val="32"/>
        </w:rPr>
        <w:t>ов  объективной  психологии   господствовавшему   в  тот  период  времени  интроспекционистскому  пониманию  психики  и путей  ее  изучения,  а  также  конкретный  теоретико-методологический уровень  разработки  психологических  проблем   обусловили  отказ</w:t>
      </w:r>
      <w:r>
        <w:rPr>
          <w:sz w:val="32"/>
        </w:rPr>
        <w:t xml:space="preserve">  Бехтерева  от  рассмотрения  психики  и  сознания и  сведение  задач  психологической  науки   исключительно  к  анализу  внешних  проявлений   рефлекторной  деятельности  без   учета  опосредствующих   ее   психических  процессов,.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 При жизни Бехтерев</w:t>
      </w:r>
      <w:r>
        <w:rPr>
          <w:sz w:val="32"/>
        </w:rPr>
        <w:t>а В.М.  многие  проблемы,  им   рассматриваемые,  не  стояли  еще  так  остро,  хотя  и обсуждались  в  ряде  работ. К   тому  же  те  подходы, которые  он  новаторски  стал  применять, начали  интенсивно  и  систематически   разрабатываться  в психологиче</w:t>
      </w:r>
      <w:r>
        <w:rPr>
          <w:sz w:val="32"/>
        </w:rPr>
        <w:t>ской  науке  лишь  с  30-х  годов,  уже после  его  безвременной  кончины.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  <w:r>
        <w:rPr>
          <w:sz w:val="32"/>
        </w:rPr>
        <w:t xml:space="preserve">      Для  того  чтобы правильно  понять  его  вклад  в  науку, учесть  сильные  и  слабые   стороны  его  позиции, необходимо  рассматривать  их   в  современном  историческом  кон</w:t>
      </w:r>
      <w:r>
        <w:rPr>
          <w:sz w:val="32"/>
        </w:rPr>
        <w:t>тексте, который  поможет  лучше  высветить  некоторые  наиболее  общие  линии  в  развитии   всей психологической  науки от времен  В.М.Бехтерева  до  наших  дней.</w:t>
      </w:r>
    </w:p>
    <w:p w:rsidR="00000000" w:rsidRDefault="00052F11">
      <w:pPr>
        <w:pStyle w:val="2"/>
        <w:ind w:left="540" w:firstLine="0"/>
        <w:jc w:val="both"/>
        <w:rPr>
          <w:sz w:val="32"/>
        </w:rPr>
      </w:pPr>
    </w:p>
    <w:p w:rsidR="00000000" w:rsidRDefault="00052F11">
      <w:pPr>
        <w:pStyle w:val="2"/>
        <w:ind w:left="540" w:firstLine="0"/>
        <w:jc w:val="both"/>
        <w:rPr>
          <w:sz w:val="32"/>
        </w:rPr>
      </w:pPr>
    </w:p>
    <w:p w:rsidR="00000000" w:rsidRDefault="00052F11">
      <w:pPr>
        <w:pStyle w:val="2"/>
        <w:ind w:left="540" w:firstLine="0"/>
        <w:jc w:val="both"/>
        <w:rPr>
          <w:sz w:val="32"/>
        </w:rPr>
      </w:pPr>
    </w:p>
    <w:p w:rsidR="00000000" w:rsidRDefault="00052F11">
      <w:pPr>
        <w:pStyle w:val="2"/>
        <w:ind w:left="540" w:firstLine="0"/>
        <w:jc w:val="both"/>
        <w:rPr>
          <w:sz w:val="32"/>
        </w:rPr>
      </w:pPr>
    </w:p>
    <w:p w:rsidR="00000000" w:rsidRDefault="00052F11">
      <w:pPr>
        <w:pStyle w:val="2"/>
        <w:ind w:left="540" w:firstLine="0"/>
        <w:jc w:val="both"/>
        <w:rPr>
          <w:sz w:val="32"/>
        </w:rPr>
      </w:pPr>
    </w:p>
    <w:p w:rsidR="00000000" w:rsidRDefault="00052F11">
      <w:pPr>
        <w:pStyle w:val="2"/>
        <w:ind w:left="540" w:firstLine="0"/>
        <w:jc w:val="both"/>
        <w:rPr>
          <w:sz w:val="32"/>
        </w:rPr>
      </w:pPr>
    </w:p>
    <w:p w:rsidR="00000000" w:rsidRDefault="00052F11">
      <w:pPr>
        <w:pStyle w:val="2"/>
        <w:ind w:left="540" w:firstLine="0"/>
        <w:jc w:val="both"/>
        <w:rPr>
          <w:sz w:val="32"/>
        </w:rPr>
      </w:pPr>
    </w:p>
    <w:p w:rsidR="00000000" w:rsidRDefault="00052F11">
      <w:pPr>
        <w:pStyle w:val="2"/>
        <w:ind w:left="540" w:firstLine="0"/>
        <w:jc w:val="both"/>
        <w:rPr>
          <w:sz w:val="32"/>
        </w:rPr>
      </w:pPr>
    </w:p>
    <w:p w:rsidR="00000000" w:rsidRDefault="00052F11">
      <w:pPr>
        <w:pStyle w:val="2"/>
        <w:ind w:left="540" w:firstLine="0"/>
        <w:jc w:val="both"/>
        <w:rPr>
          <w:sz w:val="32"/>
        </w:rPr>
      </w:pPr>
    </w:p>
    <w:p w:rsidR="00000000" w:rsidRDefault="00052F11">
      <w:pPr>
        <w:pStyle w:val="2"/>
        <w:ind w:left="540" w:firstLine="0"/>
        <w:jc w:val="both"/>
        <w:rPr>
          <w:sz w:val="32"/>
        </w:rPr>
      </w:pPr>
    </w:p>
    <w:p w:rsidR="00000000" w:rsidRDefault="00052F11">
      <w:pPr>
        <w:pStyle w:val="2"/>
        <w:ind w:left="540" w:firstLine="0"/>
        <w:jc w:val="both"/>
        <w:rPr>
          <w:sz w:val="32"/>
        </w:rPr>
      </w:pPr>
    </w:p>
    <w:p w:rsidR="00000000" w:rsidRDefault="00052F11">
      <w:pPr>
        <w:pStyle w:val="2"/>
        <w:ind w:left="540" w:firstLine="0"/>
        <w:jc w:val="both"/>
        <w:rPr>
          <w:sz w:val="32"/>
        </w:rPr>
      </w:pPr>
    </w:p>
    <w:p w:rsidR="00000000" w:rsidRDefault="00052F11">
      <w:pPr>
        <w:spacing w:line="360" w:lineRule="auto"/>
        <w:ind w:left="539"/>
        <w:jc w:val="both"/>
        <w:rPr>
          <w:sz w:val="32"/>
        </w:rPr>
      </w:pPr>
      <w:r>
        <w:rPr>
          <w:sz w:val="32"/>
        </w:rPr>
        <w:t xml:space="preserve">                  Список  литературы.  </w:t>
      </w:r>
    </w:p>
    <w:p w:rsidR="00000000" w:rsidRDefault="00052F11">
      <w:pPr>
        <w:spacing w:line="360" w:lineRule="auto"/>
        <w:ind w:left="539"/>
        <w:jc w:val="both"/>
        <w:rPr>
          <w:sz w:val="32"/>
        </w:rPr>
      </w:pPr>
      <w:r>
        <w:rPr>
          <w:sz w:val="32"/>
        </w:rPr>
        <w:t xml:space="preserve"> </w:t>
      </w:r>
    </w:p>
    <w:p w:rsidR="00000000" w:rsidRDefault="00052F11">
      <w:pPr>
        <w:spacing w:line="360" w:lineRule="auto"/>
        <w:ind w:left="539"/>
        <w:jc w:val="both"/>
        <w:rPr>
          <w:sz w:val="32"/>
        </w:rPr>
      </w:pPr>
      <w:r>
        <w:rPr>
          <w:sz w:val="32"/>
        </w:rPr>
        <w:t>1.  Бехтерев В.М. и современная психол</w:t>
      </w:r>
      <w:r>
        <w:rPr>
          <w:sz w:val="32"/>
        </w:rPr>
        <w:t>огия. Тезисы  международной  научно-практической  конференции.11-15 сентября 1995г.—Казань,1995—150с.</w:t>
      </w:r>
    </w:p>
    <w:p w:rsidR="00000000" w:rsidRDefault="00052F11">
      <w:pPr>
        <w:spacing w:line="360" w:lineRule="auto"/>
        <w:ind w:left="539"/>
        <w:jc w:val="both"/>
        <w:rPr>
          <w:sz w:val="32"/>
        </w:rPr>
      </w:pPr>
      <w:r>
        <w:rPr>
          <w:sz w:val="32"/>
        </w:rPr>
        <w:t>2. Брушлинский А.В.,Кольцова В.А. Социально-психологическая  концепция В.М. Бехтерева//Бехтерев В.М. Избранные  работы  по  социальной  психологии М.:Наук</w:t>
      </w:r>
      <w:r>
        <w:rPr>
          <w:sz w:val="32"/>
        </w:rPr>
        <w:t>а,1994.—400с.</w:t>
      </w:r>
    </w:p>
    <w:p w:rsidR="00000000" w:rsidRDefault="00052F11">
      <w:pPr>
        <w:spacing w:line="360" w:lineRule="auto"/>
        <w:ind w:left="539"/>
        <w:jc w:val="both"/>
        <w:rPr>
          <w:sz w:val="32"/>
        </w:rPr>
      </w:pPr>
      <w:r>
        <w:rPr>
          <w:sz w:val="32"/>
        </w:rPr>
        <w:t>3.Гращенков Н.И.  Роль В.М. Бехтерева  в  развитии  отечественной неврологии М.:Медгиз,1959.—45с.</w:t>
      </w:r>
    </w:p>
    <w:p w:rsidR="00000000" w:rsidRDefault="00052F11">
      <w:pPr>
        <w:spacing w:line="360" w:lineRule="auto"/>
        <w:ind w:left="539"/>
        <w:jc w:val="both"/>
        <w:rPr>
          <w:sz w:val="32"/>
        </w:rPr>
      </w:pPr>
      <w:r>
        <w:rPr>
          <w:sz w:val="32"/>
        </w:rPr>
        <w:t xml:space="preserve"> </w:t>
      </w:r>
    </w:p>
    <w:p w:rsidR="00000000" w:rsidRDefault="00052F11">
      <w:pPr>
        <w:spacing w:line="360" w:lineRule="auto"/>
        <w:ind w:left="539"/>
        <w:jc w:val="both"/>
        <w:rPr>
          <w:sz w:val="32"/>
        </w:rPr>
      </w:pPr>
      <w:r>
        <w:rPr>
          <w:sz w:val="32"/>
        </w:rPr>
        <w:t>4.Гращенков Н.И., Мясищев В.Н., Щелованова Н.М.  Вклад  В.М. Бехтерева  в  учение  о  мозге  и  психике .—М.:Знание,1958.—38с.</w:t>
      </w:r>
    </w:p>
    <w:p w:rsidR="00000000" w:rsidRDefault="00052F11">
      <w:pPr>
        <w:spacing w:line="360" w:lineRule="auto"/>
        <w:ind w:left="539"/>
        <w:jc w:val="both"/>
        <w:rPr>
          <w:sz w:val="32"/>
        </w:rPr>
      </w:pPr>
      <w:r>
        <w:rPr>
          <w:sz w:val="32"/>
        </w:rPr>
        <w:t xml:space="preserve"> </w:t>
      </w:r>
    </w:p>
    <w:p w:rsidR="00000000" w:rsidRDefault="00052F11">
      <w:pPr>
        <w:spacing w:line="360" w:lineRule="auto"/>
        <w:ind w:left="539"/>
        <w:jc w:val="both"/>
        <w:rPr>
          <w:sz w:val="32"/>
        </w:rPr>
      </w:pPr>
      <w:r>
        <w:rPr>
          <w:sz w:val="32"/>
        </w:rPr>
        <w:t>5. Ломов Б.Ф.</w:t>
      </w:r>
      <w:r>
        <w:rPr>
          <w:sz w:val="32"/>
        </w:rPr>
        <w:t>, Кольцова В.А., Степанова Е.И.  Очерк  жизни  и  научной  деятельности  В.М. Бехтерева (1857—1927) // Бехтерев В.М.  Объективная  психология.- М.:Наука,1991—480с.</w:t>
      </w:r>
    </w:p>
    <w:p w:rsidR="00000000" w:rsidRDefault="00052F11">
      <w:pPr>
        <w:spacing w:line="360" w:lineRule="auto"/>
        <w:ind w:left="539"/>
        <w:jc w:val="both"/>
        <w:rPr>
          <w:sz w:val="32"/>
        </w:rPr>
      </w:pPr>
    </w:p>
    <w:p w:rsidR="00000000" w:rsidRDefault="00052F11">
      <w:pPr>
        <w:spacing w:line="360" w:lineRule="auto"/>
        <w:ind w:left="539"/>
        <w:jc w:val="both"/>
        <w:rPr>
          <w:sz w:val="32"/>
        </w:rPr>
      </w:pPr>
      <w:r>
        <w:rPr>
          <w:sz w:val="32"/>
        </w:rPr>
        <w:t>6. Никирофоров А.С.  В.М. Бехтерев.—М.:Просвещение,1988.—127с.—( Люди  науки ).</w:t>
      </w:r>
    </w:p>
    <w:p w:rsidR="00000000" w:rsidRDefault="00052F11">
      <w:pPr>
        <w:spacing w:line="360" w:lineRule="auto"/>
        <w:ind w:left="539"/>
        <w:jc w:val="both"/>
        <w:rPr>
          <w:sz w:val="32"/>
        </w:rPr>
      </w:pPr>
    </w:p>
    <w:p w:rsidR="00000000" w:rsidRDefault="00052F11">
      <w:pPr>
        <w:spacing w:line="360" w:lineRule="auto"/>
        <w:ind w:left="539"/>
        <w:jc w:val="both"/>
        <w:rPr>
          <w:sz w:val="32"/>
        </w:rPr>
      </w:pPr>
      <w:r>
        <w:rPr>
          <w:sz w:val="32"/>
        </w:rPr>
        <w:t>7.Шингаров</w:t>
      </w:r>
      <w:r>
        <w:rPr>
          <w:sz w:val="32"/>
        </w:rPr>
        <w:t xml:space="preserve"> Г.Х.   О   В.М. Бехтереве—ученом  и  враче-гипнологе // Бехтерев В.М.  Гипноз,  внушение,  телепатия.—М.: Мысль, 1994.—364с.</w:t>
      </w:r>
    </w:p>
    <w:p w:rsidR="00000000" w:rsidRDefault="00052F11">
      <w:pPr>
        <w:spacing w:line="360" w:lineRule="auto"/>
        <w:ind w:left="539"/>
        <w:jc w:val="both"/>
        <w:rPr>
          <w:sz w:val="32"/>
        </w:rPr>
      </w:pPr>
      <w:r>
        <w:rPr>
          <w:sz w:val="32"/>
        </w:rPr>
        <w:t xml:space="preserve">   </w:t>
      </w:r>
    </w:p>
    <w:p w:rsidR="00000000" w:rsidRDefault="00052F11">
      <w:pPr>
        <w:spacing w:line="360" w:lineRule="auto"/>
        <w:ind w:left="539"/>
        <w:jc w:val="both"/>
        <w:rPr>
          <w:sz w:val="32"/>
        </w:rPr>
      </w:pPr>
      <w:r>
        <w:rPr>
          <w:sz w:val="32"/>
        </w:rPr>
        <w:t xml:space="preserve">                 </w:t>
      </w:r>
    </w:p>
    <w:p w:rsidR="00052F11" w:rsidRDefault="00052F11">
      <w:pPr>
        <w:spacing w:line="360" w:lineRule="auto"/>
        <w:ind w:left="539"/>
        <w:jc w:val="both"/>
        <w:rPr>
          <w:sz w:val="32"/>
        </w:rPr>
      </w:pPr>
      <w:r>
        <w:rPr>
          <w:sz w:val="32"/>
        </w:rPr>
        <w:t xml:space="preserve">   </w:t>
      </w:r>
    </w:p>
    <w:sectPr w:rsidR="00052F11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F11" w:rsidRDefault="00052F11">
      <w:r>
        <w:separator/>
      </w:r>
    </w:p>
  </w:endnote>
  <w:endnote w:type="continuationSeparator" w:id="0">
    <w:p w:rsidR="00052F11" w:rsidRDefault="0005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52F1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052F1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52F1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27E7">
      <w:rPr>
        <w:rStyle w:val="a5"/>
        <w:noProof/>
      </w:rPr>
      <w:t>2</w:t>
    </w:r>
    <w:r>
      <w:rPr>
        <w:rStyle w:val="a5"/>
      </w:rPr>
      <w:fldChar w:fldCharType="end"/>
    </w:r>
  </w:p>
  <w:p w:rsidR="00000000" w:rsidRDefault="00052F1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F11" w:rsidRDefault="00052F11">
      <w:r>
        <w:separator/>
      </w:r>
    </w:p>
  </w:footnote>
  <w:footnote w:type="continuationSeparator" w:id="0">
    <w:p w:rsidR="00052F11" w:rsidRDefault="0005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05BC"/>
    <w:multiLevelType w:val="hybridMultilevel"/>
    <w:tmpl w:val="483C9FD2"/>
    <w:lvl w:ilvl="0" w:tplc="7C286E56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1">
    <w:nsid w:val="5A54200F"/>
    <w:multiLevelType w:val="multilevel"/>
    <w:tmpl w:val="2E5846FC"/>
    <w:lvl w:ilvl="0">
      <w:start w:val="1884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885"/>
      <w:numFmt w:val="decimal"/>
      <w:lvlText w:val="%1-%2"/>
      <w:lvlJc w:val="left"/>
      <w:pPr>
        <w:tabs>
          <w:tab w:val="num" w:pos="2190"/>
        </w:tabs>
        <w:ind w:left="2190" w:hanging="12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105"/>
        </w:tabs>
        <w:ind w:left="3105" w:hanging="127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020"/>
        </w:tabs>
        <w:ind w:left="4020" w:hanging="12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935"/>
        </w:tabs>
        <w:ind w:left="4935" w:hanging="127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015"/>
        </w:tabs>
        <w:ind w:left="60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930"/>
        </w:tabs>
        <w:ind w:left="69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8205"/>
        </w:tabs>
        <w:ind w:left="820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9120"/>
        </w:tabs>
        <w:ind w:left="9120" w:hanging="1800"/>
      </w:pPr>
      <w:rPr>
        <w:rFonts w:hint="default"/>
      </w:rPr>
    </w:lvl>
  </w:abstractNum>
  <w:abstractNum w:abstractNumId="2">
    <w:nsid w:val="5B3E33F6"/>
    <w:multiLevelType w:val="multilevel"/>
    <w:tmpl w:val="2ADEDB26"/>
    <w:lvl w:ilvl="0">
      <w:start w:val="1884"/>
      <w:numFmt w:val="decimal"/>
      <w:lvlText w:val="%1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1">
      <w:start w:val="1885"/>
      <w:numFmt w:val="decimal"/>
      <w:lvlText w:val="%1-%2"/>
      <w:lvlJc w:val="left"/>
      <w:pPr>
        <w:tabs>
          <w:tab w:val="num" w:pos="2685"/>
        </w:tabs>
        <w:ind w:left="2685" w:hanging="16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765"/>
        </w:tabs>
        <w:ind w:left="3765" w:hanging="16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845"/>
        </w:tabs>
        <w:ind w:left="4845" w:hanging="16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925"/>
        </w:tabs>
        <w:ind w:left="5925" w:hanging="160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05"/>
        </w:tabs>
        <w:ind w:left="7005" w:hanging="160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3">
    <w:nsid w:val="644E4E47"/>
    <w:multiLevelType w:val="hybridMultilevel"/>
    <w:tmpl w:val="9F1EDA2E"/>
    <w:lvl w:ilvl="0" w:tplc="E6CCDB32">
      <w:start w:val="1"/>
      <w:numFmt w:val="decimal"/>
      <w:lvlText w:val="%1."/>
      <w:lvlJc w:val="left"/>
      <w:pPr>
        <w:tabs>
          <w:tab w:val="num" w:pos="1829"/>
        </w:tabs>
        <w:ind w:left="1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49"/>
        </w:tabs>
        <w:ind w:left="25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69"/>
        </w:tabs>
        <w:ind w:left="32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89"/>
        </w:tabs>
        <w:ind w:left="39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09"/>
        </w:tabs>
        <w:ind w:left="47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29"/>
        </w:tabs>
        <w:ind w:left="54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49"/>
        </w:tabs>
        <w:ind w:left="61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69"/>
        </w:tabs>
        <w:ind w:left="68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89"/>
        </w:tabs>
        <w:ind w:left="7589" w:hanging="180"/>
      </w:pPr>
    </w:lvl>
  </w:abstractNum>
  <w:abstractNum w:abstractNumId="4">
    <w:nsid w:val="6F044886"/>
    <w:multiLevelType w:val="hybridMultilevel"/>
    <w:tmpl w:val="FBC69F34"/>
    <w:lvl w:ilvl="0" w:tplc="30E076DA">
      <w:start w:val="2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E7"/>
    <w:rsid w:val="00052F11"/>
    <w:rsid w:val="00D7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left="539"/>
    </w:pPr>
    <w:rPr>
      <w:sz w:val="26"/>
    </w:rPr>
  </w:style>
  <w:style w:type="paragraph" w:styleId="2">
    <w:name w:val="Body Text Indent 2"/>
    <w:basedOn w:val="a"/>
    <w:semiHidden/>
    <w:pPr>
      <w:spacing w:line="360" w:lineRule="auto"/>
      <w:ind w:firstLine="540"/>
    </w:pPr>
    <w:rPr>
      <w:sz w:val="26"/>
    </w:rPr>
  </w:style>
  <w:style w:type="paragraph" w:styleId="3">
    <w:name w:val="Body Text Indent 3"/>
    <w:basedOn w:val="a"/>
    <w:semiHidden/>
    <w:pPr>
      <w:spacing w:line="360" w:lineRule="auto"/>
      <w:ind w:left="539"/>
      <w:jc w:val="both"/>
    </w:pPr>
    <w:rPr>
      <w:sz w:val="26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left="539"/>
    </w:pPr>
    <w:rPr>
      <w:sz w:val="26"/>
    </w:rPr>
  </w:style>
  <w:style w:type="paragraph" w:styleId="2">
    <w:name w:val="Body Text Indent 2"/>
    <w:basedOn w:val="a"/>
    <w:semiHidden/>
    <w:pPr>
      <w:spacing w:line="360" w:lineRule="auto"/>
      <w:ind w:firstLine="540"/>
    </w:pPr>
    <w:rPr>
      <w:sz w:val="26"/>
    </w:rPr>
  </w:style>
  <w:style w:type="paragraph" w:styleId="3">
    <w:name w:val="Body Text Indent 3"/>
    <w:basedOn w:val="a"/>
    <w:semiHidden/>
    <w:pPr>
      <w:spacing w:line="360" w:lineRule="auto"/>
      <w:ind w:left="539"/>
      <w:jc w:val="both"/>
    </w:pPr>
    <w:rPr>
      <w:sz w:val="26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5868</Words>
  <Characters>33452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ВВЕДЕНИЕ</vt:lpstr>
    </vt:vector>
  </TitlesOfParts>
  <Company>LSL KSU</Company>
  <LinksUpToDate>false</LinksUpToDate>
  <CharactersWithSpaces>39242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user</dc:creator>
  <cp:lastModifiedBy>Igor</cp:lastModifiedBy>
  <cp:revision>2</cp:revision>
  <cp:lastPrinted>2000-05-19T15:39:00Z</cp:lastPrinted>
  <dcterms:created xsi:type="dcterms:W3CDTF">2024-07-19T17:06:00Z</dcterms:created>
  <dcterms:modified xsi:type="dcterms:W3CDTF">2024-07-19T17:06:00Z</dcterms:modified>
</cp:coreProperties>
</file>