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09" w:rsidRDefault="00E46109">
      <w:pPr>
        <w:jc w:val="center"/>
      </w:pPr>
      <w:bookmarkStart w:id="0" w:name="_GoBack"/>
      <w:bookmarkEnd w:id="0"/>
      <w:r>
        <w:rPr>
          <w:b/>
          <w:bCs/>
        </w:rPr>
        <w:t>Жалобы при поступлении</w:t>
      </w:r>
    </w:p>
    <w:p w:rsidR="00E46109" w:rsidRDefault="00E46109">
      <w:r>
        <w:t xml:space="preserve">На момент начала курации жалоб нет. </w:t>
      </w:r>
    </w:p>
    <w:p w:rsidR="00E46109" w:rsidRDefault="00E46109"/>
    <w:p w:rsidR="007442AA" w:rsidRDefault="00E46109">
      <w:pPr>
        <w:rPr>
          <w:b/>
          <w:bCs/>
        </w:rPr>
      </w:pPr>
      <w:r>
        <w:t>Жалобы при поступлении: на периодические тянущие, ноющие боли без иррадиации в нижней части живота, продолжительностью до 10 минут.</w:t>
      </w:r>
      <w:r>
        <w:rPr>
          <w:b/>
          <w:bCs/>
        </w:rPr>
        <w:t xml:space="preserve">   </w:t>
      </w:r>
    </w:p>
    <w:p w:rsidR="00E46109" w:rsidRDefault="00E46109">
      <w:pPr>
        <w:rPr>
          <w:b/>
          <w:bCs/>
        </w:rPr>
      </w:pPr>
      <w:r>
        <w:rPr>
          <w:b/>
          <w:bCs/>
        </w:rPr>
        <w:t xml:space="preserve">                                                 </w:t>
      </w:r>
    </w:p>
    <w:p w:rsidR="00E46109" w:rsidRDefault="00E46109">
      <w:pPr>
        <w:jc w:val="center"/>
        <w:rPr>
          <w:b/>
          <w:bCs/>
        </w:rPr>
      </w:pPr>
      <w:r>
        <w:rPr>
          <w:b/>
          <w:bCs/>
        </w:rPr>
        <w:t>Анамнез жизни:</w:t>
      </w:r>
    </w:p>
    <w:p w:rsidR="00E46109" w:rsidRDefault="00E46109"/>
    <w:p w:rsidR="00E46109" w:rsidRDefault="00E46109">
      <w:pPr>
        <w:ind w:firstLine="709"/>
      </w:pPr>
      <w:r>
        <w:t>Родилась 06.09.1988 года в Санкт-Петербурге. Условия жизни в детстве удовлетворительные, росла и развивалась нормально, в физическом и психическом развитии от сверстников не отставала.</w:t>
      </w:r>
    </w:p>
    <w:p w:rsidR="00E46109" w:rsidRDefault="00E46109">
      <w:r>
        <w:rPr>
          <w:b/>
          <w:bCs/>
        </w:rPr>
        <w:t>Образование</w:t>
      </w:r>
      <w:r>
        <w:t>: Закончила 11 классов средней школы. Работает уборщицей.</w:t>
      </w:r>
    </w:p>
    <w:p w:rsidR="00E46109" w:rsidRDefault="00E46109">
      <w:r>
        <w:rPr>
          <w:b/>
          <w:bCs/>
        </w:rPr>
        <w:t>Семейное положение:</w:t>
      </w:r>
      <w:r>
        <w:t xml:space="preserve"> замужем. Живет в отдельной 2х комнатной квартире с мужем . Характер питания регулярный, полноценный.</w:t>
      </w:r>
    </w:p>
    <w:p w:rsidR="00E46109" w:rsidRDefault="00E46109">
      <w:r>
        <w:rPr>
          <w:b/>
          <w:bCs/>
        </w:rPr>
        <w:t>Перенесенные заболевания</w:t>
      </w:r>
      <w:r>
        <w:t>: Краснуха ,ветряная оспа,хр. тонзилит, хр.бронхит ОРВИ.</w:t>
      </w:r>
    </w:p>
    <w:p w:rsidR="00E46109" w:rsidRDefault="00E46109">
      <w:r>
        <w:rPr>
          <w:b/>
          <w:bCs/>
        </w:rPr>
        <w:t>Аллергологический анамнез</w:t>
      </w:r>
      <w:r>
        <w:t>: Бытовую, эпидермальную, пищевую сенсибилизации, непереносимость лекарственных средств отрицает</w:t>
      </w:r>
    </w:p>
    <w:p w:rsidR="00E46109" w:rsidRDefault="00E46109">
      <w:pPr>
        <w:jc w:val="right"/>
      </w:pPr>
      <w:r>
        <w:t xml:space="preserve">                                                           </w:t>
      </w:r>
    </w:p>
    <w:p w:rsidR="00E46109" w:rsidRDefault="00E46109">
      <w:r>
        <w:rPr>
          <w:b/>
          <w:bCs/>
        </w:rPr>
        <w:t>Наследственность</w:t>
      </w:r>
      <w:r>
        <w:t xml:space="preserve">: не отягощена </w:t>
      </w:r>
    </w:p>
    <w:p w:rsidR="00E46109" w:rsidRDefault="00E46109">
      <w:r>
        <w:rPr>
          <w:b/>
          <w:bCs/>
        </w:rPr>
        <w:t xml:space="preserve">Хронические интоксикации: </w:t>
      </w:r>
      <w:r>
        <w:t>Курение, злоупотребление алкоголем, прием наркотических средств отрицает.</w:t>
      </w:r>
    </w:p>
    <w:p w:rsidR="00E46109" w:rsidRDefault="00E46109">
      <w:pPr>
        <w:rPr>
          <w:b/>
          <w:bCs/>
        </w:rPr>
      </w:pPr>
    </w:p>
    <w:p w:rsidR="00E46109" w:rsidRDefault="00E46109">
      <w:pPr>
        <w:rPr>
          <w:b/>
          <w:bCs/>
        </w:rPr>
      </w:pPr>
      <w:r>
        <w:rPr>
          <w:b/>
          <w:bCs/>
        </w:rPr>
        <w:t>Эпиданамнез:</w:t>
      </w:r>
    </w:p>
    <w:p w:rsidR="00E46109" w:rsidRDefault="00E46109">
      <w:r>
        <w:t>Туберкулез, гепатит А,В,С, венерические заболевания, малярию отрицает.</w:t>
      </w:r>
    </w:p>
    <w:p w:rsidR="00E46109" w:rsidRDefault="00E46109">
      <w:r>
        <w:t>За последний месяц контакта с инфекционными больными не было.</w:t>
      </w:r>
    </w:p>
    <w:p w:rsidR="00E46109" w:rsidRDefault="00E46109">
      <w:r>
        <w:t xml:space="preserve">За последние полгода за пределы Санкт-Петербурга и Ленинградской области не выезжала. Гемотрансфузии отрицает. </w:t>
      </w:r>
      <w:r>
        <w:rPr>
          <w:sz w:val="22"/>
          <w:szCs w:val="22"/>
        </w:rPr>
        <w:t xml:space="preserve">Взятие крови на анализ трижды проводилось в женской консультации. Стоматолога посетила в октябре. </w:t>
      </w:r>
      <w:r>
        <w:t>Флюорография в 2013 году без патологии.</w:t>
      </w:r>
    </w:p>
    <w:p w:rsidR="00E46109" w:rsidRDefault="00E46109">
      <w:r>
        <w:t xml:space="preserve">                                                    </w:t>
      </w:r>
    </w:p>
    <w:p w:rsidR="00E46109" w:rsidRDefault="00E46109">
      <w:pPr>
        <w:rPr>
          <w:b/>
          <w:bCs/>
        </w:rPr>
      </w:pPr>
      <w:r>
        <w:rPr>
          <w:b/>
          <w:bCs/>
        </w:rPr>
        <w:t>Гинекологический анамнез:</w:t>
      </w:r>
    </w:p>
    <w:p w:rsidR="00E46109" w:rsidRDefault="00E46109">
      <w:r>
        <w:t>Менструации начались с 15 лет, установились через 2 года. Цикл 30 дней,  по 3-4 дня, умеренные, безболезненные, регулярные.</w:t>
      </w:r>
    </w:p>
    <w:p w:rsidR="00E46109" w:rsidRDefault="00E46109">
      <w:r>
        <w:t>Последняя менструация 25.02.2014</w:t>
      </w:r>
    </w:p>
    <w:p w:rsidR="00E46109" w:rsidRDefault="00E46109">
      <w:r>
        <w:t>Начало половой жизни в 14 лет.  Гинекологические заболевания: эктопия шейки матки.. Метод контрацепции: барьерный.</w:t>
      </w:r>
    </w:p>
    <w:p w:rsidR="00E46109" w:rsidRDefault="00E46109">
      <w:pPr>
        <w:rPr>
          <w:b/>
          <w:bCs/>
        </w:rPr>
      </w:pPr>
    </w:p>
    <w:p w:rsidR="00E46109" w:rsidRDefault="00E46109">
      <w:pPr>
        <w:rPr>
          <w:b/>
          <w:bCs/>
        </w:rPr>
      </w:pPr>
      <w:r>
        <w:rPr>
          <w:b/>
          <w:bCs/>
        </w:rPr>
        <w:t>Акушерский анамнез:</w:t>
      </w:r>
    </w:p>
    <w:p w:rsidR="00E46109" w:rsidRDefault="00E46109">
      <w:r>
        <w:t>Настоящая беременность -  вторая.</w:t>
      </w:r>
    </w:p>
    <w:p w:rsidR="00E46109" w:rsidRDefault="00E46109"/>
    <w:p w:rsidR="00E46109" w:rsidRDefault="00E46109">
      <w:r>
        <w:t>I - 2013 г – самопроизвольный аборт в 6 недель, без осложнений</w:t>
      </w:r>
    </w:p>
    <w:p w:rsidR="00E46109" w:rsidRDefault="00E46109">
      <w:r>
        <w:t>I</w:t>
      </w:r>
      <w:r>
        <w:rPr>
          <w:rFonts w:ascii="Times New Roman" w:hAnsi="Times New Roman" w:cs="Times New Roman"/>
          <w:lang w:val="en-US"/>
        </w:rPr>
        <w:t>I</w:t>
      </w:r>
      <w:r>
        <w:t xml:space="preserve"> –2014 гг - настоящая</w:t>
      </w:r>
    </w:p>
    <w:p w:rsidR="00E46109" w:rsidRDefault="00E46109"/>
    <w:p w:rsidR="00E46109" w:rsidRPr="00970CA3" w:rsidRDefault="00E46109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E46109" w:rsidRDefault="00E46109">
      <w:pPr>
        <w:jc w:val="center"/>
        <w:rPr>
          <w:b/>
          <w:bCs/>
        </w:rPr>
      </w:pPr>
      <w:r>
        <w:rPr>
          <w:b/>
          <w:bCs/>
        </w:rPr>
        <w:t>Течение настоящей беременности.</w:t>
      </w:r>
    </w:p>
    <w:p w:rsidR="00E46109" w:rsidRDefault="00E46109"/>
    <w:p w:rsidR="00E46109" w:rsidRDefault="00E46109">
      <w:r>
        <w:t>Последние менструации 28.08. - 01.09.2013 год.</w:t>
      </w:r>
    </w:p>
    <w:p w:rsidR="00E46109" w:rsidRDefault="00E46109">
      <w:r>
        <w:t xml:space="preserve">В женской консультации  наблюдается с 13.05.2014 год (12\13 недели), посетила консультацию  раз 5. АД до беременности 110/70. На протяжении беременности АД 110/70 – </w:t>
      </w:r>
      <w:r>
        <w:lastRenderedPageBreak/>
        <w:t>110/60 – 115/70-120/70 мм рт. ст.</w:t>
      </w:r>
    </w:p>
    <w:p w:rsidR="00E46109" w:rsidRDefault="00E46109">
      <w:r>
        <w:t>Исходная масса тела 53 кг. Общая прибавка массы тела 5,5 кг за беременность неравномерная.</w:t>
      </w:r>
    </w:p>
    <w:tbl>
      <w:tblPr>
        <w:tblW w:w="0" w:type="auto"/>
        <w:tblInd w:w="-5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1655"/>
        <w:gridCol w:w="10"/>
        <w:gridCol w:w="1550"/>
        <w:gridCol w:w="10"/>
        <w:gridCol w:w="1549"/>
        <w:gridCol w:w="10"/>
        <w:gridCol w:w="2400"/>
        <w:gridCol w:w="10"/>
        <w:gridCol w:w="982"/>
        <w:gridCol w:w="10"/>
        <w:gridCol w:w="2400"/>
        <w:gridCol w:w="10"/>
      </w:tblGrid>
      <w:tr w:rsidR="00E4610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686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09" w:rsidRDefault="00E46109">
            <w:pPr>
              <w:spacing w:line="336" w:lineRule="exact"/>
              <w:ind w:left="140" w:firstLine="620"/>
            </w:pPr>
            <w:r>
              <w:t xml:space="preserve"> Дата посещения ж/к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09" w:rsidRDefault="00E46109">
            <w:pPr>
              <w:spacing w:line="336" w:lineRule="exact"/>
              <w:ind w:left="140" w:firstLine="660"/>
            </w:pPr>
            <w:r>
              <w:t>Срок беременности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09" w:rsidRDefault="00E46109">
            <w:pPr>
              <w:spacing w:line="331" w:lineRule="exact"/>
              <w:jc w:val="center"/>
            </w:pPr>
            <w:r>
              <w:t>Вес беременной (кг.)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09" w:rsidRDefault="00E46109">
            <w:pPr>
              <w:ind w:left="960"/>
            </w:pPr>
            <w:r>
              <w:t>Прибавка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09" w:rsidRDefault="00E46109">
            <w:r>
              <w:t>АД</w:t>
            </w:r>
          </w:p>
          <w:p w:rsidR="00E46109" w:rsidRDefault="00E46109">
            <w:r>
              <w:t>мм рт. ст.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09" w:rsidRDefault="00E46109">
            <w:r>
              <w:t>Анализы мочи</w:t>
            </w:r>
          </w:p>
        </w:tc>
      </w:tr>
      <w:tr w:rsidR="00E4610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341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09" w:rsidRDefault="00E46109">
            <w:pPr>
              <w:ind w:left="140"/>
            </w:pPr>
            <w:r>
              <w:t>13.05.2014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09" w:rsidRDefault="00E46109">
            <w:pPr>
              <w:ind w:left="140"/>
            </w:pPr>
            <w:r>
              <w:t>12/13 нед.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09" w:rsidRDefault="00E46109">
            <w:pPr>
              <w:ind w:left="120"/>
            </w:pPr>
            <w:r>
              <w:t>53,0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09" w:rsidRDefault="00E46109">
            <w:pPr>
              <w:ind w:left="12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09" w:rsidRDefault="00E46109">
            <w:pPr>
              <w:ind w:left="120"/>
            </w:pPr>
            <w:r>
              <w:t>115/70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09" w:rsidRDefault="00E46109">
            <w:pPr>
              <w:ind w:left="120"/>
            </w:pPr>
            <w:r>
              <w:t xml:space="preserve"> – белок 0г/л, глюкоза 0 ммоль/л , эритроциты 0 </w:t>
            </w:r>
          </w:p>
        </w:tc>
      </w:tr>
      <w:tr w:rsidR="00E46109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341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09" w:rsidRDefault="00E46109">
            <w:pPr>
              <w:ind w:left="140"/>
            </w:pPr>
            <w:r>
              <w:t>31.05.2014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09" w:rsidRDefault="00E46109">
            <w:pPr>
              <w:ind w:left="140"/>
            </w:pPr>
            <w:r>
              <w:t>14/15 нед.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09" w:rsidRDefault="00E46109">
            <w:pPr>
              <w:ind w:left="120"/>
            </w:pPr>
            <w:r>
              <w:t>54,0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09" w:rsidRDefault="00E46109">
            <w:pPr>
              <w:ind w:left="120"/>
            </w:pPr>
            <w:r>
              <w:t>+1,0 кг. За 18 дней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09" w:rsidRDefault="00E46109">
            <w:pPr>
              <w:ind w:left="120"/>
            </w:pPr>
            <w:r>
              <w:t>110/60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09" w:rsidRDefault="00E46109">
            <w:pPr>
              <w:ind w:left="120"/>
            </w:pPr>
            <w:r>
              <w:t xml:space="preserve"> – белок 0г/л, глюкоза 0 ммоль/л </w:t>
            </w:r>
          </w:p>
        </w:tc>
      </w:tr>
      <w:tr w:rsidR="00E46109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341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09" w:rsidRDefault="00E46109">
            <w:pPr>
              <w:ind w:left="140"/>
            </w:pPr>
            <w:r>
              <w:t>15.06.2014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09" w:rsidRDefault="00E46109">
            <w:pPr>
              <w:ind w:left="140"/>
            </w:pPr>
            <w:r>
              <w:t>16/17 нед.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09" w:rsidRDefault="00E46109">
            <w:pPr>
              <w:ind w:left="120"/>
            </w:pPr>
            <w:r>
              <w:t>54,0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09" w:rsidRDefault="00E46109">
            <w:pPr>
              <w:ind w:left="120"/>
            </w:pPr>
            <w:r>
              <w:t>+0,0 кг. За 2 недели.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09" w:rsidRDefault="00E46109">
            <w:pPr>
              <w:ind w:left="120"/>
            </w:pPr>
            <w:r>
              <w:t>95/60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09" w:rsidRDefault="00E46109">
            <w:pPr>
              <w:ind w:left="120"/>
            </w:pPr>
          </w:p>
        </w:tc>
      </w:tr>
      <w:tr w:rsidR="00E46109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355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09" w:rsidRDefault="00E46109">
            <w:pPr>
              <w:ind w:left="140"/>
            </w:pPr>
            <w:r>
              <w:t>05.07.2014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09" w:rsidRDefault="00E46109">
            <w:pPr>
              <w:ind w:left="140"/>
            </w:pPr>
            <w:r>
              <w:t>18 нед.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09" w:rsidRDefault="00E46109">
            <w:pPr>
              <w:ind w:left="120"/>
            </w:pPr>
            <w:r>
              <w:t>54,5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09" w:rsidRDefault="00E46109">
            <w:pPr>
              <w:ind w:left="120"/>
            </w:pPr>
            <w:r>
              <w:t>-0,5 кг. за 20 дней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09" w:rsidRDefault="00E46109">
            <w:pPr>
              <w:ind w:left="120"/>
            </w:pPr>
            <w:r>
              <w:t>115/60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09" w:rsidRDefault="00E46109">
            <w:pPr>
              <w:ind w:left="120"/>
            </w:pPr>
            <w:r>
              <w:t xml:space="preserve"> – белок 0г/л, глюкоза 0 ммоль/л , лейкоциты 4-6-8, эритроциты 0</w:t>
            </w:r>
          </w:p>
        </w:tc>
      </w:tr>
      <w:tr w:rsidR="00E46109">
        <w:tblPrEx>
          <w:tblCellMar>
            <w:top w:w="0" w:type="dxa"/>
            <w:bottom w:w="0" w:type="dxa"/>
          </w:tblCellMar>
        </w:tblPrEx>
        <w:trPr>
          <w:gridBefore w:val="1"/>
          <w:wBefore w:w="10" w:type="dxa"/>
          <w:trHeight w:val="355"/>
        </w:trPr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09" w:rsidRDefault="00E46109">
            <w:pPr>
              <w:ind w:left="140"/>
            </w:pPr>
            <w:r>
              <w:t>22.08.2014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09" w:rsidRDefault="00E46109">
            <w:pPr>
              <w:ind w:left="140"/>
            </w:pPr>
            <w:r>
              <w:t>25 нед.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09" w:rsidRDefault="00E46109">
            <w:pPr>
              <w:ind w:left="120"/>
            </w:pPr>
            <w:r>
              <w:t>68,5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09" w:rsidRDefault="00E46109">
            <w:pPr>
              <w:ind w:left="120"/>
            </w:pPr>
            <w:r>
              <w:t>+0,8 кг. за 10 дней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09" w:rsidRDefault="00E46109">
            <w:pPr>
              <w:ind w:left="120"/>
            </w:pPr>
            <w:r>
              <w:t>100/70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109" w:rsidRDefault="00E46109">
            <w:pPr>
              <w:ind w:left="120"/>
            </w:pPr>
          </w:p>
        </w:tc>
      </w:tr>
    </w:tbl>
    <w:p w:rsidR="00E46109" w:rsidRDefault="00E46109">
      <w:pPr>
        <w:spacing w:before="300"/>
        <w:ind w:right="240"/>
      </w:pPr>
      <w:r>
        <w:t>половина беременности протекала без особенностей, явлений раннего токсикоза не отмечала.</w:t>
      </w:r>
    </w:p>
    <w:p w:rsidR="00E46109" w:rsidRDefault="00E46109"/>
    <w:p w:rsidR="00E46109" w:rsidRDefault="00E46109">
      <w:pPr>
        <w:ind w:left="140" w:right="520" w:firstLine="709"/>
        <w:rPr>
          <w:b/>
          <w:bCs/>
          <w:spacing w:val="-10"/>
        </w:rPr>
      </w:pPr>
      <w:r>
        <w:t>Госпитализаций во время настоящей беременности в стационар не было. Острых респираторных или инфекционных заболеваний при данной беременности не было</w:t>
      </w:r>
      <w:r>
        <w:rPr>
          <w:rFonts w:ascii="Tahoma" w:hAnsi="Tahoma" w:cs="Tahoma"/>
          <w:sz w:val="22"/>
          <w:szCs w:val="22"/>
        </w:rPr>
        <w:t>.</w:t>
      </w:r>
    </w:p>
    <w:p w:rsidR="00E46109" w:rsidRDefault="00E46109">
      <w:pPr>
        <w:ind w:left="40"/>
        <w:rPr>
          <w:b/>
          <w:bCs/>
          <w:spacing w:val="-10"/>
        </w:rPr>
      </w:pPr>
    </w:p>
    <w:p w:rsidR="00E46109" w:rsidRDefault="00E46109">
      <w:pPr>
        <w:ind w:left="40"/>
      </w:pPr>
      <w:r>
        <w:rPr>
          <w:b/>
          <w:bCs/>
          <w:spacing w:val="-10"/>
        </w:rPr>
        <w:t>Заключения специалистов:</w:t>
      </w:r>
    </w:p>
    <w:p w:rsidR="00E46109" w:rsidRDefault="00E46109">
      <w:pPr>
        <w:tabs>
          <w:tab w:val="left" w:pos="360"/>
          <w:tab w:val="left" w:pos="680"/>
        </w:tabs>
        <w:ind w:left="357" w:hanging="357"/>
        <w:rPr>
          <w:u w:val="single"/>
        </w:rPr>
      </w:pPr>
      <w:r>
        <w:rPr>
          <w:rFonts w:ascii="Symbol" w:hAnsi="Symbol" w:cs="Symbol"/>
          <w:color w:val="000000"/>
          <w:sz w:val="22"/>
          <w:szCs w:val="22"/>
        </w:rPr>
        <w:t></w:t>
      </w:r>
      <w:r>
        <w:rPr>
          <w:rFonts w:ascii="Symbol" w:hAnsi="Symbol" w:cs="Symbol"/>
          <w:color w:val="000000"/>
          <w:sz w:val="22"/>
          <w:szCs w:val="22"/>
        </w:rPr>
        <w:tab/>
      </w:r>
      <w:r>
        <w:rPr>
          <w:u w:val="single"/>
        </w:rPr>
        <w:t xml:space="preserve">Терапевт : </w:t>
      </w:r>
      <w:r>
        <w:t>Бессимптомная бактериурия.</w:t>
      </w:r>
    </w:p>
    <w:p w:rsidR="00E46109" w:rsidRDefault="00E46109">
      <w:pPr>
        <w:tabs>
          <w:tab w:val="left" w:pos="360"/>
          <w:tab w:val="left" w:pos="670"/>
        </w:tabs>
        <w:ind w:left="357" w:hanging="357"/>
      </w:pPr>
      <w:r>
        <w:rPr>
          <w:rFonts w:ascii="Symbol" w:hAnsi="Symbol" w:cs="Symbol"/>
          <w:color w:val="000000"/>
          <w:sz w:val="22"/>
          <w:szCs w:val="22"/>
        </w:rPr>
        <w:t></w:t>
      </w:r>
      <w:r>
        <w:rPr>
          <w:rFonts w:ascii="Symbol" w:hAnsi="Symbol" w:cs="Symbol"/>
          <w:color w:val="000000"/>
          <w:sz w:val="22"/>
          <w:szCs w:val="22"/>
        </w:rPr>
        <w:tab/>
      </w:r>
      <w:r>
        <w:rPr>
          <w:u w:val="single"/>
        </w:rPr>
        <w:t>Офтальмолог : Здорова</w:t>
      </w:r>
    </w:p>
    <w:p w:rsidR="00E46109" w:rsidRDefault="00E46109">
      <w:pPr>
        <w:ind w:left="357" w:hanging="357"/>
      </w:pPr>
      <w:r>
        <w:rPr>
          <w:rFonts w:ascii="Symbol" w:hAnsi="Symbol" w:cs="Symbol"/>
          <w:color w:val="000000"/>
          <w:sz w:val="22"/>
          <w:szCs w:val="22"/>
        </w:rPr>
        <w:t></w:t>
      </w:r>
      <w:r>
        <w:rPr>
          <w:rFonts w:ascii="Symbol" w:hAnsi="Symbol" w:cs="Symbol"/>
          <w:color w:val="000000"/>
          <w:sz w:val="22"/>
          <w:szCs w:val="22"/>
        </w:rPr>
        <w:tab/>
      </w:r>
      <w:r>
        <w:rPr>
          <w:u w:val="single"/>
        </w:rPr>
        <w:t xml:space="preserve">ЛОР : </w:t>
      </w:r>
      <w:r>
        <w:t>Здорова.</w:t>
      </w:r>
    </w:p>
    <w:p w:rsidR="00E46109" w:rsidRDefault="00E46109"/>
    <w:p w:rsidR="00E46109" w:rsidRDefault="00E46109">
      <w:pPr>
        <w:rPr>
          <w:b/>
          <w:bCs/>
        </w:rPr>
      </w:pPr>
      <w:r>
        <w:rPr>
          <w:b/>
          <w:bCs/>
        </w:rPr>
        <w:t xml:space="preserve">УЗИ плода от 4.09.2014 – </w:t>
      </w:r>
    </w:p>
    <w:p w:rsidR="00E46109" w:rsidRDefault="00E46109">
      <w:pPr>
        <w:jc w:val="both"/>
      </w:pPr>
      <w:r>
        <w:t xml:space="preserve">В полости матки один живой плод в головном предлежании. Плацента по передней стенке, толщиной 27 мм, </w:t>
      </w:r>
      <w:r>
        <w:rPr>
          <w:rFonts w:ascii="Times New Roman" w:hAnsi="Times New Roman" w:cs="Times New Roman"/>
          <w:lang w:val="en-US"/>
        </w:rPr>
        <w:t>I</w:t>
      </w:r>
      <w:r>
        <w:t xml:space="preserve"> степени зрелости соответствует сроку гестации. Околоплодные воды в умеренном количестве. Цервикальный канал 15 мм, внутренний зев воронкообразный. Визуализация затруднена, пессарий. Заключение: Беременность 27 недель.</w:t>
      </w:r>
    </w:p>
    <w:p w:rsidR="00E46109" w:rsidRDefault="00E46109">
      <w:pPr>
        <w:rPr>
          <w:b/>
          <w:bCs/>
        </w:rPr>
      </w:pPr>
    </w:p>
    <w:p w:rsidR="00E46109" w:rsidRDefault="00E46109">
      <w:r>
        <w:rPr>
          <w:b/>
          <w:bCs/>
        </w:rPr>
        <w:t>Уточнение срока беременности</w:t>
      </w:r>
      <w:r>
        <w:t>.</w:t>
      </w:r>
    </w:p>
    <w:p w:rsidR="00E46109" w:rsidRDefault="00E46109">
      <w:r>
        <w:t>По дате последней менструации</w:t>
      </w:r>
    </w:p>
    <w:p w:rsidR="00E46109" w:rsidRDefault="00E46109">
      <w:r>
        <w:t>21.02. - 25.02.2014.     -    27 /28 недель</w:t>
      </w:r>
    </w:p>
    <w:p w:rsidR="00E46109" w:rsidRDefault="00E46109">
      <w:r>
        <w:t>По первой явке в женскую консультацию</w:t>
      </w:r>
    </w:p>
    <w:p w:rsidR="00E46109" w:rsidRDefault="00E46109">
      <w:r>
        <w:t>13.05.2014 -12/13 недель-     27/28 недель</w:t>
      </w:r>
    </w:p>
    <w:p w:rsidR="00E46109" w:rsidRDefault="00E46109">
      <w:r>
        <w:t>По дате первого шевеления плода -7.08.14</w:t>
      </w:r>
    </w:p>
    <w:p w:rsidR="00E46109" w:rsidRDefault="00E46109">
      <w:r>
        <w:t>По данным УЗИ</w:t>
      </w:r>
    </w:p>
    <w:p w:rsidR="00E46109" w:rsidRDefault="00E46109">
      <w:r>
        <w:t>13.05.2014. – 10\11 нед.     -     27/28  недель</w:t>
      </w:r>
    </w:p>
    <w:p w:rsidR="00E46109" w:rsidRDefault="00E46109">
      <w:r>
        <w:t xml:space="preserve">04.09.2014. – 27 нед.    -     </w:t>
      </w:r>
    </w:p>
    <w:p w:rsidR="00E46109" w:rsidRDefault="00E46109">
      <w:r>
        <w:t>Срок беременности: 27/28 недель.</w:t>
      </w:r>
    </w:p>
    <w:p w:rsidR="00E46109" w:rsidRDefault="00E46109">
      <w:pPr>
        <w:rPr>
          <w:b/>
          <w:bCs/>
        </w:rPr>
      </w:pPr>
    </w:p>
    <w:p w:rsidR="00E46109" w:rsidRDefault="00E46109">
      <w:pPr>
        <w:jc w:val="center"/>
        <w:rPr>
          <w:b/>
          <w:bCs/>
        </w:rPr>
      </w:pPr>
    </w:p>
    <w:p w:rsidR="00E46109" w:rsidRDefault="00E46109">
      <w:pPr>
        <w:jc w:val="center"/>
        <w:rPr>
          <w:b/>
          <w:bCs/>
        </w:rPr>
      </w:pPr>
      <w:r>
        <w:rPr>
          <w:b/>
          <w:bCs/>
        </w:rPr>
        <w:t>Объективное исследование.</w:t>
      </w:r>
    </w:p>
    <w:p w:rsidR="00E46109" w:rsidRDefault="00E46109">
      <w:pPr>
        <w:spacing w:before="300"/>
        <w:ind w:left="40" w:right="1220" w:firstLine="709"/>
      </w:pPr>
      <w:r>
        <w:rPr>
          <w:i/>
          <w:iCs/>
        </w:rPr>
        <w:t>Общее состояние</w:t>
      </w:r>
      <w:r>
        <w:t>: удовлетворительное, телосложение - правильное, конституция - нормостеническая. Рост 163, вес 58 кг.</w:t>
      </w:r>
    </w:p>
    <w:p w:rsidR="00E46109" w:rsidRDefault="00E46109">
      <w:pPr>
        <w:ind w:left="40" w:right="360" w:firstLine="709"/>
      </w:pPr>
      <w:r>
        <w:t>Кожные покровы и видимые слизистые бледные, удовлетворительной влажности, их тургор достаточный, расчесов и сыпи нет.</w:t>
      </w:r>
    </w:p>
    <w:p w:rsidR="00E46109" w:rsidRDefault="00E46109">
      <w:pPr>
        <w:ind w:left="40" w:right="360" w:firstLine="709"/>
      </w:pPr>
      <w:r>
        <w:t>Оволосение по женскому типу .Белая линия живота и околососковые кружки пигментированы. Пупок сглажен. Подкожная жировая клетчатка выражена умеренно, равномерно распределена.</w:t>
      </w:r>
    </w:p>
    <w:p w:rsidR="00E46109" w:rsidRDefault="00E46109">
      <w:pPr>
        <w:ind w:left="40" w:right="360" w:firstLine="709"/>
      </w:pPr>
      <w:r>
        <w:t>Периферические лимфатические узлы не увеличены. Отеков нижних конечностей нет.</w:t>
      </w:r>
    </w:p>
    <w:p w:rsidR="00E46109" w:rsidRDefault="00E46109">
      <w:pPr>
        <w:ind w:left="40" w:right="360" w:firstLine="709"/>
      </w:pPr>
      <w:r>
        <w:rPr>
          <w:i/>
          <w:iCs/>
        </w:rPr>
        <w:t>Сердечно-сосудистая система</w:t>
      </w:r>
      <w:r>
        <w:t xml:space="preserve"> Пульс на a. radialis симметричный, частотой 76 ударов в минуту, ритмичный, удовлетворительного наполнения, не напряжен, средней величины, неизменной формы, сосудистая стенка вне пульсовой волны не пальпируется.. Артериальное давление - 120/70 мм.рт.ст. (на обеих руках). Тоны сердца ясные, шумов нет.</w:t>
      </w:r>
    </w:p>
    <w:p w:rsidR="00E46109" w:rsidRDefault="00E46109">
      <w:pPr>
        <w:ind w:firstLine="709"/>
      </w:pPr>
      <w:r>
        <w:rPr>
          <w:i/>
          <w:iCs/>
        </w:rPr>
        <w:t>Система органов дыхания</w:t>
      </w:r>
      <w:r>
        <w:t xml:space="preserve"> : Частота дыхательных движений 18 в минуту, дыхание ритмичное, везикулярное, хрипов, , шума трения плевры, крепитации нет.</w:t>
      </w:r>
    </w:p>
    <w:p w:rsidR="00E46109" w:rsidRDefault="00E46109">
      <w:pPr>
        <w:ind w:left="40" w:right="1220" w:firstLine="709"/>
        <w:jc w:val="both"/>
      </w:pPr>
      <w:r>
        <w:rPr>
          <w:i/>
          <w:iCs/>
        </w:rPr>
        <w:t>Система органов пищеварения</w:t>
      </w:r>
      <w:r>
        <w:t xml:space="preserve"> язык чистый, розовый, влажный. Зев чистый, миндалины не увеличены, без видимых воспалительных изменений. Полость рта санирована. Пальпация живота в отделах свободных от беременной матки безболезненна. Печень не выступает из-под края реберной дуги по среднеключичной линии, ее край мягкий, закруглен, ровный, безболезненный. Физиологические отправления в норме. Мочевыделительная система: болей в поясничной области нет, поколачивание по поясничной области безболезненно с обеих сторон. Дизурических явлений не отмечает. Отеков на лице нет. </w:t>
      </w:r>
    </w:p>
    <w:p w:rsidR="00E46109" w:rsidRDefault="00E46109">
      <w:pPr>
        <w:ind w:left="40" w:right="360" w:firstLine="709"/>
      </w:pPr>
      <w:r>
        <w:rPr>
          <w:i/>
          <w:iCs/>
        </w:rPr>
        <w:t>Нервная система и органы чувств</w:t>
      </w:r>
      <w:r>
        <w:t>: функция зрительного и слухового анализаторов не нарушена. Дермографизм смешанный. Тремора, ригидности затылочных мышц нет.</w:t>
      </w:r>
    </w:p>
    <w:p w:rsidR="00E46109" w:rsidRDefault="00E46109">
      <w:pPr>
        <w:ind w:firstLine="709"/>
      </w:pPr>
    </w:p>
    <w:p w:rsidR="00E46109" w:rsidRDefault="00E46109">
      <w:pPr>
        <w:jc w:val="center"/>
        <w:rPr>
          <w:b/>
          <w:bCs/>
        </w:rPr>
      </w:pPr>
      <w:r>
        <w:rPr>
          <w:b/>
          <w:bCs/>
        </w:rPr>
        <w:t>Специальное (акушерское) исследование.</w:t>
      </w:r>
    </w:p>
    <w:p w:rsidR="00E46109" w:rsidRDefault="00E46109"/>
    <w:p w:rsidR="00E46109" w:rsidRDefault="00E46109">
      <w:r>
        <w:t>- живот увеличен в объеме соответственно сроку доношенной беременности</w:t>
      </w:r>
    </w:p>
    <w:p w:rsidR="00E46109" w:rsidRDefault="00E46109">
      <w:r>
        <w:t>- окружность живота 81 см</w:t>
      </w:r>
    </w:p>
    <w:p w:rsidR="00E46109" w:rsidRDefault="00E46109">
      <w:r>
        <w:t>- высота стояния дна матки 24 см</w:t>
      </w:r>
    </w:p>
    <w:p w:rsidR="00E46109" w:rsidRDefault="00E46109">
      <w:r>
        <w:t>- предполагаемый вес плода по индексу Рудакова 1944г.</w:t>
      </w:r>
    </w:p>
    <w:p w:rsidR="00E46109" w:rsidRPr="00970CA3" w:rsidRDefault="00E46109">
      <w:pPr>
        <w:rPr>
          <w:lang w:val="en-US"/>
        </w:rPr>
      </w:pPr>
      <w:r w:rsidRPr="00970CA3">
        <w:rPr>
          <w:lang w:val="en-US"/>
        </w:rPr>
        <w:t xml:space="preserve">- </w:t>
      </w:r>
      <w:r>
        <w:t>наружные</w:t>
      </w:r>
      <w:r w:rsidRPr="00970CA3">
        <w:rPr>
          <w:lang w:val="en-US"/>
        </w:rPr>
        <w:t xml:space="preserve"> </w:t>
      </w:r>
      <w:r>
        <w:t>размеры</w:t>
      </w:r>
      <w:r w:rsidRPr="00970CA3">
        <w:rPr>
          <w:lang w:val="en-US"/>
        </w:rPr>
        <w:t xml:space="preserve"> </w:t>
      </w:r>
      <w:r>
        <w:t>таза</w:t>
      </w:r>
      <w:r w:rsidRPr="00970CA3">
        <w:rPr>
          <w:lang w:val="en-US"/>
        </w:rPr>
        <w:t xml:space="preserve">: distantia spinarum – 25,5 </w:t>
      </w:r>
      <w:r>
        <w:t>см</w:t>
      </w:r>
      <w:r w:rsidRPr="00970CA3">
        <w:rPr>
          <w:lang w:val="en-US"/>
        </w:rPr>
        <w:t xml:space="preserve">, distantia cristarum – 27,5 </w:t>
      </w:r>
      <w:r>
        <w:t>см</w:t>
      </w:r>
      <w:r w:rsidRPr="00970CA3">
        <w:rPr>
          <w:lang w:val="en-US"/>
        </w:rPr>
        <w:t xml:space="preserve">, distantia            trochanterica – 31 </w:t>
      </w:r>
      <w:r>
        <w:t>см</w:t>
      </w:r>
      <w:r w:rsidRPr="00970CA3">
        <w:rPr>
          <w:lang w:val="en-US"/>
        </w:rPr>
        <w:t>, conjugata externa – 20</w:t>
      </w:r>
      <w:r>
        <w:t>см</w:t>
      </w:r>
      <w:r w:rsidRPr="00970CA3">
        <w:rPr>
          <w:lang w:val="en-US"/>
        </w:rPr>
        <w:t>.</w:t>
      </w:r>
    </w:p>
    <w:p w:rsidR="00E46109" w:rsidRDefault="00E46109">
      <w:r>
        <w:t xml:space="preserve">- ромб Михаэлиса правильной формы, размеры диагоналей: вертикаль – 11см,    </w:t>
      </w:r>
    </w:p>
    <w:p w:rsidR="00E46109" w:rsidRDefault="00E46109">
      <w:r>
        <w:t xml:space="preserve">  горизонталь – 11см.</w:t>
      </w:r>
    </w:p>
    <w:p w:rsidR="00E46109" w:rsidRDefault="00E46109">
      <w:r>
        <w:t>- индекс Соловьева – 14 см.</w:t>
      </w:r>
    </w:p>
    <w:p w:rsidR="00E46109" w:rsidRDefault="00E46109">
      <w:r>
        <w:t>- наружное акушерское исследование по Леопольду-Левицкому:</w:t>
      </w:r>
    </w:p>
    <w:p w:rsidR="00E46109" w:rsidRDefault="00E46109">
      <w:pPr>
        <w:ind w:firstLine="709"/>
      </w:pPr>
      <w:r>
        <w:t xml:space="preserve">   </w:t>
      </w:r>
    </w:p>
    <w:p w:rsidR="00E46109" w:rsidRDefault="00E46109">
      <w:pPr>
        <w:ind w:firstLine="709"/>
      </w:pPr>
      <w:r>
        <w:rPr>
          <w:b/>
          <w:bCs/>
        </w:rPr>
        <w:t>Первым приемом</w:t>
      </w:r>
      <w:r>
        <w:t xml:space="preserve"> определяют высоту стояния дна матки и часть плода, которая находится на дне. Ладони обеих рук располагаются на дне матки, концы пальцев рук направлены друг к другу, но не соприкасаются. Установив высоту стояния дна матки по отношению к мечевидному отростку или пупку, определяют часть плода, находящуюся в  дне матки.  У данной роженицы в дне матки располагается тазовый конец плода, высота </w:t>
      </w:r>
      <w:r>
        <w:lastRenderedPageBreak/>
        <w:t>стояния дна матки на 3 п/п ниже мечевидного отростка.</w:t>
      </w:r>
    </w:p>
    <w:p w:rsidR="00E46109" w:rsidRDefault="00E46109">
      <w:pPr>
        <w:ind w:left="120" w:right="1060" w:firstLine="709"/>
        <w:jc w:val="both"/>
      </w:pPr>
    </w:p>
    <w:p w:rsidR="00E46109" w:rsidRDefault="00E46109">
      <w:pPr>
        <w:ind w:left="120" w:right="1060" w:firstLine="709"/>
        <w:jc w:val="both"/>
      </w:pPr>
      <w:r>
        <w:t xml:space="preserve">   С помощью </w:t>
      </w:r>
      <w:r>
        <w:rPr>
          <w:b/>
          <w:bCs/>
        </w:rPr>
        <w:t>второго приема</w:t>
      </w:r>
      <w:r>
        <w:t xml:space="preserve"> определяют положение, позицию и вид плода. Кисти рук сдвигаются с дна матки на боковые поверхности матки (примерно до уровня пупка). Ладонными поверхностями кистей рук производят пальпацию боковых отделов матки. Получив представление о расположении спинки и мелких частей плода, делают заключение о позиции плода. Спинка плода определяется как гладкая, ровная, без выступов поверхность. У данной роженицы выявляется продольное положение плода, спинка обращена кпереди (передний вид) и к левой боковой стенке (I позиция),</w:t>
      </w:r>
    </w:p>
    <w:p w:rsidR="00E46109" w:rsidRDefault="00E46109">
      <w:pPr>
        <w:ind w:firstLine="709"/>
      </w:pPr>
    </w:p>
    <w:p w:rsidR="00E46109" w:rsidRDefault="00E46109">
      <w:pPr>
        <w:ind w:firstLine="709"/>
      </w:pPr>
      <w:r>
        <w:t xml:space="preserve">    С помощью </w:t>
      </w:r>
      <w:r>
        <w:rPr>
          <w:b/>
          <w:bCs/>
        </w:rPr>
        <w:t>третьего приема</w:t>
      </w:r>
      <w:r>
        <w:t xml:space="preserve"> определяют предлежащую часть и отношение ее ко входу в малый таз. Прием проводят одной правой рукой. При этом большой палец максимально отводят от остальных четырех. Предлежащую часть захватывают между большим и средним пальцами. У данной роженицы предлежит головка плода</w:t>
      </w:r>
    </w:p>
    <w:p w:rsidR="00E46109" w:rsidRDefault="00E46109">
      <w:pPr>
        <w:ind w:left="120" w:right="580" w:firstLine="709"/>
      </w:pPr>
    </w:p>
    <w:p w:rsidR="00E46109" w:rsidRDefault="00E46109">
      <w:pPr>
        <w:ind w:left="120" w:right="580" w:firstLine="709"/>
      </w:pPr>
      <w:r>
        <w:t xml:space="preserve">     </w:t>
      </w:r>
      <w:r>
        <w:rPr>
          <w:b/>
          <w:bCs/>
        </w:rPr>
        <w:t>Четвертым приемом</w:t>
      </w:r>
      <w:r>
        <w:t xml:space="preserve"> определяют характер предлежащей части и ее местоположение по отношению к плоскостям малого таза. Врач поворачивается лицом к ногам обследуемой женщины. Кисти рук располагаются латерально от средней линии над горизонтальными ветвями лобковых костей. Постепенно продвигаю руки между предлежащей частью и плоскостью входа в малый таз, определяют характер предлежащей части и ее местонахождение. У данной роженицы головка плода прижата ко входу в малый таз.</w:t>
      </w:r>
    </w:p>
    <w:p w:rsidR="00E46109" w:rsidRPr="00970CA3" w:rsidRDefault="00E46109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E46109" w:rsidRDefault="00E46109">
      <w:r>
        <w:rPr>
          <w:b/>
          <w:bCs/>
          <w:u w:val="single"/>
        </w:rPr>
        <w:t>Клинический диагноз:</w:t>
      </w:r>
      <w:r>
        <w:rPr>
          <w:b/>
          <w:bCs/>
        </w:rPr>
        <w:t xml:space="preserve">  </w:t>
      </w:r>
      <w:r>
        <w:t>Беременность 27\28 недель</w:t>
      </w:r>
    </w:p>
    <w:p w:rsidR="00E46109" w:rsidRDefault="00E46109">
      <w:r>
        <w:t xml:space="preserve">                                          ИЦН. Акушерский пессарий 11.08.14</w:t>
      </w:r>
    </w:p>
    <w:p w:rsidR="00E46109" w:rsidRDefault="00E46109">
      <w:pPr>
        <w:rPr>
          <w:b/>
          <w:bCs/>
        </w:rPr>
      </w:pPr>
      <w:r>
        <w:t xml:space="preserve">                                          Шов на шейке матки 08.08.14.</w:t>
      </w:r>
    </w:p>
    <w:p w:rsidR="00E46109" w:rsidRDefault="00E46109">
      <w:pPr>
        <w:rPr>
          <w:b/>
          <w:bCs/>
        </w:rPr>
      </w:pPr>
    </w:p>
    <w:p w:rsidR="00E46109" w:rsidRDefault="00E46109">
      <w:pPr>
        <w:rPr>
          <w:b/>
          <w:bCs/>
        </w:rPr>
      </w:pPr>
    </w:p>
    <w:p w:rsidR="00E46109" w:rsidRDefault="00E46109">
      <w:pPr>
        <w:jc w:val="center"/>
      </w:pPr>
      <w:r>
        <w:rPr>
          <w:b/>
          <w:bCs/>
          <w:u w:val="single"/>
        </w:rPr>
        <w:t>Обоснование диагноза</w:t>
      </w:r>
    </w:p>
    <w:p w:rsidR="00E46109" w:rsidRDefault="00E46109"/>
    <w:p w:rsidR="00E46109" w:rsidRDefault="00E46109"/>
    <w:p w:rsidR="00E46109" w:rsidRDefault="00E46109">
      <w:r>
        <w:t>Беременность 28 недель. Головное предлежание. Угрожающие преждевременные роды.</w:t>
      </w:r>
    </w:p>
    <w:p w:rsidR="00E46109" w:rsidRDefault="00E46109"/>
    <w:p w:rsidR="00E46109" w:rsidRDefault="00E46109">
      <w:r>
        <w:t>Диагноз беременность поставлен на основании:</w:t>
      </w:r>
    </w:p>
    <w:p w:rsidR="00E46109" w:rsidRDefault="00E46109"/>
    <w:p w:rsidR="00E46109" w:rsidRDefault="00E46109">
      <w:r>
        <w:t xml:space="preserve">наличия достоверных признаков беременности: </w:t>
      </w:r>
    </w:p>
    <w:p w:rsidR="00E46109" w:rsidRDefault="00E46109"/>
    <w:p w:rsidR="00E46109" w:rsidRDefault="00E46109">
      <w:r>
        <w:t xml:space="preserve">1) определение частей плода, при пальпации; </w:t>
      </w:r>
    </w:p>
    <w:p w:rsidR="00E46109" w:rsidRDefault="00E46109"/>
    <w:p w:rsidR="00E46109" w:rsidRDefault="00E46109">
      <w:r>
        <w:t xml:space="preserve">2) выслушивание сердцебиения плода при аускультации </w:t>
      </w:r>
    </w:p>
    <w:p w:rsidR="00E46109" w:rsidRDefault="00E46109"/>
    <w:p w:rsidR="00E46109" w:rsidRDefault="00E46109">
      <w:r>
        <w:t>3) выявление живого плода, соответствующего сроку гестации при УЗИ.</w:t>
      </w:r>
    </w:p>
    <w:p w:rsidR="00E46109" w:rsidRDefault="00E46109"/>
    <w:p w:rsidR="00E46109" w:rsidRDefault="00E46109">
      <w:r>
        <w:t>28 недель беременности выставлены по:</w:t>
      </w:r>
    </w:p>
    <w:p w:rsidR="00E46109" w:rsidRDefault="00E46109"/>
    <w:p w:rsidR="00E46109" w:rsidRDefault="00E46109">
      <w:r w:rsidRPr="00970CA3">
        <w:rPr>
          <w:rFonts w:ascii="Times New Roman" w:hAnsi="Times New Roman" w:cs="Times New Roman"/>
        </w:rPr>
        <w:t xml:space="preserve">· </w:t>
      </w:r>
      <w:r>
        <w:t>первому дню последней менструации: 25 февраля 2014 год. Со дня последних месячных прошло 28 недель. Срок беременности на 2.09.14 составляет 28 недель.</w:t>
      </w:r>
    </w:p>
    <w:p w:rsidR="00E46109" w:rsidRDefault="00E46109"/>
    <w:p w:rsidR="00E46109" w:rsidRDefault="00E46109">
      <w:r w:rsidRPr="00970CA3">
        <w:rPr>
          <w:rFonts w:ascii="Times New Roman" w:hAnsi="Times New Roman" w:cs="Times New Roman"/>
        </w:rPr>
        <w:t xml:space="preserve">· </w:t>
      </w:r>
      <w:r>
        <w:t xml:space="preserve">первой явке в женскую консультацию: дата первого обращения в женскую консультацию 13 мая 2014 года. Диагноз 11\12 недель беременности. Срок беременности на момент курации: 11 недель + 17 недель (число недель прошедших после данного обращения) = 28 недель. </w:t>
      </w:r>
    </w:p>
    <w:p w:rsidR="00E46109" w:rsidRDefault="00E46109"/>
    <w:p w:rsidR="00E46109" w:rsidRDefault="00E46109">
      <w:r w:rsidRPr="00970CA3">
        <w:rPr>
          <w:rFonts w:ascii="Times New Roman" w:hAnsi="Times New Roman" w:cs="Times New Roman"/>
        </w:rPr>
        <w:t xml:space="preserve">· </w:t>
      </w:r>
      <w:r>
        <w:t>высоте стояния дна матки - дно матки расположено на 2 пальца выше пупка (25 см над уровнем лона), что соответствует 28 нед. беременности.</w:t>
      </w:r>
    </w:p>
    <w:p w:rsidR="00E46109" w:rsidRDefault="00E46109"/>
    <w:p w:rsidR="00E46109" w:rsidRDefault="00E46109">
      <w:r w:rsidRPr="00970CA3">
        <w:rPr>
          <w:rFonts w:ascii="Times New Roman" w:hAnsi="Times New Roman" w:cs="Times New Roman"/>
        </w:rPr>
        <w:t xml:space="preserve">· </w:t>
      </w:r>
      <w:r>
        <w:t xml:space="preserve">первому шевелению плода: 7 июля 2014 год, что соответствует 20 неделям беременности, т. к. у первородящих, обычно, первое шевеление плода происходит при сроке гестации 20 недель. Срок беременности на момент курации: 20 + 8 (число недель прошедших после первого шевеления плода) = 28 недель. </w:t>
      </w:r>
    </w:p>
    <w:p w:rsidR="00E46109" w:rsidRDefault="00E46109"/>
    <w:p w:rsidR="00E46109" w:rsidRDefault="00E46109">
      <w:r w:rsidRPr="00970CA3">
        <w:rPr>
          <w:rFonts w:ascii="Times New Roman" w:hAnsi="Times New Roman" w:cs="Times New Roman"/>
        </w:rPr>
        <w:t xml:space="preserve">· </w:t>
      </w:r>
      <w:r>
        <w:t>По данным УЗИ (от 13.5. 14 г.): Беременность 12 нед.</w:t>
      </w:r>
    </w:p>
    <w:p w:rsidR="00E46109" w:rsidRDefault="00E46109"/>
    <w:p w:rsidR="00E46109" w:rsidRDefault="00E46109"/>
    <w:p w:rsidR="00E46109" w:rsidRDefault="00E46109">
      <w:r>
        <w:t>Головное предлежание установлено на основании:</w:t>
      </w:r>
    </w:p>
    <w:p w:rsidR="00E46109" w:rsidRDefault="00E46109"/>
    <w:p w:rsidR="00E46109" w:rsidRDefault="00E46109">
      <w:r w:rsidRPr="00970CA3">
        <w:rPr>
          <w:rFonts w:ascii="Times New Roman" w:hAnsi="Times New Roman" w:cs="Times New Roman"/>
        </w:rPr>
        <w:t xml:space="preserve">· </w:t>
      </w:r>
      <w:r>
        <w:t>наружного акушерского исследования (приёмы Леопольда - Левицкого): 3 - 4 приемы - предлежит головка, подвижна над входом в малый таз.</w:t>
      </w:r>
    </w:p>
    <w:p w:rsidR="00E46109" w:rsidRDefault="00E46109"/>
    <w:p w:rsidR="00E46109" w:rsidRDefault="00E46109">
      <w:r w:rsidRPr="00970CA3">
        <w:rPr>
          <w:rFonts w:ascii="Times New Roman" w:hAnsi="Times New Roman" w:cs="Times New Roman"/>
        </w:rPr>
        <w:t xml:space="preserve">· </w:t>
      </w:r>
      <w:r>
        <w:t>влагалищного исследования: через своды определяется головка плода, подвижна над входом в малый таз.</w:t>
      </w:r>
    </w:p>
    <w:p w:rsidR="00E46109" w:rsidRDefault="00E46109"/>
    <w:p w:rsidR="00E46109" w:rsidRDefault="00E46109">
      <w:r w:rsidRPr="00970CA3">
        <w:rPr>
          <w:rFonts w:ascii="Times New Roman" w:hAnsi="Times New Roman" w:cs="Times New Roman"/>
        </w:rPr>
        <w:t xml:space="preserve">· </w:t>
      </w:r>
      <w:r>
        <w:t>Данных УЗИ (4.09.14 г.): Плод живой, один, головное предлежание, первая позиция.</w:t>
      </w:r>
    </w:p>
    <w:p w:rsidR="00E46109" w:rsidRDefault="00E46109"/>
    <w:p w:rsidR="00E46109" w:rsidRDefault="00E46109">
      <w:r>
        <w:t>Диагноз угрожающие преждевременные роды поставлен на основании:</w:t>
      </w:r>
    </w:p>
    <w:p w:rsidR="00E46109" w:rsidRDefault="00E46109"/>
    <w:p w:rsidR="00E46109" w:rsidRDefault="00E46109">
      <w:r w:rsidRPr="00970CA3">
        <w:rPr>
          <w:rFonts w:ascii="Times New Roman" w:hAnsi="Times New Roman" w:cs="Times New Roman"/>
        </w:rPr>
        <w:t xml:space="preserve">· </w:t>
      </w:r>
      <w:r>
        <w:t xml:space="preserve">жалоб при поступлении на периодические тянущие, ноющие боли без иррадиации в нижней части живота продолжительностью до 10 минут; </w:t>
      </w:r>
    </w:p>
    <w:p w:rsidR="00E46109" w:rsidRDefault="00E46109"/>
    <w:p w:rsidR="00E46109" w:rsidRDefault="00E46109">
      <w:r w:rsidRPr="00970CA3">
        <w:rPr>
          <w:rFonts w:ascii="Times New Roman" w:hAnsi="Times New Roman" w:cs="Times New Roman"/>
        </w:rPr>
        <w:t xml:space="preserve">· </w:t>
      </w:r>
      <w:r>
        <w:t>Наличии факторов риска у беременной: ИЦН. Акушерский пессарий.</w:t>
      </w:r>
    </w:p>
    <w:p w:rsidR="00E46109" w:rsidRDefault="00E46109">
      <w:r w:rsidRPr="00970CA3">
        <w:rPr>
          <w:rFonts w:ascii="Times New Roman" w:hAnsi="Times New Roman" w:cs="Times New Roman"/>
        </w:rPr>
        <w:t xml:space="preserve">· </w:t>
      </w:r>
      <w:r>
        <w:t>данных анамнеза: 1сентября внезапно к вечеру появились периодические тянущие, ноющие боли без иррадиации в нижней части живота, продолжительностью до 10 минут.</w:t>
      </w:r>
    </w:p>
    <w:p w:rsidR="00E46109" w:rsidRDefault="00E46109"/>
    <w:p w:rsidR="00E46109" w:rsidRDefault="00E46109">
      <w:r w:rsidRPr="00970CA3">
        <w:rPr>
          <w:rFonts w:ascii="Times New Roman" w:hAnsi="Times New Roman" w:cs="Times New Roman"/>
        </w:rPr>
        <w:t xml:space="preserve">· </w:t>
      </w:r>
      <w:r>
        <w:t>Проведённого дифференциального диагноза.</w:t>
      </w:r>
    </w:p>
    <w:p w:rsidR="00E46109" w:rsidRDefault="00E46109">
      <w:pPr>
        <w:jc w:val="center"/>
        <w:rPr>
          <w:b/>
          <w:bCs/>
        </w:rPr>
      </w:pPr>
    </w:p>
    <w:p w:rsidR="00E46109" w:rsidRDefault="00E46109"/>
    <w:p w:rsidR="00E46109" w:rsidRDefault="00E4610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Дифференциальный диагноз</w:t>
      </w:r>
    </w:p>
    <w:p w:rsidR="00E46109" w:rsidRDefault="00E46109"/>
    <w:p w:rsidR="00E46109" w:rsidRDefault="00E46109">
      <w:r>
        <w:t>Жалобы пациентки на периодические тянущие, ноющие боли без иррадиации в нижней части живота продолжительностью до 10 минут позволяют заподозрить ряд состояний, которые могут быть как осложнением в течение беременности, так и сопутствующей экстрагенитальной патологией.</w:t>
      </w:r>
    </w:p>
    <w:p w:rsidR="00E46109" w:rsidRDefault="00E46109"/>
    <w:p w:rsidR="00E46109" w:rsidRDefault="00E46109">
      <w:r>
        <w:t xml:space="preserve">Данная субъективная симптоматика при установленном сроке беременности 28 недель может указывать на угрожающие преждевременные роды, в данном случае периодические тянущие, ноющие ощущения в нижней части </w:t>
      </w:r>
    </w:p>
    <w:p w:rsidR="00E46109" w:rsidRDefault="00E46109"/>
    <w:p w:rsidR="00E46109" w:rsidRDefault="00E46109">
      <w:r>
        <w:lastRenderedPageBreak/>
        <w:t>живота являются результатом повышенной сократительной деятельности матки, что подтверждается при бимануальном исследовании - матка легко возбудима при пальпации, зрелость шейки матки по Бишопу составляет 2 балла (не зрелая). Вероятнее всего при проведении механогистерографии объективно были бы подтверждены повышенный тонус и возбудимость матки.</w:t>
      </w:r>
    </w:p>
    <w:p w:rsidR="00E46109" w:rsidRDefault="00E46109"/>
    <w:p w:rsidR="00E46109" w:rsidRDefault="00E46109">
      <w:r>
        <w:t>В связи с выше описанной позицией необходимо дифференцировать угрожающие роды от начинающихся. При начинающихся преждевременных родах будет наблюдаться изменение болевого синдрома - характерны схваткообразные боли внизу живота, их регулярный характер, что может быть подтверждено при проведении механогистерографии. При влагалищном исследовании отмечаются структурно-функциональные изменения шейки матки - ее укорочение и сглаженность с соответствующей бальной оценкой по Бишопу, также возможно излитие околоплодных вод. В данном случае по характеру болевого синдрома и отсутствию характерных изменений шейки матки данную патологию можно исключить.</w:t>
      </w:r>
    </w:p>
    <w:p w:rsidR="00E46109" w:rsidRDefault="00E46109"/>
    <w:p w:rsidR="00E46109" w:rsidRDefault="00E46109">
      <w:r>
        <w:t xml:space="preserve">Необходима дифференциальная диагностика также с преждевременной отслойкой нормально расположенной плаценты, при которой возможно наличие боли в животе, гипертонуса матки, а кровотечение может быть скрытым. Боль в животе при этом обусловлена растяжением стенки матки, имбибицией ее стенки кровью, раздражением брюшины; выражена сильно, возможна иррадиация в лонный симфиз, бедро. Гипертонус также обусловлен имбибицией кровью и перерастяжением стенки матки при внутреннем кровотечении. Наличие ретроплацентарной гематомы можно установить с помощью УЗИ. Степень кровотечения зависит от места, площади отслойки и гемостатических свойств крови - возможны изменения гемодинамики (снижение АД, тахикардия), снижение гематокрита, дискоагуляторные изменения (как предвестники ДВС-синдрома). В данном случае по характеру болевого синдрома, отсутствия признаков наружного или внутреннего кровотечения данную патологию можно исключить. </w:t>
      </w:r>
    </w:p>
    <w:p w:rsidR="00E46109" w:rsidRDefault="00E46109"/>
    <w:p w:rsidR="00E46109" w:rsidRDefault="00E46109">
      <w:r>
        <w:t>Дифференциальный диагноз с острой хирургической патологией также необходим: Острый аппендицит характеризуется преимущественной локализацией боли в эпигастральной области, а затем спустя 2-4 часа перемещением непосредственно в область локализации отростка, следует помнить, что при увеличении в объеме беременной матки локализация аппендикса также будет изменятся, в сроке 28 недель, он будет локализоваться уже в области правого фланга живота. Кроме того возможна однократная рвота; высокая лихорадка и общая интоксикация организма, при физикальном исследовании болезненность при поверхностной пальпации в правой подвздошной области, правом фланге живота, мышечное напряжение, положительные симптомы Щеткина-Блюмберга и Воскресенского; в общем анализе крови характерен лейкоцитоз со сдвигом лейкоформулы влево, ускорение СОЭ. У данной пациентке, за исключением болевого синдрома, отсутствуют симптомы острого аппендицита, поэтому в данном случае этот диагноз можно исключить.</w:t>
      </w:r>
    </w:p>
    <w:p w:rsidR="00E46109" w:rsidRDefault="00E46109"/>
    <w:p w:rsidR="00E46109" w:rsidRDefault="00E46109">
      <w:r>
        <w:t xml:space="preserve">По наличие болевого синдрома у больной можно заподозрить острый холецистит. Боли при остром холецистите чаще возникают после погрешностей в диете (жареной, жирной, копчёной пищи), локализуются в правом подреберье, иррадиируют в правую лопатку, плечо. Характерны такие симптомы, как симптом Ортнера (боль при поколачивании правой рёберной дуги), симптом Керра (болезненность при пальпации в точке проекции желчного пузыря), симптом Мюсси (болезненность при надавливании между ножками правой грудино-ключично-сосцевидной мышцы). Могут присоединяться тошнота, рвота. При лабораторных исследованиях в биохимическом анализе крови выявляется повышение уровня </w:t>
      </w:r>
      <w:r>
        <w:lastRenderedPageBreak/>
        <w:t xml:space="preserve">билирубина и активности аминотрансфераз; в общем анализе крови может быть выявлен лейкоцитоз, сдвиг лейкоцитарной формулы влево, ускоренное СОЭ; в общем анализе мочи - билирубинурия. Диагноз уточняют при УЗИ (выявление конкрементов, расширение желчных протоков, утолщение стенки желчного пузыря). </w:t>
      </w:r>
    </w:p>
    <w:p w:rsidR="00E46109" w:rsidRDefault="00E46109"/>
    <w:p w:rsidR="00E46109" w:rsidRDefault="00E46109">
      <w:r>
        <w:t>У данной пациентки отсутствуют симптомы, характерные для острого холецистита, лабораторные анализы в пределах нормы. На основании этого диагноз острый холецистит можно исключить.</w:t>
      </w:r>
    </w:p>
    <w:p w:rsidR="00E46109" w:rsidRDefault="00E46109"/>
    <w:p w:rsidR="00E46109" w:rsidRDefault="00E46109">
      <w:r>
        <w:t>Локализация боли внизу живота характерна и для острого цистита. Но боли при остром цистите усиливаются в конце акта мочеиспускания, нередко имеют режущий характер. Моча при этом может быть мутная, нередко наблюдается примесь крови в моче. Характерным для цистита является частые болезненные позывы к мочеиспусканию. Данная пациентка характерных жалоб не предъявляет, в анализах мочи патологии не выявлено, что позволяет исключить данный диагноз.</w:t>
      </w:r>
    </w:p>
    <w:p w:rsidR="00E46109" w:rsidRDefault="00E46109"/>
    <w:p w:rsidR="00E46109" w:rsidRDefault="00E46109">
      <w:r>
        <w:t>На основании проведённой дифференциальной диагностики можно сделать вывод, что в данной ситуации наиболее целесообразно поставить диагноз - угрожающие преждевременные роды, подтверждённый жалобами, данными анамнеза, данными объективного исследования</w:t>
      </w:r>
    </w:p>
    <w:p w:rsidR="00E46109" w:rsidRDefault="00E46109">
      <w:pPr>
        <w:rPr>
          <w:b/>
          <w:bCs/>
        </w:rPr>
      </w:pPr>
    </w:p>
    <w:p w:rsidR="00E46109" w:rsidRDefault="00E46109">
      <w:pPr>
        <w:jc w:val="center"/>
      </w:pPr>
      <w:r>
        <w:rPr>
          <w:b/>
          <w:bCs/>
        </w:rPr>
        <w:t>План лечения</w:t>
      </w:r>
    </w:p>
    <w:p w:rsidR="00E46109" w:rsidRDefault="00E46109"/>
    <w:p w:rsidR="00E46109" w:rsidRDefault="00E46109">
      <w:r>
        <w:t>В отсутствии этиологического фактора невынашивания беременности (при идиопатической причине) необходимо проводить патогенетическую терапию.</w:t>
      </w:r>
    </w:p>
    <w:p w:rsidR="00E46109" w:rsidRDefault="00E46109"/>
    <w:p w:rsidR="00E46109" w:rsidRDefault="00E46109">
      <w:r>
        <w:t>1. Назначение максимально щадящего лечебно-охранительного режима. Рекомендуется обеспечить постельный режим, физический и половой покой. Назначение седативных средств - настойка пустырника по 1 ст. л. 3 раза в день.</w:t>
      </w:r>
    </w:p>
    <w:p w:rsidR="00E46109" w:rsidRDefault="00E46109"/>
    <w:p w:rsidR="00E46109" w:rsidRDefault="00E46109">
      <w:r>
        <w:t>Медикаментозная терапия угрозы преждевременных родов</w:t>
      </w:r>
    </w:p>
    <w:p w:rsidR="00E46109" w:rsidRDefault="00E46109"/>
    <w:p w:rsidR="00E46109" w:rsidRDefault="00E46109"/>
    <w:p w:rsidR="00E46109" w:rsidRDefault="00E46109">
      <w:r>
        <w:t xml:space="preserve">2. Для снижения активности матки: Препаратом выбора для проведения является магния сульфат. Противопоказаний в данном случае к использованию препарата нет. Суточный объем вводимой жидкости не должен превышать 2500 мл.  </w:t>
      </w:r>
    </w:p>
    <w:p w:rsidR="00E46109" w:rsidRDefault="00E46109"/>
    <w:p w:rsidR="00E46109" w:rsidRDefault="00E46109">
      <w:r>
        <w:t xml:space="preserve">Необходим ежечасный контроль: АД, количество мочи (не менее 30 мл/час), сухожильные рефлексы, частота дыхания (не менее 12-14 в мин), мониторинг состояния плода и сократительной активности матки - с целью раннего определения симптомов передозировки (угнетение сухожильных рефлексов (концентрация магния в сыворотке 7-10 мг%), угнетение дыхания (концентрация магния в сыворотке выше 12 мг%)) и эффективности токолитической терапии. </w:t>
      </w:r>
    </w:p>
    <w:p w:rsidR="00E46109" w:rsidRDefault="00E46109"/>
    <w:p w:rsidR="00E46109" w:rsidRDefault="00E46109">
      <w:r>
        <w:t>3. Спазмолитическая терапия (снижение возбудимости матки, уменьшение болевого синдрома):</w:t>
      </w:r>
    </w:p>
    <w:p w:rsidR="00E46109" w:rsidRDefault="00E46109"/>
    <w:p w:rsidR="00E46109" w:rsidRDefault="00E46109">
      <w:r>
        <w:t>Папаверина гидрохлорид - по 1мл. 2% раствора, в/м 2 раза день.</w:t>
      </w:r>
    </w:p>
    <w:p w:rsidR="00E46109" w:rsidRDefault="00E46109"/>
    <w:p w:rsidR="00E46109" w:rsidRDefault="00E46109">
      <w:pPr>
        <w:rPr>
          <w:b/>
          <w:bCs/>
        </w:rPr>
      </w:pPr>
      <w:r>
        <w:lastRenderedPageBreak/>
        <w:t>4. Физиотерапия - электрофорез с магнием: СМТ на низ живота - по 10 мин. (для снижения сократительной активности матки).</w:t>
      </w:r>
    </w:p>
    <w:p w:rsidR="00E46109" w:rsidRDefault="00E46109"/>
    <w:p w:rsidR="00E46109" w:rsidRDefault="00E46109">
      <w:pPr>
        <w:spacing w:after="360" w:line="331" w:lineRule="exact"/>
        <w:ind w:left="60" w:right="300" w:firstLine="700"/>
      </w:pPr>
      <w:r>
        <w:t xml:space="preserve">                                         </w:t>
      </w:r>
    </w:p>
    <w:p w:rsidR="00E46109" w:rsidRDefault="00E46109">
      <w:pPr>
        <w:spacing w:after="200" w:line="276" w:lineRule="auto"/>
        <w:rPr>
          <w:rFonts w:ascii="Calibri" w:hAnsi="Calibri" w:cs="Calibri"/>
          <w:sz w:val="22"/>
          <w:szCs w:val="22"/>
          <w:lang w:val="en-US"/>
        </w:rPr>
      </w:pPr>
    </w:p>
    <w:sectPr w:rsidR="00E4610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60"/>
    <w:rsid w:val="000D04F5"/>
    <w:rsid w:val="006E3C60"/>
    <w:rsid w:val="007442AA"/>
    <w:rsid w:val="00970CA3"/>
    <w:rsid w:val="00E4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2522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Igor</cp:lastModifiedBy>
  <cp:revision>2</cp:revision>
  <dcterms:created xsi:type="dcterms:W3CDTF">2024-03-26T09:12:00Z</dcterms:created>
  <dcterms:modified xsi:type="dcterms:W3CDTF">2024-03-26T09:12:00Z</dcterms:modified>
</cp:coreProperties>
</file>