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1D" w:rsidRDefault="0068091D">
      <w:pPr>
        <w:spacing w:line="360" w:lineRule="auto"/>
        <w:rPr>
          <w:sz w:val="24"/>
        </w:rPr>
      </w:pPr>
      <w:bookmarkStart w:id="0" w:name="_GoBack"/>
      <w:bookmarkEnd w:id="0"/>
      <w:r>
        <w:rPr>
          <w:b/>
          <w:sz w:val="24"/>
        </w:rPr>
        <w:t>Фамилия Имя Отчество:</w:t>
      </w:r>
      <w:r>
        <w:rPr>
          <w:sz w:val="24"/>
        </w:rPr>
        <w:t xml:space="preserve"> </w:t>
      </w:r>
    </w:p>
    <w:p w:rsidR="0068091D" w:rsidRDefault="0068091D">
      <w:pPr>
        <w:spacing w:line="360" w:lineRule="auto"/>
        <w:rPr>
          <w:sz w:val="24"/>
        </w:rPr>
      </w:pPr>
      <w:r>
        <w:rPr>
          <w:b/>
          <w:sz w:val="24"/>
        </w:rPr>
        <w:t>Возраст:</w:t>
      </w:r>
      <w:r>
        <w:rPr>
          <w:sz w:val="24"/>
        </w:rPr>
        <w:t xml:space="preserve"> 42 года.</w:t>
      </w:r>
    </w:p>
    <w:p w:rsidR="0068091D" w:rsidRDefault="0068091D">
      <w:pPr>
        <w:spacing w:line="360" w:lineRule="auto"/>
        <w:rPr>
          <w:sz w:val="24"/>
        </w:rPr>
      </w:pPr>
      <w:r>
        <w:rPr>
          <w:b/>
          <w:sz w:val="24"/>
        </w:rPr>
        <w:t>Семейное положение:</w:t>
      </w:r>
      <w:r w:rsidR="00326090">
        <w:rPr>
          <w:sz w:val="24"/>
        </w:rPr>
        <w:t xml:space="preserve"> </w:t>
      </w:r>
      <w:r>
        <w:rPr>
          <w:sz w:val="24"/>
        </w:rPr>
        <w:t>замужем</w:t>
      </w:r>
    </w:p>
    <w:p w:rsidR="0068091D" w:rsidRDefault="0068091D">
      <w:pPr>
        <w:spacing w:line="360" w:lineRule="auto"/>
        <w:rPr>
          <w:sz w:val="24"/>
        </w:rPr>
      </w:pPr>
      <w:r>
        <w:rPr>
          <w:b/>
          <w:sz w:val="24"/>
        </w:rPr>
        <w:t>Профессия:</w:t>
      </w:r>
      <w:r>
        <w:rPr>
          <w:sz w:val="24"/>
        </w:rPr>
        <w:t xml:space="preserve"> </w:t>
      </w:r>
    </w:p>
    <w:p w:rsidR="0068091D" w:rsidRDefault="0068091D">
      <w:pPr>
        <w:spacing w:line="360" w:lineRule="auto"/>
        <w:rPr>
          <w:sz w:val="24"/>
        </w:rPr>
      </w:pPr>
      <w:r>
        <w:rPr>
          <w:b/>
          <w:sz w:val="24"/>
        </w:rPr>
        <w:t>Домашний адрес:</w:t>
      </w:r>
      <w:r>
        <w:rPr>
          <w:sz w:val="24"/>
        </w:rPr>
        <w:t xml:space="preserve"> Москва </w:t>
      </w:r>
    </w:p>
    <w:p w:rsidR="0068091D" w:rsidRDefault="0068091D">
      <w:pPr>
        <w:spacing w:line="360" w:lineRule="auto"/>
        <w:rPr>
          <w:sz w:val="24"/>
        </w:rPr>
      </w:pPr>
      <w:r>
        <w:rPr>
          <w:b/>
          <w:sz w:val="24"/>
        </w:rPr>
        <w:t>Дата поступления:</w:t>
      </w:r>
      <w:r>
        <w:rPr>
          <w:sz w:val="24"/>
        </w:rPr>
        <w:t xml:space="preserve"> </w:t>
      </w:r>
    </w:p>
    <w:p w:rsidR="0068091D" w:rsidRDefault="0068091D">
      <w:pPr>
        <w:spacing w:line="360" w:lineRule="auto"/>
        <w:jc w:val="both"/>
        <w:rPr>
          <w:rFonts w:ascii="Courier New" w:hAnsi="Courier New"/>
          <w:sz w:val="24"/>
        </w:rPr>
      </w:pPr>
      <w:r>
        <w:rPr>
          <w:b/>
          <w:sz w:val="24"/>
        </w:rPr>
        <w:t xml:space="preserve">Клинический диагноз: </w:t>
      </w:r>
      <w:r>
        <w:rPr>
          <w:sz w:val="24"/>
        </w:rPr>
        <w:t>Беременность 28 недель, состояние после ЭКО и ТЭ. Миома ма</w:t>
      </w:r>
      <w:r>
        <w:rPr>
          <w:sz w:val="24"/>
        </w:rPr>
        <w:t>т</w:t>
      </w:r>
      <w:r>
        <w:rPr>
          <w:sz w:val="24"/>
        </w:rPr>
        <w:t>ки.</w:t>
      </w:r>
    </w:p>
    <w:p w:rsidR="0068091D" w:rsidRDefault="0068091D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Жалобы при поступлении:</w:t>
      </w:r>
      <w:r w:rsidR="00326090">
        <w:rPr>
          <w:b/>
          <w:sz w:val="24"/>
        </w:rPr>
        <w:t xml:space="preserve"> </w:t>
      </w:r>
    </w:p>
    <w:p w:rsidR="0068091D" w:rsidRDefault="0068091D">
      <w:pPr>
        <w:spacing w:line="360" w:lineRule="auto"/>
        <w:jc w:val="both"/>
        <w:rPr>
          <w:b/>
          <w:sz w:val="24"/>
        </w:rPr>
      </w:pPr>
      <w:r>
        <w:rPr>
          <w:sz w:val="24"/>
        </w:rPr>
        <w:t>Больная была направлена на дополнительное обследование и решение вопроса по дал</w:t>
      </w:r>
      <w:r>
        <w:rPr>
          <w:sz w:val="24"/>
        </w:rPr>
        <w:t>ь</w:t>
      </w:r>
      <w:r>
        <w:rPr>
          <w:sz w:val="24"/>
        </w:rPr>
        <w:t>нейшему ведению беременности и родов врачом женской консультации.</w:t>
      </w:r>
    </w:p>
    <w:p w:rsidR="0068091D" w:rsidRDefault="0068091D">
      <w:pPr>
        <w:pStyle w:val="4"/>
        <w:spacing w:line="360" w:lineRule="auto"/>
        <w:ind w:right="533"/>
        <w:jc w:val="both"/>
      </w:pPr>
      <w:r>
        <w:t>Общий анамнез:</w:t>
      </w:r>
    </w:p>
    <w:p w:rsidR="0068091D" w:rsidRDefault="0068091D">
      <w:pPr>
        <w:pStyle w:val="a4"/>
        <w:ind w:right="-2" w:firstLine="0"/>
      </w:pPr>
      <w:r>
        <w:t>Родилась в срок в Рязанской области. Возраст родителей при рождении пациентки: матери - 21 год, отца - 24 года. Единственный ребенок в семье. Беременность матери протекала без осложнений, роды пр</w:t>
      </w:r>
      <w:r>
        <w:t>о</w:t>
      </w:r>
      <w:r>
        <w:t xml:space="preserve">изошли в срок, при рождении масса - </w:t>
      </w:r>
      <w:smartTag w:uri="urn:schemas-microsoft-com:office:smarttags" w:element="metricconverter">
        <w:smartTagPr>
          <w:attr w:name="ProductID" w:val="3600 г"/>
        </w:smartTagPr>
        <w:r>
          <w:t>3600 г</w:t>
        </w:r>
      </w:smartTag>
      <w:r>
        <w:t>.</w:t>
      </w:r>
    </w:p>
    <w:p w:rsidR="0068091D" w:rsidRDefault="0068091D">
      <w:pPr>
        <w:pStyle w:val="a4"/>
        <w:ind w:right="-2" w:firstLine="0"/>
      </w:pPr>
      <w:r>
        <w:t xml:space="preserve">Наследственность: у отца лимфосаркома (умер в 45 лет). </w:t>
      </w:r>
    </w:p>
    <w:p w:rsidR="0068091D" w:rsidRDefault="0068091D">
      <w:pPr>
        <w:pStyle w:val="a4"/>
        <w:ind w:right="-2" w:firstLine="0"/>
      </w:pPr>
      <w:r>
        <w:t>Аллергию на пищевые продукты и лекарства отрицает, вредных привычек нет.</w:t>
      </w:r>
    </w:p>
    <w:p w:rsidR="0068091D" w:rsidRDefault="0068091D">
      <w:pPr>
        <w:pStyle w:val="a4"/>
        <w:ind w:right="-2" w:firstLine="0"/>
      </w:pPr>
      <w:r>
        <w:t>В настоящий момент жилищно-бытовые условия нормальные, брак зарегистрирован. М</w:t>
      </w:r>
      <w:r>
        <w:t>у</w:t>
      </w:r>
      <w:r>
        <w:t>жу 43 года, здоров.</w:t>
      </w:r>
    </w:p>
    <w:p w:rsidR="0068091D" w:rsidRDefault="0068091D">
      <w:pPr>
        <w:spacing w:line="360" w:lineRule="auto"/>
        <w:ind w:right="-2"/>
        <w:jc w:val="both"/>
        <w:rPr>
          <w:sz w:val="24"/>
        </w:rPr>
      </w:pPr>
      <w:r>
        <w:rPr>
          <w:b/>
          <w:sz w:val="24"/>
        </w:rPr>
        <w:t>Перенесенные заболевания, травмы и операции:</w:t>
      </w:r>
      <w:r>
        <w:rPr>
          <w:sz w:val="24"/>
        </w:rPr>
        <w:t xml:space="preserve"> В детстве: корь, ветряная оспа. Грипп – в осенне-зимний период 1 раз в год. Травм не было. В 1991 году операция по поводу внемато</w:t>
      </w:r>
      <w:r>
        <w:rPr>
          <w:sz w:val="24"/>
        </w:rPr>
        <w:t>ч</w:t>
      </w:r>
      <w:r>
        <w:rPr>
          <w:sz w:val="24"/>
        </w:rPr>
        <w:t xml:space="preserve">ной беременности справа. </w:t>
      </w:r>
    </w:p>
    <w:p w:rsidR="0068091D" w:rsidRDefault="0068091D">
      <w:pPr>
        <w:pStyle w:val="6"/>
      </w:pPr>
      <w:r>
        <w:t>Объективное исследование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sz w:val="24"/>
        </w:rPr>
      </w:pPr>
      <w:r>
        <w:rPr>
          <w:b/>
          <w:sz w:val="24"/>
        </w:rPr>
        <w:t>Общее состояние</w:t>
      </w:r>
      <w:r>
        <w:rPr>
          <w:sz w:val="24"/>
        </w:rPr>
        <w:t xml:space="preserve">: 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sz w:val="24"/>
        </w:rPr>
      </w:pPr>
      <w:r>
        <w:rPr>
          <w:sz w:val="24"/>
        </w:rPr>
        <w:t xml:space="preserve">Удовлетворительное, рост </w:t>
      </w:r>
      <w:smartTag w:uri="urn:schemas-microsoft-com:office:smarttags" w:element="metricconverter">
        <w:smartTagPr>
          <w:attr w:name="ProductID" w:val="156 см"/>
        </w:smartTagPr>
        <w:r>
          <w:rPr>
            <w:sz w:val="24"/>
          </w:rPr>
          <w:t>156 см</w:t>
        </w:r>
      </w:smartTag>
      <w:r>
        <w:rPr>
          <w:sz w:val="24"/>
        </w:rPr>
        <w:t xml:space="preserve">, вес </w:t>
      </w:r>
      <w:smartTag w:uri="urn:schemas-microsoft-com:office:smarttags" w:element="metricconverter">
        <w:smartTagPr>
          <w:attr w:name="ProductID" w:val="71 кг"/>
        </w:smartTagPr>
        <w:r>
          <w:rPr>
            <w:sz w:val="24"/>
          </w:rPr>
          <w:t>71 кг</w:t>
        </w:r>
      </w:smartTag>
      <w:r>
        <w:rPr>
          <w:sz w:val="24"/>
        </w:rPr>
        <w:t>. Телосложение нормостеническое, умеренного питания. Осанка прямая, походка ровная. Температура тела на момент осмотра 36,7</w:t>
      </w:r>
      <w:r>
        <w:rPr>
          <w:sz w:val="24"/>
          <w:vertAlign w:val="superscript"/>
        </w:rPr>
        <w:t>0</w:t>
      </w:r>
      <w:r>
        <w:rPr>
          <w:sz w:val="24"/>
        </w:rPr>
        <w:t>С. В</w:t>
      </w:r>
      <w:r>
        <w:rPr>
          <w:sz w:val="24"/>
        </w:rPr>
        <w:t>ы</w:t>
      </w:r>
      <w:r>
        <w:rPr>
          <w:sz w:val="24"/>
        </w:rPr>
        <w:t>ражение лица спокойное. Толщина кожной складки у реберной дуги составляет 1см, созн</w:t>
      </w:r>
      <w:r>
        <w:rPr>
          <w:sz w:val="24"/>
        </w:rPr>
        <w:t>а</w:t>
      </w:r>
      <w:r>
        <w:rPr>
          <w:sz w:val="24"/>
        </w:rPr>
        <w:t>ние ясное, положение активное. Кожные покровы бледного цвета, влажные, тургор снижен. Видимые слизистые: бледные, без посторонних высыпаний. Ногти: розового цвета, без изменений. Подкожно-жировая клетчатка: развита умеренно. Отеков на ногах, пояснице, лице нет. Молочные железы округлой формы, симметричные с сильно пигментированными ореолами. Форма шеи обычная, контуры ровные. Щитовидная железа не определяется. Пальпируется ее перешеек однородной, мягкоэластической консистенции, безболезненный, легко смещаем при глотании, не спаян с кожей и окружающими ткаными. Симптомы Грефе, Мебиуса, Штельвага отрицательные. Вторичные половые признаки соответствуют полу. Рост, телосложение, про</w:t>
      </w:r>
      <w:r>
        <w:rPr>
          <w:sz w:val="24"/>
        </w:rPr>
        <w:lastRenderedPageBreak/>
        <w:t>порциональность отдельных частей тела не нарушены. Лимфатич</w:t>
      </w:r>
      <w:r>
        <w:rPr>
          <w:sz w:val="24"/>
        </w:rPr>
        <w:t>е</w:t>
      </w:r>
      <w:r>
        <w:rPr>
          <w:sz w:val="24"/>
        </w:rPr>
        <w:t>ские узлы: не пальпируются, при пальпации болезненных ощущений не возникало. Мышцы развиты умеренно, тонус снижен. При пальпации мягкие, безболезненные. Форма костей скелета правильная, без утолщений и болезненности при пальпации. Суставы подвижные, безболезненные. Объем пассивных и активных движений в суставах соответствует но</w:t>
      </w:r>
      <w:r>
        <w:rPr>
          <w:sz w:val="24"/>
        </w:rPr>
        <w:t>р</w:t>
      </w:r>
      <w:r>
        <w:rPr>
          <w:sz w:val="24"/>
        </w:rPr>
        <w:t>ме.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b/>
          <w:sz w:val="24"/>
        </w:rPr>
      </w:pPr>
      <w:r>
        <w:rPr>
          <w:b/>
          <w:sz w:val="24"/>
        </w:rPr>
        <w:t>Органы дыхания: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sz w:val="24"/>
        </w:rPr>
      </w:pPr>
      <w:r>
        <w:rPr>
          <w:sz w:val="24"/>
        </w:rPr>
        <w:t>При осмотре верхних дыхательных путей патологические изменения не выявлены. Грудная клетка конической формы,</w:t>
      </w:r>
      <w:r w:rsidR="00326090">
        <w:rPr>
          <w:sz w:val="24"/>
        </w:rPr>
        <w:t xml:space="preserve"> </w:t>
      </w:r>
      <w:r>
        <w:rPr>
          <w:sz w:val="24"/>
        </w:rPr>
        <w:t>обе ее половины</w:t>
      </w:r>
      <w:r w:rsidR="00326090">
        <w:rPr>
          <w:sz w:val="24"/>
        </w:rPr>
        <w:t xml:space="preserve"> </w:t>
      </w:r>
      <w:r>
        <w:rPr>
          <w:sz w:val="24"/>
        </w:rPr>
        <w:t>одинаково участвуют в</w:t>
      </w:r>
      <w:r w:rsidR="00326090">
        <w:rPr>
          <w:sz w:val="24"/>
        </w:rPr>
        <w:t xml:space="preserve"> </w:t>
      </w:r>
      <w:r>
        <w:rPr>
          <w:sz w:val="24"/>
        </w:rPr>
        <w:t>акте</w:t>
      </w:r>
      <w:r w:rsidR="00326090">
        <w:rPr>
          <w:sz w:val="24"/>
        </w:rPr>
        <w:t xml:space="preserve"> </w:t>
      </w:r>
      <w:r>
        <w:rPr>
          <w:sz w:val="24"/>
        </w:rPr>
        <w:t>дыхания,</w:t>
      </w:r>
      <w:r w:rsidR="00326090">
        <w:rPr>
          <w:sz w:val="24"/>
        </w:rPr>
        <w:t xml:space="preserve"> </w:t>
      </w:r>
      <w:r>
        <w:rPr>
          <w:sz w:val="24"/>
        </w:rPr>
        <w:t>грудная</w:t>
      </w:r>
      <w:r w:rsidR="00326090">
        <w:rPr>
          <w:sz w:val="24"/>
        </w:rPr>
        <w:t xml:space="preserve"> </w:t>
      </w:r>
      <w:r>
        <w:rPr>
          <w:sz w:val="24"/>
        </w:rPr>
        <w:t>клетка</w:t>
      </w:r>
      <w:r w:rsidR="00326090">
        <w:rPr>
          <w:sz w:val="24"/>
        </w:rPr>
        <w:t xml:space="preserve"> </w:t>
      </w:r>
      <w:r>
        <w:rPr>
          <w:sz w:val="24"/>
        </w:rPr>
        <w:t>при пальпации эластична, резистентна, безболезненна.</w:t>
      </w:r>
      <w:r w:rsidR="00326090">
        <w:rPr>
          <w:sz w:val="24"/>
        </w:rPr>
        <w:t xml:space="preserve"> </w:t>
      </w:r>
      <w:r>
        <w:rPr>
          <w:sz w:val="24"/>
        </w:rPr>
        <w:t>Тип дыхания</w:t>
      </w:r>
      <w:r w:rsidR="00326090">
        <w:rPr>
          <w:sz w:val="24"/>
        </w:rPr>
        <w:t xml:space="preserve"> </w:t>
      </w:r>
      <w:r>
        <w:rPr>
          <w:sz w:val="24"/>
        </w:rPr>
        <w:t>-</w:t>
      </w:r>
      <w:r w:rsidR="00326090">
        <w:rPr>
          <w:sz w:val="24"/>
        </w:rPr>
        <w:t xml:space="preserve"> </w:t>
      </w:r>
      <w:r>
        <w:rPr>
          <w:sz w:val="24"/>
        </w:rPr>
        <w:t>преимущ</w:t>
      </w:r>
      <w:r>
        <w:rPr>
          <w:sz w:val="24"/>
        </w:rPr>
        <w:t>е</w:t>
      </w:r>
      <w:r>
        <w:rPr>
          <w:sz w:val="24"/>
        </w:rPr>
        <w:t>ственно</w:t>
      </w:r>
      <w:r w:rsidR="00326090">
        <w:rPr>
          <w:sz w:val="24"/>
        </w:rPr>
        <w:t xml:space="preserve"> </w:t>
      </w:r>
      <w:r>
        <w:rPr>
          <w:sz w:val="24"/>
        </w:rPr>
        <w:t>грудное. Частота дыхания - 18 раз/мин., дыхание ритмичное. При перкуссии грудной клетки звук над симметричными участками легких ясный, одинаковой силы. При топограф</w:t>
      </w:r>
      <w:r>
        <w:rPr>
          <w:sz w:val="24"/>
        </w:rPr>
        <w:t>и</w:t>
      </w:r>
      <w:r>
        <w:rPr>
          <w:sz w:val="24"/>
        </w:rPr>
        <w:t>ческой перкуссии границы легких соответствуют норме.</w:t>
      </w:r>
      <w:r w:rsidR="00326090">
        <w:rPr>
          <w:sz w:val="24"/>
        </w:rPr>
        <w:t xml:space="preserve"> </w:t>
      </w:r>
      <w:r>
        <w:rPr>
          <w:sz w:val="24"/>
        </w:rPr>
        <w:t>При аускультации над всей повер</w:t>
      </w:r>
      <w:r>
        <w:rPr>
          <w:sz w:val="24"/>
        </w:rPr>
        <w:t>х</w:t>
      </w:r>
      <w:r>
        <w:rPr>
          <w:sz w:val="24"/>
        </w:rPr>
        <w:t>ностью легких выслушивается везикулярное дых</w:t>
      </w:r>
      <w:r>
        <w:rPr>
          <w:sz w:val="24"/>
        </w:rPr>
        <w:t>а</w:t>
      </w:r>
      <w:r>
        <w:rPr>
          <w:sz w:val="24"/>
        </w:rPr>
        <w:t>ние.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b/>
          <w:sz w:val="24"/>
        </w:rPr>
      </w:pPr>
      <w:r>
        <w:rPr>
          <w:b/>
          <w:sz w:val="24"/>
        </w:rPr>
        <w:t>Органы кровообращения: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sz w:val="24"/>
        </w:rPr>
      </w:pPr>
      <w:r>
        <w:rPr>
          <w:sz w:val="24"/>
        </w:rPr>
        <w:t>Пульс</w:t>
      </w:r>
      <w:r w:rsidR="00326090">
        <w:rPr>
          <w:sz w:val="24"/>
        </w:rPr>
        <w:t xml:space="preserve"> </w:t>
      </w:r>
      <w:r>
        <w:rPr>
          <w:sz w:val="24"/>
        </w:rPr>
        <w:t>ритмичный,</w:t>
      </w:r>
      <w:r w:rsidR="00326090">
        <w:rPr>
          <w:sz w:val="24"/>
        </w:rPr>
        <w:t xml:space="preserve"> </w:t>
      </w:r>
      <w:r>
        <w:rPr>
          <w:sz w:val="24"/>
        </w:rPr>
        <w:t>удовлетворительного</w:t>
      </w:r>
      <w:r w:rsidR="00326090">
        <w:rPr>
          <w:sz w:val="24"/>
        </w:rPr>
        <w:t xml:space="preserve"> </w:t>
      </w:r>
      <w:r>
        <w:rPr>
          <w:sz w:val="24"/>
        </w:rPr>
        <w:t>наполнения</w:t>
      </w:r>
      <w:r w:rsidR="00326090">
        <w:rPr>
          <w:sz w:val="24"/>
        </w:rPr>
        <w:t xml:space="preserve"> </w:t>
      </w:r>
      <w:r>
        <w:rPr>
          <w:sz w:val="24"/>
        </w:rPr>
        <w:t>и напряжения, частота</w:t>
      </w:r>
      <w:r w:rsidR="00326090">
        <w:rPr>
          <w:sz w:val="24"/>
        </w:rPr>
        <w:t xml:space="preserve"> </w:t>
      </w:r>
      <w:r>
        <w:rPr>
          <w:sz w:val="24"/>
        </w:rPr>
        <w:t>- 72 уд/мин.</w:t>
      </w:r>
      <w:r w:rsidR="00326090">
        <w:rPr>
          <w:sz w:val="24"/>
        </w:rPr>
        <w:t xml:space="preserve"> </w:t>
      </w:r>
      <w:r>
        <w:rPr>
          <w:sz w:val="24"/>
        </w:rPr>
        <w:t>АД</w:t>
      </w:r>
      <w:r w:rsidR="00326090">
        <w:rPr>
          <w:sz w:val="24"/>
        </w:rPr>
        <w:t xml:space="preserve"> </w:t>
      </w:r>
      <w:r>
        <w:rPr>
          <w:sz w:val="24"/>
        </w:rPr>
        <w:t>на момент курации 110/60 мм рт.ст. Границы относительной</w:t>
      </w:r>
      <w:r w:rsidR="00326090">
        <w:rPr>
          <w:sz w:val="24"/>
        </w:rPr>
        <w:t xml:space="preserve"> </w:t>
      </w:r>
      <w:r>
        <w:rPr>
          <w:sz w:val="24"/>
        </w:rPr>
        <w:t>сердечной</w:t>
      </w:r>
      <w:r w:rsidR="00326090">
        <w:rPr>
          <w:sz w:val="24"/>
        </w:rPr>
        <w:t xml:space="preserve"> </w:t>
      </w:r>
      <w:r>
        <w:rPr>
          <w:sz w:val="24"/>
        </w:rPr>
        <w:t>тупости</w:t>
      </w:r>
      <w:r w:rsidR="00326090">
        <w:rPr>
          <w:sz w:val="24"/>
        </w:rPr>
        <w:t xml:space="preserve"> </w:t>
      </w:r>
      <w:r>
        <w:rPr>
          <w:sz w:val="24"/>
        </w:rPr>
        <w:t>в пределах нормы.</w:t>
      </w:r>
      <w:r w:rsidR="00326090">
        <w:rPr>
          <w:sz w:val="24"/>
        </w:rPr>
        <w:t xml:space="preserve"> </w:t>
      </w:r>
      <w:r>
        <w:rPr>
          <w:sz w:val="24"/>
        </w:rPr>
        <w:t>При аускультации тоны</w:t>
      </w:r>
      <w:r w:rsidR="00326090">
        <w:rPr>
          <w:sz w:val="24"/>
        </w:rPr>
        <w:t xml:space="preserve"> </w:t>
      </w:r>
      <w:r>
        <w:rPr>
          <w:sz w:val="24"/>
        </w:rPr>
        <w:t>сердца</w:t>
      </w:r>
      <w:r w:rsidR="00326090">
        <w:rPr>
          <w:sz w:val="24"/>
        </w:rPr>
        <w:t xml:space="preserve"> </w:t>
      </w:r>
      <w:r>
        <w:rPr>
          <w:sz w:val="24"/>
        </w:rPr>
        <w:t>ясные,</w:t>
      </w:r>
      <w:r w:rsidR="00326090">
        <w:rPr>
          <w:sz w:val="24"/>
        </w:rPr>
        <w:t xml:space="preserve"> </w:t>
      </w:r>
      <w:r>
        <w:rPr>
          <w:sz w:val="24"/>
        </w:rPr>
        <w:t>ритмичные,</w:t>
      </w:r>
      <w:r w:rsidR="00326090">
        <w:rPr>
          <w:sz w:val="24"/>
        </w:rPr>
        <w:t xml:space="preserve"> </w:t>
      </w:r>
      <w:r>
        <w:rPr>
          <w:sz w:val="24"/>
        </w:rPr>
        <w:t>частота</w:t>
      </w:r>
      <w:r w:rsidR="00326090">
        <w:rPr>
          <w:sz w:val="24"/>
        </w:rPr>
        <w:t xml:space="preserve"> </w:t>
      </w:r>
      <w:r>
        <w:rPr>
          <w:sz w:val="24"/>
        </w:rPr>
        <w:t>серде</w:t>
      </w:r>
      <w:r>
        <w:rPr>
          <w:sz w:val="24"/>
        </w:rPr>
        <w:t>ч</w:t>
      </w:r>
      <w:r>
        <w:rPr>
          <w:sz w:val="24"/>
        </w:rPr>
        <w:t>ных сокращений 72 уд/мин, сердечных шумов нет.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b/>
          <w:sz w:val="24"/>
        </w:rPr>
      </w:pPr>
      <w:r>
        <w:rPr>
          <w:b/>
          <w:sz w:val="24"/>
        </w:rPr>
        <w:t>Органы пищеварения: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sz w:val="24"/>
        </w:rPr>
      </w:pPr>
      <w:r>
        <w:rPr>
          <w:sz w:val="24"/>
        </w:rPr>
        <w:t>Аппетит не</w:t>
      </w:r>
      <w:r w:rsidR="00326090">
        <w:rPr>
          <w:sz w:val="24"/>
        </w:rPr>
        <w:t xml:space="preserve"> </w:t>
      </w:r>
      <w:r>
        <w:rPr>
          <w:sz w:val="24"/>
        </w:rPr>
        <w:t>нарушен,</w:t>
      </w:r>
      <w:r w:rsidR="00326090">
        <w:rPr>
          <w:sz w:val="24"/>
        </w:rPr>
        <w:t xml:space="preserve"> </w:t>
      </w:r>
      <w:r>
        <w:rPr>
          <w:sz w:val="24"/>
        </w:rPr>
        <w:t>жевание</w:t>
      </w:r>
      <w:r w:rsidR="00326090">
        <w:rPr>
          <w:sz w:val="24"/>
        </w:rPr>
        <w:t xml:space="preserve"> </w:t>
      </w:r>
      <w:r>
        <w:rPr>
          <w:sz w:val="24"/>
        </w:rPr>
        <w:t>и</w:t>
      </w:r>
      <w:r w:rsidR="00326090">
        <w:rPr>
          <w:sz w:val="24"/>
        </w:rPr>
        <w:t xml:space="preserve"> </w:t>
      </w:r>
      <w:r>
        <w:rPr>
          <w:sz w:val="24"/>
        </w:rPr>
        <w:t>глотание</w:t>
      </w:r>
      <w:r w:rsidR="00326090">
        <w:rPr>
          <w:sz w:val="24"/>
        </w:rPr>
        <w:t xml:space="preserve"> </w:t>
      </w:r>
      <w:r>
        <w:rPr>
          <w:sz w:val="24"/>
        </w:rPr>
        <w:t>не</w:t>
      </w:r>
      <w:r w:rsidR="00326090">
        <w:rPr>
          <w:sz w:val="24"/>
        </w:rPr>
        <w:t xml:space="preserve"> </w:t>
      </w:r>
      <w:r>
        <w:rPr>
          <w:sz w:val="24"/>
        </w:rPr>
        <w:t>затруднено,</w:t>
      </w:r>
      <w:r w:rsidR="00326090">
        <w:rPr>
          <w:sz w:val="24"/>
        </w:rPr>
        <w:t xml:space="preserve"> </w:t>
      </w:r>
      <w:r>
        <w:rPr>
          <w:sz w:val="24"/>
        </w:rPr>
        <w:t>стул регулярный, оформле</w:t>
      </w:r>
      <w:r>
        <w:rPr>
          <w:sz w:val="24"/>
        </w:rPr>
        <w:t>н</w:t>
      </w:r>
      <w:r>
        <w:rPr>
          <w:sz w:val="24"/>
        </w:rPr>
        <w:t>ный.</w:t>
      </w:r>
      <w:r w:rsidR="00326090">
        <w:rPr>
          <w:sz w:val="24"/>
        </w:rPr>
        <w:t xml:space="preserve"> </w:t>
      </w:r>
      <w:r>
        <w:rPr>
          <w:sz w:val="24"/>
        </w:rPr>
        <w:t>Слизистая рта розовая,</w:t>
      </w:r>
      <w:r w:rsidR="00326090">
        <w:rPr>
          <w:sz w:val="24"/>
        </w:rPr>
        <w:t xml:space="preserve"> </w:t>
      </w:r>
      <w:r>
        <w:rPr>
          <w:sz w:val="24"/>
        </w:rPr>
        <w:t>влажная, чистая. Живот увеличен за счет беременности.</w:t>
      </w:r>
      <w:r w:rsidR="00326090">
        <w:rPr>
          <w:sz w:val="24"/>
        </w:rPr>
        <w:t xml:space="preserve"> 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b/>
          <w:sz w:val="24"/>
        </w:rPr>
      </w:pPr>
      <w:r>
        <w:rPr>
          <w:b/>
          <w:sz w:val="24"/>
        </w:rPr>
        <w:t>Органы мочевыделения:</w:t>
      </w:r>
    </w:p>
    <w:p w:rsidR="0068091D" w:rsidRDefault="0068091D">
      <w:pPr>
        <w:pStyle w:val="30"/>
      </w:pPr>
      <w:r>
        <w:t>Мочеиспускание безболезненное.</w:t>
      </w:r>
      <w:r w:rsidR="00326090">
        <w:t xml:space="preserve"> </w:t>
      </w:r>
      <w:r>
        <w:t>Почки</w:t>
      </w:r>
      <w:r w:rsidR="00326090">
        <w:t xml:space="preserve"> </w:t>
      </w:r>
      <w:r>
        <w:t>не</w:t>
      </w:r>
      <w:r w:rsidR="00326090">
        <w:t xml:space="preserve"> </w:t>
      </w:r>
      <w:r>
        <w:t>пальпируются,</w:t>
      </w:r>
      <w:r w:rsidR="00326090">
        <w:t xml:space="preserve"> </w:t>
      </w:r>
      <w:r>
        <w:t>симптом Пастернацкого отриц</w:t>
      </w:r>
      <w:r>
        <w:t>а</w:t>
      </w:r>
      <w:r>
        <w:t>тельный с обеих ст</w:t>
      </w:r>
      <w:r>
        <w:t>о</w:t>
      </w:r>
      <w:r>
        <w:t>рон.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b/>
          <w:sz w:val="24"/>
        </w:rPr>
      </w:pPr>
      <w:r>
        <w:rPr>
          <w:b/>
          <w:sz w:val="24"/>
        </w:rPr>
        <w:t>Нервная система и органы чувств:</w:t>
      </w:r>
    </w:p>
    <w:p w:rsidR="0068091D" w:rsidRDefault="0068091D">
      <w:pPr>
        <w:tabs>
          <w:tab w:val="left" w:pos="426"/>
        </w:tabs>
        <w:spacing w:line="360" w:lineRule="auto"/>
        <w:ind w:left="-283"/>
        <w:jc w:val="both"/>
        <w:rPr>
          <w:sz w:val="24"/>
        </w:rPr>
      </w:pPr>
      <w:r>
        <w:rPr>
          <w:sz w:val="24"/>
        </w:rPr>
        <w:t>Сознание ясное, поведение адекватное, сон не нарушен. Жалобы на нарушения зрения, слуха отсутствуют (состояние анализаторов в норме).</w:t>
      </w:r>
    </w:p>
    <w:p w:rsidR="0068091D" w:rsidRDefault="0068091D">
      <w:pPr>
        <w:tabs>
          <w:tab w:val="left" w:pos="426"/>
        </w:tabs>
        <w:spacing w:line="360" w:lineRule="auto"/>
        <w:jc w:val="both"/>
        <w:rPr>
          <w:sz w:val="24"/>
        </w:rPr>
      </w:pPr>
    </w:p>
    <w:p w:rsidR="0068091D" w:rsidRDefault="0068091D">
      <w:pPr>
        <w:pStyle w:val="5"/>
        <w:ind w:right="-2"/>
      </w:pPr>
      <w:r>
        <w:t>Акушерско-гинекологический анамнез</w:t>
      </w:r>
    </w:p>
    <w:p w:rsidR="0068091D" w:rsidRDefault="0068091D">
      <w:pPr>
        <w:spacing w:line="360" w:lineRule="auto"/>
        <w:ind w:right="-2"/>
        <w:rPr>
          <w:b/>
          <w:sz w:val="24"/>
        </w:rPr>
      </w:pPr>
      <w:r>
        <w:rPr>
          <w:b/>
          <w:sz w:val="24"/>
        </w:rPr>
        <w:t>Менструальная функция:</w:t>
      </w:r>
    </w:p>
    <w:p w:rsidR="0068091D" w:rsidRDefault="0068091D">
      <w:pPr>
        <w:spacing w:line="360" w:lineRule="auto"/>
        <w:ind w:right="-2" w:firstLine="720"/>
        <w:jc w:val="both"/>
        <w:rPr>
          <w:sz w:val="24"/>
        </w:rPr>
      </w:pPr>
      <w:r>
        <w:rPr>
          <w:sz w:val="24"/>
        </w:rPr>
        <w:t>Менструации с 14 лет, установились сразу, через 26 дней по 5 дней, умеренно б</w:t>
      </w:r>
      <w:r>
        <w:rPr>
          <w:sz w:val="24"/>
        </w:rPr>
        <w:t>о</w:t>
      </w:r>
      <w:r>
        <w:rPr>
          <w:sz w:val="24"/>
        </w:rPr>
        <w:t>лезненные, среднеобильные. Характер менструаций после начала половой жизни не изм</w:t>
      </w:r>
      <w:r>
        <w:rPr>
          <w:sz w:val="24"/>
        </w:rPr>
        <w:t>е</w:t>
      </w:r>
      <w:r>
        <w:rPr>
          <w:sz w:val="24"/>
        </w:rPr>
        <w:t>нился. Пе</w:t>
      </w:r>
      <w:r>
        <w:rPr>
          <w:sz w:val="24"/>
        </w:rPr>
        <w:t>р</w:t>
      </w:r>
      <w:r>
        <w:rPr>
          <w:sz w:val="24"/>
        </w:rPr>
        <w:t xml:space="preserve">вый день последней менструации - 28 октября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</w:rPr>
          <w:t>2000 г</w:t>
        </w:r>
      </w:smartTag>
      <w:r>
        <w:rPr>
          <w:sz w:val="24"/>
        </w:rPr>
        <w:t>.</w:t>
      </w:r>
    </w:p>
    <w:p w:rsidR="0068091D" w:rsidRDefault="0068091D">
      <w:pPr>
        <w:spacing w:line="360" w:lineRule="auto"/>
        <w:ind w:right="-2"/>
        <w:rPr>
          <w:b/>
          <w:sz w:val="24"/>
        </w:rPr>
      </w:pPr>
      <w:r>
        <w:rPr>
          <w:b/>
          <w:sz w:val="24"/>
        </w:rPr>
        <w:t>Половая функция:</w:t>
      </w:r>
    </w:p>
    <w:p w:rsidR="0068091D" w:rsidRDefault="0068091D">
      <w:pPr>
        <w:pStyle w:val="20"/>
      </w:pPr>
      <w:r>
        <w:lastRenderedPageBreak/>
        <w:t>Половую жизнь ведет с 24 лет, брак первый, осуществляла контрацепцию презе</w:t>
      </w:r>
      <w:r>
        <w:t>р</w:t>
      </w:r>
      <w:r>
        <w:t>ват</w:t>
      </w:r>
      <w:r>
        <w:t>и</w:t>
      </w:r>
      <w:r>
        <w:t>вом.</w:t>
      </w:r>
      <w:r w:rsidR="00326090">
        <w:t xml:space="preserve"> </w:t>
      </w:r>
    </w:p>
    <w:p w:rsidR="0068091D" w:rsidRDefault="0068091D">
      <w:pPr>
        <w:spacing w:line="360" w:lineRule="auto"/>
        <w:ind w:right="-2"/>
        <w:rPr>
          <w:b/>
          <w:sz w:val="24"/>
        </w:rPr>
      </w:pPr>
      <w:r>
        <w:rPr>
          <w:b/>
          <w:sz w:val="24"/>
        </w:rPr>
        <w:t>Детородная функция:</w:t>
      </w:r>
    </w:p>
    <w:p w:rsidR="0068091D" w:rsidRDefault="0068091D">
      <w:pPr>
        <w:spacing w:line="360" w:lineRule="auto"/>
        <w:ind w:right="-2" w:firstLine="720"/>
        <w:jc w:val="both"/>
        <w:rPr>
          <w:sz w:val="24"/>
        </w:rPr>
      </w:pPr>
      <w:r>
        <w:rPr>
          <w:sz w:val="24"/>
        </w:rPr>
        <w:t>Беременностей – 2, родов – 0. Первая</w:t>
      </w:r>
      <w:r w:rsidR="00326090">
        <w:rPr>
          <w:sz w:val="24"/>
        </w:rPr>
        <w:t xml:space="preserve"> </w:t>
      </w:r>
      <w:r>
        <w:rPr>
          <w:sz w:val="24"/>
        </w:rPr>
        <w:t>беременность была внематочная, по поводу чего больной была проведена операция: удаление правой маточной трубы и стерилизация слева. Вторая бер</w:t>
      </w:r>
      <w:r>
        <w:rPr>
          <w:sz w:val="24"/>
        </w:rPr>
        <w:t>е</w:t>
      </w:r>
      <w:r>
        <w:rPr>
          <w:sz w:val="24"/>
        </w:rPr>
        <w:t xml:space="preserve">менность – настоящая, наступила после ЭКО и ТЭ с 10 попытки. </w:t>
      </w:r>
    </w:p>
    <w:p w:rsidR="0068091D" w:rsidRDefault="0068091D">
      <w:pPr>
        <w:spacing w:line="360" w:lineRule="auto"/>
        <w:ind w:right="-2"/>
        <w:rPr>
          <w:b/>
          <w:sz w:val="24"/>
        </w:rPr>
      </w:pPr>
      <w:r>
        <w:rPr>
          <w:b/>
          <w:sz w:val="24"/>
        </w:rPr>
        <w:t>Секреторная функция:</w:t>
      </w:r>
    </w:p>
    <w:p w:rsidR="0068091D" w:rsidRDefault="0068091D">
      <w:pPr>
        <w:spacing w:line="360" w:lineRule="auto"/>
        <w:ind w:right="-2" w:firstLine="720"/>
        <w:jc w:val="both"/>
        <w:rPr>
          <w:sz w:val="24"/>
        </w:rPr>
      </w:pPr>
      <w:r>
        <w:rPr>
          <w:sz w:val="24"/>
        </w:rPr>
        <w:t>Патологических выделений из половых путей не отмечала.</w:t>
      </w:r>
    </w:p>
    <w:p w:rsidR="0068091D" w:rsidRDefault="0068091D">
      <w:pPr>
        <w:spacing w:line="360" w:lineRule="auto"/>
        <w:ind w:right="-2"/>
        <w:rPr>
          <w:b/>
          <w:sz w:val="24"/>
        </w:rPr>
      </w:pPr>
      <w:r>
        <w:rPr>
          <w:b/>
          <w:sz w:val="24"/>
        </w:rPr>
        <w:t>Гинекологические заболевания:</w:t>
      </w:r>
    </w:p>
    <w:p w:rsidR="0068091D" w:rsidRDefault="0068091D">
      <w:pPr>
        <w:spacing w:line="360" w:lineRule="auto"/>
        <w:ind w:right="-2"/>
        <w:jc w:val="both"/>
        <w:rPr>
          <w:sz w:val="24"/>
        </w:rPr>
      </w:pPr>
      <w:r>
        <w:rPr>
          <w:sz w:val="24"/>
        </w:rPr>
        <w:t>При УЗИ – исследовании во время настоящей беременности была обнаружена миома ма</w:t>
      </w:r>
      <w:r>
        <w:rPr>
          <w:sz w:val="24"/>
        </w:rPr>
        <w:t>т</w:t>
      </w:r>
      <w:r>
        <w:rPr>
          <w:sz w:val="24"/>
        </w:rPr>
        <w:t>ки.</w:t>
      </w:r>
    </w:p>
    <w:p w:rsidR="0068091D" w:rsidRDefault="0068091D">
      <w:pPr>
        <w:spacing w:line="360" w:lineRule="auto"/>
        <w:ind w:right="-2"/>
        <w:rPr>
          <w:b/>
          <w:sz w:val="24"/>
        </w:rPr>
      </w:pPr>
      <w:r>
        <w:rPr>
          <w:b/>
          <w:sz w:val="24"/>
        </w:rPr>
        <w:t>Течение настоящей беременности по триместрам:</w:t>
      </w:r>
    </w:p>
    <w:p w:rsidR="0068091D" w:rsidRDefault="0068091D">
      <w:pPr>
        <w:spacing w:line="360" w:lineRule="auto"/>
        <w:ind w:right="-2"/>
        <w:jc w:val="both"/>
        <w:rPr>
          <w:sz w:val="24"/>
        </w:rPr>
      </w:pPr>
      <w:r>
        <w:rPr>
          <w:sz w:val="24"/>
        </w:rPr>
        <w:t>I триместр: отмечала периодическую рвоту по утрам.</w:t>
      </w:r>
    </w:p>
    <w:p w:rsidR="0068091D" w:rsidRDefault="0068091D">
      <w:pPr>
        <w:pStyle w:val="a5"/>
      </w:pPr>
      <w:r>
        <w:t xml:space="preserve">II триместр: угроза прерывания беременности на 19-20 неделе, проявляющаяся тянущими болями внизу живота. По данному поводу была госпитализирована в 17 р. д. , где при УЗИ был выявлен узел в стенке матки. </w:t>
      </w:r>
    </w:p>
    <w:p w:rsidR="0068091D" w:rsidRDefault="0068091D">
      <w:pPr>
        <w:pStyle w:val="a5"/>
      </w:pPr>
      <w:r>
        <w:rPr>
          <w:b/>
        </w:rPr>
        <w:t>Первое шевеление плода:</w:t>
      </w:r>
      <w:r>
        <w:t xml:space="preserve"> конец февраля 2001 года.</w:t>
      </w:r>
    </w:p>
    <w:p w:rsidR="0068091D" w:rsidRDefault="0068091D">
      <w:pPr>
        <w:spacing w:line="360" w:lineRule="auto"/>
        <w:ind w:right="-2"/>
        <w:jc w:val="both"/>
        <w:rPr>
          <w:b/>
          <w:sz w:val="24"/>
        </w:rPr>
      </w:pPr>
      <w:r>
        <w:rPr>
          <w:b/>
          <w:sz w:val="24"/>
        </w:rPr>
        <w:t>Акушерское исследование</w:t>
      </w:r>
    </w:p>
    <w:p w:rsidR="0068091D" w:rsidRDefault="0068091D">
      <w:pPr>
        <w:pStyle w:val="10"/>
        <w:numPr>
          <w:ilvl w:val="0"/>
          <w:numId w:val="2"/>
        </w:numPr>
        <w:spacing w:line="360" w:lineRule="auto"/>
        <w:ind w:left="0" w:firstLine="0"/>
      </w:pPr>
      <w:r>
        <w:t xml:space="preserve">Размеры таза: </w:t>
      </w:r>
    </w:p>
    <w:p w:rsidR="0068091D" w:rsidRDefault="0068091D">
      <w:pPr>
        <w:spacing w:line="360" w:lineRule="auto"/>
        <w:ind w:firstLine="708"/>
        <w:jc w:val="both"/>
        <w:rPr>
          <w:sz w:val="24"/>
        </w:rPr>
      </w:pPr>
      <w:r>
        <w:rPr>
          <w:sz w:val="24"/>
          <w:lang w:val="en-US"/>
        </w:rPr>
        <w:t>Distantia spinarum</w:t>
      </w:r>
      <w:r w:rsidR="00326090">
        <w:rPr>
          <w:sz w:val="24"/>
          <w:lang w:val="en-US"/>
        </w:rPr>
        <w:t xml:space="preserve">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24 см"/>
        </w:smartTagPr>
        <w:r>
          <w:rPr>
            <w:sz w:val="24"/>
            <w:lang w:val="en-US"/>
          </w:rPr>
          <w:t xml:space="preserve">24 </w:t>
        </w:r>
        <w:r>
          <w:rPr>
            <w:sz w:val="24"/>
          </w:rPr>
          <w:t>см</w:t>
        </w:r>
      </w:smartTag>
    </w:p>
    <w:p w:rsidR="0068091D" w:rsidRDefault="0068091D">
      <w:pPr>
        <w:spacing w:line="360" w:lineRule="auto"/>
        <w:ind w:firstLine="708"/>
        <w:jc w:val="both"/>
        <w:rPr>
          <w:sz w:val="24"/>
        </w:rPr>
      </w:pPr>
      <w:r>
        <w:rPr>
          <w:sz w:val="24"/>
          <w:lang w:val="en-US"/>
        </w:rPr>
        <w:t>Distantia cristarum</w:t>
      </w:r>
      <w:r>
        <w:rPr>
          <w:sz w:val="24"/>
        </w:rPr>
        <w:tab/>
      </w:r>
      <w:r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28 см"/>
        </w:smartTagPr>
        <w:r>
          <w:rPr>
            <w:sz w:val="24"/>
            <w:lang w:val="en-US"/>
          </w:rPr>
          <w:t>28</w:t>
        </w:r>
        <w:r>
          <w:rPr>
            <w:sz w:val="24"/>
          </w:rPr>
          <w:t xml:space="preserve"> см</w:t>
        </w:r>
      </w:smartTag>
    </w:p>
    <w:p w:rsidR="0068091D" w:rsidRDefault="0068091D">
      <w:pPr>
        <w:spacing w:line="360" w:lineRule="auto"/>
        <w:ind w:firstLine="708"/>
        <w:jc w:val="both"/>
        <w:rPr>
          <w:b/>
          <w:sz w:val="24"/>
        </w:rPr>
      </w:pPr>
      <w:r>
        <w:rPr>
          <w:sz w:val="24"/>
          <w:lang w:val="en-US"/>
        </w:rPr>
        <w:t>Distantia trochanterica</w:t>
      </w:r>
      <w:r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34 см"/>
        </w:smartTagPr>
        <w:r>
          <w:rPr>
            <w:sz w:val="24"/>
            <w:lang w:val="en-US"/>
          </w:rPr>
          <w:t>34</w:t>
        </w:r>
        <w:r>
          <w:rPr>
            <w:sz w:val="24"/>
          </w:rPr>
          <w:t xml:space="preserve"> см</w:t>
        </w:r>
      </w:smartTag>
    </w:p>
    <w:p w:rsidR="0068091D" w:rsidRDefault="0068091D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>Conjugata</w:t>
      </w:r>
      <w:r w:rsidR="00326090">
        <w:rPr>
          <w:sz w:val="24"/>
          <w:lang w:val="en-US"/>
        </w:rPr>
        <w:t xml:space="preserve"> </w:t>
      </w:r>
      <w:r>
        <w:rPr>
          <w:sz w:val="24"/>
          <w:lang w:val="en-US"/>
        </w:rPr>
        <w:t>externa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20 см"/>
        </w:smartTagPr>
        <w:r>
          <w:rPr>
            <w:sz w:val="24"/>
            <w:lang w:val="en-US"/>
          </w:rPr>
          <w:t>20</w:t>
        </w:r>
        <w:r>
          <w:rPr>
            <w:sz w:val="24"/>
          </w:rPr>
          <w:t xml:space="preserve"> см</w:t>
        </w:r>
      </w:smartTag>
    </w:p>
    <w:p w:rsidR="0068091D" w:rsidRDefault="0068091D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Высота стояния дна матки </w:t>
      </w:r>
      <w:smartTag w:uri="urn:schemas-microsoft-com:office:smarttags" w:element="metricconverter">
        <w:smartTagPr>
          <w:attr w:name="ProductID" w:val="31 см"/>
        </w:smartTagPr>
        <w:r>
          <w:rPr>
            <w:sz w:val="24"/>
          </w:rPr>
          <w:t>31 см</w:t>
        </w:r>
      </w:smartTag>
      <w:r>
        <w:rPr>
          <w:sz w:val="24"/>
        </w:rPr>
        <w:t>.</w:t>
      </w:r>
    </w:p>
    <w:p w:rsidR="0068091D" w:rsidRDefault="0068091D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Крестцовый ромб: равносторонний (длина диагоналей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</w:rPr>
          <w:t>10 см</w:t>
        </w:r>
      </w:smartTag>
      <w:r>
        <w:rPr>
          <w:sz w:val="24"/>
        </w:rPr>
        <w:t>), имеет правильную фо</w:t>
      </w:r>
      <w:r>
        <w:rPr>
          <w:sz w:val="24"/>
        </w:rPr>
        <w:t>р</w:t>
      </w:r>
      <w:r>
        <w:rPr>
          <w:sz w:val="24"/>
        </w:rPr>
        <w:t>му.</w:t>
      </w:r>
    </w:p>
    <w:p w:rsidR="0068091D" w:rsidRDefault="0068091D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Индекс Соловьева </w:t>
      </w:r>
      <w:smartTag w:uri="urn:schemas-microsoft-com:office:smarttags" w:element="metricconverter">
        <w:smartTagPr>
          <w:attr w:name="ProductID" w:val="13 см"/>
        </w:smartTagPr>
        <w:r>
          <w:rPr>
            <w:sz w:val="24"/>
          </w:rPr>
          <w:t>13 см</w:t>
        </w:r>
      </w:smartTag>
      <w:r>
        <w:rPr>
          <w:sz w:val="24"/>
        </w:rPr>
        <w:t>.</w:t>
      </w:r>
    </w:p>
    <w:p w:rsidR="0068091D" w:rsidRDefault="0068091D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Окружность живота </w:t>
      </w:r>
      <w:smartTag w:uri="urn:schemas-microsoft-com:office:smarttags" w:element="metricconverter">
        <w:smartTagPr>
          <w:attr w:name="ProductID" w:val="99 см"/>
        </w:smartTagPr>
        <w:r>
          <w:rPr>
            <w:sz w:val="24"/>
          </w:rPr>
          <w:t>99 см</w:t>
        </w:r>
      </w:smartTag>
      <w:r>
        <w:rPr>
          <w:sz w:val="24"/>
        </w:rPr>
        <w:t xml:space="preserve"> на уровне пупка, высота стояния дна матки над лоном </w:t>
      </w:r>
      <w:smartTag w:uri="urn:schemas-microsoft-com:office:smarttags" w:element="metricconverter">
        <w:smartTagPr>
          <w:attr w:name="ProductID" w:val="31 см"/>
        </w:smartTagPr>
        <w:r>
          <w:rPr>
            <w:sz w:val="24"/>
          </w:rPr>
          <w:t>31 см</w:t>
        </w:r>
      </w:smartTag>
      <w:r>
        <w:rPr>
          <w:sz w:val="24"/>
        </w:rPr>
        <w:t xml:space="preserve">. </w:t>
      </w:r>
    </w:p>
    <w:p w:rsidR="0068091D" w:rsidRDefault="0068091D">
      <w:pPr>
        <w:spacing w:line="360" w:lineRule="auto"/>
        <w:ind w:right="535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 xml:space="preserve">. Плод в головном прилежании. </w:t>
      </w:r>
    </w:p>
    <w:p w:rsidR="0068091D" w:rsidRDefault="0068091D">
      <w:pPr>
        <w:spacing w:line="360" w:lineRule="auto"/>
        <w:ind w:right="535"/>
        <w:rPr>
          <w:b/>
          <w:sz w:val="24"/>
        </w:rPr>
      </w:pPr>
    </w:p>
    <w:p w:rsidR="0068091D" w:rsidRDefault="0068091D">
      <w:pPr>
        <w:spacing w:line="360" w:lineRule="auto"/>
        <w:ind w:right="535"/>
        <w:jc w:val="center"/>
        <w:rPr>
          <w:b/>
          <w:sz w:val="24"/>
        </w:rPr>
      </w:pPr>
      <w:r>
        <w:rPr>
          <w:b/>
          <w:sz w:val="24"/>
        </w:rPr>
        <w:t>Влагалищное исследование:</w:t>
      </w:r>
    </w:p>
    <w:p w:rsidR="0068091D" w:rsidRDefault="0068091D">
      <w:pPr>
        <w:spacing w:line="360" w:lineRule="auto"/>
        <w:ind w:right="535" w:firstLine="720"/>
        <w:jc w:val="both"/>
        <w:rPr>
          <w:sz w:val="24"/>
        </w:rPr>
      </w:pPr>
      <w:r>
        <w:rPr>
          <w:sz w:val="24"/>
        </w:rPr>
        <w:t>Наружные половые органы развиты правильно. Оволосение по женскому т</w:t>
      </w:r>
      <w:r>
        <w:rPr>
          <w:sz w:val="24"/>
        </w:rPr>
        <w:t>и</w:t>
      </w:r>
      <w:r>
        <w:rPr>
          <w:sz w:val="24"/>
        </w:rPr>
        <w:t xml:space="preserve">пу. Влагалище не рожавшей женщины. Шейка матки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 xml:space="preserve">, плотная. Зев закрыт. </w:t>
      </w:r>
    </w:p>
    <w:p w:rsidR="0068091D" w:rsidRDefault="0068091D">
      <w:pPr>
        <w:pStyle w:val="9"/>
      </w:pPr>
    </w:p>
    <w:p w:rsidR="0068091D" w:rsidRDefault="0068091D">
      <w:pPr>
        <w:pStyle w:val="9"/>
      </w:pPr>
    </w:p>
    <w:p w:rsidR="0068091D" w:rsidRDefault="0068091D">
      <w:pPr>
        <w:pStyle w:val="9"/>
      </w:pPr>
    </w:p>
    <w:p w:rsidR="0068091D" w:rsidRDefault="0068091D">
      <w:pPr>
        <w:pStyle w:val="9"/>
      </w:pPr>
      <w:r>
        <w:t>Данные дополнительных методов исследования</w:t>
      </w:r>
    </w:p>
    <w:p w:rsidR="0068091D" w:rsidRDefault="0068091D">
      <w:pPr>
        <w:ind w:right="535"/>
        <w:jc w:val="center"/>
        <w:rPr>
          <w:b/>
          <w:sz w:val="24"/>
        </w:rPr>
      </w:pPr>
    </w:p>
    <w:p w:rsidR="0068091D" w:rsidRDefault="0068091D">
      <w:pPr>
        <w:ind w:right="535"/>
        <w:jc w:val="center"/>
        <w:rPr>
          <w:b/>
          <w:sz w:val="24"/>
        </w:rPr>
      </w:pPr>
      <w:r>
        <w:rPr>
          <w:b/>
          <w:sz w:val="24"/>
        </w:rPr>
        <w:t>УЗИ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t xml:space="preserve">Визуализируется 1 плод в головном прилежании (плод мужского пола). </w:t>
      </w:r>
    </w:p>
    <w:p w:rsidR="0068091D" w:rsidRDefault="00A2704B">
      <w:pPr>
        <w:ind w:right="53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167640</wp:posOffset>
                </wp:positionV>
                <wp:extent cx="182880" cy="7315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731520"/>
                        </a:xfrm>
                        <a:prstGeom prst="rightBrace">
                          <a:avLst>
                            <a:gd name="adj1" fmla="val 33333"/>
                            <a:gd name="adj2" fmla="val 493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151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09.35pt;margin-top:13.2pt;width:14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" o:allowincell="f" adj=",10669"/>
            </w:pict>
          </mc:Fallback>
        </mc:AlternateContent>
      </w:r>
    </w:p>
    <w:p w:rsidR="0068091D" w:rsidRDefault="0068091D">
      <w:pPr>
        <w:spacing w:line="360" w:lineRule="auto"/>
        <w:ind w:right="533"/>
        <w:rPr>
          <w:sz w:val="24"/>
        </w:rPr>
      </w:pPr>
      <w:r>
        <w:rPr>
          <w:sz w:val="24"/>
        </w:rPr>
        <w:t xml:space="preserve">Размеры: БПД 71мм; </w:t>
      </w:r>
    </w:p>
    <w:p w:rsidR="0068091D" w:rsidRDefault="0068091D">
      <w:pPr>
        <w:spacing w:line="360" w:lineRule="auto"/>
        <w:ind w:right="533"/>
        <w:rPr>
          <w:sz w:val="24"/>
        </w:rPr>
      </w:pPr>
      <w:r>
        <w:rPr>
          <w:sz w:val="24"/>
        </w:rPr>
        <w:t xml:space="preserve">                 ОЖ </w:t>
      </w:r>
      <w:smartTag w:uri="urn:schemas-microsoft-com:office:smarttags" w:element="metricconverter">
        <w:smartTagPr>
          <w:attr w:name="ProductID" w:val="74 мм"/>
        </w:smartTagPr>
        <w:r>
          <w:rPr>
            <w:sz w:val="24"/>
          </w:rPr>
          <w:t>74 мм</w:t>
        </w:r>
      </w:smartTag>
      <w:r>
        <w:rPr>
          <w:sz w:val="24"/>
        </w:rPr>
        <w:t>;        соответствует сроку беременности 28 недель.</w:t>
      </w:r>
    </w:p>
    <w:p w:rsidR="0068091D" w:rsidRDefault="0068091D">
      <w:pPr>
        <w:spacing w:line="360" w:lineRule="auto"/>
        <w:ind w:right="533"/>
        <w:rPr>
          <w:sz w:val="24"/>
        </w:rPr>
      </w:pPr>
      <w:r>
        <w:rPr>
          <w:sz w:val="24"/>
        </w:rPr>
        <w:t xml:space="preserve">                 ДБ </w:t>
      </w:r>
      <w:smartTag w:uri="urn:schemas-microsoft-com:office:smarttags" w:element="metricconverter">
        <w:smartTagPr>
          <w:attr w:name="ProductID" w:val="54 мм"/>
        </w:smartTagPr>
        <w:r>
          <w:rPr>
            <w:sz w:val="24"/>
          </w:rPr>
          <w:t>54 мм</w:t>
        </w:r>
      </w:smartTag>
      <w:r>
        <w:rPr>
          <w:sz w:val="24"/>
        </w:rPr>
        <w:t xml:space="preserve">; </w:t>
      </w:r>
    </w:p>
    <w:p w:rsidR="0068091D" w:rsidRDefault="0068091D">
      <w:pPr>
        <w:spacing w:line="360" w:lineRule="auto"/>
        <w:ind w:right="533"/>
        <w:rPr>
          <w:sz w:val="24"/>
        </w:rPr>
      </w:pPr>
      <w:r>
        <w:rPr>
          <w:sz w:val="24"/>
        </w:rPr>
        <w:t xml:space="preserve">Органы плода без видимой патологии. </w:t>
      </w:r>
    </w:p>
    <w:p w:rsidR="0068091D" w:rsidRDefault="0068091D">
      <w:pPr>
        <w:spacing w:line="360" w:lineRule="auto"/>
        <w:ind w:right="533"/>
        <w:rPr>
          <w:sz w:val="24"/>
        </w:rPr>
      </w:pPr>
      <w:r>
        <w:rPr>
          <w:sz w:val="24"/>
        </w:rPr>
        <w:t>Сердечная деятельность: определяется ритм с частотой до 140 уд/мин; обвития пуп</w:t>
      </w:r>
      <w:r>
        <w:rPr>
          <w:sz w:val="24"/>
        </w:rPr>
        <w:t>о</w:t>
      </w:r>
      <w:r>
        <w:rPr>
          <w:sz w:val="24"/>
        </w:rPr>
        <w:t>виной не обнаружено. Плацента расположена на задней стенке матки, больше справа. Количество околоплодных вод в норме.</w:t>
      </w:r>
    </w:p>
    <w:p w:rsidR="0068091D" w:rsidRDefault="0068091D">
      <w:pPr>
        <w:spacing w:line="360" w:lineRule="auto"/>
        <w:ind w:right="533"/>
        <w:rPr>
          <w:sz w:val="24"/>
        </w:rPr>
      </w:pPr>
      <w:r>
        <w:rPr>
          <w:sz w:val="24"/>
        </w:rPr>
        <w:t>Тонус миометрия: 1-2</w:t>
      </w:r>
    </w:p>
    <w:p w:rsidR="0068091D" w:rsidRDefault="0068091D">
      <w:pPr>
        <w:spacing w:line="360" w:lineRule="auto"/>
        <w:ind w:right="533"/>
        <w:rPr>
          <w:sz w:val="24"/>
        </w:rPr>
      </w:pPr>
      <w:r>
        <w:rPr>
          <w:sz w:val="24"/>
        </w:rPr>
        <w:t xml:space="preserve">В нижнем сегменте тела матки обнаружен узел с размерами: 33х18х34 мм. </w:t>
      </w:r>
    </w:p>
    <w:p w:rsidR="0068091D" w:rsidRDefault="0068091D">
      <w:pPr>
        <w:ind w:right="535"/>
        <w:rPr>
          <w:sz w:val="24"/>
        </w:rPr>
      </w:pPr>
    </w:p>
    <w:p w:rsidR="0068091D" w:rsidRDefault="0068091D">
      <w:pPr>
        <w:ind w:right="535"/>
        <w:jc w:val="center"/>
        <w:rPr>
          <w:sz w:val="24"/>
        </w:rPr>
        <w:sectPr w:rsidR="0068091D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sz w:val="24"/>
        </w:rPr>
        <w:t xml:space="preserve">Общий анализ крови 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lastRenderedPageBreak/>
        <w:t>Hb – 120 г\л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t>Эритроциты 4,2 х 10</w:t>
      </w:r>
      <w:r>
        <w:rPr>
          <w:sz w:val="24"/>
          <w:vertAlign w:val="superscript"/>
        </w:rPr>
        <w:t>12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t>Цветовой показатель 0,90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t>Лейкоциты  8.5 х 10</w:t>
      </w:r>
      <w:r>
        <w:rPr>
          <w:sz w:val="24"/>
          <w:vertAlign w:val="superscript"/>
        </w:rPr>
        <w:t>9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t>Сегментоядерные 60%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lastRenderedPageBreak/>
        <w:t>Палочкоядерные 1%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t>Эозинофилы 2%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t>Лимфоциты 30%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t>Моноциты 9%</w:t>
      </w:r>
    </w:p>
    <w:p w:rsidR="0068091D" w:rsidRDefault="0068091D">
      <w:pPr>
        <w:ind w:right="535"/>
        <w:rPr>
          <w:sz w:val="24"/>
        </w:rPr>
      </w:pPr>
      <w:r>
        <w:rPr>
          <w:sz w:val="24"/>
        </w:rPr>
        <w:t xml:space="preserve">СОЭ </w:t>
      </w:r>
      <w:smartTag w:uri="urn:schemas-microsoft-com:office:smarttags" w:element="metricconverter">
        <w:smartTagPr>
          <w:attr w:name="ProductID" w:val="35 мм"/>
        </w:smartTagPr>
        <w:r>
          <w:rPr>
            <w:sz w:val="24"/>
          </w:rPr>
          <w:t>35 мм</w:t>
        </w:r>
      </w:smartTag>
      <w:r>
        <w:rPr>
          <w:sz w:val="24"/>
        </w:rPr>
        <w:t xml:space="preserve"> в час</w:t>
      </w:r>
    </w:p>
    <w:p w:rsidR="0068091D" w:rsidRDefault="0068091D">
      <w:pPr>
        <w:ind w:right="535"/>
        <w:rPr>
          <w:sz w:val="24"/>
        </w:rPr>
        <w:sectPr w:rsidR="0068091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9"/>
            <w:col w:w="4323"/>
          </w:cols>
          <w:docGrid w:linePitch="360"/>
        </w:sectPr>
      </w:pPr>
    </w:p>
    <w:p w:rsidR="0068091D" w:rsidRDefault="0068091D">
      <w:pPr>
        <w:pStyle w:val="3"/>
        <w:ind w:firstLine="0"/>
        <w:rPr>
          <w:rFonts w:ascii="Times New Roman" w:hAnsi="Times New Roman"/>
          <w:b w:val="0"/>
        </w:rPr>
      </w:pPr>
    </w:p>
    <w:p w:rsidR="00326090" w:rsidRDefault="00326090">
      <w:pPr>
        <w:pStyle w:val="3"/>
        <w:ind w:firstLine="0"/>
        <w:jc w:val="center"/>
        <w:rPr>
          <w:rFonts w:ascii="Times New Roman" w:hAnsi="Times New Roman"/>
          <w:lang w:val="en-US"/>
        </w:rPr>
      </w:pPr>
    </w:p>
    <w:p w:rsidR="0068091D" w:rsidRDefault="0068091D">
      <w:pPr>
        <w:pStyle w:val="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Общий анализ мочи</w:t>
      </w:r>
    </w:p>
    <w:p w:rsidR="0068091D" w:rsidRDefault="0068091D">
      <w:pPr>
        <w:spacing w:line="360" w:lineRule="auto"/>
        <w:jc w:val="both"/>
      </w:pPr>
      <w:r>
        <w:t>ПОКАЗАТЕЛЬ</w:t>
      </w:r>
      <w:r>
        <w:tab/>
      </w:r>
      <w:r>
        <w:tab/>
      </w:r>
      <w:r>
        <w:tab/>
        <w:t>ДАННЫЕ</w:t>
      </w:r>
      <w:r>
        <w:tab/>
      </w:r>
      <w:r>
        <w:tab/>
        <w:t>НОРМА</w:t>
      </w:r>
      <w:r>
        <w:tab/>
      </w:r>
    </w:p>
    <w:p w:rsidR="0068091D" w:rsidRDefault="0068091D">
      <w:pPr>
        <w:spacing w:line="360" w:lineRule="auto"/>
        <w:jc w:val="both"/>
      </w:pPr>
      <w:r>
        <w:rPr>
          <w:u w:val="single"/>
        </w:rPr>
        <w:t>Физические свойства</w:t>
      </w:r>
      <w:r>
        <w:tab/>
      </w:r>
      <w:r>
        <w:tab/>
      </w:r>
      <w:r>
        <w:tab/>
      </w:r>
    </w:p>
    <w:p w:rsidR="0068091D" w:rsidRDefault="0068091D">
      <w:pPr>
        <w:spacing w:line="360" w:lineRule="auto"/>
        <w:jc w:val="both"/>
      </w:pPr>
      <w:r>
        <w:t>Относительная плотность</w:t>
      </w:r>
      <w:r>
        <w:tab/>
        <w:t>1018</w:t>
      </w:r>
      <w:r>
        <w:tab/>
      </w:r>
      <w:r>
        <w:tab/>
      </w:r>
      <w:r>
        <w:tab/>
        <w:t>1020-1026</w:t>
      </w:r>
      <w:r>
        <w:tab/>
      </w:r>
    </w:p>
    <w:p w:rsidR="0068091D" w:rsidRDefault="0068091D">
      <w:pPr>
        <w:spacing w:line="360" w:lineRule="auto"/>
        <w:jc w:val="both"/>
      </w:pPr>
      <w:r>
        <w:t>Цвет</w:t>
      </w:r>
      <w:r>
        <w:tab/>
      </w:r>
      <w:r>
        <w:tab/>
      </w:r>
      <w:r>
        <w:tab/>
      </w:r>
      <w:r>
        <w:tab/>
        <w:t>соломенный</w:t>
      </w:r>
      <w:r>
        <w:tab/>
      </w:r>
      <w:r>
        <w:tab/>
        <w:t>соломенный</w:t>
      </w:r>
      <w:r>
        <w:tab/>
      </w:r>
    </w:p>
    <w:p w:rsidR="0068091D" w:rsidRDefault="0068091D">
      <w:pPr>
        <w:spacing w:line="360" w:lineRule="auto"/>
        <w:jc w:val="both"/>
      </w:pPr>
      <w:r>
        <w:t>Прозрачность</w:t>
      </w:r>
      <w:r>
        <w:tab/>
      </w:r>
      <w:r>
        <w:tab/>
      </w:r>
      <w:r>
        <w:tab/>
        <w:t>полная</w:t>
      </w:r>
      <w:r>
        <w:tab/>
      </w:r>
      <w:r>
        <w:tab/>
        <w:t xml:space="preserve">              полная</w:t>
      </w:r>
      <w:r>
        <w:tab/>
      </w:r>
    </w:p>
    <w:p w:rsidR="0068091D" w:rsidRDefault="0068091D">
      <w:pPr>
        <w:spacing w:line="360" w:lineRule="auto"/>
        <w:jc w:val="both"/>
      </w:pPr>
      <w:r>
        <w:rPr>
          <w:u w:val="single"/>
        </w:rPr>
        <w:t>Химический состав</w:t>
      </w:r>
      <w:r>
        <w:rPr>
          <w:u w:val="single"/>
        </w:rPr>
        <w:tab/>
      </w:r>
      <w:r>
        <w:tab/>
      </w:r>
      <w:r>
        <w:tab/>
      </w:r>
    </w:p>
    <w:p w:rsidR="0068091D" w:rsidRDefault="0068091D">
      <w:pPr>
        <w:spacing w:line="360" w:lineRule="auto"/>
        <w:jc w:val="both"/>
      </w:pPr>
      <w:r>
        <w:t>Реакция</w:t>
      </w:r>
      <w:r>
        <w:tab/>
      </w:r>
      <w:r>
        <w:tab/>
      </w:r>
      <w:r>
        <w:tab/>
      </w:r>
      <w:r>
        <w:tab/>
        <w:t>слабокислая</w:t>
      </w:r>
      <w:r>
        <w:tab/>
        <w:t xml:space="preserve">  нейтральная / слабокислая</w:t>
      </w:r>
      <w:r>
        <w:tab/>
      </w:r>
    </w:p>
    <w:p w:rsidR="0068091D" w:rsidRDefault="0068091D">
      <w:pPr>
        <w:spacing w:line="360" w:lineRule="auto"/>
        <w:jc w:val="both"/>
      </w:pPr>
      <w:r>
        <w:t>Белок</w:t>
      </w:r>
      <w:r>
        <w:tab/>
      </w:r>
      <w:r>
        <w:tab/>
      </w:r>
      <w:r>
        <w:tab/>
      </w:r>
      <w:r>
        <w:tab/>
        <w:t>отсутствует</w:t>
      </w:r>
      <w:r>
        <w:tab/>
      </w:r>
      <w:r>
        <w:tab/>
        <w:t>отсутствует, следы</w:t>
      </w:r>
      <w:r>
        <w:tab/>
      </w:r>
    </w:p>
    <w:p w:rsidR="0068091D" w:rsidRDefault="0068091D">
      <w:pPr>
        <w:spacing w:line="360" w:lineRule="auto"/>
        <w:jc w:val="both"/>
      </w:pPr>
      <w:r>
        <w:t>Сахар</w:t>
      </w:r>
      <w:r>
        <w:tab/>
      </w:r>
      <w:r>
        <w:tab/>
      </w:r>
      <w:r>
        <w:tab/>
      </w:r>
      <w:r>
        <w:tab/>
        <w:t>отсутствует</w:t>
      </w:r>
      <w:r>
        <w:tab/>
      </w:r>
      <w:r>
        <w:tab/>
        <w:t>отсутствует, следы</w:t>
      </w:r>
      <w:r>
        <w:tab/>
      </w:r>
    </w:p>
    <w:p w:rsidR="0068091D" w:rsidRDefault="0068091D">
      <w:pPr>
        <w:spacing w:line="360" w:lineRule="auto"/>
        <w:jc w:val="both"/>
      </w:pPr>
      <w:r>
        <w:t>Ацетон</w:t>
      </w:r>
      <w:r>
        <w:tab/>
      </w:r>
      <w:r>
        <w:tab/>
      </w:r>
      <w:r>
        <w:tab/>
      </w:r>
      <w:r>
        <w:tab/>
        <w:t>отсутствует</w:t>
      </w:r>
      <w:r>
        <w:tab/>
      </w:r>
      <w:r>
        <w:tab/>
        <w:t>отсутствует</w:t>
      </w:r>
      <w:r>
        <w:tab/>
      </w:r>
    </w:p>
    <w:p w:rsidR="0068091D" w:rsidRDefault="0068091D">
      <w:pPr>
        <w:spacing w:line="360" w:lineRule="auto"/>
        <w:jc w:val="both"/>
      </w:pPr>
      <w:r>
        <w:t>Уробилиновые тела</w:t>
      </w:r>
      <w:r>
        <w:tab/>
      </w:r>
      <w:r>
        <w:tab/>
        <w:t>отсутствуют</w:t>
      </w:r>
      <w:r>
        <w:tab/>
      </w:r>
      <w:r>
        <w:tab/>
        <w:t>отсутствуют</w:t>
      </w:r>
      <w:r>
        <w:tab/>
      </w:r>
    </w:p>
    <w:p w:rsidR="0068091D" w:rsidRDefault="0068091D">
      <w:pPr>
        <w:spacing w:line="360" w:lineRule="auto"/>
        <w:jc w:val="both"/>
      </w:pPr>
      <w:r>
        <w:rPr>
          <w:u w:val="single"/>
        </w:rPr>
        <w:t>Осадок мочи</w:t>
      </w:r>
      <w:r>
        <w:tab/>
      </w:r>
    </w:p>
    <w:p w:rsidR="0068091D" w:rsidRDefault="0068091D">
      <w:pPr>
        <w:spacing w:line="360" w:lineRule="auto"/>
        <w:jc w:val="both"/>
      </w:pPr>
      <w:r>
        <w:t>Эпителиальные клетки</w:t>
      </w:r>
      <w:r>
        <w:tab/>
      </w:r>
      <w:r>
        <w:tab/>
        <w:t>1-3 в поле зрения</w:t>
      </w:r>
      <w:r>
        <w:tab/>
        <w:t>0-3 в поле зрения</w:t>
      </w:r>
    </w:p>
    <w:p w:rsidR="0068091D" w:rsidRDefault="0068091D">
      <w:pPr>
        <w:spacing w:line="360" w:lineRule="auto"/>
        <w:jc w:val="both"/>
      </w:pPr>
      <w:r>
        <w:t>Лейкоциты</w:t>
      </w:r>
      <w:r>
        <w:tab/>
      </w:r>
      <w:r>
        <w:tab/>
      </w:r>
      <w:r>
        <w:tab/>
        <w:t>8-10 в поле зрения           0-2 в поле зрения</w:t>
      </w:r>
      <w:r>
        <w:tab/>
      </w:r>
    </w:p>
    <w:p w:rsidR="0068091D" w:rsidRDefault="0068091D">
      <w:pPr>
        <w:spacing w:line="360" w:lineRule="auto"/>
        <w:jc w:val="both"/>
      </w:pPr>
      <w:r>
        <w:t>Эритроциты</w:t>
      </w:r>
      <w:r>
        <w:tab/>
      </w:r>
      <w:r>
        <w:tab/>
      </w:r>
      <w:r>
        <w:tab/>
        <w:t>3 в поле зрения</w:t>
      </w:r>
      <w:r>
        <w:tab/>
        <w:t xml:space="preserve">             1-2 в поле зрения</w:t>
      </w:r>
      <w:r>
        <w:tab/>
      </w:r>
    </w:p>
    <w:p w:rsidR="0068091D" w:rsidRDefault="0068091D">
      <w:pPr>
        <w:spacing w:line="360" w:lineRule="auto"/>
        <w:jc w:val="both"/>
      </w:pPr>
      <w:r>
        <w:t>Слизь</w:t>
      </w:r>
      <w:r>
        <w:tab/>
      </w:r>
      <w:r>
        <w:tab/>
      </w:r>
      <w:r>
        <w:tab/>
      </w:r>
      <w:r>
        <w:tab/>
        <w:t>незн. кол-во</w:t>
      </w:r>
      <w:r>
        <w:tab/>
      </w:r>
      <w:r>
        <w:tab/>
        <w:t>отсутствует</w:t>
      </w:r>
    </w:p>
    <w:p w:rsidR="0068091D" w:rsidRDefault="0068091D">
      <w:pPr>
        <w:spacing w:line="360" w:lineRule="auto"/>
        <w:jc w:val="both"/>
      </w:pPr>
      <w:r>
        <w:t>Цилиндры</w:t>
      </w:r>
      <w:r>
        <w:tab/>
      </w:r>
      <w:r>
        <w:tab/>
      </w:r>
      <w:r>
        <w:tab/>
      </w:r>
      <w:r>
        <w:tab/>
        <w:t>нет</w:t>
      </w:r>
      <w:r>
        <w:tab/>
      </w:r>
      <w:r>
        <w:tab/>
      </w:r>
      <w:r>
        <w:tab/>
        <w:t>нет</w:t>
      </w:r>
      <w:r>
        <w:tab/>
      </w:r>
    </w:p>
    <w:p w:rsidR="0068091D" w:rsidRDefault="0068091D">
      <w:pPr>
        <w:spacing w:line="360" w:lineRule="auto"/>
        <w:rPr>
          <w:b/>
          <w:sz w:val="24"/>
        </w:rPr>
      </w:pPr>
    </w:p>
    <w:p w:rsidR="0068091D" w:rsidRDefault="0068091D">
      <w:pPr>
        <w:spacing w:line="360" w:lineRule="auto"/>
        <w:rPr>
          <w:sz w:val="24"/>
        </w:rPr>
      </w:pPr>
      <w:r>
        <w:rPr>
          <w:b/>
          <w:sz w:val="24"/>
        </w:rPr>
        <w:t>Мазок из влагалища:</w:t>
      </w:r>
    </w:p>
    <w:p w:rsidR="0068091D" w:rsidRDefault="0068091D">
      <w:pPr>
        <w:spacing w:line="360" w:lineRule="auto"/>
        <w:rPr>
          <w:sz w:val="24"/>
        </w:rPr>
      </w:pPr>
      <w:r>
        <w:rPr>
          <w:sz w:val="24"/>
        </w:rPr>
        <w:t>Лейкоциты до 200 в поле зрения</w:t>
      </w:r>
    </w:p>
    <w:p w:rsidR="0068091D" w:rsidRDefault="0068091D">
      <w:pPr>
        <w:spacing w:line="360" w:lineRule="auto"/>
        <w:rPr>
          <w:sz w:val="24"/>
        </w:rPr>
      </w:pPr>
      <w:r>
        <w:rPr>
          <w:sz w:val="24"/>
        </w:rPr>
        <w:t>Флора</w:t>
      </w:r>
      <w:r w:rsidR="00326090">
        <w:rPr>
          <w:sz w:val="24"/>
        </w:rPr>
        <w:t xml:space="preserve"> </w:t>
      </w:r>
      <w:r>
        <w:rPr>
          <w:sz w:val="24"/>
        </w:rPr>
        <w:t>палочки</w:t>
      </w:r>
    </w:p>
    <w:p w:rsidR="0068091D" w:rsidRDefault="0068091D">
      <w:pPr>
        <w:spacing w:line="360" w:lineRule="auto"/>
        <w:rPr>
          <w:sz w:val="24"/>
        </w:rPr>
      </w:pPr>
      <w:r>
        <w:rPr>
          <w:sz w:val="24"/>
        </w:rPr>
        <w:t>Кокки</w:t>
      </w:r>
      <w:r w:rsidR="00326090">
        <w:rPr>
          <w:sz w:val="24"/>
        </w:rPr>
        <w:t xml:space="preserve"> </w:t>
      </w:r>
      <w:r>
        <w:rPr>
          <w:sz w:val="24"/>
        </w:rPr>
        <w:t>мало</w:t>
      </w:r>
    </w:p>
    <w:p w:rsidR="0068091D" w:rsidRDefault="0068091D">
      <w:pPr>
        <w:spacing w:line="360" w:lineRule="auto"/>
        <w:ind w:right="-1"/>
        <w:rPr>
          <w:b/>
          <w:sz w:val="24"/>
        </w:rPr>
      </w:pPr>
      <w:r>
        <w:rPr>
          <w:b/>
          <w:sz w:val="24"/>
        </w:rPr>
        <w:t>Обоснование диагноза:</w:t>
      </w:r>
    </w:p>
    <w:p w:rsidR="0068091D" w:rsidRDefault="0068091D">
      <w:pPr>
        <w:spacing w:line="360" w:lineRule="auto"/>
        <w:ind w:right="-1"/>
        <w:rPr>
          <w:sz w:val="24"/>
        </w:rPr>
      </w:pPr>
      <w:r>
        <w:rPr>
          <w:sz w:val="24"/>
        </w:rPr>
        <w:t>Беременность сроком в 28 недель можно поставить на основании следующих данных:</w:t>
      </w:r>
    </w:p>
    <w:p w:rsidR="0068091D" w:rsidRDefault="0068091D">
      <w:pPr>
        <w:pStyle w:val="a6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 времени последней менструации – 28 октября 2000 года.</w:t>
      </w:r>
    </w:p>
    <w:p w:rsidR="0068091D" w:rsidRDefault="0068091D">
      <w:pPr>
        <w:pStyle w:val="a6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 первому шевелению плода - приблизительно конец февраля 2001 года.</w:t>
      </w:r>
    </w:p>
    <w:p w:rsidR="0068091D" w:rsidRDefault="0068091D">
      <w:pPr>
        <w:pStyle w:val="a6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 данным УЗИ.</w:t>
      </w:r>
    </w:p>
    <w:p w:rsidR="0068091D" w:rsidRDefault="0068091D">
      <w:pPr>
        <w:pStyle w:val="a6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Миома матки была впервые выявлена во время настоящей беременности при УЗИ в виде узла в нижнем сегменте тела матки в 17 р.д. В дальнейшем данный диагноз был подтве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жден в клинике акушерства и гинекологии ММА имени М.А. Сеченова.</w:t>
      </w:r>
    </w:p>
    <w:p w:rsidR="0068091D" w:rsidRDefault="0068091D">
      <w:pPr>
        <w:pStyle w:val="a6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Дальнейший план ведения беременности и родов: </w:t>
      </w:r>
    </w:p>
    <w:p w:rsidR="0068091D" w:rsidRDefault="0068091D">
      <w:pPr>
        <w:pStyle w:val="a6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Абсолютных противопоказаний к сохранению беременности при миоме матки нет. Одн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ко следует учитывать факторы, обуславливающие высокий риск развития осложнения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хода беременности: подслизистая и шеечная локализация узлов, нарушение питания в у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ле. На протяжении беременности следует тщательно следить за состоянием плода, сво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временно проводя терапию, направленную на лечение плацентарной недостаточности. При появлении симптомов нарушения кровотока в миоматозном узле показаны препар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ты, улучшающие кровоток :</w:t>
      </w:r>
    </w:p>
    <w:p w:rsidR="0068091D" w:rsidRDefault="0068091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спазмолитики: но-шпа, баралгин, папаверин</w:t>
      </w:r>
    </w:p>
    <w:p w:rsidR="0068091D" w:rsidRDefault="0068091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инфузии трентала, реополиглюкина</w:t>
      </w:r>
    </w:p>
    <w:p w:rsidR="0068091D" w:rsidRDefault="0068091D">
      <w:pPr>
        <w:pStyle w:val="a6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эффекта от лечения является показанием к чревосечению и вылущиванию 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оматозного узла. В послеоперационном периоде продолжают терапию, направленную на снижение сократительной деятельности матки, т.е. на предупреждение прерывания бер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менности.</w:t>
      </w:r>
    </w:p>
    <w:p w:rsidR="0068091D" w:rsidRDefault="0068091D">
      <w:pPr>
        <w:pStyle w:val="a6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Беременные с миоматозными узлами, подвергшиеся миомэктомии, должны быть госпит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лизированы за 2-3 недели до родов, остальные – за 1 неделю. </w:t>
      </w:r>
    </w:p>
    <w:p w:rsidR="0068091D" w:rsidRDefault="0068091D">
      <w:pPr>
        <w:pStyle w:val="a6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беременности в силу ряда причин (низкое расположение узлов, препятствующих рождению ребенка, выраженная гипотрофия плода, гипоксия) нередко встает вопрос о плановом кесаревом сечении. Кесарево сечение необходимо проводить в тех случаях,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гда, помимо миомы матки, отмечаются другие осложняющие факторы: гипоксия плода, возраст первородящей более 30 лет, неправильное положение плода и др.</w:t>
      </w:r>
    </w:p>
    <w:p w:rsidR="0068091D" w:rsidRDefault="0068091D">
      <w:pPr>
        <w:pStyle w:val="a6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Таким образом у данной пациентки есть показания провести кесарево сечение при угрозе развития какого-либо осложнения со стороны миомы, а также по окончании срока бер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менности. </w:t>
      </w:r>
    </w:p>
    <w:p w:rsidR="0068091D" w:rsidRDefault="0068091D">
      <w:pPr>
        <w:pStyle w:val="a6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извлечения ребёнка во время кесарева сечения необходимо провести тщательное исследование матки с внутренней и внешней стороны, при этом интерстициальные узлы малого размера оставляют, а при умеренных размерах и интерстициально-субсерозном расположении их, узлы вылущивают (ложе зашивают или коагулируют), наличие узлов на широком основании является показанием к</w:t>
      </w:r>
      <w:r w:rsidR="003260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надвлагалищной ампутации матки. </w:t>
      </w:r>
    </w:p>
    <w:sectPr w:rsidR="0068091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25" w:rsidRDefault="00DC5825">
      <w:r>
        <w:separator/>
      </w:r>
    </w:p>
  </w:endnote>
  <w:endnote w:type="continuationSeparator" w:id="0">
    <w:p w:rsidR="00DC5825" w:rsidRDefault="00DC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25" w:rsidRDefault="00DC5825">
      <w:r>
        <w:separator/>
      </w:r>
    </w:p>
  </w:footnote>
  <w:footnote w:type="continuationSeparator" w:id="0">
    <w:p w:rsidR="00DC5825" w:rsidRDefault="00DC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91D" w:rsidRDefault="0068091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68091D" w:rsidRDefault="006809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91D" w:rsidRDefault="0068091D">
    <w:pPr>
      <w:pStyle w:val="a7"/>
      <w:framePr w:wrap="around" w:vAnchor="text" w:hAnchor="margin" w:xAlign="center" w:y="1"/>
      <w:jc w:val="center"/>
      <w:rPr>
        <w:rStyle w:val="a8"/>
        <w:b/>
        <w:sz w:val="24"/>
      </w:rPr>
    </w:pPr>
    <w:r>
      <w:rPr>
        <w:rStyle w:val="a8"/>
        <w:b/>
        <w:sz w:val="24"/>
      </w:rPr>
      <w:t xml:space="preserve">- </w:t>
    </w:r>
    <w:r>
      <w:rPr>
        <w:rStyle w:val="a8"/>
        <w:b/>
        <w:sz w:val="24"/>
      </w:rPr>
      <w:fldChar w:fldCharType="begin"/>
    </w:r>
    <w:r>
      <w:rPr>
        <w:rStyle w:val="a8"/>
        <w:b/>
        <w:sz w:val="24"/>
      </w:rPr>
      <w:instrText xml:space="preserve">PAGE  </w:instrText>
    </w:r>
    <w:r>
      <w:rPr>
        <w:rStyle w:val="a8"/>
        <w:b/>
        <w:sz w:val="24"/>
      </w:rPr>
      <w:fldChar w:fldCharType="separate"/>
    </w:r>
    <w:r w:rsidR="00A2704B">
      <w:rPr>
        <w:rStyle w:val="a8"/>
        <w:b/>
        <w:noProof/>
        <w:sz w:val="24"/>
      </w:rPr>
      <w:t>2</w:t>
    </w:r>
    <w:r>
      <w:rPr>
        <w:rStyle w:val="a8"/>
        <w:b/>
        <w:sz w:val="24"/>
      </w:rPr>
      <w:fldChar w:fldCharType="end"/>
    </w:r>
    <w:r>
      <w:rPr>
        <w:rStyle w:val="a8"/>
        <w:b/>
        <w:sz w:val="24"/>
      </w:rPr>
      <w:t xml:space="preserve"> -</w:t>
    </w:r>
  </w:p>
  <w:p w:rsidR="0068091D" w:rsidRDefault="006809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C9F"/>
    <w:multiLevelType w:val="singleLevel"/>
    <w:tmpl w:val="10C82212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077D0325"/>
    <w:multiLevelType w:val="singleLevel"/>
    <w:tmpl w:val="9DD4432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7C15F78"/>
    <w:multiLevelType w:val="singleLevel"/>
    <w:tmpl w:val="6CBA724A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C33781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18"/>
    <w:rsid w:val="002B190E"/>
    <w:rsid w:val="00326090"/>
    <w:rsid w:val="004B52E2"/>
    <w:rsid w:val="004D4ABC"/>
    <w:rsid w:val="0068091D"/>
    <w:rsid w:val="0085229A"/>
    <w:rsid w:val="00A2704B"/>
    <w:rsid w:val="00CD0C73"/>
    <w:rsid w:val="00DC5825"/>
    <w:rsid w:val="00FA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B4349-8D62-4BE4-9FA3-EEB3D9A6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284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284"/>
      <w:jc w:val="both"/>
      <w:outlineLvl w:val="2"/>
    </w:pPr>
    <w:rPr>
      <w:rFonts w:ascii="Courier New" w:hAnsi="Courier New"/>
      <w:b/>
      <w:sz w:val="24"/>
    </w:rPr>
  </w:style>
  <w:style w:type="paragraph" w:styleId="4">
    <w:name w:val="heading 4"/>
    <w:basedOn w:val="a"/>
    <w:next w:val="a"/>
    <w:qFormat/>
    <w:pPr>
      <w:keepNext/>
      <w:ind w:right="535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right="533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right="535"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pPr>
      <w:jc w:val="both"/>
    </w:pPr>
    <w:rPr>
      <w:sz w:val="24"/>
    </w:rPr>
  </w:style>
  <w:style w:type="paragraph" w:styleId="a3">
    <w:name w:val="Название"/>
    <w:basedOn w:val="a"/>
    <w:qFormat/>
    <w:pPr>
      <w:jc w:val="center"/>
    </w:pPr>
    <w:rPr>
      <w:b/>
      <w:sz w:val="36"/>
    </w:rPr>
  </w:style>
  <w:style w:type="paragraph" w:styleId="a4">
    <w:name w:val="Body Text Indent"/>
    <w:basedOn w:val="a"/>
    <w:pPr>
      <w:spacing w:line="360" w:lineRule="auto"/>
      <w:ind w:right="533" w:firstLine="720"/>
      <w:jc w:val="both"/>
    </w:pPr>
    <w:rPr>
      <w:sz w:val="24"/>
    </w:rPr>
  </w:style>
  <w:style w:type="paragraph" w:styleId="20">
    <w:name w:val="Body Text Indent 2"/>
    <w:basedOn w:val="a"/>
    <w:pPr>
      <w:spacing w:line="360" w:lineRule="auto"/>
      <w:ind w:right="-2" w:firstLine="720"/>
      <w:jc w:val="both"/>
    </w:pPr>
    <w:rPr>
      <w:sz w:val="24"/>
    </w:rPr>
  </w:style>
  <w:style w:type="paragraph" w:styleId="a5">
    <w:name w:val="Body Text"/>
    <w:basedOn w:val="a"/>
    <w:pPr>
      <w:spacing w:line="360" w:lineRule="auto"/>
      <w:ind w:right="-2"/>
      <w:jc w:val="both"/>
    </w:pPr>
    <w:rPr>
      <w:sz w:val="24"/>
    </w:rPr>
  </w:style>
  <w:style w:type="paragraph" w:styleId="a6">
    <w:name w:val="Plain Text"/>
    <w:basedOn w:val="a"/>
    <w:rPr>
      <w:rFonts w:ascii="Courier New" w:hAnsi="Courier New"/>
    </w:rPr>
  </w:style>
  <w:style w:type="paragraph" w:styleId="30">
    <w:name w:val="Body Text Indent 3"/>
    <w:basedOn w:val="a"/>
    <w:pPr>
      <w:tabs>
        <w:tab w:val="left" w:pos="426"/>
      </w:tabs>
      <w:spacing w:line="360" w:lineRule="auto"/>
      <w:ind w:left="-283"/>
      <w:jc w:val="both"/>
    </w:pPr>
    <w:rPr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subject/>
  <dc:creator>Admin</dc:creator>
  <cp:keywords/>
  <cp:lastModifiedBy>Тест</cp:lastModifiedBy>
  <cp:revision>3</cp:revision>
  <cp:lastPrinted>2001-05-16T21:36:00Z</cp:lastPrinted>
  <dcterms:created xsi:type="dcterms:W3CDTF">2024-05-11T17:51:00Z</dcterms:created>
  <dcterms:modified xsi:type="dcterms:W3CDTF">2024-05-11T17:51:00Z</dcterms:modified>
</cp:coreProperties>
</file>