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GoBack"/>
      <w:bookmarkEnd w:id="0"/>
      <w:r w:rsidRPr="00B55FA1">
        <w:t xml:space="preserve">Ф.И.О.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Возраст: 22 </w:t>
      </w:r>
      <w:r w:rsidR="00B55FA1" w:rsidRPr="00B55FA1">
        <w:t>года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Семейное положение: замужем.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Профессия, должность: работает кассиром.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Поступила 12.02.2007 по направлению женской консультации (в женскую консультацию впервые обратилась 17.08.2006 (5-6 неделя беременности), в дальнейшем посещала регулярно).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t>Первая беременность. (39-40 неделя, поступила с целью обследования и родоразрешения.</w:t>
      </w:r>
      <w:r w:rsidRPr="00B55FA1">
        <w:rPr>
          <w:b/>
          <w:bCs/>
        </w:rPr>
        <w:t>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C719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Жалобы. На отеки на ногах, снижение артериального давления (до 90/60)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ОБЩИЙ АНАМНЕЗ.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Условия развития и жизни в детстве были хорошими. Наследственность не отягощена.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Профессиональных вредностей не отмечает. Вредные привычки отрицает.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Перенесенные заболевания: детские инфекции, ОРВИ.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АКУШЕРСКИЙ АНАМНЕЗ.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i/>
          <w:iCs/>
        </w:rPr>
        <w:t>Менструальная функция.</w:t>
      </w:r>
      <w:r w:rsidRPr="00B55FA1">
        <w:t xml:space="preserve"> Менархе в 14 лет, регулярность менструаций установилась через 2 месяца. Менструации умеренные, слабо болезненные, продолжительностью 6 дней, продолжительность цикла 32 дня. После замужества не изменялись. Последняя менструация 06.05.2006.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i/>
          <w:iCs/>
        </w:rPr>
        <w:t>Половая функция.</w:t>
      </w:r>
      <w:r w:rsidRPr="00B55FA1">
        <w:t xml:space="preserve"> Начало половой жизни в 18 лет. В качестве контрацепции пользовалась презервативом. Мужу 28 лет здоров. Первый брак.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i/>
          <w:iCs/>
        </w:rPr>
        <w:t>Детородная функция.</w:t>
      </w:r>
      <w:r w:rsidRPr="00B55FA1">
        <w:t xml:space="preserve"> Настоящая беременность первая.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i/>
          <w:iCs/>
        </w:rPr>
        <w:t>Течение настоящей беременности.</w:t>
      </w:r>
      <w:r w:rsidRPr="00B55FA1">
        <w:t xml:space="preserve"> 1 триместр без осложнений, во 2 триместре перенесла ОРВИ, 3 триместр – без осложнений. Первое шевеление плода – 02.10.2006.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ДАННЫЕ ОБСЛЕДОВАНИЯ.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Общее состояние удовлетворительное. Положение активное. Сознание ясное.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Телосложение правильное, рост 165</w:t>
      </w:r>
      <w:r w:rsidRPr="00B55FA1">
        <w:rPr>
          <w:b/>
          <w:bCs/>
        </w:rPr>
        <w:t xml:space="preserve">., </w:t>
      </w:r>
      <w:r w:rsidRPr="00B55FA1">
        <w:t xml:space="preserve">вес </w:t>
      </w:r>
      <w:smartTag w:uri="urn:schemas-microsoft-com:office:smarttags" w:element="metricconverter">
        <w:smartTagPr>
          <w:attr w:name="ProductID" w:val="53 кг"/>
        </w:smartTagPr>
        <w:r w:rsidRPr="00B55FA1">
          <w:t>53 кг</w:t>
        </w:r>
      </w:smartTag>
      <w:r w:rsidRPr="00B55FA1">
        <w:t xml:space="preserve">. Температура 36,6°С.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Кожные покровы нормальной окраски, чистые, сыпи нет. Подкожная жировая клетчатка развита умеренно.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Молочные железы развиты правильно, соски на одном уровне.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Пульс 78 уд./мин.,</w:t>
      </w:r>
      <w:r w:rsidR="00B55FA1" w:rsidRPr="00B55FA1">
        <w:t xml:space="preserve"> </w:t>
      </w:r>
      <w:r w:rsidRPr="00B55FA1">
        <w:t xml:space="preserve">ритмичный, удовлетворительного наполнения. АД – 95/65. Границы </w:t>
      </w:r>
      <w:r w:rsidRPr="00B55FA1">
        <w:lastRenderedPageBreak/>
        <w:t>сердца в пределах нормы.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Дыхание через нос свободное, ритмичное, частота дыхательных движений – 17 в 1 мин., выделений из носовых ходов нет. Над поверхностью легких выслушивается везикулярное дыхание.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Патологий желудочно-кишечного тракта не отмечается. Язык нормальной окраски. Зубы без  изменений. Зев чистый.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Живот мягкий, не вздут, безболезненный. Стул регулярный.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Мочеиспускание свободное, безболезненное. Белок в моче не обнаружен. Симптом Пастернацкого отрицательный.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Нервная система без патологий. Зрачковый и коленный рефлексы в норме. Патологических рефлексов не отмечается. Сон не нарушен. Расстройств мышления и восприятия не отмечается.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Отмечается пастозность кистей и голеней.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Головной боли нет. Зрение ясное.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Воды не изливались. Физиологические отправления в норме.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B55FA1">
        <w:rPr>
          <w:i/>
          <w:iCs/>
        </w:rPr>
        <w:t>Акушерское исследование.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Размеры таза: </w:t>
      </w:r>
    </w:p>
    <w:p w:rsidR="00D23B09" w:rsidRPr="00B55FA1" w:rsidRDefault="00D23B09" w:rsidP="00B55FA1">
      <w:pPr>
        <w:widowControl w:val="0"/>
        <w:tabs>
          <w:tab w:val="left" w:pos="73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</w:t>
      </w:r>
      <w:r w:rsidRPr="00B55FA1">
        <w:tab/>
        <w:t>Conjugata externa 18,5 cм.</w:t>
      </w:r>
    </w:p>
    <w:p w:rsidR="00D23B09" w:rsidRPr="00B55FA1" w:rsidRDefault="00D23B09" w:rsidP="00B55FA1">
      <w:pPr>
        <w:widowControl w:val="0"/>
        <w:tabs>
          <w:tab w:val="left" w:pos="732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t></w:t>
      </w:r>
      <w:r w:rsidRPr="00B55FA1">
        <w:rPr>
          <w:lang w:val="en-US"/>
        </w:rPr>
        <w:tab/>
        <w:t xml:space="preserve">Distantia spinarum </w:t>
      </w:r>
      <w:smartTag w:uri="urn:schemas-microsoft-com:office:smarttags" w:element="metricconverter">
        <w:smartTagPr>
          <w:attr w:name="ProductID" w:val="24 см"/>
        </w:smartTagPr>
        <w:r w:rsidRPr="00B55FA1">
          <w:rPr>
            <w:lang w:val="en-US"/>
          </w:rPr>
          <w:t xml:space="preserve">24 </w:t>
        </w:r>
        <w:r w:rsidRPr="00B55FA1">
          <w:t>см</w:t>
        </w:r>
      </w:smartTag>
      <w:r w:rsidRPr="00B55FA1">
        <w:rPr>
          <w:lang w:val="en-US"/>
        </w:rPr>
        <w:t>.</w:t>
      </w:r>
    </w:p>
    <w:p w:rsidR="00D23B09" w:rsidRPr="00B55FA1" w:rsidRDefault="00D23B09" w:rsidP="00B55FA1">
      <w:pPr>
        <w:widowControl w:val="0"/>
        <w:tabs>
          <w:tab w:val="left" w:pos="732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t></w:t>
      </w:r>
      <w:r w:rsidRPr="00B55FA1">
        <w:rPr>
          <w:lang w:val="en-US"/>
        </w:rPr>
        <w:tab/>
        <w:t xml:space="preserve">Distantia cristarum </w:t>
      </w:r>
      <w:smartTag w:uri="urn:schemas-microsoft-com:office:smarttags" w:element="metricconverter">
        <w:smartTagPr>
          <w:attr w:name="ProductID" w:val="27 см"/>
        </w:smartTagPr>
        <w:r w:rsidRPr="00B55FA1">
          <w:rPr>
            <w:lang w:val="en-US"/>
          </w:rPr>
          <w:t xml:space="preserve">27 </w:t>
        </w:r>
        <w:r w:rsidRPr="00B55FA1">
          <w:t>см</w:t>
        </w:r>
      </w:smartTag>
      <w:r w:rsidRPr="00B55FA1">
        <w:rPr>
          <w:lang w:val="en-US"/>
        </w:rPr>
        <w:t>.</w:t>
      </w:r>
    </w:p>
    <w:p w:rsidR="00D23B09" w:rsidRPr="00B55FA1" w:rsidRDefault="00D23B09" w:rsidP="00B55FA1">
      <w:pPr>
        <w:widowControl w:val="0"/>
        <w:tabs>
          <w:tab w:val="left" w:pos="732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t></w:t>
      </w:r>
      <w:r w:rsidRPr="00B55FA1">
        <w:rPr>
          <w:lang w:val="en-US"/>
        </w:rPr>
        <w:tab/>
        <w:t xml:space="preserve">Distantia trochanterica </w:t>
      </w:r>
      <w:smartTag w:uri="urn:schemas-microsoft-com:office:smarttags" w:element="metricconverter">
        <w:smartTagPr>
          <w:attr w:name="ProductID" w:val="30 см"/>
        </w:smartTagPr>
        <w:r w:rsidRPr="00B55FA1">
          <w:rPr>
            <w:lang w:val="en-US"/>
          </w:rPr>
          <w:t xml:space="preserve">30 </w:t>
        </w:r>
        <w:r w:rsidRPr="00B55FA1">
          <w:t>см</w:t>
        </w:r>
      </w:smartTag>
      <w:r w:rsidRPr="00B55FA1">
        <w:rPr>
          <w:lang w:val="en-US"/>
        </w:rPr>
        <w:t xml:space="preserve">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t>Окружность</w:t>
      </w:r>
      <w:r w:rsidRPr="00B55FA1">
        <w:rPr>
          <w:lang w:val="en-US"/>
        </w:rPr>
        <w:t xml:space="preserve"> </w:t>
      </w:r>
      <w:r w:rsidRPr="00B55FA1">
        <w:t>живота</w:t>
      </w:r>
      <w:r w:rsidRPr="00B55FA1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95 см"/>
        </w:smartTagPr>
        <w:r w:rsidRPr="00B55FA1">
          <w:rPr>
            <w:lang w:val="en-US"/>
          </w:rPr>
          <w:t xml:space="preserve">95 </w:t>
        </w:r>
        <w:r w:rsidRPr="00B55FA1">
          <w:t>см</w:t>
        </w:r>
      </w:smartTag>
      <w:r w:rsidRPr="00B55FA1">
        <w:rPr>
          <w:lang w:val="en-US"/>
        </w:rPr>
        <w:t xml:space="preserve">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Высота стояния дна матки </w:t>
      </w:r>
      <w:smartTag w:uri="urn:schemas-microsoft-com:office:smarttags" w:element="metricconverter">
        <w:smartTagPr>
          <w:attr w:name="ProductID" w:val="34 см"/>
        </w:smartTagPr>
        <w:r w:rsidRPr="00B55FA1">
          <w:t>34 см</w:t>
        </w:r>
      </w:smartTag>
      <w:r w:rsidRPr="00B55FA1"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Окружность лучезапястного сустава </w:t>
      </w:r>
      <w:smartTag w:uri="urn:schemas-microsoft-com:office:smarttags" w:element="metricconverter">
        <w:smartTagPr>
          <w:attr w:name="ProductID" w:val="15 см"/>
        </w:smartTagPr>
        <w:r w:rsidRPr="00B55FA1">
          <w:t>15 см</w:t>
        </w:r>
      </w:smartTag>
      <w:r w:rsidRPr="00B55FA1"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Положение плода – продольное.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Предлежит головка. Прижата ко входу в малый таз. Предполагаемая масса плода по Бубличенко </w:t>
      </w:r>
      <w:smartTag w:uri="urn:schemas-microsoft-com:office:smarttags" w:element="metricconverter">
        <w:smartTagPr>
          <w:attr w:name="ProductID" w:val="3340 грамм"/>
        </w:smartTagPr>
        <w:r w:rsidRPr="00B55FA1">
          <w:t>3340 грамм</w:t>
        </w:r>
      </w:smartTag>
      <w:r w:rsidRPr="00B55FA1">
        <w:t xml:space="preserve">. По Жорданиа – </w:t>
      </w:r>
      <w:smartTag w:uri="urn:schemas-microsoft-com:office:smarttags" w:element="metricconverter">
        <w:smartTagPr>
          <w:attr w:name="ProductID" w:val="3900 грамм"/>
        </w:smartTagPr>
        <w:r w:rsidRPr="00B55FA1">
          <w:t>3900 грамм</w:t>
        </w:r>
      </w:smartTag>
      <w:r w:rsidRPr="00B55FA1">
        <w:t>. Сердцебиение плода выслушивается слева и книзу от пупка, ясное ритмичное, 130-150 уд./мин.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Окружность живота </w:t>
      </w:r>
      <w:smartTag w:uri="urn:schemas-microsoft-com:office:smarttags" w:element="metricconverter">
        <w:smartTagPr>
          <w:attr w:name="ProductID" w:val="95 см"/>
        </w:smartTagPr>
        <w:r w:rsidRPr="00B55FA1">
          <w:t>95 см</w:t>
        </w:r>
      </w:smartTag>
      <w:r w:rsidRPr="00B55FA1">
        <w:t xml:space="preserve">, высота стояния дна матки </w:t>
      </w:r>
      <w:smartTag w:uri="urn:schemas-microsoft-com:office:smarttags" w:element="metricconverter">
        <w:smartTagPr>
          <w:attr w:name="ProductID" w:val="34 см"/>
        </w:smartTagPr>
        <w:r w:rsidRPr="00B55FA1">
          <w:t>34 см</w:t>
        </w:r>
      </w:smartTag>
      <w:r w:rsidRPr="00B55FA1">
        <w:t xml:space="preserve">, индекс Соловьева </w:t>
      </w:r>
      <w:smartTag w:uri="urn:schemas-microsoft-com:office:smarttags" w:element="metricconverter">
        <w:smartTagPr>
          <w:attr w:name="ProductID" w:val="14 см"/>
        </w:smartTagPr>
        <w:r w:rsidRPr="00B55FA1">
          <w:t>14 см</w:t>
        </w:r>
      </w:smartTag>
      <w:r w:rsidRPr="00B55FA1">
        <w:t xml:space="preserve">, вертикальный размер ромба Михаэлиса </w:t>
      </w:r>
      <w:smartTag w:uri="urn:schemas-microsoft-com:office:smarttags" w:element="metricconverter">
        <w:smartTagPr>
          <w:attr w:name="ProductID" w:val="11 см"/>
        </w:smartTagPr>
        <w:r w:rsidRPr="00B55FA1">
          <w:t>11 см</w:t>
        </w:r>
      </w:smartTag>
      <w:r w:rsidRPr="00B55FA1">
        <w:t xml:space="preserve">, поперечный </w:t>
      </w:r>
      <w:smartTag w:uri="urn:schemas-microsoft-com:office:smarttags" w:element="metricconverter">
        <w:smartTagPr>
          <w:attr w:name="ProductID" w:val="11 см"/>
        </w:smartTagPr>
        <w:r w:rsidRPr="00B55FA1">
          <w:t>11 см</w:t>
        </w:r>
      </w:smartTag>
      <w:r w:rsidRPr="00B55FA1"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i/>
          <w:iCs/>
        </w:rPr>
        <w:t>Влагалищное исследование</w:t>
      </w:r>
      <w:r w:rsidRPr="00B55FA1">
        <w:t xml:space="preserve">: Наружные половые органы сформированы правильно. Оволосение по женскому типу. Влагалище нерожавшей женщины. При осмотре в зеркалах </w:t>
      </w:r>
      <w:r w:rsidRPr="00B55FA1">
        <w:lastRenderedPageBreak/>
        <w:t xml:space="preserve">слизистая влагалища чистая. Шейка матки в центре малого таза, длиной </w:t>
      </w:r>
      <w:smartTag w:uri="urn:schemas-microsoft-com:office:smarttags" w:element="metricconverter">
        <w:smartTagPr>
          <w:attr w:name="ProductID" w:val="1,5 см"/>
        </w:smartTagPr>
        <w:r w:rsidRPr="00B55FA1">
          <w:t>1,5 см</w:t>
        </w:r>
      </w:smartTag>
      <w:r w:rsidRPr="00B55FA1">
        <w:t xml:space="preserve">, мягкая в области внутреннего зева. </w:t>
      </w:r>
      <w:r w:rsidR="00B55FA1" w:rsidRPr="00B55FA1">
        <w:t>Ц</w:t>
      </w:r>
      <w:r w:rsidRPr="00B55FA1">
        <w:t>ервикальный канал проходим для 2 пальцев.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Плодный пузырь цел.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Предлежит головка плода, расположена над входом в малый таз, прижата ко входу в малый таз.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Мыс не достигается. Экзостозов в малом тазу не обнаружено..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Диагноз при поступлении</w:t>
      </w:r>
      <w:r w:rsidRPr="00B55FA1">
        <w:rPr>
          <w:b/>
          <w:bCs/>
        </w:rPr>
        <w:t>:</w:t>
      </w:r>
      <w:r w:rsidRPr="00B55FA1">
        <w:t xml:space="preserve"> </w:t>
      </w:r>
    </w:p>
    <w:p w:rsidR="00D23B09" w:rsidRPr="00B55FA1" w:rsidRDefault="00D23B09" w:rsidP="00B55FA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Беременность 39 недель</w:t>
      </w:r>
    </w:p>
    <w:p w:rsidR="00D23B09" w:rsidRPr="00B55FA1" w:rsidRDefault="00D23B09" w:rsidP="00B55FA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Головное предлежание</w:t>
      </w:r>
    </w:p>
    <w:p w:rsidR="00D23B09" w:rsidRPr="00B55FA1" w:rsidRDefault="00D23B09" w:rsidP="00B55FA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Железодефицитная анемия легкой степени.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i/>
          <w:iCs/>
        </w:rPr>
        <w:t>Заключение:</w:t>
      </w:r>
      <w:r w:rsidRPr="00B55FA1">
        <w:t xml:space="preserve"> Для уточнения диагноза и проведения дифференциальной диагностики необходимо провести полное клиническое обследование, включающее клинико-лабораторные методы и методы функциональной диагностики (УЗИ, кардиотокограмма, амниоскопия). После получения результатов исследования – определить дальнейшую тактику ведения пациентки.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План обследования.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numPr>
          <w:ilvl w:val="0"/>
          <w:numId w:val="4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клинический анализ крови</w:t>
      </w:r>
    </w:p>
    <w:p w:rsidR="00D23B09" w:rsidRPr="00B55FA1" w:rsidRDefault="00D23B09" w:rsidP="00B55FA1">
      <w:pPr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биохимический анализ крови</w:t>
      </w:r>
    </w:p>
    <w:p w:rsidR="00D23B09" w:rsidRPr="00B55FA1" w:rsidRDefault="00D23B09" w:rsidP="00B55FA1">
      <w:pPr>
        <w:widowControl w:val="0"/>
        <w:numPr>
          <w:ilvl w:val="0"/>
          <w:numId w:val="6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коагулограмма</w:t>
      </w:r>
    </w:p>
    <w:p w:rsidR="00D23B09" w:rsidRPr="00B55FA1" w:rsidRDefault="00D23B09" w:rsidP="00B55FA1">
      <w:pPr>
        <w:widowControl w:val="0"/>
        <w:numPr>
          <w:ilvl w:val="0"/>
          <w:numId w:val="7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анализ мочи</w:t>
      </w:r>
    </w:p>
    <w:p w:rsidR="00D23B09" w:rsidRPr="00B55FA1" w:rsidRDefault="00D23B09" w:rsidP="00B55FA1">
      <w:pPr>
        <w:widowControl w:val="0"/>
        <w:numPr>
          <w:ilvl w:val="0"/>
          <w:numId w:val="8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анализ отделяемого из влагалища</w:t>
      </w:r>
    </w:p>
    <w:p w:rsidR="00D23B09" w:rsidRPr="00B55FA1" w:rsidRDefault="00D23B09" w:rsidP="00B55FA1">
      <w:pPr>
        <w:widowControl w:val="0"/>
        <w:numPr>
          <w:ilvl w:val="0"/>
          <w:numId w:val="9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Динамическое исследование реактивности и сердечно-сосудистой системы плода (КТТ)</w:t>
      </w:r>
    </w:p>
    <w:p w:rsidR="00D23B09" w:rsidRPr="00B55FA1" w:rsidRDefault="00D23B09" w:rsidP="00B55FA1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УЗИ брюшной полости</w:t>
      </w:r>
    </w:p>
    <w:p w:rsidR="00D23B09" w:rsidRPr="00B55FA1" w:rsidRDefault="00D23B09" w:rsidP="00B55FA1">
      <w:pPr>
        <w:widowControl w:val="0"/>
        <w:numPr>
          <w:ilvl w:val="0"/>
          <w:numId w:val="11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УЗИ почек</w:t>
      </w:r>
    </w:p>
    <w:p w:rsidR="00D23B09" w:rsidRPr="00B55FA1" w:rsidRDefault="00D23B09" w:rsidP="00B55FA1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иммунологическое исследование</w:t>
      </w:r>
    </w:p>
    <w:p w:rsidR="00D23B09" w:rsidRPr="00B55FA1" w:rsidRDefault="00D23B09" w:rsidP="00B55FA1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 консультация терапевта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ДАННЫЕ ЛАБОРАТОРНЫХ ИССЛЕДОВАНИЙ.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Клинический анализ крови.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WBC </w:t>
      </w:r>
      <w:r w:rsidR="00EA2A66" w:rsidRPr="00B55FA1">
        <w:rPr>
          <w:noProof/>
        </w:rPr>
        <w:drawing>
          <wp:inline distT="0" distB="0" distL="0" distR="0">
            <wp:extent cx="56197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A1">
        <w:t>/л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RBC 3,80 </w:t>
      </w:r>
      <w:r w:rsidR="00EA2A66" w:rsidRPr="00B55FA1">
        <w:rPr>
          <w:noProof/>
        </w:rPr>
        <w:drawing>
          <wp:inline distT="0" distB="0" distL="0" distR="0">
            <wp:extent cx="26670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A1">
        <w:t xml:space="preserve">/л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HGB 103 г/л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HCV 0,321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MCV 84,5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MCH 27,1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MCHC 321 г/л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PLT </w:t>
      </w:r>
      <w:r w:rsidR="00EA2A66" w:rsidRPr="00B55FA1">
        <w:rPr>
          <w:noProof/>
        </w:rPr>
        <w:drawing>
          <wp:inline distT="0" distB="0" distL="0" distR="0">
            <wp:extent cx="54292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A1">
        <w:t>/л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Нейтрофилы (палочкоядерные – 1%, сегментоядерные – 75%)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Лимфоциты 15%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Моноциты 8%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СОЭ 36 мм/г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Заключение:</w:t>
      </w:r>
      <w:r w:rsidRPr="00B55FA1">
        <w:t xml:space="preserve">  железодефицитная анемия легкой степени, лейкоцитоз.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</w:rPr>
        <w:t xml:space="preserve">Биохимический анализ крови.  </w:t>
      </w:r>
      <w:r w:rsidRPr="00B55FA1">
        <w:t>07.02.2007.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Результат.                                               Норма      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белок                                            62,9 г/л                                                 64-83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Креатинин                                                41 мкм/л                                               44-80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Мочевая кислота                                      185,8 мкм/л                                           3,5-18,8  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Мочевина                                                  2,7                                                          1,7-8,3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Билирубин общий                                    7,7 мкм/л                                               3,5-18,8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Билирубин прямой                                  1,7 мкм/л                                                0,0-5,1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Аспартатаминотрансфераза                    20 ед/л                                                   0,0-38          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Аланинаминотрансфераза                       15 ед/л                                                   0,0-41       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Щелочная фосфатаза                                772,90 ед/л                                        0,0-270             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α-амилаза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79 ед/л                                                 0,0-60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Глюкоза                                                      2,67 мм/л                                            3,05-6,38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Холестерин                                                 6,79 мм/л                                            2,80-5,20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Триглицериды                                            2,40 мм/л                                           0,10-2,30 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ЛПОНП                                                       1,07 мм/л                                            0,04-0,72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Железо                                                         5,50 мм/л                                            5,4-28,60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Калий                                                           4,11 мм/л                                             3,5-5,9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Натрий                                                         137 мм/л                                                134,0-152,0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Кальций                                                       2,17 мм/л                                              2,25-2,75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Хлориды                                                      108,0 мм/л                                              98-110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Фосфор                                                         1,30 мм/л                                               0,87-1,45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Магний                                                         0,81 мм/л                                                0,65-1,05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</w:t>
      </w:r>
      <w:r w:rsidRPr="00B55FA1">
        <w:rPr>
          <w:b/>
          <w:bCs/>
        </w:rPr>
        <w:t>:</w:t>
      </w:r>
      <w:r w:rsidRPr="00B55FA1">
        <w:t xml:space="preserve"> содержание общего белка, щелочной фосфатазы, альфа-амилазы, холестерина, триглицеридов, ЛПОНП превышает норму; содержание креатинина, глюкозы, кальций ниже нормы.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Коагулограмма.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Протромбиновое время 13,6 сек (норма 11-15 сек).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Протромбин по Квику 96, 51% (норма 75-125).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МНО 1,03 (норма 0,90-1,15).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АЧТВ 27, 90 сек (норма 26-36 сек).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Фибриноген 5,21 г/л (норма 1,80-3,80 г/л).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Тромбиновое время 16 сек (норма 14-21 сек)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РФМК резкоположит. (норма – отр.)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</w:t>
      </w:r>
      <w:r w:rsidRPr="00B55FA1">
        <w:rPr>
          <w:b/>
          <w:bCs/>
        </w:rPr>
        <w:t>:</w:t>
      </w:r>
      <w:r w:rsidRPr="00B55FA1">
        <w:t xml:space="preserve"> фибриноген выше нормы, РФМК резко положительно.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</w:rPr>
        <w:t xml:space="preserve">Анализ мочи.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Количество: 450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Цвет: желтый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Прозрачность: неполная.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Glu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Bil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Ket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>SG 1,025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>pH 5,5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>UBG 3,2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 xml:space="preserve">NIT </w:t>
      </w:r>
      <w:r w:rsidRPr="00B55FA1">
        <w:t>отр</w:t>
      </w:r>
      <w:r w:rsidRPr="00B55FA1">
        <w:rPr>
          <w:lang w:val="en-US"/>
        </w:rPr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lastRenderedPageBreak/>
        <w:t>GLD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LEU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</w:t>
      </w:r>
      <w:r w:rsidRPr="00B55FA1">
        <w:rPr>
          <w:b/>
          <w:bCs/>
        </w:rPr>
        <w:t xml:space="preserve">: </w:t>
      </w:r>
      <w:r w:rsidRPr="00B55FA1">
        <w:t>в пределах нормы.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</w:rPr>
        <w:t xml:space="preserve">Исследование отделяемого влагалища.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Эпителий – пластинки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Лейкоциты – 8-12 в п/з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Микрофлора – мелкие палочки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</w:rPr>
        <w:t>Динамическое исследование реактивности и сердечно-сосудистой системы плода (КТТ)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Базальная ЧСС – 5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Вариабельность базального ритма 4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Акселерации по количеству 5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Акселерации по видам 3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Децелерации по количеству и типу 4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Децелерации по амплитуде 4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Средний балл 4-5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Тонус матки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</w:t>
      </w:r>
      <w:r w:rsidRPr="00B55FA1">
        <w:rPr>
          <w:b/>
          <w:bCs/>
        </w:rPr>
        <w:t>:</w:t>
      </w:r>
      <w:r w:rsidRPr="00B55FA1">
        <w:t xml:space="preserve">  Реактивность сердечно-сосудистой системы плода в пределах нормы.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УЗИ брюшной полости.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БПР размер головы </w:t>
      </w:r>
      <w:smartTag w:uri="urn:schemas-microsoft-com:office:smarttags" w:element="metricconverter">
        <w:smartTagPr>
          <w:attr w:name="ProductID" w:val="93 мм"/>
        </w:smartTagPr>
        <w:r w:rsidRPr="00B55FA1">
          <w:t>93 мм</w:t>
        </w:r>
      </w:smartTag>
      <w:r w:rsidRPr="00B55FA1">
        <w:t xml:space="preserve"> соответствует 39 неделе.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ЛЗ размер головы </w:t>
      </w:r>
      <w:smartTag w:uri="urn:schemas-microsoft-com:office:smarttags" w:element="metricconverter">
        <w:smartTagPr>
          <w:attr w:name="ProductID" w:val="115 мм"/>
        </w:smartTagPr>
        <w:r w:rsidRPr="00B55FA1">
          <w:t>115 мм</w:t>
        </w:r>
      </w:smartTag>
      <w:r w:rsidRPr="00B55FA1">
        <w:t xml:space="preserve"> соответствует 38 неделе.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Окружность головы </w:t>
      </w:r>
      <w:smartTag w:uri="urn:schemas-microsoft-com:office:smarttags" w:element="metricconverter">
        <w:smartTagPr>
          <w:attr w:name="ProductID" w:val="345 мм"/>
        </w:smartTagPr>
        <w:r w:rsidRPr="00B55FA1">
          <w:t>345 мм</w:t>
        </w:r>
      </w:smartTag>
      <w:r w:rsidRPr="00B55FA1">
        <w:t xml:space="preserve"> соответствует 38-39 неделе.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Диаметр живота </w:t>
      </w:r>
      <w:smartTag w:uri="urn:schemas-microsoft-com:office:smarttags" w:element="metricconverter">
        <w:smartTagPr>
          <w:attr w:name="ProductID" w:val="107 мм"/>
        </w:smartTagPr>
        <w:r w:rsidRPr="00B55FA1">
          <w:t>107 мм</w:t>
        </w:r>
      </w:smartTag>
      <w:r w:rsidRPr="00B55FA1">
        <w:t xml:space="preserve"> соответствует 39 неделе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Длина бедра пра. </w:t>
      </w:r>
      <w:smartTag w:uri="urn:schemas-microsoft-com:office:smarttags" w:element="metricconverter">
        <w:smartTagPr>
          <w:attr w:name="ProductID" w:val="72 мм"/>
        </w:smartTagPr>
        <w:r w:rsidRPr="00B55FA1">
          <w:t>72 мм</w:t>
        </w:r>
      </w:smartTag>
      <w:r w:rsidRPr="00B55FA1">
        <w:t xml:space="preserve">, лев </w:t>
      </w:r>
      <w:smartTag w:uri="urn:schemas-microsoft-com:office:smarttags" w:element="metricconverter">
        <w:smartTagPr>
          <w:attr w:name="ProductID" w:val="72 мм"/>
        </w:smartTagPr>
        <w:r w:rsidRPr="00B55FA1">
          <w:t>72 мм</w:t>
        </w:r>
      </w:smartTag>
      <w:r w:rsidRPr="00B55FA1">
        <w:t xml:space="preserve"> соответствует 38 неделе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ЯОБ 5,0. Особенности: б/о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lastRenderedPageBreak/>
        <w:t xml:space="preserve">Предполагаемый вес 3400 +/- </w:t>
      </w:r>
      <w:smartTag w:uri="urn:schemas-microsoft-com:office:smarttags" w:element="metricconverter">
        <w:smartTagPr>
          <w:attr w:name="ProductID" w:val="200 грамм"/>
        </w:smartTagPr>
        <w:r w:rsidRPr="00B55FA1">
          <w:t>200 грамм</w:t>
        </w:r>
      </w:smartTag>
      <w:r w:rsidRPr="00B55FA1"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Анатомия плода: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Структуры головного мозга – норма.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Профиль плода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Носогубный треугольник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Глазницы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Позвоночник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Легкие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Четырехкамерный срез сердца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Желудок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Кишечник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Почки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Передняя брюшная стенка – норма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Особенности: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Плацента по задней стенке, больше </w:t>
      </w:r>
      <w:smartTag w:uri="urn:schemas-microsoft-com:office:smarttags" w:element="metricconverter">
        <w:smartTagPr>
          <w:attr w:name="ProductID" w:val="7 см"/>
        </w:smartTagPr>
        <w:r w:rsidRPr="00B55FA1">
          <w:t>7 см</w:t>
        </w:r>
      </w:smartTag>
      <w:r w:rsidRPr="00B55FA1">
        <w:t>, выше внутреннего зева.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Степень зрелости 3, соответствует сроку.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Толщина плаценты </w:t>
      </w:r>
      <w:smartTag w:uri="urn:schemas-microsoft-com:office:smarttags" w:element="metricconverter">
        <w:smartTagPr>
          <w:attr w:name="ProductID" w:val="36 мм"/>
        </w:smartTagPr>
        <w:r w:rsidRPr="00B55FA1">
          <w:t>36 мм</w:t>
        </w:r>
      </w:smartTag>
      <w:r w:rsidRPr="00B55FA1">
        <w:t>, в норме.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Особенность: б/о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Околоплодные воды – количество в норме.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Пуповина имеет 3 сосуда.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Миометрий б/о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Визуализация удовлетворительная.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Особенности: сосуды пуповины в области шеи плода. ЧСС плода 130-150/мин.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Заключение:</w:t>
      </w:r>
      <w:r w:rsidRPr="00B55FA1">
        <w:t xml:space="preserve"> предполагаемый срок 39-40 недель. Размеры соответствуют норме.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Эхографические критерии зрелости соответствуют доношенному.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Допплерография: кровоток не нарушен.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</w:rPr>
        <w:t xml:space="preserve">УЗИ почки.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Патологий не выявлено.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Иммунологическое исследование.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RW1 21.07.2006.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RW2 03.11.2006.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ВиЧ1 21.07.2006.отр.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ВиЧ2 03.11.2006.отр.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HBS1 21.07.2006 отр..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HBS2 03.11.2006.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HCV1 21.07.2006.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HCV2 03.11.2006. отр.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 xml:space="preserve">Заключение: </w:t>
      </w:r>
      <w:r w:rsidRPr="00B55FA1">
        <w:t>антитела к RW, ВиЧ, HBS, HCV не обнаружены.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Иммунологическое исследование </w:t>
      </w:r>
      <w:r w:rsidRPr="00B55FA1">
        <w:t>07.02.2007.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>Заключение:</w:t>
      </w:r>
      <w:r w:rsidRPr="00B55FA1">
        <w:t xml:space="preserve"> иммунные антиэритроцитарные тела не обнаружены.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Динамика изменений веса и АД.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Дата                                  Вес.                      Артериальное давление.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27.08.2006.                            63                                     110/70   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12.01.2007.                           65,3                                   110/50  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05.02.2007.                            68                                      90/60          </w:t>
      </w:r>
    </w:p>
    <w:p w:rsidR="00D23B09" w:rsidRDefault="00D23B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rPr>
          <w:b/>
          <w:bCs/>
          <w:i/>
          <w:iCs/>
        </w:rPr>
        <w:t xml:space="preserve">Заключение: </w:t>
      </w:r>
      <w:r w:rsidRPr="00B55FA1">
        <w:t xml:space="preserve">прибавка в весе с 27.08.2006. по 05.02.2007. составила </w:t>
      </w:r>
      <w:smartTag w:uri="urn:schemas-microsoft-com:office:smarttags" w:element="metricconverter">
        <w:smartTagPr>
          <w:attr w:name="ProductID" w:val="5 кг"/>
        </w:smartTagPr>
        <w:r w:rsidRPr="00B55FA1">
          <w:t>5 кг</w:t>
        </w:r>
      </w:smartTag>
      <w:r w:rsidRPr="00B55FA1">
        <w:t>. Отмечается прогрессирующая артериальная гипотензия.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Клинический диагноз.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1. Беременность 39 недель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данных анамнеза (дата последней менструации – 06.05.2007.)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- данных общего осмотра (предполагаемая масса плода </w:t>
      </w:r>
      <w:smartTag w:uri="urn:schemas-microsoft-com:office:smarttags" w:element="metricconverter">
        <w:smartTagPr>
          <w:attr w:name="ProductID" w:val="3400 г"/>
        </w:smartTagPr>
        <w:r w:rsidRPr="00B55FA1">
          <w:t>3400 г</w:t>
        </w:r>
      </w:smartTag>
      <w:r w:rsidRPr="00B55FA1">
        <w:t>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lastRenderedPageBreak/>
        <w:t>- данных ультразвукового исследования.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2. Предлежание головное.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данных общего осмотра.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данных влагалищного исследования.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данных ультразвукового исследования.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3. Железодефицитная анемия легкой степени.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жалоб (на отеки на ногах, снижение артериального давления)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данных общего осмотра (артериальное давление на обеих руках 95/65, пастозность кистей и голеней)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на основании результатов клинического анализа крови (железодефицитная анемия легкой степени)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Лечение.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Диета 15/7 стол.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Железосодержащие препараты (Конферон по 1 капсуле 3 раза в день) до родоразрешения. Обязательно наблюдение терапевта.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Дневник.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Дата: 12.02.2007.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Время: 11.00.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Поступила первобеременная при сроке 39 недель в связи с отеками на ногах и снижением артериального давления (90/60 при нормальном давлении 120/80).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Общее состояние – удовлетворительное.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Голова не болит. Зрение ясное.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Артериальное давление на левой руке – 95/65, на правой руке 95/65.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Пульс 78 уд/мин, удовлетворительного наполнения, ритмичный.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Матка в нормальном тонусе. При пальпации высота дна матки </w:t>
      </w:r>
      <w:smartTag w:uri="urn:schemas-microsoft-com:office:smarttags" w:element="metricconverter">
        <w:smartTagPr>
          <w:attr w:name="ProductID" w:val="34 см"/>
        </w:smartTagPr>
        <w:r w:rsidRPr="00B55FA1">
          <w:t>34 см</w:t>
        </w:r>
      </w:smartTag>
      <w:r w:rsidRPr="00B55FA1">
        <w:t xml:space="preserve">, окружность живота </w:t>
      </w:r>
      <w:smartTag w:uri="urn:schemas-microsoft-com:office:smarttags" w:element="metricconverter">
        <w:smartTagPr>
          <w:attr w:name="ProductID" w:val="95 см"/>
        </w:smartTagPr>
        <w:r w:rsidRPr="00B55FA1">
          <w:t>95 см</w:t>
        </w:r>
      </w:smartTag>
      <w:r w:rsidRPr="00B55FA1">
        <w:t xml:space="preserve">. Предполагаемая масса плода – </w:t>
      </w:r>
      <w:smartTag w:uri="urn:schemas-microsoft-com:office:smarttags" w:element="metricconverter">
        <w:smartTagPr>
          <w:attr w:name="ProductID" w:val="3400 грамм"/>
        </w:smartTagPr>
        <w:r w:rsidRPr="00B55FA1">
          <w:t>3400 грамм</w:t>
        </w:r>
      </w:smartTag>
      <w:r w:rsidRPr="00B55FA1"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Положение плода продольное, предлежит головка, прижата ко входу в малый таз.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lastRenderedPageBreak/>
        <w:t>Сердцебиение плода 130-160 уд/мин, ясное, ритмичное, слева и книзу от пупка.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Воды целы.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Выделения из половых путей слизистые.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Отмечается пастозность голеней и кистей.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Размеры таза: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Conjugata externa 18,5 cм.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 xml:space="preserve">Distantia spinarum </w:t>
      </w:r>
      <w:smartTag w:uri="urn:schemas-microsoft-com:office:smarttags" w:element="metricconverter">
        <w:smartTagPr>
          <w:attr w:name="ProductID" w:val="24 см"/>
        </w:smartTagPr>
        <w:r w:rsidRPr="00B55FA1">
          <w:rPr>
            <w:lang w:val="en-US"/>
          </w:rPr>
          <w:t xml:space="preserve">24 </w:t>
        </w:r>
        <w:r w:rsidRPr="00B55FA1">
          <w:t>см</w:t>
        </w:r>
      </w:smartTag>
      <w:r w:rsidRPr="00B55FA1">
        <w:rPr>
          <w:lang w:val="en-US"/>
        </w:rPr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B55FA1">
        <w:rPr>
          <w:lang w:val="en-US"/>
        </w:rPr>
        <w:t xml:space="preserve">Distantia cristarum </w:t>
      </w:r>
      <w:smartTag w:uri="urn:schemas-microsoft-com:office:smarttags" w:element="metricconverter">
        <w:smartTagPr>
          <w:attr w:name="ProductID" w:val="27 см"/>
        </w:smartTagPr>
        <w:r w:rsidRPr="00B55FA1">
          <w:rPr>
            <w:lang w:val="en-US"/>
          </w:rPr>
          <w:t xml:space="preserve">27 </w:t>
        </w:r>
        <w:r w:rsidRPr="00B55FA1">
          <w:t>см</w:t>
        </w:r>
      </w:smartTag>
      <w:r w:rsidRPr="00B55FA1">
        <w:rPr>
          <w:lang w:val="en-US"/>
        </w:rPr>
        <w:t>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Distantia trochanterica </w:t>
      </w:r>
      <w:smartTag w:uri="urn:schemas-microsoft-com:office:smarttags" w:element="metricconverter">
        <w:smartTagPr>
          <w:attr w:name="ProductID" w:val="30 см"/>
        </w:smartTagPr>
        <w:r w:rsidRPr="00B55FA1">
          <w:t>30 см</w:t>
        </w:r>
      </w:smartTag>
      <w:r w:rsidRPr="00B55FA1">
        <w:t xml:space="preserve">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Влагалищное  исследование: Оволосение по женскому типу. Наружные половые органы сформированы правильно. Влагалище нерожавшей женщины. При осмотре в зеркалах слизистая влагалища чистая. Шейка матки в центре малого таза, длиной </w:t>
      </w:r>
      <w:smartTag w:uri="urn:schemas-microsoft-com:office:smarttags" w:element="metricconverter">
        <w:smartTagPr>
          <w:attr w:name="ProductID" w:val="1,5 см"/>
        </w:smartTagPr>
        <w:r w:rsidRPr="00B55FA1">
          <w:t>1,5 см</w:t>
        </w:r>
      </w:smartTag>
      <w:r w:rsidRPr="00B55FA1">
        <w:t xml:space="preserve">, мягкая в области внутреннего зева. </w:t>
      </w:r>
      <w:r w:rsidR="00B55FA1" w:rsidRPr="00B55FA1">
        <w:t>Ц</w:t>
      </w:r>
      <w:r w:rsidRPr="00B55FA1">
        <w:t>ервикальный канал проходим для 2 пальцев.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Плодный пузырь цел.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Предлежит головка плода, расположена над входом в малый таз, прижата ко входу в малый таз.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Мыс не достигается. Экзостозов в малом тазу не обнаружено.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Диагноз (при поступлении):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Беременность 39 недель.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Предлежание головное.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- Железодефицитная анемия легкой степени.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 xml:space="preserve">Дневник. 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Дата: 15.02.2007.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Время: 10.00.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Жалоб не предъявляет.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Голова не болит. Зрение ясное.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Необходимо проследить динамику артериального давления (измерение три раза в день), диурез.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Назначения: диета: 5/17 стол, поливитамины, железосодержащие препараты (конферон – 1 капсула 3 раза в день)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55FA1">
        <w:rPr>
          <w:b/>
          <w:bCs/>
        </w:rPr>
        <w:t>План ведения родов.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 xml:space="preserve">В случае развития нормальной родовой деятельности, принимая во внимание нормальные размеры таза, </w:t>
      </w:r>
      <w:r w:rsidRPr="00B55FA1">
        <w:rPr>
          <w:b/>
          <w:bCs/>
        </w:rPr>
        <w:t>соотвествие размеров таза и плода,</w:t>
      </w:r>
      <w:r w:rsidRPr="00B55FA1">
        <w:t xml:space="preserve"> роды начать через естественные родовые пути под контролем </w:t>
      </w:r>
      <w:r w:rsidRPr="00B55FA1">
        <w:rPr>
          <w:b/>
          <w:bCs/>
        </w:rPr>
        <w:t>кардиотокографии</w:t>
      </w:r>
      <w:r w:rsidRPr="00B55FA1">
        <w:t>. Проводить консервативную терапию с целью профилактики гипоксии плода. Ввести внутривенно 1 мл метилэргометрина с целью профилактики кровотечений в послеродовом периоде.</w:t>
      </w: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D23B09" w:rsidRPr="00B55FA1" w:rsidRDefault="00D23B09" w:rsidP="00B55F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55FA1">
        <w:t>Эпикриз.</w:t>
      </w:r>
    </w:p>
    <w:sectPr w:rsidR="00D23B09" w:rsidRPr="00B55FA1" w:rsidSect="00B55FA1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C24"/>
    <w:multiLevelType w:val="singleLevel"/>
    <w:tmpl w:val="31CCD41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4567AC0"/>
    <w:multiLevelType w:val="singleLevel"/>
    <w:tmpl w:val="C4625AB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CA"/>
    <w:rsid w:val="006C42CA"/>
    <w:rsid w:val="00B15FEB"/>
    <w:rsid w:val="00B55FA1"/>
    <w:rsid w:val="00C7196D"/>
    <w:rsid w:val="00D23B09"/>
    <w:rsid w:val="00E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ABE5-25AC-489B-87F7-815A0F4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Admin</dc:creator>
  <cp:keywords/>
  <dc:description/>
  <cp:lastModifiedBy>Тест</cp:lastModifiedBy>
  <cp:revision>3</cp:revision>
  <dcterms:created xsi:type="dcterms:W3CDTF">2024-05-12T01:13:00Z</dcterms:created>
  <dcterms:modified xsi:type="dcterms:W3CDTF">2024-05-12T01:13:00Z</dcterms:modified>
</cp:coreProperties>
</file>