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17" w:rsidRDefault="00796317" w:rsidP="00796317">
      <w:pPr>
        <w:rPr>
          <w:lang w:val="en-US"/>
        </w:rPr>
      </w:pPr>
      <w:bookmarkStart w:id="0" w:name="_GoBack"/>
      <w:bookmarkEnd w:id="0"/>
    </w:p>
    <w:p w:rsidR="00796317" w:rsidRPr="00796317" w:rsidRDefault="00796317" w:rsidP="006C557E">
      <w:pPr>
        <w:spacing w:before="100" w:beforeAutospacing="1" w:after="100" w:afterAutospacing="1"/>
        <w:jc w:val="center"/>
        <w:outlineLvl w:val="2"/>
        <w:rPr>
          <w:rFonts w:ascii="Verdana" w:hAnsi="Verdana"/>
          <w:b/>
          <w:bCs/>
          <w:color w:val="auto"/>
          <w:sz w:val="27"/>
          <w:szCs w:val="27"/>
        </w:rPr>
      </w:pPr>
      <w:r w:rsidRPr="00796317">
        <w:rPr>
          <w:rFonts w:ascii="Verdana" w:hAnsi="Verdana"/>
          <w:b/>
          <w:bCs/>
          <w:color w:val="auto"/>
          <w:sz w:val="27"/>
          <w:szCs w:val="27"/>
        </w:rPr>
        <w:t xml:space="preserve">Беременность и </w:t>
      </w:r>
      <w:proofErr w:type="spellStart"/>
      <w:r w:rsidRPr="00796317">
        <w:rPr>
          <w:rFonts w:ascii="Verdana" w:hAnsi="Verdana"/>
          <w:b/>
          <w:bCs/>
          <w:color w:val="auto"/>
          <w:sz w:val="27"/>
          <w:szCs w:val="27"/>
        </w:rPr>
        <w:t>экстрагенитальная</w:t>
      </w:r>
      <w:proofErr w:type="spellEnd"/>
      <w:r w:rsidRPr="00796317">
        <w:rPr>
          <w:rFonts w:ascii="Verdana" w:hAnsi="Verdana"/>
          <w:b/>
          <w:bCs/>
          <w:color w:val="auto"/>
          <w:sz w:val="27"/>
          <w:szCs w:val="27"/>
        </w:rPr>
        <w:t xml:space="preserve"> патология</w:t>
      </w:r>
    </w:p>
    <w:p w:rsidR="00796317" w:rsidRPr="00796317" w:rsidRDefault="00796317" w:rsidP="00796317">
      <w:pPr>
        <w:spacing w:before="100" w:beforeAutospacing="1" w:after="100" w:afterAutospacing="1"/>
        <w:rPr>
          <w:rFonts w:ascii="Verdana" w:hAnsi="Verdana"/>
          <w:b/>
          <w:bCs/>
          <w:color w:val="auto"/>
          <w:sz w:val="24"/>
          <w:szCs w:val="24"/>
        </w:rPr>
      </w:pP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 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ПЛАН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I Введение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II Основная часть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Особенности течения ревматизма во время беременности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Тактика при обострении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Нарушение ритма сердца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proofErr w:type="spellStart"/>
      <w:r w:rsidRPr="00796317">
        <w:rPr>
          <w:rFonts w:ascii="Verdana" w:hAnsi="Verdana"/>
          <w:color w:val="auto"/>
          <w:sz w:val="24"/>
          <w:szCs w:val="24"/>
        </w:rPr>
        <w:t>Пароксимация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тахикардия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Мерцательная аритмия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Нарушение проводимости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Беременность и гипертоническая болезнь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III Заключение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b/>
          <w:bCs/>
          <w:color w:val="auto"/>
          <w:sz w:val="24"/>
          <w:szCs w:val="24"/>
        </w:rPr>
      </w:pP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 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>В основном у беременных женщин (40%) беременность протекает без осложнений.</w:t>
      </w:r>
      <w:r w:rsidR="00786E4C">
        <w:rPr>
          <w:rFonts w:ascii="Verdana" w:hAnsi="Verdana"/>
          <w:color w:val="auto"/>
          <w:sz w:val="24"/>
          <w:szCs w:val="24"/>
        </w:rPr>
        <w:t xml:space="preserve"> </w:t>
      </w:r>
      <w:r w:rsidRPr="00796317">
        <w:rPr>
          <w:rFonts w:ascii="Verdana" w:hAnsi="Verdana"/>
          <w:color w:val="auto"/>
          <w:sz w:val="24"/>
          <w:szCs w:val="24"/>
        </w:rPr>
        <w:t>Это значит,</w:t>
      </w:r>
      <w:r w:rsidR="00786E4C">
        <w:rPr>
          <w:rFonts w:ascii="Verdana" w:hAnsi="Verdana"/>
          <w:color w:val="auto"/>
          <w:sz w:val="24"/>
          <w:szCs w:val="24"/>
        </w:rPr>
        <w:t xml:space="preserve"> </w:t>
      </w:r>
      <w:r w:rsidRPr="00796317">
        <w:rPr>
          <w:rFonts w:ascii="Verdana" w:hAnsi="Verdana"/>
          <w:color w:val="auto"/>
          <w:sz w:val="24"/>
          <w:szCs w:val="24"/>
        </w:rPr>
        <w:t xml:space="preserve">что без токсикозов беременных и без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экстрагенитальных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заболеваний. Остальные ( 60-70% ) наличие ПТБ в обусловлено скрытой или хронической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экстрагенитальной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патологией.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Анализ течения беременности позволяет утверждать, что без осложнений протекает беременность только в 20% и наличие ЭП в 30-40%, ПТБ - в 17%. Угроза прерывания беременности в 12% , влияет на внутриутробное развитие плода и его дальнейшее развитие. Можно отметить, что ПТБ и УВ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ПрР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тоже является проявлением ЭП.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Работа систем женского организма и ряда органов во время беременности идёт на грани с патологией, и имеются “критические сроки”, когда легко наступает срыв, той или иной системы или органов.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Приобретают актуальное значение проблемы ведения беременности у женщин с ЭП на фоне снижения рождаемости. 60% всех заболеваний считаются наследственно детерминированными и нужно помнить о наследственной детерминации многих заболеваний.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lastRenderedPageBreak/>
        <w:t xml:space="preserve">Как влияет ЭП на течение беременности и развитие плода нужно знать, и ещё знать как влияет сама беременность на ЭП. Это позволяет правильно вести беременность и сохранить здоровье женщины и получить здоровое потомство.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Как экстремальное состояние следует рассматривать беременность. Очень часто во время беременности течение заболевания ухудшается, и оно прогрессирует.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Это связано: </w:t>
      </w:r>
    </w:p>
    <w:p w:rsidR="00796317" w:rsidRPr="00796317" w:rsidRDefault="00796317" w:rsidP="008275A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с иммунной перестройкой женского организма. По принципу: повышение - снижение повышение – истощение. А так как плод оценивается организмом женщины как чужой, происходит депрессия иммунной реактивности. Таким образом заболевания как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пиелонефрит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митральный стеноз,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ревматоидные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пороки, гипертоническая болезнь прогрессируют и ухудшаются. </w:t>
      </w:r>
    </w:p>
    <w:p w:rsidR="00796317" w:rsidRPr="00796317" w:rsidRDefault="00796317" w:rsidP="008275A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proofErr w:type="spellStart"/>
      <w:r w:rsidRPr="00796317">
        <w:rPr>
          <w:rFonts w:ascii="Verdana" w:hAnsi="Verdana"/>
          <w:color w:val="auto"/>
          <w:sz w:val="24"/>
          <w:szCs w:val="24"/>
        </w:rPr>
        <w:t>нейро-эндокринная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регуляция во время беременности меняется, это приводит к ухудшению течения сахарного диабета, гипертонической болезни, заболеваний щитовидной железы, надпочечников. </w:t>
      </w:r>
    </w:p>
    <w:p w:rsidR="00796317" w:rsidRPr="00796317" w:rsidRDefault="00796317" w:rsidP="008275A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физиологические изменения во время беременности , это приводит также к ухудшению течения заболеваний, которые вне беременности были в стадии неустойчивой компенсации. Или приводят к ложной диагностике.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Системна заболеваний соединительной ткани, с преимущественной локализацией в органах кровообращения называется ревматизмом. Ревматизм во время беременности обязательно обостряется. Во время беременности имеет место высокая продукция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глюкокортикоидов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которые оказывают влияние на течение ревматизма.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Большое влияние оказывают трудности диагностики ревматизма во время беременности потому , что типичные клинические признаки и лабораторные данные - утомляемость,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субфибралитет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слабость, одышка при физической нагрузке, лейкоцитоз и СОЭ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тахикария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аритмия, могут быть и при физиологическом течении беременности. Но ещё ревматизм во время беременности может протекать под маской анемии и нарушения кровообращения.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Во время беременности частота обострения ревматизма у больных с ревматизмом составляет 10-12-16%, и есть два пика обострения. ранней иммунной депрессией. 1) Продолжение латентного ревматизма, особенно на фоне угрожающего выкидыша. Характерным для этого срока в клинике обострения ревматизма является недостаточность кровообращения. 2) послеродовой период на фоне ослабления защитных механизмов, истощения иммунных резервов. В остальные сроки беременности обострение наступает редко.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Тактика при обострении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proofErr w:type="spellStart"/>
      <w:r w:rsidRPr="00796317">
        <w:rPr>
          <w:rFonts w:ascii="Verdana" w:hAnsi="Verdana"/>
          <w:color w:val="auto"/>
          <w:sz w:val="24"/>
          <w:szCs w:val="24"/>
        </w:rPr>
        <w:lastRenderedPageBreak/>
        <w:t>Салицилаты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в период раннего органогенеза повреждают кроветворение, а перед родами увеличивают частоту внутричерепных кровоизлияний до 80%.В самом начале беременности наличие активного процесса является показателем для прерывания беременности, так как применение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силицилатов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глюкокортикоидов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противопоказано из-за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тератогенного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действия на плод (период органогенеза).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Глюкокортикоиды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подавляют органы,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функциогенез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надпочечников плода, вызывая врожденную надпочечниковую недостаточность; </w:t>
      </w:r>
    </w:p>
    <w:p w:rsidR="00796317" w:rsidRPr="00796317" w:rsidRDefault="00796317" w:rsidP="008275A8">
      <w:pPr>
        <w:spacing w:before="100" w:beforeAutospacing="1" w:after="100" w:afterAutospacing="1"/>
        <w:ind w:left="720"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Острый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подострый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Р. всё время действующий, в любом сроке беременности. (на первой стадии активности Р </w:t>
      </w: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. </w:t>
      </w:r>
      <w:r w:rsidRPr="00796317">
        <w:rPr>
          <w:rFonts w:ascii="Verdana" w:hAnsi="Verdana"/>
          <w:color w:val="auto"/>
          <w:sz w:val="24"/>
          <w:szCs w:val="24"/>
        </w:rPr>
        <w:t xml:space="preserve">по требованию женщины беременность может быть сохранена); </w:t>
      </w:r>
    </w:p>
    <w:p w:rsidR="00796317" w:rsidRPr="00796317" w:rsidRDefault="00796317" w:rsidP="008275A8">
      <w:pPr>
        <w:spacing w:before="100" w:beforeAutospacing="1" w:after="100" w:afterAutospacing="1"/>
        <w:ind w:left="720"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Особенно в послеродовом периоде велик риск тромбоэмболии , а беременности при Р </w:t>
      </w: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. </w:t>
      </w:r>
      <w:r w:rsidRPr="00796317">
        <w:rPr>
          <w:rFonts w:ascii="Verdana" w:hAnsi="Verdana"/>
          <w:color w:val="auto"/>
          <w:sz w:val="24"/>
          <w:szCs w:val="24"/>
        </w:rPr>
        <w:t xml:space="preserve">в 40% осложняется ПТБ; в 70% развивается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ревматоидный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васкулит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это приводит к плацентарной недостаточности - гипотрофии плода и внутриутробной гипоксии; Следовательно, высоко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невынашивание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беременности; </w:t>
      </w:r>
    </w:p>
    <w:p w:rsidR="00796317" w:rsidRPr="00796317" w:rsidRDefault="00796317" w:rsidP="008275A8">
      <w:pPr>
        <w:spacing w:before="100" w:beforeAutospacing="1" w:after="100" w:afterAutospacing="1"/>
        <w:ind w:left="720"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Нужно помнить, что беременность даёт прогрессирование заболевания. Беременность нужно прерывать ,если после активизации Р </w:t>
      </w: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. </w:t>
      </w:r>
      <w:r w:rsidRPr="00796317">
        <w:rPr>
          <w:rFonts w:ascii="Verdana" w:hAnsi="Verdana"/>
          <w:color w:val="auto"/>
          <w:sz w:val="24"/>
          <w:szCs w:val="24"/>
        </w:rPr>
        <w:t xml:space="preserve">прошло менее года .Из-за опасности повреждающего действия препаратов лечение при Р </w:t>
      </w: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. </w:t>
      </w:r>
      <w:r w:rsidRPr="00796317">
        <w:rPr>
          <w:rFonts w:ascii="Verdana" w:hAnsi="Verdana"/>
          <w:color w:val="auto"/>
          <w:sz w:val="24"/>
          <w:szCs w:val="24"/>
        </w:rPr>
        <w:t xml:space="preserve">не проводится во время беременности.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Должна быть активная профилактика инфекции носоглотки, после родов обязательно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лечение. Врожденный дефект иммунитета- у детей, которые были рождены матерями с ревматизмом.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Нарушения ритма сердца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Особенно в III триместре из-за высокого стояния диафрагмы беременность предрасполагает к Э </w:t>
      </w: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. </w:t>
      </w:r>
      <w:r w:rsidRPr="00796317">
        <w:rPr>
          <w:rFonts w:ascii="Verdana" w:hAnsi="Verdana"/>
          <w:color w:val="auto"/>
          <w:sz w:val="24"/>
          <w:szCs w:val="24"/>
        </w:rPr>
        <w:t xml:space="preserve">Экстрасистолы предсердные, узловые или желудочковые, реже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политопные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– это аритмии сердца.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Редкие Э </w:t>
      </w: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. </w:t>
      </w:r>
      <w:r w:rsidRPr="00796317">
        <w:rPr>
          <w:rFonts w:ascii="Verdana" w:hAnsi="Verdana"/>
          <w:color w:val="auto"/>
          <w:sz w:val="24"/>
          <w:szCs w:val="24"/>
        </w:rPr>
        <w:t xml:space="preserve">не нуждаются в лечении, но частые вызывают неприятные ощущения и требуют назначения противоаритмических средств с успокаивающими Э. Признак передозировки и интоксикации -при ревмокардите или сердечной недостаточности проходят при лечении этих заболеваний. Э </w:t>
      </w: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. </w:t>
      </w:r>
      <w:r w:rsidRPr="00796317">
        <w:rPr>
          <w:rFonts w:ascii="Verdana" w:hAnsi="Verdana"/>
          <w:color w:val="auto"/>
          <w:sz w:val="24"/>
          <w:szCs w:val="24"/>
        </w:rPr>
        <w:t xml:space="preserve">при лечении сердечными глюкозидами. Эмоциональное возбуждение также, способствует возникновению Э </w:t>
      </w:r>
      <w:r w:rsidRPr="00796317">
        <w:rPr>
          <w:rFonts w:ascii="Verdana" w:hAnsi="Verdana"/>
          <w:b/>
          <w:bCs/>
          <w:color w:val="auto"/>
          <w:sz w:val="24"/>
          <w:szCs w:val="24"/>
        </w:rPr>
        <w:t xml:space="preserve">. </w:t>
      </w:r>
      <w:r w:rsidRPr="00796317">
        <w:rPr>
          <w:rFonts w:ascii="Verdana" w:hAnsi="Verdana"/>
          <w:color w:val="auto"/>
          <w:sz w:val="24"/>
          <w:szCs w:val="24"/>
        </w:rPr>
        <w:t xml:space="preserve">Экстрасистолия в родах , может быть вызвана увеличенным притоком крови к сердцу от матки во время схваток и потуг, болью, страхом. Сама экстрасистолия способствует возникновению нарушения кровообращения.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Пароксизмальная тахикардия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Приступ ПТ характеризуется ЧСС от 130-160 до 220 в мин. Характерна ритмичность, внезапность возникновения и окончания. Тошнота и рвота </w:t>
      </w:r>
      <w:r w:rsidRPr="00796317">
        <w:rPr>
          <w:rFonts w:ascii="Verdana" w:hAnsi="Verdana"/>
          <w:color w:val="auto"/>
          <w:sz w:val="24"/>
          <w:szCs w:val="24"/>
        </w:rPr>
        <w:lastRenderedPageBreak/>
        <w:t xml:space="preserve">характеризуют больное сердце .Обязательны жалобы на сердцебиение и чувство дискомфорта. Если затяжной приступ ПТ - головокружение, боли в области сердца, слабость.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ЭКГ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установливает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источник ПТ - предсердный (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наджелудочковый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желудочковый и узловой). Всё это свидетельствует о глубоком поражении сердца и вызывает сердечную недостаточность. У беременных встречается чаще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наджелудочковая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Во время беременности встречается реже, чем Э. Часто развивается у здоровых женщин во второй половине беременности, исчезает после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родов.Это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указывает на ее рефлекторное экстракардиальное происхождение.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Потому что препарат является протоплазматическим ядом и вызывает гибель плода и аборт -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хинидин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противопоказан. При заболевании сердца ПТ лечится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строфантином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гипотонии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новокаинамид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. Успокаивающие (беседа и валериана, элениум), если нет эффекта - стимуляция блуждающего нерва: односторонний попеременный массаж от каротидного синуса, давление на глазное яблоко, при отсутствии эффекта -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изептин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пропранолол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Мерцательная аритмия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При Мерцательной аритмии(МА) наполнение камер сердца кровью незначительное, отсутствует диастола и, следовательно эффективность систолы мала, а нарушение внутриполостного кровотока способствует образованию тромбов, особенно при митральном стенозе.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Очень опасная форма эктопической аритмии и связана с органическими заболеваниями сердца: ревматическими и врожденными пороками, тиреотоксикозом.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При МА развивается сердечная недостаточность 2а, 2б и 3 степени. Дефицит пульса свидетельствует о резком снижении удельного и сердечного выброса. Жалобы на сердцебиение. ЭКГ исследование выявляет не только МА, но и локализацию нарушения ритма: предсердное или желудочковое. При этом желудочковая форма требует реанимации.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Электроимпульсное лечение противопоказано из-за опасности отслойки плаценты. Необходим гепарин для профилактики тромбозов, а после родов непрямые антикоагулянты, в случае использования которых кормить ребенка грудью нельзя из-за опасности геморрагических проявлений.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Нужно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тахисистолическую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форму перевести в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нормосистолическую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при мерцании предсердия (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строфантин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калий). Пароксизм МА лечат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новокаинамидом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а при неэффективности -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панангином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изоптином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Нарушение проводимости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proofErr w:type="spellStart"/>
      <w:r w:rsidRPr="00796317">
        <w:rPr>
          <w:rFonts w:ascii="Verdana" w:hAnsi="Verdana"/>
          <w:color w:val="auto"/>
          <w:sz w:val="24"/>
          <w:szCs w:val="24"/>
        </w:rPr>
        <w:t>Синаурикулярная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предсердно-желудочковая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желудочковая-это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различные варианты блокады проводящей системы различного уровня. </w:t>
      </w:r>
      <w:r w:rsidRPr="00796317">
        <w:rPr>
          <w:rFonts w:ascii="Verdana" w:hAnsi="Verdana"/>
          <w:color w:val="auto"/>
          <w:sz w:val="24"/>
          <w:szCs w:val="24"/>
        </w:rPr>
        <w:lastRenderedPageBreak/>
        <w:t xml:space="preserve">Наибольшее значение имеет предсердно-желудочковое нарушение проводимости.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Различают 3 степени: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-замедление предсердно-желудочковой проводимости;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-неполная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АВ-блокада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-полная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АВ-блокада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Часто нарушение проводимости встречается при ревматических миокардитах, передозировке гликозидов, усилении тонуса вагуса.1 степень не отражается на сократительной деятельности сердца, а 2 и 3 сопровождаются нарушением кровообращения, при последней могут быть приступы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Морганьи-Адама-Стокса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с потерей сознания, судорогами, цианозом,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кардиалгией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отсутствием пульса и АД. Во время беременности они редки, но учащаются в родах и после. Женщинам с 3 степенью беременность противопоказана, в других же случаях можно вынашивать.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Позволяют ликвидировать предсердно-желудочковую блокаду -Кортикостероиды . Надо помнить, что при полной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АВ-блокаде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увеличивается ударный и минутный объем, а систолическое АД повышается.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Атропин, эфедрин,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изодрин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алупент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эуфиллин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понижают степень блокады, увеличивают число сокращений желудочков только временно и могут быть использованы в родах с добавлением внутривенного введения соды. При полной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АВ-блокаде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СН можно применять гликозиды в то время как при неполной они противопоказаны, так как усугубляют блокаду. В этих случаях используют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эуфиллин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мочегонные, адонис.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Беременность и гипертоническая болезнь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Правильное измерение АД предполагает неоднократное, а 2-3-хразовое измерение с интервалом в 5-10 минут для исключения случайного повышения.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proofErr w:type="spellStart"/>
      <w:r w:rsidRPr="00796317">
        <w:rPr>
          <w:rFonts w:ascii="Verdana" w:hAnsi="Verdana"/>
          <w:color w:val="auto"/>
          <w:sz w:val="24"/>
          <w:szCs w:val="24"/>
        </w:rPr>
        <w:t>Диастолические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давление определяют не по исчезновению тонов, а их приглушению, что соответствует прямому измерению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диастолического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АД. По ВОЗ: АД 160/95 повышенное, 140/90 - 159/94 переходная зона.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У беременных 140 - повышено, а при гипотонии увеличение систолического АД на 30%, а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диастолического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на 15% - уже повышенное, учитывая неблагоприятное влияние повышенного АД на течение беременности и перинатальную патологию.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Повышение АД во время беременности - частая причина преждевременных родов и перинатальной гибели плода, кроме того, по данным ВОЗ, в 20-30% случаев материнской смертности АД было </w:t>
      </w:r>
      <w:r w:rsidRPr="00796317">
        <w:rPr>
          <w:rFonts w:ascii="Verdana" w:hAnsi="Verdana"/>
          <w:color w:val="auto"/>
          <w:sz w:val="24"/>
          <w:szCs w:val="24"/>
        </w:rPr>
        <w:lastRenderedPageBreak/>
        <w:t xml:space="preserve">повышенным, что свидетельствует о важном месте ГБ в ряду осложнений беременности и родов.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ГБ уже существует до беременности и проявляется во время ее. Так как беременность - состояние стресса, сопровождающееся разнообразными невротическими проявлениями, в том числе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сосудо-двигательными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реакциями. Классификация ГБ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Мясникова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1951 г.: </w:t>
      </w:r>
    </w:p>
    <w:p w:rsidR="00796317" w:rsidRPr="00796317" w:rsidRDefault="00796317" w:rsidP="008275A8">
      <w:pPr>
        <w:spacing w:before="100" w:beforeAutospacing="1" w:after="100" w:afterAutospacing="1"/>
        <w:ind w:left="720"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-фаза А - латентная,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предгипертоническая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- тенденция к повышению АД под воздействием эмоций, холода и других факторов. Это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гиперреактивность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на фоне выраженных невротических реакций.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 фаза Б - транзиторная, АД повышается нестойко и кратковременно. Покой, режим, лечение приводят к нормализации АД и исчезновению признаков заболевания. </w:t>
      </w:r>
    </w:p>
    <w:p w:rsidR="00796317" w:rsidRPr="00796317" w:rsidRDefault="00796317" w:rsidP="008275A8">
      <w:pPr>
        <w:spacing w:before="100" w:beforeAutospacing="1" w:after="100" w:afterAutospacing="1"/>
        <w:ind w:left="720"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-2 стадия, фаза А - неустойчивое, но постоянное повышение АД, лечение приводит к нормализации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-2 стадия, фаза Б - стойкое повышение АД, но нет грубых анатомических изменений в органах, а доминируют функциональные. </w:t>
      </w:r>
    </w:p>
    <w:p w:rsidR="00796317" w:rsidRPr="00796317" w:rsidRDefault="00796317" w:rsidP="008275A8">
      <w:pPr>
        <w:spacing w:before="100" w:beforeAutospacing="1" w:after="100" w:afterAutospacing="1"/>
        <w:ind w:left="720"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-3 стадия, фаза А - компенсированная. АД стойко повышено, дистрофические, фиброзно-склеротические изменения органов и тканей, атеросклероз крупных сосудов мозга, сердца, в почках.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-3 стадия, фаза Б -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декомпенсированная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. АД повышено стойко, тяжелые нарушения функционального состояния органов - нетрудоспособность, беременность не наступает.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Считается, что в 1 триместре беременности АД неустойчиво, с 13 до 20 недель снижается, с 28 - повышается.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По клиническому течению ГБ может быть доброкачественной с медленным прогрессированием и злокачественной с быстрым прогрессированием заболевания, высоким стабильным АД, изменениями на глазном дне, почечной и сердечной недостаточностью. </w:t>
      </w:r>
    </w:p>
    <w:p w:rsidR="00796317" w:rsidRPr="00796317" w:rsidRDefault="00796317" w:rsidP="008275A8">
      <w:pPr>
        <w:spacing w:before="100" w:beforeAutospacing="1" w:after="100" w:afterAutospacing="1"/>
        <w:ind w:left="720"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Однако при депрессорное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прессорное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влияние беременности на сосудистый тонус имеет определенных закономерностей.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Резкие обострения всех стадий ГБ во время беременности наблюдались в 24% случаев и протекали по типу кризов. На фоне благополучия - головная боль, головокружение, сердцебиение, тошнота, рвота, шум в ушах, мелькание мушек, красный верхний дермографизм. После криза может быть протеинурия, но в отличие от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преэклампсии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нет отеков.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Можно отметить, что только у 15,1% беременных с ГБ АД во второй половине беременности снизилось, в остальных случаях АД в равной степени оставалось прежним или повышалось.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lastRenderedPageBreak/>
        <w:t xml:space="preserve">Беременность усугубляет течение ГБ, способствуя повышению и стабилизации АД.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На фоне ГБ течение беременности в 40% осложняется ПТБ, причем появляется он рано - в 24-26 недель, преобладает гипертонический симптом с умеренными отеками и протеинурией. На этом фоне увеличивается частота поздних выкидышей и преждевременных родов до 15% и в 6% потребовалось прерывание беременности.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Внутриутробная гибель плода при ГБ в срок до 35 недель наступила в 6(8?)%, 7% - перинатальная смертность.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Смотря на высокий риск для матери и плод необходимо определить степень его для решения вопроса о возможности вынашивания беременности. По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Шехтману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при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экстрагенитальной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патологии следует выделять 3 степени риска в зависимости от стадии заболевания, особенностей течения, влияния на здоровье женщины и внутриутробного плода. Возникает во второй половине потому, что происходит повышение периферического сосудистого сопротивления при снижении минутного объема крови, а это приводит к декомпенсации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гемоциркуляции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- гипоксии и гипотрофии плода, развитию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фетоплацентарной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недостаточности на фоне ПТБ и еще более тяжелым повреждениям плода. ГБ - причина отслойки плаценты и синдрома ДВС с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афибриногенемией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причина эклампсии, а при ГБ II Б степени - нарушение мозгового кровообращения. Риск для матери и плода.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Осложнения беременности минимальны в форме преждевременных родов и ПТБ не более 20%, беременность редко - не более 20% - ухудшает течение заболевания. Это первая стадия, кризы редки, редка и стенокардия. Обычно ПТБ в 20% и преждевременные роды у 12%. Беременность допустима.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Частота осложнений достигает 20-50% значительна - более 20% - частота поздних самопроизвольных выкидышей. Для ГБ это IIА стадия. ПТБ наблюдается при этом в 50%, преждевременные роды - 20%, антенатальная гибель - 20%. Налицо гипертонические кризы, тяжелая коронарная недостаточность, прогрессирующий ПТБ, высокое стабильное АД - показания для прерывания беременности.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Осложнения беременности составляют более 50%, перинатальная смертность более 200%, беременность редко заканчивается вынашиванием, необходимо прерывание ее. Это IIБ, Велика опасность для жизни матери и высока перинатальная смертность, что требует немедленного прерывания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беременности.Опасность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уремии, нарушения мозгового кровообращения, коронарной недостаточности, отслойки плаценты и пр.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Наблюдаться не реже 1 раза в неделю у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акушер-гинеколога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терапевта при разрешенной вынашиваемой беременности. До 12 недель для решения вопроса о возможности вынашивания, при повышении АД более 149/90 в течении недели, гипертонических кризах, начальных формах ПТБ, </w:t>
      </w:r>
      <w:r w:rsidRPr="00796317">
        <w:rPr>
          <w:rFonts w:ascii="Verdana" w:hAnsi="Verdana"/>
          <w:color w:val="auto"/>
          <w:sz w:val="24"/>
          <w:szCs w:val="24"/>
        </w:rPr>
        <w:lastRenderedPageBreak/>
        <w:t xml:space="preserve">стенокардии или сердечной астме, симптомах неблагополучного плода и за 3-4 недели до родов -госпитализировать.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Режим труда и отдыха, ограничение соли до 5 г/сутки, гипотензивные. Из 9 групп гипотензивных во время беременности с наименьшим влиянием на плод применять только 5: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>-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салуретики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обладающие гипотензивные и мочегонным действием, короткими курсами в 1-2 дня через 1-2-3 недели: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гипотиазид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25-50-100 мг,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фурасемид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урегит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не пригодны для длительного лечения, их во время кризов из-за кратковременного действия.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Салуретики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применять с калием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симпатолитиками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препаратами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метилдофы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(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альдонат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допегит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), которые потенцируют действие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салуретиков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задерживают калий и воду.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Натрийуретики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также можно (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альдоктон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верошпирон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), но их гипотензивное действие во время беременности низкое;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>-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спазмолитики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: дибазол, папаверин, но-шпа,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эуфиллин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лучше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парентерально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для купирования криза, а не для длительного курса лечения;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-препараты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рауфальфии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(резерпин,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рауседил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раунатин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) - гипотензивное и седативное действие. Побочное действие - ринит, аритмии, брадикардия, задержка натрия и воды. У новорожденных нарушение глотания и сосания, заложенность носа, брадикардия, депрессия, поэтому нельзя в последние недели беременности и после родов. Применять при кризах на протяжении 2 дней;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>-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симпатолитики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(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октадин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изобарин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комелин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салотензин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) дают слабый терапевтический эффект и опасны ортостатическим коллапсом, поэтому их можно применять только в условиях стационара и в комбинации (например, с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салуретиками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). Их нельзя применять за 2 недели до кесарева сечения - опасность коллапса во время операции;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-препараты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метилдофы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(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альдомет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допегит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) регулируют центральный и периферические отделы сосудистого тонуса, не задерживают натрий и воду, можно с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салуретиками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-производные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клофелина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(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кленидин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гемитен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) - центральный механизм снижения АД,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урежение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сердцебиения;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>-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a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-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адреноблокаторы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(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фенталамин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тропафен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) эффективны при повышенном выбросе катехоламинов, но во время беременности при ГБ это редко, поэтому и лечебный эффект их низок.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Тропафен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можно при кризах;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>-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b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-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адреноблокаторы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(производные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пропрамедона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-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обзидан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индерал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тразикор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и др.) уменьшают сердечный выброс и секрецию ренина и тем снижают АД. Вызывают усиление сокращения матки - опасность прерывания беременности, в родах из-за снижения сердечного выброса тоже не следует использовать, при длительном применении тормозит сердечную деятельность плода.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lastRenderedPageBreak/>
        <w:t>-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ганглиоблокаторы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(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пентамин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арфонад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бензогексоний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) - тормозят проведение импульса в симпатических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парасимпаических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ганглиях и поэтому снижают тонус не только артерий, но и вен, что приводит к снижению притока крови к сердцу и уменьшению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сердчного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выброса - ортостатический коллапс, особенно при варикозном расширении вен. Может быть головокружение, атония мочевого пузыря и кишечника у женщины. У плода повышена секреция бронхиальных желез - опасно, и может быть атония мочевого пузыря и кишечная непроходимость.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Ганглиоблокаторы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можно только в экстренных случаях и для кратковременного и быстрого снижения АД в родах;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Вводить 2 дня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рауседил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с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лазиксом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гемотон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магния сульфат, дибазол, папаверин,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эуфеллин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при гипертонических кризах и в тяжелых случаях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ганглиоблокаторы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Для улучшения почечного кровотока, особенно при ПТБ, микроволновая терапия сантиметрового и дециметрового диапазона на область почек. С этой же целью УЗ в импульсном режиме и его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спазмолиическое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действие.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Электроаналгезия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способствует регуляции нарушенных корково-подкорковых взаимосвязей, нормализует функцию высших вегетативных центров, в том числе сосудодвигательного. Показана Э. в начальных стадиях ГБ и для профилактики ПТБ.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Вообще лечение ГБ требует комбинации гипотензивных, которые усиливают и потенцируют друг друга, что позволяет снизить дозу каждого из 2-3 гипотензивных препаратов.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Можно вводить валериану, пустырник. Элениум противопоказан в первые 3 месяца беременности из-за повреждающего действия, а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седуксен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должен применяться ограниченно, так как вызывает непроходимость кишечника и дыхательную депрессию.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В родах гипотензивная терапия должна быть усилена, вводить через 2-3 часа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парентерально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дибазол, папаверин,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эуфиллин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при недостаточном эффекте мелкие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ганглиоблокаторы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: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пентамин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,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арфонад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при контроле за АД. </w:t>
      </w:r>
    </w:p>
    <w:p w:rsidR="00796317" w:rsidRPr="00796317" w:rsidRDefault="00796317" w:rsidP="008275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auto"/>
          <w:sz w:val="24"/>
          <w:szCs w:val="24"/>
        </w:rPr>
      </w:pPr>
      <w:r w:rsidRPr="00796317">
        <w:rPr>
          <w:rFonts w:ascii="Verdana" w:hAnsi="Verdana"/>
          <w:color w:val="auto"/>
          <w:sz w:val="24"/>
          <w:szCs w:val="24"/>
        </w:rPr>
        <w:t xml:space="preserve">Противопоказаны и бромиды из-за депрессии центральной нервной деятельности плода и хромосомных нарушений, барбитураты угнетают дыхательный центр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плода.При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 эмоциональной недостаточности показана гальванизация зоны “воротника” и </w:t>
      </w:r>
      <w:proofErr w:type="spellStart"/>
      <w:r w:rsidRPr="00796317">
        <w:rPr>
          <w:rFonts w:ascii="Verdana" w:hAnsi="Verdana"/>
          <w:color w:val="auto"/>
          <w:sz w:val="24"/>
          <w:szCs w:val="24"/>
        </w:rPr>
        <w:t>эндоназально</w:t>
      </w:r>
      <w:proofErr w:type="spellEnd"/>
      <w:r w:rsidRPr="00796317">
        <w:rPr>
          <w:rFonts w:ascii="Verdana" w:hAnsi="Verdana"/>
          <w:color w:val="auto"/>
          <w:sz w:val="24"/>
          <w:szCs w:val="24"/>
        </w:rPr>
        <w:t xml:space="preserve">. Широкое применение должна получить физиотерапия. </w:t>
      </w:r>
    </w:p>
    <w:p w:rsidR="00796317" w:rsidRDefault="00796317"/>
    <w:sectPr w:rsidR="00796317" w:rsidSect="008275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3212E"/>
    <w:multiLevelType w:val="multilevel"/>
    <w:tmpl w:val="B208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7"/>
    <w:rsid w:val="0037250E"/>
    <w:rsid w:val="00521EC2"/>
    <w:rsid w:val="005F0519"/>
    <w:rsid w:val="006C557E"/>
    <w:rsid w:val="00786E4C"/>
    <w:rsid w:val="00796317"/>
    <w:rsid w:val="007A70E5"/>
    <w:rsid w:val="008275A8"/>
    <w:rsid w:val="00895752"/>
    <w:rsid w:val="008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5918BF-2ED9-4A85-B785-1500BBCF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17"/>
    <w:rPr>
      <w:color w:val="000000"/>
      <w:sz w:val="28"/>
      <w:szCs w:val="28"/>
    </w:rPr>
  </w:style>
  <w:style w:type="paragraph" w:styleId="3">
    <w:name w:val="heading 3"/>
    <w:basedOn w:val="a"/>
    <w:qFormat/>
    <w:rsid w:val="0079631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96317"/>
    <w:rPr>
      <w:rFonts w:cs="Times New Roman"/>
      <w:color w:val="0000FF"/>
      <w:u w:val="single"/>
    </w:rPr>
  </w:style>
  <w:style w:type="paragraph" w:styleId="a4">
    <w:name w:val="Normal (Web)"/>
    <w:basedOn w:val="a"/>
    <w:rsid w:val="0079631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RBC</Company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ydrozdova</dc:creator>
  <cp:keywords/>
  <dc:description/>
  <cp:lastModifiedBy>Тест</cp:lastModifiedBy>
  <cp:revision>2</cp:revision>
  <dcterms:created xsi:type="dcterms:W3CDTF">2024-05-22T15:32:00Z</dcterms:created>
  <dcterms:modified xsi:type="dcterms:W3CDTF">2024-05-22T15:32:00Z</dcterms:modified>
</cp:coreProperties>
</file>