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40B8">
      <w:pPr>
        <w:widowControl w:val="0"/>
        <w:spacing w:before="120"/>
        <w:ind w:left="567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Беременность и питание</w:t>
      </w:r>
    </w:p>
    <w:p w:rsidR="00000000" w:rsidRDefault="0063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Правильное питание во время беременности - необходимое условие нормального роста и развития плода. С пищей будущая мать получает энергию и материалы, необходимые для созда</w:t>
      </w:r>
      <w:r>
        <w:rPr>
          <w:color w:val="000000"/>
          <w:sz w:val="24"/>
          <w:szCs w:val="24"/>
        </w:rPr>
        <w:t xml:space="preserve">ния нового организма. Содержащиеся в продуктах витамины и микроэлементы обеспечивают точность и скорость химических процессов, от которых зависит правильность выполнения генетической программы развития зародыша. </w:t>
      </w:r>
    </w:p>
    <w:p w:rsidR="00000000" w:rsidRDefault="0063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Квадриллионы молекулярных взаимопревращений</w:t>
      </w:r>
      <w:r>
        <w:rPr>
          <w:color w:val="000000"/>
          <w:sz w:val="24"/>
          <w:szCs w:val="24"/>
        </w:rPr>
        <w:t xml:space="preserve"> в секунду происходят в организмах матери и плода, требуя подхода новых и новых "эшелонов" с химическими веществами. Причем потребности могут меняться довольно часто. Не удивительно, что мудрый творец снабдил беременную женщину пищевой интуицией, позволяющ</w:t>
      </w:r>
      <w:r>
        <w:rPr>
          <w:color w:val="000000"/>
          <w:sz w:val="24"/>
          <w:szCs w:val="24"/>
        </w:rPr>
        <w:t>ей вовремя доставлять плоду необходимые биохимические компоненты. Современные биология, медицина и нутрилогия (наука о питании) еще не располагают полной информацией о совершенных механизмах, лежащих в основе этого явления. Однако многолетние научные наблю</w:t>
      </w:r>
      <w:r>
        <w:rPr>
          <w:color w:val="000000"/>
          <w:sz w:val="24"/>
          <w:szCs w:val="24"/>
        </w:rPr>
        <w:t xml:space="preserve">дения позволили выделить общие стандарты питания во время беременности, необходимые для нормального развития плода. </w:t>
      </w:r>
    </w:p>
    <w:p w:rsidR="00000000" w:rsidRDefault="0063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Сразу отметим: во время беременности женщина нуждается в 300 дополнительных ккал в сутки ( если у будущей мамы имеется недостаток массы тел</w:t>
      </w:r>
      <w:r>
        <w:rPr>
          <w:color w:val="000000"/>
          <w:sz w:val="24"/>
          <w:szCs w:val="24"/>
        </w:rPr>
        <w:t xml:space="preserve">а, или она моложе 18 лет, то - в 500 ккал в сутки). </w:t>
      </w:r>
    </w:p>
    <w:p w:rsidR="00000000" w:rsidRDefault="0063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Ежедневно организм будущей матери нуждается в белках, жирах, углеводах, витаминах, минералах, клетчатке, жидкости и других важных нутриентах. Белки в организме матери распадаются на составные части (амин</w:t>
      </w:r>
      <w:r>
        <w:rPr>
          <w:color w:val="000000"/>
          <w:sz w:val="24"/>
          <w:szCs w:val="24"/>
        </w:rPr>
        <w:t>окислоты) из которых мать и плод синтезируют новые, более нужные им белки. Жиры используются в стороительстве клеток и обеспечивают организм энергией во время сгорания. Как строительный материал и энергоносители используются углеводы. Роль витаминов и микр</w:t>
      </w:r>
      <w:r>
        <w:rPr>
          <w:color w:val="000000"/>
          <w:sz w:val="24"/>
          <w:szCs w:val="24"/>
        </w:rPr>
        <w:t xml:space="preserve">оэлементов мы уже кратко обсуждали и затронем еще (позже). И эти, и остальные вещества решают еще массу других, очень важных для нормального течения беременности задач. </w:t>
      </w:r>
    </w:p>
    <w:p w:rsidR="00000000" w:rsidRDefault="0063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Полностью удовлетворить эти потребности может только сбалансированная диета (т.е. пище</w:t>
      </w:r>
      <w:r>
        <w:rPr>
          <w:color w:val="000000"/>
          <w:sz w:val="24"/>
          <w:szCs w:val="24"/>
        </w:rPr>
        <w:t xml:space="preserve">вой рацион, в котором все перечисленные компоненты находятся в оптимальных пропорциях). Прежде, чем мы обсудим эти пропорции, давайте поговорим о пяти основных группах пищевых продуктов, представители которых должны быть в Вашем рационе каждый день. </w:t>
      </w:r>
    </w:p>
    <w:p w:rsidR="00000000" w:rsidRDefault="006340B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Кр</w:t>
      </w:r>
      <w:r>
        <w:rPr>
          <w:b/>
          <w:bCs/>
          <w:color w:val="000000"/>
          <w:sz w:val="28"/>
          <w:szCs w:val="28"/>
        </w:rPr>
        <w:t>упы, злаки, мучные изделия</w:t>
      </w:r>
    </w:p>
    <w:p w:rsidR="00000000" w:rsidRDefault="0063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Содержат растительные белки, углеводы, клетчатку. Хлебные злаки богаты витаминами (особенно - группы В). Из микроэлементов - цинк и железо. В Вашем суточном рационе должно быть не менее 4 - 5 блюд - представителей этой группы. Ка</w:t>
      </w:r>
      <w:r>
        <w:rPr>
          <w:color w:val="000000"/>
          <w:sz w:val="24"/>
          <w:szCs w:val="24"/>
        </w:rPr>
        <w:t xml:space="preserve">к одно блюдо может считаться: </w:t>
      </w:r>
    </w:p>
    <w:tbl>
      <w:tblPr>
        <w:tblW w:w="0" w:type="auto"/>
        <w:tblCellSpacing w:w="0" w:type="dxa"/>
        <w:tblInd w:w="-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3"/>
        <w:gridCol w:w="4199"/>
        <w:gridCol w:w="2135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ломоть хлеба </w:t>
            </w:r>
          </w:p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тортилья </w:t>
            </w:r>
          </w:p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стакан готового поп-корна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</w:tcPr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печеная сдоба </w:t>
            </w:r>
          </w:p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1/2 до 3/4 готовых злаковых хлопьев </w:t>
            </w:r>
          </w:p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вафля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бисквит </w:t>
            </w:r>
          </w:p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небольших блина </w:t>
            </w:r>
          </w:p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4 до 6 крекеров </w:t>
            </w:r>
          </w:p>
        </w:tc>
      </w:tr>
    </w:tbl>
    <w:p w:rsidR="00000000" w:rsidRDefault="0063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крупяных каш и макаронных изделий примерно т</w:t>
      </w:r>
      <w:r>
        <w:rPr>
          <w:color w:val="000000"/>
          <w:sz w:val="24"/>
          <w:szCs w:val="24"/>
        </w:rPr>
        <w:t xml:space="preserve">акой - как одно блюдо считается от 1/2 до 3/4 стакана крупы или ломаных спагетти, рожек, вермишели. Эта группа - базовая часть Вашего рациона. </w:t>
      </w:r>
    </w:p>
    <w:p w:rsidR="00000000" w:rsidRDefault="006340B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Фрукты и овощи</w:t>
      </w:r>
    </w:p>
    <w:p w:rsidR="00000000" w:rsidRDefault="0063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Служат источником витаминов, органических кислот, клетчатки и микроэлементов. Могут выступать </w:t>
      </w:r>
      <w:r>
        <w:rPr>
          <w:color w:val="000000"/>
          <w:sz w:val="24"/>
          <w:szCs w:val="24"/>
        </w:rPr>
        <w:t xml:space="preserve">в роли мягких послабляющих средств. Вы должны есть не менее 4 наименований из этой группы ежедневно. Возьмите по одному "представителю" из группы </w:t>
      </w:r>
      <w:r>
        <w:rPr>
          <w:color w:val="000000"/>
          <w:sz w:val="24"/>
          <w:szCs w:val="24"/>
        </w:rPr>
        <w:lastRenderedPageBreak/>
        <w:t>богатых витаминами А и С, а 2-3 остальных фрукта или овоща выберите по вкусу из остального списка. Меняйте наб</w:t>
      </w:r>
      <w:r>
        <w:rPr>
          <w:color w:val="000000"/>
          <w:sz w:val="24"/>
          <w:szCs w:val="24"/>
        </w:rPr>
        <w:t xml:space="preserve">оры по своему желанию. </w:t>
      </w:r>
    </w:p>
    <w:tbl>
      <w:tblPr>
        <w:tblW w:w="0" w:type="auto"/>
        <w:tblCellSpacing w:w="0" w:type="dxa"/>
        <w:tblInd w:w="-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01"/>
        <w:gridCol w:w="3341"/>
        <w:gridCol w:w="3811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Источники витамина А</w:t>
            </w:r>
          </w:p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абрикосы, брокколи, дыни, морковь, тыква, сладкий картофель, темно-зеленые листовые овощи, репа, свекла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</w:tcPr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Источники витамина С</w:t>
            </w:r>
          </w:p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брюссельская и цветная капуста, арбуз, апельсин, лимон, грейпфрут, клубника, помидор,</w:t>
            </w:r>
            <w:r>
              <w:rPr>
                <w:color w:val="000000"/>
                <w:sz w:val="24"/>
                <w:szCs w:val="24"/>
              </w:rPr>
              <w:t xml:space="preserve"> сладкий перец, белокачанная капуста, шпинат, манго, папайя, киви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</w:t>
            </w:r>
          </w:p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баклажаны, горох, картофель, патиссоны, кабачки, яблоки, бананы, вишня, виноград, черешня, груши, сливы, ананас, огурцы, малина, голубица, жимолость, нектарин и даже стрелки (молодые</w:t>
            </w:r>
            <w:r>
              <w:rPr>
                <w:color w:val="000000"/>
                <w:sz w:val="24"/>
                <w:szCs w:val="24"/>
              </w:rPr>
              <w:t xml:space="preserve"> побеги) бамбука. </w:t>
            </w:r>
          </w:p>
        </w:tc>
      </w:tr>
    </w:tbl>
    <w:p w:rsidR="00000000" w:rsidRDefault="006340B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Мясо, рыба, домашняя птица, яйца, сушеные бобы и орехи</w:t>
      </w:r>
    </w:p>
    <w:p w:rsidR="00000000" w:rsidRDefault="0063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основные источники белка, хотя богаты и жирами, витаминами и эссенциальными микроэлементами. Ежедневно Вам нужно употреблять в пищу не менее трех блюд из продуктов этой групп</w:t>
      </w:r>
      <w:r>
        <w:rPr>
          <w:color w:val="000000"/>
          <w:sz w:val="24"/>
          <w:szCs w:val="24"/>
        </w:rPr>
        <w:t xml:space="preserve">ы. Как одно "блюдо" по раскладке может считаться: 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60 - 90 граммов нежирного мяса ( гамбургер, пара ломтей говядины или телятины, две сосиски) </w:t>
            </w:r>
          </w:p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небольшая целая рыба или ломоть тунца, лосося </w:t>
            </w:r>
          </w:p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два ломтя мяса индейки или одна ножка цыпленка </w:t>
            </w:r>
          </w:p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яйца </w:t>
            </w:r>
          </w:p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220 - 300</w:t>
            </w:r>
            <w:r>
              <w:rPr>
                <w:color w:val="000000"/>
                <w:sz w:val="24"/>
                <w:szCs w:val="24"/>
              </w:rPr>
              <w:t xml:space="preserve"> граммов тофу (соевого творога) </w:t>
            </w:r>
          </w:p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220- 300 граммов сушеных бобов </w:t>
            </w:r>
          </w:p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60 - 70 граммов семян подсолнечника </w:t>
            </w:r>
          </w:p>
        </w:tc>
      </w:tr>
    </w:tbl>
    <w:p w:rsidR="00000000" w:rsidRDefault="0063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Можете обогащать блюда соусами, сочетать с молочными продуктами по вкусу. Необходимо помнить, что мясо и рыба нуждаются в серьезной кулинарной обработке</w:t>
      </w:r>
      <w:r>
        <w:rPr>
          <w:color w:val="000000"/>
          <w:sz w:val="24"/>
          <w:szCs w:val="24"/>
        </w:rPr>
        <w:t>, так как могут быть инфицированы бактериями и гельминтами (глистами). То же самое касается и куриных яиц - непременно вымойте их с мылом перед приготовлением, и не увлекайтесь глазуньей или малопропаренным омлетом, тем более - не употребляйте в пищу сырых</w:t>
      </w:r>
      <w:r>
        <w:rPr>
          <w:color w:val="000000"/>
          <w:sz w:val="24"/>
          <w:szCs w:val="24"/>
        </w:rPr>
        <w:t xml:space="preserve"> яиц. </w:t>
      </w:r>
    </w:p>
    <w:p w:rsidR="00000000" w:rsidRDefault="006340B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Молоко и молочные продукты</w:t>
      </w:r>
    </w:p>
    <w:p w:rsidR="00000000" w:rsidRDefault="0063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Основная задача этой группы продуктов - обеспечить достаточное поступление кальция, неоходимого для нормального формирования костной системы плода. Кроме того, содержат белок, жиры, органические кислоты. </w:t>
      </w:r>
    </w:p>
    <w:p w:rsidR="00000000" w:rsidRDefault="0063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дня </w:t>
      </w:r>
      <w:r>
        <w:rPr>
          <w:color w:val="000000"/>
          <w:sz w:val="24"/>
          <w:szCs w:val="24"/>
        </w:rPr>
        <w:t xml:space="preserve">Вам нужно выпивать 4 стакана (около 800 мл) молока, для того, чтобы получать необходимое количество кальция. 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6881"/>
      </w:tblGrid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Молочные продукты содержат то же самое количество кальция,</w:t>
            </w:r>
            <w:r>
              <w:rPr>
                <w:color w:val="000000"/>
                <w:sz w:val="24"/>
                <w:szCs w:val="24"/>
              </w:rPr>
              <w:br/>
              <w:t xml:space="preserve">что и один стакан молока, в следующих "дозах":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стакан молока низкой жирности или пахт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</w:p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пол-стакана сгущенного молока </w:t>
            </w:r>
          </w:p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пластины сыра </w:t>
            </w:r>
          </w:p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треть стакана сухого молока </w:t>
            </w:r>
          </w:p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одна коробочка йогурта или молочного пудинга </w:t>
            </w:r>
          </w:p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полтора стакана мороженого </w:t>
            </w:r>
          </w:p>
          <w:p w:rsidR="00000000" w:rsidRDefault="006340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 граммов твердого сыра </w:t>
            </w:r>
          </w:p>
        </w:tc>
      </w:tr>
    </w:tbl>
    <w:p w:rsidR="00000000" w:rsidRDefault="0063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Напомню, что молоко нежелательно употреблять в сыром виде. В процессе кипяч</w:t>
      </w:r>
      <w:r>
        <w:rPr>
          <w:color w:val="000000"/>
          <w:sz w:val="24"/>
          <w:szCs w:val="24"/>
        </w:rPr>
        <w:t xml:space="preserve">ения кальций не разрушается, а белок не становится менее доступным для Вашего организма. Зато вероятность пищевой токсикоинфекции при этом стремительно уменьшается. </w:t>
      </w:r>
    </w:p>
    <w:p w:rsidR="00000000" w:rsidRDefault="0063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Если Вы не переносите молоко (например, из-за лактазной недостаточности или аллергии), или</w:t>
      </w:r>
      <w:r>
        <w:rPr>
          <w:color w:val="000000"/>
          <w:sz w:val="24"/>
          <w:szCs w:val="24"/>
        </w:rPr>
        <w:t xml:space="preserve"> просто не любите молочных продуктов - обсудите этот вопрос со специалистом,т.к. надо предпринять необходимые меры для снабжения плода достаточным количеством кальция. </w:t>
      </w:r>
    </w:p>
    <w:p w:rsidR="00000000" w:rsidRDefault="006340B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Жиры и сладости</w:t>
      </w:r>
    </w:p>
    <w:p w:rsidR="00000000" w:rsidRDefault="0063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эту обширную группу входят масло сливочное и растительное, маргари</w:t>
      </w:r>
      <w:r>
        <w:rPr>
          <w:color w:val="000000"/>
          <w:sz w:val="24"/>
          <w:szCs w:val="24"/>
        </w:rPr>
        <w:t>н, конфеты, желе, джемы, десерты, сладкие напитки, сахар, сиропы и т.д. Данные продукты служат источниками углеводов, насыщенных и ненасыщенных жирных кислот, минеральных солей. Кроме того, это весьма калорийные продукты, т.е. обладают высокой энергетическ</w:t>
      </w:r>
      <w:r>
        <w:rPr>
          <w:color w:val="000000"/>
          <w:sz w:val="24"/>
          <w:szCs w:val="24"/>
        </w:rPr>
        <w:t xml:space="preserve">ой ценностью. Жиры должны обеспечивать 30% калорийности всего суточного рациона. Лучше, если это будут жиры растительные (орехи, масло с низким содержанием холестерина и т.д.). </w:t>
      </w:r>
    </w:p>
    <w:p w:rsidR="00000000" w:rsidRDefault="0063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Используйте эти блюда по мере Ваших желаний, но не увлекайтесь ими. "Перебивая</w:t>
      </w:r>
      <w:r>
        <w:rPr>
          <w:color w:val="000000"/>
          <w:sz w:val="24"/>
          <w:szCs w:val="24"/>
        </w:rPr>
        <w:t>" аппетит, они могут обеднить Ваш рацион в плане более нужных организму продуктов. Хотелось бы отметить, что использование в пищу искуственных подсластителей, широко распространенных в последнее время, без особых причин крайне нежелательно. Особенно это ка</w:t>
      </w:r>
      <w:r>
        <w:rPr>
          <w:color w:val="000000"/>
          <w:sz w:val="24"/>
          <w:szCs w:val="24"/>
        </w:rPr>
        <w:t xml:space="preserve">сается сахарина и цикламатов. </w:t>
      </w:r>
    </w:p>
    <w:p w:rsidR="00000000" w:rsidRDefault="0063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каких соотношениях ежедневно употреблять эти продукты - иллюстрирует так называемая "пищевая пирамида" (см.). Эта наглядная диаграмма разработана в 1992 году экспертными подразделениями USDA (американский аналог нашего Мини</w:t>
      </w:r>
      <w:r>
        <w:rPr>
          <w:color w:val="000000"/>
          <w:sz w:val="24"/>
          <w:szCs w:val="24"/>
        </w:rPr>
        <w:t>стерства Сельского Хозяйства). В диаграмме Вы можете видеть те же группы продуктов, которые мы уже обсудили. Они расположены на разных уровнях символической пирамиды (молоко и мясо, т.е. группы №3 и №4 объединены) не случайно. Чем ближе к вершине - тем мен</w:t>
      </w:r>
      <w:r>
        <w:rPr>
          <w:color w:val="000000"/>
          <w:sz w:val="24"/>
          <w:szCs w:val="24"/>
        </w:rPr>
        <w:t xml:space="preserve">ьше значимость доли продуктов в диете беременной женщины. </w:t>
      </w:r>
    </w:p>
    <w:p w:rsidR="00000000" w:rsidRDefault="0063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касается жидкости, то Ваша суточная потребность в ней - от 6 до 8 стаканов. В эту жидкость включаются также молоко, соки, бульоны и другие жидкие первые блюда. Помните о потенциальной вредности</w:t>
      </w:r>
      <w:r>
        <w:rPr>
          <w:color w:val="000000"/>
          <w:sz w:val="24"/>
          <w:szCs w:val="24"/>
        </w:rPr>
        <w:t xml:space="preserve"> для плода кофеина - ограничьте потребление кофе и крепкого чая, не увлекайтесь колой. </w:t>
      </w:r>
    </w:p>
    <w:p w:rsidR="00000000" w:rsidRDefault="0063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соли. Раньше было распространено мнение, что потребление поваренной соли во время беременности следует ограничить всем женщинам в связи с опасностью отеков. Однако, б</w:t>
      </w:r>
      <w:r>
        <w:rPr>
          <w:color w:val="000000"/>
          <w:sz w:val="24"/>
          <w:szCs w:val="24"/>
        </w:rPr>
        <w:t>олее новыми исследованиями было показано, что отеки в большинстве случаев возникают не из-за соли, а из-за изменения баланса эстрогенов (женских половых гормонов) в организме будущей матери. Поэтому ограниченное употребление соли теперь рекомендуется не вс</w:t>
      </w:r>
      <w:r>
        <w:rPr>
          <w:color w:val="000000"/>
          <w:sz w:val="24"/>
          <w:szCs w:val="24"/>
        </w:rPr>
        <w:t>ем подряд, а только женщинам, имеющим определенные показания (например, почечные проблемы, преэклампсия и т.д.). Проконсультируйтесь со своим врачом по этому поводу. И еще: лучше использовать в пищу йодированную соль. Для жительниц ряда районов страны, где</w:t>
      </w:r>
      <w:r>
        <w:rPr>
          <w:color w:val="000000"/>
          <w:sz w:val="24"/>
          <w:szCs w:val="24"/>
        </w:rPr>
        <w:t xml:space="preserve"> в питьевой воде мало естественного иода, это будет совсем не лишним. </w:t>
      </w:r>
    </w:p>
    <w:p w:rsidR="00000000" w:rsidRDefault="0063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поводу вегетарианского питания. Потребность в белке можно удовлетворить и без употребления в пищу мяса или рыбы. Однако, чистая вегетарианская диета (исключающая также яйца и молоко)</w:t>
      </w:r>
      <w:r>
        <w:rPr>
          <w:color w:val="000000"/>
          <w:sz w:val="24"/>
          <w:szCs w:val="24"/>
        </w:rPr>
        <w:t xml:space="preserve"> чревата осложнениями. Главное - дефицит кальция. Кроме того, возможно развитие дефицита витамина В12, что может привести женщину к анемии, а плод - к кислородному голоданию. Поэтому непременно обсудите этот вопрос с врачом. </w:t>
      </w:r>
    </w:p>
    <w:p w:rsidR="00000000" w:rsidRDefault="0063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Несколько слов о режиме питани</w:t>
      </w:r>
      <w:r>
        <w:rPr>
          <w:color w:val="000000"/>
          <w:sz w:val="24"/>
          <w:szCs w:val="24"/>
        </w:rPr>
        <w:t>я. В самом начале беременности более частые, но менее обильные приемы пищи могут быть более полезными (тогда Вы сможете получать нормальное количество нутриентов несмотря на сниженный аппетит как следствие раннего токсикоза). В дальнейшем - переходите на с</w:t>
      </w:r>
      <w:r>
        <w:rPr>
          <w:color w:val="000000"/>
          <w:sz w:val="24"/>
          <w:szCs w:val="24"/>
        </w:rPr>
        <w:t xml:space="preserve">вободный (т.е. удобный для Вас) режим. </w:t>
      </w:r>
    </w:p>
    <w:p w:rsidR="00000000" w:rsidRDefault="0063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эти рекомендации по питанию нельзя назвать исчерпывающими. Однако Вы можете использовать их как ориентир для оценки своего рациона. Не забывайте - характер Вашего питания очень важен для здоровья будущего ре</w:t>
      </w:r>
      <w:r>
        <w:rPr>
          <w:color w:val="000000"/>
          <w:sz w:val="24"/>
          <w:szCs w:val="24"/>
        </w:rPr>
        <w:t xml:space="preserve">бенка. </w:t>
      </w:r>
    </w:p>
    <w:p w:rsidR="00000000" w:rsidRDefault="006340B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6340B8" w:rsidRDefault="006340B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http://med-lib.ru/</w:t>
        </w:r>
      </w:hyperlink>
    </w:p>
    <w:sectPr w:rsidR="006340B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4318"/>
    <w:multiLevelType w:val="hybridMultilevel"/>
    <w:tmpl w:val="4A80A1DC"/>
    <w:lvl w:ilvl="0" w:tplc="DDDCB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D661A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38219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36AD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925A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2CB5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8266D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AC40A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73618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F160E49"/>
    <w:multiLevelType w:val="hybridMultilevel"/>
    <w:tmpl w:val="582608C2"/>
    <w:lvl w:ilvl="0" w:tplc="5FF22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C625C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1CAEE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B8E7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45641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77810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A4E79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6238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1F636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706363D7"/>
    <w:multiLevelType w:val="hybridMultilevel"/>
    <w:tmpl w:val="180264EC"/>
    <w:lvl w:ilvl="0" w:tplc="1304E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7E4B8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7A4E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F43C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18A86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B9C16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D5894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1A4EF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08ADC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78"/>
    <w:rsid w:val="006340B8"/>
    <w:rsid w:val="00B4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DC67E9-FB5E-44D0-8DF5-663CB077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-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8129</Characters>
  <Application>Microsoft Office Word</Application>
  <DocSecurity>0</DocSecurity>
  <Lines>67</Lines>
  <Paragraphs>19</Paragraphs>
  <ScaleCrop>false</ScaleCrop>
  <Company>PERSONAL COMPUTERS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Беременность и питание</dc:title>
  <dc:subject/>
  <dc:creator>USER</dc:creator>
  <cp:keywords/>
  <dc:description/>
  <cp:lastModifiedBy>Igor Trofimov</cp:lastModifiedBy>
  <cp:revision>2</cp:revision>
  <dcterms:created xsi:type="dcterms:W3CDTF">2024-08-07T16:08:00Z</dcterms:created>
  <dcterms:modified xsi:type="dcterms:W3CDTF">2024-08-07T16:08:00Z</dcterms:modified>
</cp:coreProperties>
</file>