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F11" w:rsidRDefault="00B10F11">
      <w:pPr>
        <w:ind w:firstLine="708"/>
        <w:jc w:val="center"/>
        <w:rPr>
          <w:sz w:val="28"/>
        </w:rPr>
      </w:pPr>
      <w:bookmarkStart w:id="0" w:name="_GoBack"/>
      <w:bookmarkEnd w:id="0"/>
    </w:p>
    <w:p w:rsidR="00B10F11" w:rsidRDefault="00B10F11">
      <w:pPr>
        <w:ind w:firstLine="708"/>
        <w:jc w:val="center"/>
        <w:rPr>
          <w:sz w:val="28"/>
        </w:rPr>
      </w:pPr>
      <w:r>
        <w:rPr>
          <w:sz w:val="28"/>
        </w:rPr>
        <w:t>Министерство образования РФ</w:t>
      </w:r>
    </w:p>
    <w:p w:rsidR="00B10F11" w:rsidRDefault="00B10F11">
      <w:pPr>
        <w:ind w:firstLine="708"/>
        <w:jc w:val="center"/>
        <w:rPr>
          <w:sz w:val="28"/>
        </w:rPr>
      </w:pPr>
      <w:r>
        <w:rPr>
          <w:sz w:val="28"/>
        </w:rPr>
        <w:t>БЕЛГОРОДСКИЙ ГОСУДАРСТВЕННЫЙ УНИВЕРСИТЕТ</w:t>
      </w:r>
    </w:p>
    <w:p w:rsidR="00B10F11" w:rsidRDefault="00B10F11">
      <w:pPr>
        <w:jc w:val="center"/>
        <w:rPr>
          <w:sz w:val="32"/>
        </w:rPr>
      </w:pP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pStyle w:val="8"/>
        <w:jc w:val="center"/>
        <w:rPr>
          <w:color w:val="808080"/>
          <w:sz w:val="72"/>
        </w:rPr>
      </w:pPr>
      <w:r>
        <w:rPr>
          <w:color w:val="808080"/>
          <w:sz w:val="72"/>
        </w:rPr>
        <w:t>Биологическая асептика и</w:t>
      </w:r>
    </w:p>
    <w:p w:rsidR="00B10F11" w:rsidRDefault="00B10F11">
      <w:pPr>
        <w:pStyle w:val="8"/>
        <w:jc w:val="center"/>
        <w:rPr>
          <w:sz w:val="72"/>
        </w:rPr>
      </w:pPr>
      <w:r>
        <w:rPr>
          <w:color w:val="808080"/>
          <w:sz w:val="72"/>
        </w:rPr>
        <w:t>а</w:t>
      </w:r>
      <w:r>
        <w:rPr>
          <w:color w:val="808080"/>
          <w:sz w:val="72"/>
        </w:rPr>
        <w:t>н</w:t>
      </w:r>
      <w:r>
        <w:rPr>
          <w:color w:val="808080"/>
          <w:sz w:val="72"/>
        </w:rPr>
        <w:t>тисептика.</w:t>
      </w: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/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rPr>
          <w:sz w:val="32"/>
          <w:u w:val="single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  <w:u w:val="single"/>
        </w:rPr>
        <w:t>Выполнила:</w:t>
      </w:r>
    </w:p>
    <w:p w:rsidR="00B10F11" w:rsidRDefault="00B10F11">
      <w:pPr>
        <w:rPr>
          <w:sz w:val="28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28"/>
        </w:rPr>
        <w:t xml:space="preserve">Базаров </w:t>
      </w:r>
      <w:r>
        <w:rPr>
          <w:b/>
          <w:i/>
          <w:iCs/>
          <w:sz w:val="28"/>
        </w:rPr>
        <w:t>Виталий Александрович</w:t>
      </w:r>
      <w:r>
        <w:rPr>
          <w:b/>
          <w:sz w:val="28"/>
        </w:rPr>
        <w:t>.</w:t>
      </w:r>
    </w:p>
    <w:p w:rsidR="00B10F11" w:rsidRDefault="00B10F1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Медицинский факультет</w:t>
      </w:r>
    </w:p>
    <w:p w:rsidR="00B10F11" w:rsidRDefault="00B10F1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гр. 922.</w:t>
      </w:r>
    </w:p>
    <w:p w:rsidR="00B10F11" w:rsidRDefault="00B10F11">
      <w:pPr>
        <w:jc w:val="center"/>
      </w:pPr>
    </w:p>
    <w:p w:rsidR="00B10F11" w:rsidRDefault="00B10F11">
      <w:pPr>
        <w:jc w:val="center"/>
      </w:pPr>
      <w:r>
        <w:tab/>
      </w:r>
      <w:r>
        <w:tab/>
      </w:r>
      <w:r>
        <w:tab/>
      </w:r>
      <w:r>
        <w:tab/>
      </w: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jc w:val="center"/>
      </w:pPr>
    </w:p>
    <w:p w:rsidR="00B10F11" w:rsidRDefault="00B10F11">
      <w:pPr>
        <w:jc w:val="center"/>
      </w:pPr>
      <w:r>
        <w:t>Белгород 2001</w:t>
      </w:r>
    </w:p>
    <w:p w:rsidR="00B10F11" w:rsidRDefault="00B10F11">
      <w:pPr>
        <w:jc w:val="center"/>
      </w:pPr>
    </w:p>
    <w:p w:rsidR="00EF24B1" w:rsidRDefault="00EF24B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  <w:r>
        <w:rPr>
          <w:b/>
          <w:bCs/>
          <w:sz w:val="24"/>
        </w:rPr>
        <w:t>Оглавление.</w:t>
      </w:r>
    </w:p>
    <w:p w:rsidR="00B10F11" w:rsidRDefault="00B10F11">
      <w:pPr>
        <w:ind w:firstLine="708"/>
        <w:jc w:val="both"/>
        <w:rPr>
          <w:sz w:val="24"/>
        </w:rPr>
      </w:pPr>
      <w:r>
        <w:rPr>
          <w:sz w:val="24"/>
        </w:rPr>
        <w:lastRenderedPageBreak/>
        <w:t>1. Средства, применяемые в асептике и антисептике.</w:t>
      </w:r>
    </w:p>
    <w:p w:rsidR="00B10F11" w:rsidRDefault="00B10F11">
      <w:pPr>
        <w:ind w:firstLine="708"/>
        <w:jc w:val="both"/>
        <w:rPr>
          <w:sz w:val="24"/>
        </w:rPr>
      </w:pPr>
      <w:r>
        <w:rPr>
          <w:sz w:val="24"/>
        </w:rPr>
        <w:t>2. Основные принципы рациональной антибиотикотерапии.</w:t>
      </w:r>
    </w:p>
    <w:p w:rsidR="00B10F11" w:rsidRDefault="00B10F11">
      <w:pPr>
        <w:ind w:firstLine="708"/>
        <w:jc w:val="both"/>
        <w:rPr>
          <w:sz w:val="24"/>
        </w:rPr>
      </w:pPr>
      <w:r>
        <w:rPr>
          <w:sz w:val="24"/>
        </w:rPr>
        <w:t>3. Асептика и антисептика как единый комплекс мероприятий инфекции.</w:t>
      </w:r>
    </w:p>
    <w:p w:rsidR="00B10F11" w:rsidRDefault="00B10F11">
      <w:pPr>
        <w:ind w:firstLine="708"/>
        <w:jc w:val="both"/>
        <w:rPr>
          <w:sz w:val="24"/>
        </w:rPr>
      </w:pPr>
      <w:r>
        <w:rPr>
          <w:sz w:val="24"/>
        </w:rPr>
        <w:t>4. Пути передачи инфекции.</w:t>
      </w:r>
    </w:p>
    <w:p w:rsidR="00B10F11" w:rsidRDefault="00B10F11">
      <w:pPr>
        <w:ind w:firstLine="708"/>
        <w:jc w:val="both"/>
        <w:rPr>
          <w:sz w:val="24"/>
        </w:rPr>
      </w:pPr>
      <w:r>
        <w:rPr>
          <w:sz w:val="24"/>
        </w:rPr>
        <w:t>5. Список литературы.</w:t>
      </w: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</w:p>
    <w:p w:rsidR="00B10F11" w:rsidRDefault="00B10F11">
      <w:pPr>
        <w:ind w:firstLine="708"/>
        <w:jc w:val="center"/>
        <w:rPr>
          <w:b/>
          <w:bCs/>
          <w:sz w:val="24"/>
        </w:rPr>
      </w:pPr>
      <w:r>
        <w:rPr>
          <w:b/>
          <w:bCs/>
          <w:sz w:val="24"/>
        </w:rPr>
        <w:t>Средства применяемые в асептике и антисептике.</w:t>
      </w:r>
    </w:p>
    <w:p w:rsidR="00B10F11" w:rsidRDefault="00B10F11">
      <w:pPr>
        <w:ind w:firstLine="708"/>
        <w:jc w:val="both"/>
        <w:rPr>
          <w:sz w:val="24"/>
        </w:rPr>
      </w:pPr>
      <w:r>
        <w:rPr>
          <w:sz w:val="24"/>
        </w:rPr>
        <w:lastRenderedPageBreak/>
        <w:t>Биологическая антисептика предусматривает использование средств биологического пр</w:t>
      </w:r>
      <w:r>
        <w:rPr>
          <w:sz w:val="24"/>
        </w:rPr>
        <w:t>о</w:t>
      </w:r>
      <w:r>
        <w:rPr>
          <w:sz w:val="24"/>
        </w:rPr>
        <w:t>исхожд</w:t>
      </w:r>
      <w:r>
        <w:rPr>
          <w:sz w:val="24"/>
        </w:rPr>
        <w:t>е</w:t>
      </w:r>
      <w:r>
        <w:rPr>
          <w:sz w:val="24"/>
        </w:rPr>
        <w:t xml:space="preserve">ния, а также влияние на иммунную систему </w:t>
      </w:r>
      <w:proofErr w:type="spellStart"/>
      <w:r>
        <w:rPr>
          <w:sz w:val="24"/>
        </w:rPr>
        <w:t>макроорганизма</w:t>
      </w:r>
      <w:proofErr w:type="spellEnd"/>
      <w:r>
        <w:rPr>
          <w:sz w:val="24"/>
        </w:rPr>
        <w:t>. на микробы мы оказываем подавляющее, а на иммунную систему стимулирующее действие. Наиболее крупная группа средств биологического происхождения - антибиотики, как правило, это продукты жизнедеятел</w:t>
      </w:r>
      <w:r>
        <w:rPr>
          <w:sz w:val="24"/>
        </w:rPr>
        <w:t>ь</w:t>
      </w:r>
      <w:r>
        <w:rPr>
          <w:sz w:val="24"/>
        </w:rPr>
        <w:t>ности грибков различных видов. Некоторые из них применяются в неизмененном виде, некоторые подвергаются дополнительной химической обработке (полусинтетические препараты), существ</w:t>
      </w:r>
      <w:r>
        <w:rPr>
          <w:sz w:val="24"/>
        </w:rPr>
        <w:t>у</w:t>
      </w:r>
      <w:r>
        <w:rPr>
          <w:sz w:val="24"/>
        </w:rPr>
        <w:t>ют также синтетические антибиотики. Антибиотики подразделяются на различные группы, ос</w:t>
      </w:r>
      <w:r>
        <w:rPr>
          <w:sz w:val="24"/>
        </w:rPr>
        <w:t>о</w:t>
      </w:r>
      <w:r>
        <w:rPr>
          <w:sz w:val="24"/>
        </w:rPr>
        <w:t xml:space="preserve">бенно широко применяется группы </w:t>
      </w:r>
      <w:proofErr w:type="spellStart"/>
      <w:r>
        <w:rPr>
          <w:sz w:val="24"/>
        </w:rPr>
        <w:t>пенцилиннов</w:t>
      </w:r>
      <w:proofErr w:type="spellEnd"/>
      <w:r>
        <w:rPr>
          <w:sz w:val="24"/>
        </w:rPr>
        <w:t xml:space="preserve">, предложенная еще в 30-е годы Флемингом, а у нас этот препарат был синтезирован группой академика </w:t>
      </w:r>
      <w:proofErr w:type="spellStart"/>
      <w:r>
        <w:rPr>
          <w:sz w:val="24"/>
        </w:rPr>
        <w:t>Ермольевой</w:t>
      </w:r>
      <w:proofErr w:type="spellEnd"/>
      <w:r>
        <w:rPr>
          <w:sz w:val="24"/>
        </w:rPr>
        <w:t>. Введение пенициллина в медици</w:t>
      </w:r>
      <w:r>
        <w:rPr>
          <w:sz w:val="24"/>
        </w:rPr>
        <w:t>н</w:t>
      </w:r>
      <w:r>
        <w:rPr>
          <w:sz w:val="24"/>
        </w:rPr>
        <w:t>скую практику вызвало революцию в медицине. То есть болезни, которые были роковыми для человека скажем пневмония, от которой умирали миллионы человек во всем мире стали по</w:t>
      </w:r>
      <w:r>
        <w:rPr>
          <w:sz w:val="24"/>
        </w:rPr>
        <w:t>д</w:t>
      </w:r>
      <w:r>
        <w:rPr>
          <w:sz w:val="24"/>
        </w:rPr>
        <w:t>даваться успешному лечению. В хирургии значительно реже стали встречаться гнойные осложн</w:t>
      </w:r>
      <w:r>
        <w:rPr>
          <w:sz w:val="24"/>
        </w:rPr>
        <w:t>е</w:t>
      </w:r>
      <w:r>
        <w:rPr>
          <w:sz w:val="24"/>
        </w:rPr>
        <w:t>ния. Одн</w:t>
      </w:r>
      <w:r>
        <w:rPr>
          <w:sz w:val="24"/>
        </w:rPr>
        <w:t>а</w:t>
      </w:r>
      <w:r>
        <w:rPr>
          <w:sz w:val="24"/>
        </w:rPr>
        <w:t>ко неправильно употребление пенициллина в течение 20 лет привело к тому, что уже в 50-е годы сами медики его полностью скомпрометировали. Это произошло потому, что не учит</w:t>
      </w:r>
      <w:r>
        <w:rPr>
          <w:sz w:val="24"/>
        </w:rPr>
        <w:t>ы</w:t>
      </w:r>
      <w:r>
        <w:rPr>
          <w:sz w:val="24"/>
        </w:rPr>
        <w:t>вались строгие показания к применению пенициллина; назначали пенициллин при гриппе, во и</w:t>
      </w:r>
      <w:r>
        <w:rPr>
          <w:sz w:val="24"/>
        </w:rPr>
        <w:t>з</w:t>
      </w:r>
      <w:r>
        <w:rPr>
          <w:sz w:val="24"/>
        </w:rPr>
        <w:t>бежание осложнений - пневмонии, вызванной стафилококками или пневмококками. Или хирурги, делая операцию по поводу паховой грыжи назначали антибиотики во избежание гнойных осло</w:t>
      </w:r>
      <w:r>
        <w:rPr>
          <w:sz w:val="24"/>
        </w:rPr>
        <w:t>ж</w:t>
      </w:r>
      <w:r>
        <w:rPr>
          <w:sz w:val="24"/>
        </w:rPr>
        <w:t>нений. В настоящее время с профилактической целью применять антибиотики нельзя, за искл</w:t>
      </w:r>
      <w:r>
        <w:rPr>
          <w:sz w:val="24"/>
        </w:rPr>
        <w:t>ю</w:t>
      </w:r>
      <w:r>
        <w:rPr>
          <w:sz w:val="24"/>
        </w:rPr>
        <w:t>чением сл</w:t>
      </w:r>
      <w:r>
        <w:rPr>
          <w:sz w:val="24"/>
        </w:rPr>
        <w:t>у</w:t>
      </w:r>
      <w:r>
        <w:rPr>
          <w:sz w:val="24"/>
        </w:rPr>
        <w:t>чаев экстренной профилактики. Второе обстоятельство  - то что его назначали в низких дозах. В результате не все микробы подвергались воздействию пенициллина, а выжившие после применения пенициллина микробы, начинали вырабатывать защитные механизмы. Наиболее и</w:t>
      </w:r>
      <w:r>
        <w:rPr>
          <w:sz w:val="24"/>
        </w:rPr>
        <w:t>з</w:t>
      </w:r>
      <w:r>
        <w:rPr>
          <w:sz w:val="24"/>
        </w:rPr>
        <w:t xml:space="preserve">вестный защитный механизм - это выработка </w:t>
      </w:r>
      <w:proofErr w:type="spellStart"/>
      <w:r>
        <w:rPr>
          <w:sz w:val="24"/>
        </w:rPr>
        <w:t>пенициллиназы</w:t>
      </w:r>
      <w:proofErr w:type="spellEnd"/>
      <w:r>
        <w:rPr>
          <w:sz w:val="24"/>
        </w:rPr>
        <w:t xml:space="preserve"> - ферменты, который разрушает п</w:t>
      </w:r>
      <w:r>
        <w:rPr>
          <w:sz w:val="24"/>
        </w:rPr>
        <w:t>е</w:t>
      </w:r>
      <w:r>
        <w:rPr>
          <w:sz w:val="24"/>
        </w:rPr>
        <w:t>нициллин. Это свойство характерно для стафилококков. Микробы стали включать антибиотики тетрацикл</w:t>
      </w:r>
      <w:r>
        <w:rPr>
          <w:sz w:val="24"/>
        </w:rPr>
        <w:t>и</w:t>
      </w:r>
      <w:r>
        <w:rPr>
          <w:sz w:val="24"/>
        </w:rPr>
        <w:t>нового ряда в свой метаболический цикл. Выработались штаммы, которые способны жить только в присутствии этих антибиотиков. Некоторые микробы перестроили рецепторы своих клеточных мембран таким образом, чтобы не воспринимать молекулы антибиотиков.</w:t>
      </w:r>
    </w:p>
    <w:p w:rsidR="00B10F11" w:rsidRDefault="00B10F11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>Далее пенициллин стали применять 4 раза в сутки. Если вводить пенициллин парентерал</w:t>
      </w:r>
      <w:r>
        <w:rPr>
          <w:sz w:val="24"/>
        </w:rPr>
        <w:t>ь</w:t>
      </w:r>
      <w:r>
        <w:rPr>
          <w:sz w:val="24"/>
        </w:rPr>
        <w:t>но, то его терапевтическая доза достигается примерно через 30 минут после введения и удержив</w:t>
      </w:r>
      <w:r>
        <w:rPr>
          <w:sz w:val="24"/>
        </w:rPr>
        <w:t>а</w:t>
      </w:r>
      <w:r>
        <w:rPr>
          <w:sz w:val="24"/>
        </w:rPr>
        <w:t>ется в кровеносном русле не более 4 часов, а далее доза резко снижается. Получается, что вводя ант</w:t>
      </w:r>
      <w:r>
        <w:rPr>
          <w:sz w:val="24"/>
        </w:rPr>
        <w:t>и</w:t>
      </w:r>
      <w:r>
        <w:rPr>
          <w:sz w:val="24"/>
        </w:rPr>
        <w:t>биотики, раз в 6 часов, мы даем микробам 2 часа, чтобы они приспособились к антибиотику. Т</w:t>
      </w:r>
      <w:r>
        <w:rPr>
          <w:sz w:val="24"/>
        </w:rPr>
        <w:t>а</w:t>
      </w:r>
      <w:r>
        <w:rPr>
          <w:sz w:val="24"/>
        </w:rPr>
        <w:t>ким образом, доза употребления пенициллина сейчас повышена с 1 грамма в сутки до 10-20 г в сутки и вводить его нужно каждые 4 часа.</w:t>
      </w:r>
    </w:p>
    <w:p w:rsidR="00B10F11" w:rsidRDefault="00B10F11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>В 60-е годы появилась новая группа антибиотиков - противогрибковые антибиотики. Дело в том, что в результате масштабного применения антибиотиков у людей стали наблюдаться пода</w:t>
      </w:r>
      <w:r>
        <w:rPr>
          <w:sz w:val="24"/>
        </w:rPr>
        <w:t>в</w:t>
      </w:r>
      <w:r>
        <w:rPr>
          <w:sz w:val="24"/>
        </w:rPr>
        <w:t>ление собственной микрофлоры толстой кишки, подавляется кишечная палочка, а она жизненно необх</w:t>
      </w:r>
      <w:r>
        <w:rPr>
          <w:sz w:val="24"/>
        </w:rPr>
        <w:t>о</w:t>
      </w:r>
      <w:r>
        <w:rPr>
          <w:sz w:val="24"/>
        </w:rPr>
        <w:t>дима человеку, например, для усвоения витаминов (К, В12). Недавно был обнаружен еще один механизм взаимодействия организма человека с кишечной палочкой: кишечная палочка вс</w:t>
      </w:r>
      <w:r>
        <w:rPr>
          <w:sz w:val="24"/>
        </w:rPr>
        <w:t>а</w:t>
      </w:r>
      <w:r>
        <w:rPr>
          <w:sz w:val="24"/>
        </w:rPr>
        <w:t>сыв</w:t>
      </w:r>
      <w:r>
        <w:rPr>
          <w:sz w:val="24"/>
        </w:rPr>
        <w:t>а</w:t>
      </w:r>
      <w:r>
        <w:rPr>
          <w:sz w:val="24"/>
        </w:rPr>
        <w:t xml:space="preserve">ется в сосуды кишечных ворсин и по </w:t>
      </w:r>
      <w:proofErr w:type="spellStart"/>
      <w:r>
        <w:rPr>
          <w:sz w:val="24"/>
        </w:rPr>
        <w:t>мезентериальным</w:t>
      </w:r>
      <w:proofErr w:type="spellEnd"/>
      <w:r>
        <w:rPr>
          <w:sz w:val="24"/>
        </w:rPr>
        <w:t xml:space="preserve"> венам попадает в воротную вену, а  далее в печень и там убиваются </w:t>
      </w:r>
      <w:proofErr w:type="spellStart"/>
      <w:r>
        <w:rPr>
          <w:sz w:val="24"/>
        </w:rPr>
        <w:t>купферовскими</w:t>
      </w:r>
      <w:proofErr w:type="spellEnd"/>
      <w:r>
        <w:rPr>
          <w:sz w:val="24"/>
        </w:rPr>
        <w:t xml:space="preserve"> клетками. Такая бактериемия в составе крови в</w:t>
      </w:r>
      <w:r>
        <w:rPr>
          <w:sz w:val="24"/>
        </w:rPr>
        <w:t>о</w:t>
      </w:r>
      <w:r>
        <w:rPr>
          <w:sz w:val="24"/>
        </w:rPr>
        <w:t>ротной вены имеет значение для поддержания постоянного тонуса иммунной системы. Так вот при подавлении кишечной палочки нарушаются эти механизмы. Таким образом, антибиотики снижают активность иммунной системы.</w:t>
      </w:r>
    </w:p>
    <w:p w:rsidR="00B10F11" w:rsidRDefault="00B10F11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>В результате того, что нормальная микрофлора, подавляется антибиотиками, может разв</w:t>
      </w:r>
      <w:r>
        <w:rPr>
          <w:sz w:val="24"/>
        </w:rPr>
        <w:t>и</w:t>
      </w:r>
      <w:r>
        <w:rPr>
          <w:sz w:val="24"/>
        </w:rPr>
        <w:t xml:space="preserve">ваться совершенно необычная для здорового человека микрофлора. Среди этой микрофлоры на первом месте - грибки рода </w:t>
      </w:r>
      <w:proofErr w:type="spellStart"/>
      <w:r>
        <w:rPr>
          <w:sz w:val="24"/>
        </w:rPr>
        <w:t>Кандида</w:t>
      </w:r>
      <w:proofErr w:type="spellEnd"/>
      <w:r>
        <w:rPr>
          <w:sz w:val="24"/>
        </w:rPr>
        <w:t xml:space="preserve">. Развитие грибковой микрофлоры приводит к возникновению </w:t>
      </w:r>
      <w:proofErr w:type="spellStart"/>
      <w:r>
        <w:rPr>
          <w:sz w:val="24"/>
        </w:rPr>
        <w:t>кандидмикоза</w:t>
      </w:r>
      <w:proofErr w:type="spellEnd"/>
      <w:r>
        <w:rPr>
          <w:sz w:val="24"/>
        </w:rPr>
        <w:t xml:space="preserve">. У нас в городе ежегодно отмечаются 10-15 случаев сепсиса вызванного </w:t>
      </w:r>
      <w:proofErr w:type="spellStart"/>
      <w:r>
        <w:rPr>
          <w:sz w:val="24"/>
        </w:rPr>
        <w:t>канидом</w:t>
      </w:r>
      <w:r>
        <w:rPr>
          <w:sz w:val="24"/>
        </w:rPr>
        <w:t>и</w:t>
      </w:r>
      <w:r>
        <w:rPr>
          <w:sz w:val="24"/>
        </w:rPr>
        <w:t>козом</w:t>
      </w:r>
      <w:proofErr w:type="spellEnd"/>
      <w:r>
        <w:rPr>
          <w:sz w:val="24"/>
        </w:rPr>
        <w:t>. Вот почему появилась группа антигрибковых антибиотиков, которые рекомендуется пр</w:t>
      </w:r>
      <w:r>
        <w:rPr>
          <w:sz w:val="24"/>
        </w:rPr>
        <w:t>и</w:t>
      </w:r>
      <w:r>
        <w:rPr>
          <w:sz w:val="24"/>
        </w:rPr>
        <w:t xml:space="preserve">менять при </w:t>
      </w:r>
      <w:proofErr w:type="spellStart"/>
      <w:r>
        <w:rPr>
          <w:sz w:val="24"/>
        </w:rPr>
        <w:t>дисбактериозах</w:t>
      </w:r>
      <w:proofErr w:type="spellEnd"/>
      <w:r>
        <w:rPr>
          <w:sz w:val="24"/>
        </w:rPr>
        <w:t xml:space="preserve">. К этим антибиотиками относится </w:t>
      </w:r>
      <w:proofErr w:type="spellStart"/>
      <w:r>
        <w:rPr>
          <w:sz w:val="24"/>
        </w:rPr>
        <w:t>леворин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нистатин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метрагил</w:t>
      </w:r>
      <w:proofErr w:type="spellEnd"/>
      <w:r>
        <w:rPr>
          <w:sz w:val="24"/>
        </w:rPr>
        <w:t xml:space="preserve"> и др.</w:t>
      </w:r>
    </w:p>
    <w:p w:rsidR="00B10F11" w:rsidRDefault="00B10F11">
      <w:pPr>
        <w:ind w:firstLine="708"/>
        <w:jc w:val="center"/>
        <w:rPr>
          <w:b/>
          <w:bCs/>
          <w:sz w:val="24"/>
        </w:rPr>
      </w:pPr>
      <w:r>
        <w:rPr>
          <w:b/>
          <w:bCs/>
          <w:sz w:val="24"/>
        </w:rPr>
        <w:t>Основные принципы рациональной антибиотикотерапии.</w:t>
      </w:r>
    </w:p>
    <w:p w:rsidR="00B10F11" w:rsidRDefault="00B10F1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Целенаправленно применение антибиотиков: по строгим показаниям, ни в коем случае для профилактической цели</w:t>
      </w:r>
    </w:p>
    <w:p w:rsidR="00B10F11" w:rsidRDefault="00B10F1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Знание возбудителя. Результаты бактериологического исследования появляются только через 12 часов, а человека надо лечить сейчас же. Каждый третий случай хирургической инфекции вызван не монокультурой, а сразу многими возбудителями. Их может быть 3-8 и больше. В этой ассоциации какой-либо из микробов является лидирующим и наиболее патогенен, а остальные могут являться попутчиками. Все это затрудняет идентификация возбудителя, поэтому во главу угла необходимо ставить причину заболевания. Если человеку грозит тяжелое осложнение или смерть, тогда необходимо применять антибиотики резерва - цефалоспорины.</w:t>
      </w:r>
    </w:p>
    <w:p w:rsidR="00B10F11" w:rsidRDefault="00B10F11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Правильный выбор дозировки и кратности назначения антибиотика исходя из поддержания в крови необходимого уровня концентрации антибиотика.</w:t>
      </w:r>
    </w:p>
    <w:p w:rsidR="00B10F11" w:rsidRDefault="00B10F11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Профилактика возможных побочных действие и осложнений. Наиболее распространенно  п</w:t>
      </w:r>
      <w:r>
        <w:rPr>
          <w:sz w:val="24"/>
        </w:rPr>
        <w:t>о</w:t>
      </w:r>
      <w:r>
        <w:rPr>
          <w:sz w:val="24"/>
        </w:rPr>
        <w:t>бочное действие - аллергия. Перед применением антибиотика должна быть поставлена кожная проба на чувствительность к антибиотику. Для того чтобы уменьшить опасность токсического действия между антибиотиками. Есть антибиотики, которые усиливают неблагоприятное де</w:t>
      </w:r>
      <w:r>
        <w:rPr>
          <w:sz w:val="24"/>
        </w:rPr>
        <w:t>й</w:t>
      </w:r>
      <w:r>
        <w:rPr>
          <w:sz w:val="24"/>
        </w:rPr>
        <w:t>ствие друг друга. Есть антибиотики, которые его ослабляют. Для выбора антибиотиков сущ</w:t>
      </w:r>
      <w:r>
        <w:rPr>
          <w:sz w:val="24"/>
        </w:rPr>
        <w:t>е</w:t>
      </w:r>
      <w:r>
        <w:rPr>
          <w:sz w:val="24"/>
        </w:rPr>
        <w:t>ствуют таблицы сочетаемости антибиотиков.</w:t>
      </w:r>
    </w:p>
    <w:p w:rsidR="00B10F11" w:rsidRDefault="00B10F11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Прежде чем начинать антибиотикотерапию надо выяснить состояние печени, почек, сердца у пациента (особенно при применении токсичных препаратов).</w:t>
      </w:r>
    </w:p>
    <w:p w:rsidR="00B10F11" w:rsidRDefault="00B10F11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Разработка антибактериальной стратегии: необходимо применять а/б в различных комбинац</w:t>
      </w:r>
      <w:r>
        <w:rPr>
          <w:sz w:val="24"/>
        </w:rPr>
        <w:t>и</w:t>
      </w:r>
      <w:r>
        <w:rPr>
          <w:sz w:val="24"/>
        </w:rPr>
        <w:t>ях. Одно и тоже сочетание применять надо не более 5-7 дней, в процессе лечения, если эффекта не наступает, необходимо менять антибиотик на другой.</w:t>
      </w:r>
    </w:p>
    <w:p w:rsidR="00B10F11" w:rsidRDefault="00B10F11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При заболевании человека инфекционной этиологии надо следить за состоянием иммунной системы. Необходимо применять имеющиеся у нас методики исследования гуморального и кл</w:t>
      </w:r>
      <w:r>
        <w:rPr>
          <w:sz w:val="24"/>
        </w:rPr>
        <w:t>е</w:t>
      </w:r>
      <w:r>
        <w:rPr>
          <w:sz w:val="24"/>
        </w:rPr>
        <w:t>точного иммунитета, чтобы вовремя выявить дефект в иммунной системе.</w:t>
      </w:r>
    </w:p>
    <w:p w:rsidR="00B10F11" w:rsidRDefault="00B10F11">
      <w:pPr>
        <w:jc w:val="both"/>
        <w:rPr>
          <w:sz w:val="24"/>
        </w:rPr>
      </w:pPr>
      <w:r>
        <w:rPr>
          <w:sz w:val="24"/>
        </w:rPr>
        <w:t xml:space="preserve">  Есть три пути влияния на иммунитет:</w:t>
      </w:r>
    </w:p>
    <w:p w:rsidR="00B10F11" w:rsidRDefault="00B10F11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активная иммунизация, когда вводятся антигены, в хирургии это вакцины, анатоксины.</w:t>
      </w:r>
    </w:p>
    <w:p w:rsidR="00B10F11" w:rsidRDefault="00B10F11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Пассивная иммунизация сыворотками, гамма глобулином. В хирурги широко применяется пр</w:t>
      </w:r>
      <w:r>
        <w:rPr>
          <w:sz w:val="24"/>
        </w:rPr>
        <w:t>о</w:t>
      </w:r>
      <w:r>
        <w:rPr>
          <w:sz w:val="24"/>
        </w:rPr>
        <w:t xml:space="preserve">тивостолбнячный, </w:t>
      </w:r>
      <w:proofErr w:type="spellStart"/>
      <w:r>
        <w:rPr>
          <w:sz w:val="24"/>
        </w:rPr>
        <w:t>противостафилококковый</w:t>
      </w:r>
      <w:proofErr w:type="spellEnd"/>
      <w:r>
        <w:rPr>
          <w:sz w:val="24"/>
        </w:rPr>
        <w:t xml:space="preserve"> гамма-глобулины.</w:t>
      </w:r>
    </w:p>
    <w:p w:rsidR="00B10F11" w:rsidRDefault="00B10F11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иммуномодуляция. Применение различных стимуляторов иммунитета: экстракт алоэ, аутогем</w:t>
      </w:r>
      <w:r>
        <w:rPr>
          <w:sz w:val="24"/>
        </w:rPr>
        <w:t>о</w:t>
      </w:r>
      <w:r>
        <w:rPr>
          <w:sz w:val="24"/>
        </w:rPr>
        <w:t>терапия и др. методы, но недостаток стимулирующего действия в то, что мы действуем всл</w:t>
      </w:r>
      <w:r>
        <w:rPr>
          <w:sz w:val="24"/>
        </w:rPr>
        <w:t>е</w:t>
      </w:r>
      <w:r>
        <w:rPr>
          <w:sz w:val="24"/>
        </w:rPr>
        <w:t xml:space="preserve">пую, не на какой то определенный иммунный механизм. Наряду с нормальными имеют место и патологические иммунные реакции - аутоиммунная агрессия. Поэтому сейчас имеет место не </w:t>
      </w:r>
      <w:proofErr w:type="spellStart"/>
      <w:r>
        <w:rPr>
          <w:sz w:val="24"/>
        </w:rPr>
        <w:t>иммуностимуляция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иммундомодуляция</w:t>
      </w:r>
      <w:proofErr w:type="spellEnd"/>
      <w:r>
        <w:rPr>
          <w:sz w:val="24"/>
        </w:rPr>
        <w:t>, то есть действие только на дефектное звено иммун</w:t>
      </w:r>
      <w:r>
        <w:rPr>
          <w:sz w:val="24"/>
        </w:rPr>
        <w:t>и</w:t>
      </w:r>
      <w:r>
        <w:rPr>
          <w:sz w:val="24"/>
        </w:rPr>
        <w:t xml:space="preserve">тета. Сейчас в качестве иммуномодуляторов используют различные </w:t>
      </w:r>
      <w:proofErr w:type="spellStart"/>
      <w:r>
        <w:rPr>
          <w:sz w:val="24"/>
        </w:rPr>
        <w:t>лимфокины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интерлейкины</w:t>
      </w:r>
      <w:proofErr w:type="spellEnd"/>
      <w:r>
        <w:rPr>
          <w:sz w:val="24"/>
        </w:rPr>
        <w:t>, интерфероны, препараты получаемые из тимуса влияющие на Т-популяцию лимфоцитов. Мо</w:t>
      </w:r>
      <w:r>
        <w:rPr>
          <w:sz w:val="24"/>
        </w:rPr>
        <w:t>ж</w:t>
      </w:r>
      <w:r>
        <w:rPr>
          <w:sz w:val="24"/>
        </w:rPr>
        <w:t>но применять также различные экстракорпоральные методики иммуномодуляции: ультрафи</w:t>
      </w:r>
      <w:r>
        <w:rPr>
          <w:sz w:val="24"/>
        </w:rPr>
        <w:t>о</w:t>
      </w:r>
      <w:r>
        <w:rPr>
          <w:sz w:val="24"/>
        </w:rPr>
        <w:t xml:space="preserve">летовое просвечивание крови, </w:t>
      </w:r>
      <w:proofErr w:type="spellStart"/>
      <w:r>
        <w:rPr>
          <w:sz w:val="24"/>
        </w:rPr>
        <w:t>гемосорбция</w:t>
      </w:r>
      <w:proofErr w:type="spellEnd"/>
      <w:r>
        <w:rPr>
          <w:sz w:val="24"/>
        </w:rPr>
        <w:t xml:space="preserve">, гипербарическая </w:t>
      </w:r>
      <w:proofErr w:type="spellStart"/>
      <w:r>
        <w:rPr>
          <w:sz w:val="24"/>
        </w:rPr>
        <w:t>оксигенация</w:t>
      </w:r>
      <w:proofErr w:type="spellEnd"/>
      <w:r>
        <w:rPr>
          <w:sz w:val="24"/>
        </w:rPr>
        <w:t xml:space="preserve"> и т.п.</w:t>
      </w:r>
    </w:p>
    <w:p w:rsidR="00B10F11" w:rsidRDefault="00B10F11">
      <w:pPr>
        <w:ind w:firstLine="708"/>
        <w:jc w:val="center"/>
        <w:rPr>
          <w:b/>
          <w:bCs/>
          <w:sz w:val="24"/>
        </w:rPr>
      </w:pPr>
      <w:r>
        <w:rPr>
          <w:b/>
          <w:bCs/>
          <w:sz w:val="24"/>
        </w:rPr>
        <w:t>Асептика и антисептика как единый комплекс мероприятий.</w:t>
      </w:r>
    </w:p>
    <w:p w:rsidR="00B10F11" w:rsidRDefault="00B10F11">
      <w:pPr>
        <w:ind w:firstLine="708"/>
        <w:jc w:val="both"/>
        <w:rPr>
          <w:sz w:val="24"/>
        </w:rPr>
      </w:pPr>
      <w:r>
        <w:rPr>
          <w:sz w:val="24"/>
        </w:rPr>
        <w:t>АСЕПТИКА -  это комплекс профилактических хирургических мероприятий направленных на предупреждение попадания инфекции в рану. Этого можно добиться путем стерилизации всего того, что с ней соприкасается. Асептику предложил немецкий хирург Бергман. Это произошло на 9 конгрессе хирургов в Берлине. Бергман предложил физические методики обеззараживания - к</w:t>
      </w:r>
      <w:r>
        <w:rPr>
          <w:sz w:val="24"/>
        </w:rPr>
        <w:t>и</w:t>
      </w:r>
      <w:r>
        <w:rPr>
          <w:sz w:val="24"/>
        </w:rPr>
        <w:t xml:space="preserve">пячение, обжигание, </w:t>
      </w:r>
      <w:proofErr w:type="spellStart"/>
      <w:r>
        <w:rPr>
          <w:sz w:val="24"/>
        </w:rPr>
        <w:t>автоклавирование</w:t>
      </w:r>
      <w:proofErr w:type="spellEnd"/>
      <w:r>
        <w:rPr>
          <w:sz w:val="24"/>
        </w:rPr>
        <w:t>.</w:t>
      </w:r>
    </w:p>
    <w:p w:rsidR="00B10F11" w:rsidRDefault="00B10F11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>Асептика и антисептика представляют собой единый комплекс мероприятий, их нельзя разделить.</w:t>
      </w:r>
    </w:p>
    <w:p w:rsidR="00B10F11" w:rsidRDefault="00B10F1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Пути передачи инфекции.</w:t>
      </w:r>
    </w:p>
    <w:p w:rsidR="00B10F11" w:rsidRDefault="00B10F11">
      <w:pPr>
        <w:ind w:firstLine="708"/>
        <w:jc w:val="both"/>
        <w:rPr>
          <w:sz w:val="24"/>
        </w:rPr>
      </w:pPr>
      <w:r>
        <w:rPr>
          <w:sz w:val="24"/>
        </w:rPr>
        <w:t>По источнику инфекции делят на экзогенные и эндогенные. Пути проникновения эндоге</w:t>
      </w:r>
      <w:r>
        <w:rPr>
          <w:sz w:val="24"/>
        </w:rPr>
        <w:t>н</w:t>
      </w:r>
      <w:r>
        <w:rPr>
          <w:sz w:val="24"/>
        </w:rPr>
        <w:t>ной и</w:t>
      </w:r>
      <w:r>
        <w:rPr>
          <w:sz w:val="24"/>
        </w:rPr>
        <w:t>н</w:t>
      </w:r>
      <w:r>
        <w:rPr>
          <w:sz w:val="24"/>
        </w:rPr>
        <w:t xml:space="preserve">фекции: </w:t>
      </w:r>
      <w:proofErr w:type="spellStart"/>
      <w:r>
        <w:rPr>
          <w:sz w:val="24"/>
        </w:rPr>
        <w:t>лимфогенный</w:t>
      </w:r>
      <w:proofErr w:type="spellEnd"/>
      <w:r>
        <w:rPr>
          <w:sz w:val="24"/>
        </w:rPr>
        <w:t>, гематогенный, по межклеточным пространствам, особенно рыхлой тк</w:t>
      </w:r>
      <w:r>
        <w:rPr>
          <w:sz w:val="24"/>
        </w:rPr>
        <w:t>а</w:t>
      </w:r>
      <w:r>
        <w:rPr>
          <w:sz w:val="24"/>
        </w:rPr>
        <w:t>ни, контактный (например, с хирургическим инструментом). Для хирургов особой проблемы эндогенная инфекция не представляет, в отличие от экзогенной. В зависимости от пути проникн</w:t>
      </w:r>
      <w:r>
        <w:rPr>
          <w:sz w:val="24"/>
        </w:rPr>
        <w:t>о</w:t>
      </w:r>
      <w:r>
        <w:rPr>
          <w:sz w:val="24"/>
        </w:rPr>
        <w:t>вения экзогенная инфекция подразделяется на воздушную  капельную, контактную и имплантац</w:t>
      </w:r>
      <w:r>
        <w:rPr>
          <w:sz w:val="24"/>
        </w:rPr>
        <w:t>и</w:t>
      </w:r>
      <w:r>
        <w:rPr>
          <w:sz w:val="24"/>
        </w:rPr>
        <w:t>онную. Воздушная инфекция: так микробов в воздухе не много, вероятность воздушного зараж</w:t>
      </w:r>
      <w:r>
        <w:rPr>
          <w:sz w:val="24"/>
        </w:rPr>
        <w:t>е</w:t>
      </w:r>
      <w:r>
        <w:rPr>
          <w:sz w:val="24"/>
        </w:rPr>
        <w:t>ния не велика. Пыль увеличивает вероятность возникновения заражения из воздуха. В основном, меры борьбы с воздушными инфекциями сводятся к борьбе с пылью и включают в себя проветр</w:t>
      </w:r>
      <w:r>
        <w:rPr>
          <w:sz w:val="24"/>
        </w:rPr>
        <w:t>и</w:t>
      </w:r>
      <w:r>
        <w:rPr>
          <w:sz w:val="24"/>
        </w:rPr>
        <w:t>вание и ультрафиолетовое облучение. Для борьбы с пылью применяется уборка. Есть 4 вида убо</w:t>
      </w:r>
      <w:r>
        <w:rPr>
          <w:sz w:val="24"/>
        </w:rPr>
        <w:t>р</w:t>
      </w:r>
      <w:r>
        <w:rPr>
          <w:sz w:val="24"/>
        </w:rPr>
        <w:t>ки:</w:t>
      </w:r>
    </w:p>
    <w:p w:rsidR="00B10F11" w:rsidRDefault="00B10F11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предварительная заключается в том, что с утра до начала операционного дня протирается все горизонтальные поверхности салфеткой, смоченной 0.5% раствором хлорамина. </w:t>
      </w:r>
    </w:p>
    <w:p w:rsidR="00B10F11" w:rsidRDefault="00B10F11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Текущая уборка производится в ходе операции и заключается в том, что все что падает на пол  немедленно убиралось</w:t>
      </w:r>
    </w:p>
    <w:p w:rsidR="00B10F11" w:rsidRDefault="00B10F11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заключительная уборка - после операционного дня и состоит она из мытья полов и всего обор</w:t>
      </w:r>
      <w:r>
        <w:rPr>
          <w:sz w:val="24"/>
        </w:rPr>
        <w:t>у</w:t>
      </w:r>
      <w:r>
        <w:rPr>
          <w:sz w:val="24"/>
        </w:rPr>
        <w:t>дования 0.5% раствором хлорамина и включения ультрафиолетовых ламп. Стерилизовать во</w:t>
      </w:r>
      <w:r>
        <w:rPr>
          <w:sz w:val="24"/>
        </w:rPr>
        <w:t>з</w:t>
      </w:r>
      <w:r>
        <w:rPr>
          <w:sz w:val="24"/>
        </w:rPr>
        <w:t>дух с помощью таких ламп невозможно, а применяются они в месте наибольших источников инфицирования.</w:t>
      </w:r>
    </w:p>
    <w:p w:rsidR="00B10F11" w:rsidRDefault="00B10F11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Проветривание - очень эффективный метод - после него загрязненность микробами падает на 70-80%. </w:t>
      </w:r>
    </w:p>
    <w:p w:rsidR="00B10F11" w:rsidRDefault="00B10F11">
      <w:pPr>
        <w:jc w:val="both"/>
        <w:rPr>
          <w:sz w:val="24"/>
        </w:rPr>
      </w:pPr>
      <w:r>
        <w:rPr>
          <w:sz w:val="24"/>
        </w:rPr>
        <w:t xml:space="preserve">Очень долго считалось что воздушная инфекция не опасна при операциях, однако с развитием трансплантации с применением </w:t>
      </w:r>
      <w:proofErr w:type="spellStart"/>
      <w:r>
        <w:rPr>
          <w:sz w:val="24"/>
        </w:rPr>
        <w:t>иммунодепресантов</w:t>
      </w:r>
      <w:proofErr w:type="spellEnd"/>
      <w:r>
        <w:rPr>
          <w:sz w:val="24"/>
        </w:rPr>
        <w:t xml:space="preserve"> операционные стали делить на 3 класса:</w:t>
      </w:r>
    </w:p>
    <w:p w:rsidR="00B10F11" w:rsidRDefault="00B10F11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Первый класс - не более 300 микробных клеток в 1 кубическом метре воздуха.</w:t>
      </w:r>
    </w:p>
    <w:p w:rsidR="00B10F11" w:rsidRDefault="00B10F11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Второй класса - до 120 микробных клеток - этот класс предназначен для сердечно-сосудистых операций.</w:t>
      </w:r>
    </w:p>
    <w:p w:rsidR="00B10F11" w:rsidRDefault="00B10F11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Третий класс - класс абсолютной асептики - не более 5 микробных клеток в кубическом метре воздуха. Этого можно добиться в герметичной операционной, с вентиляцией и стерилизацией воздуха, с созданием внутри операционной зоны повышенного давления (чтобы воздух стр</w:t>
      </w:r>
      <w:r>
        <w:rPr>
          <w:sz w:val="24"/>
        </w:rPr>
        <w:t>е</w:t>
      </w:r>
      <w:r>
        <w:rPr>
          <w:sz w:val="24"/>
        </w:rPr>
        <w:t>мился из операционных наружу). А также устанавливаются специальные двери-шлюзы.</w:t>
      </w:r>
    </w:p>
    <w:p w:rsidR="00B10F11" w:rsidRDefault="00B10F11">
      <w:pPr>
        <w:jc w:val="both"/>
        <w:rPr>
          <w:sz w:val="24"/>
        </w:rPr>
      </w:pPr>
      <w:r>
        <w:rPr>
          <w:sz w:val="24"/>
        </w:rPr>
        <w:t>Капельная инфекция - это те бактерии, которые могут выделяться в воздух из дыхательных путей, всех кто находится в операционной. Микробы выделяются из дыхательных путей с водяными п</w:t>
      </w:r>
      <w:r>
        <w:rPr>
          <w:sz w:val="24"/>
        </w:rPr>
        <w:t>а</w:t>
      </w:r>
      <w:r>
        <w:rPr>
          <w:sz w:val="24"/>
        </w:rPr>
        <w:t xml:space="preserve">рами, водяной пар конденсируется и вместе с этими капельками микробы могут попадать в рану. Чтобы уменьшить опасность распространения капельной инфекции в операционной не должно быть лишних разговоров. Хирурги должны пользоваться 4-х </w:t>
      </w:r>
      <w:proofErr w:type="spellStart"/>
      <w:r>
        <w:rPr>
          <w:sz w:val="24"/>
        </w:rPr>
        <w:t>слойными</w:t>
      </w:r>
      <w:proofErr w:type="spellEnd"/>
      <w:r>
        <w:rPr>
          <w:sz w:val="24"/>
        </w:rPr>
        <w:t xml:space="preserve"> масками, которые умен</w:t>
      </w:r>
      <w:r>
        <w:rPr>
          <w:sz w:val="24"/>
        </w:rPr>
        <w:t>ь</w:t>
      </w:r>
      <w:r>
        <w:rPr>
          <w:sz w:val="24"/>
        </w:rPr>
        <w:t>шают вероятность инфицирования капельной инфекцией на 95%.</w:t>
      </w:r>
    </w:p>
    <w:p w:rsidR="00B10F11" w:rsidRDefault="00B10F11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>Контактная инфекция - это все микробы, которые способны проникать в рану с каким-либо инс</w:t>
      </w:r>
      <w:r>
        <w:rPr>
          <w:sz w:val="24"/>
        </w:rPr>
        <w:t>т</w:t>
      </w:r>
      <w:r>
        <w:rPr>
          <w:sz w:val="24"/>
        </w:rPr>
        <w:t>рументарием, со всем тем, что соприкасается с раной. Перевязочный материал: марля, вата,  нитки переносит высокую температуру, поэтому не должна быть меньше 120 градусов, экспозиция должна составлять 60 минут.</w:t>
      </w:r>
    </w:p>
    <w:p w:rsidR="00B10F11" w:rsidRDefault="00B10F11">
      <w:pPr>
        <w:jc w:val="both"/>
        <w:rPr>
          <w:sz w:val="24"/>
        </w:rPr>
      </w:pPr>
      <w:r>
        <w:rPr>
          <w:sz w:val="24"/>
        </w:rPr>
        <w:t>Контроль стерильности. Существует 3 группы способов контроля:</w:t>
      </w:r>
    </w:p>
    <w:p w:rsidR="00B10F11" w:rsidRDefault="00B10F11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физический: берется пробирка, куда насыпают какое-либо вещество, плавящееся при темпер</w:t>
      </w:r>
      <w:r>
        <w:rPr>
          <w:sz w:val="24"/>
        </w:rPr>
        <w:t>а</w:t>
      </w:r>
      <w:r>
        <w:rPr>
          <w:sz w:val="24"/>
        </w:rPr>
        <w:t>туре около 120 градусов - сера, бензойная кислота. Недостаток этого способа контроля состоит в том, что мы видим что порошок расплавился и значить необходимая температура достигнута, но мы не можем быть уверены что она была такой на протяжении всего времени экспозиции.</w:t>
      </w:r>
    </w:p>
    <w:p w:rsidR="00B10F11" w:rsidRDefault="00B10F11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Химический контроль: берут фильтровальную бумагу, помещают ее в раствор крахмала, после чего погружают в раствор </w:t>
      </w:r>
      <w:proofErr w:type="spellStart"/>
      <w:r>
        <w:rPr>
          <w:sz w:val="24"/>
        </w:rPr>
        <w:t>Люголя</w:t>
      </w:r>
      <w:proofErr w:type="spellEnd"/>
      <w:r>
        <w:rPr>
          <w:sz w:val="24"/>
        </w:rPr>
        <w:t>. Она приобретает темно-бурый цвет. После экспозиции в а</w:t>
      </w:r>
      <w:r>
        <w:rPr>
          <w:sz w:val="24"/>
        </w:rPr>
        <w:t>в</w:t>
      </w:r>
      <w:r>
        <w:rPr>
          <w:sz w:val="24"/>
        </w:rPr>
        <w:t>токлаве крахмал при температуре свыше 120 градусов разрушается, бумажка обесцвечивается. Метод имеет тот же недостаток что и физический.</w:t>
      </w:r>
    </w:p>
    <w:p w:rsidR="00B10F11" w:rsidRDefault="00B10F11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Биологический контроль: это метод самый надежный. Берут образцы стерилизовавшегося мат</w:t>
      </w:r>
      <w:r>
        <w:rPr>
          <w:sz w:val="24"/>
        </w:rPr>
        <w:t>е</w:t>
      </w:r>
      <w:r>
        <w:rPr>
          <w:sz w:val="24"/>
        </w:rPr>
        <w:t>риала и сеют на питательные Среды, не нашли микробов - значит все в порядке. Нашли микр</w:t>
      </w:r>
      <w:r>
        <w:rPr>
          <w:sz w:val="24"/>
        </w:rPr>
        <w:t>о</w:t>
      </w:r>
      <w:r>
        <w:rPr>
          <w:sz w:val="24"/>
        </w:rPr>
        <w:t xml:space="preserve">бы - значит необходимо повторно провести стерилизацию. Недостаток метода в том, что ответ мы получаем только спустя 48 часов, а материал считается стерильным после </w:t>
      </w:r>
      <w:proofErr w:type="spellStart"/>
      <w:r>
        <w:rPr>
          <w:sz w:val="24"/>
        </w:rPr>
        <w:t>автоклавирования</w:t>
      </w:r>
      <w:proofErr w:type="spellEnd"/>
      <w:r>
        <w:rPr>
          <w:sz w:val="24"/>
        </w:rPr>
        <w:t xml:space="preserve"> в биксе в течение 48 часов. Значит, материал используются еще до получения ответа из бакт</w:t>
      </w:r>
      <w:r>
        <w:rPr>
          <w:sz w:val="24"/>
        </w:rPr>
        <w:t>е</w:t>
      </w:r>
      <w:r>
        <w:rPr>
          <w:sz w:val="24"/>
        </w:rPr>
        <w:t>риологической лаборатории.</w:t>
      </w:r>
    </w:p>
    <w:p w:rsidR="00B10F11" w:rsidRDefault="00B10F11">
      <w:pPr>
        <w:ind w:firstLine="708"/>
        <w:jc w:val="both"/>
        <w:rPr>
          <w:sz w:val="24"/>
        </w:rPr>
      </w:pPr>
      <w:r>
        <w:rPr>
          <w:sz w:val="24"/>
        </w:rPr>
        <w:t>Наиболее опасный источник контактной инфекции - руки хирурга. Для стерилизации кожи непр</w:t>
      </w:r>
      <w:r>
        <w:rPr>
          <w:sz w:val="24"/>
        </w:rPr>
        <w:t>и</w:t>
      </w:r>
      <w:r>
        <w:rPr>
          <w:sz w:val="24"/>
        </w:rPr>
        <w:t>менимы физические методы, кроме того, сложность еще состоит в том, что после обработки рук они опять загрязняются за счет секрета сальных, потовых желез. Поэтому применяют дубл</w:t>
      </w:r>
      <w:r>
        <w:rPr>
          <w:sz w:val="24"/>
        </w:rPr>
        <w:t>е</w:t>
      </w:r>
      <w:r>
        <w:rPr>
          <w:sz w:val="24"/>
        </w:rPr>
        <w:t>ние кожи спиртом, танином, при этом наблюдается резкий спазм выводных протоков потовых, сал</w:t>
      </w:r>
      <w:r>
        <w:rPr>
          <w:sz w:val="24"/>
        </w:rPr>
        <w:t>ь</w:t>
      </w:r>
      <w:r>
        <w:rPr>
          <w:sz w:val="24"/>
        </w:rPr>
        <w:t>ных желез и инфекция, которая там находится неспособна выйти наружу.</w:t>
      </w:r>
    </w:p>
    <w:p w:rsidR="00B10F11" w:rsidRDefault="00B10F11">
      <w:pPr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>В последние годы стали применять в основном химические методы обработки рук: широко ра</w:t>
      </w:r>
      <w:r>
        <w:rPr>
          <w:sz w:val="24"/>
        </w:rPr>
        <w:t>с</w:t>
      </w:r>
      <w:r>
        <w:rPr>
          <w:sz w:val="24"/>
        </w:rPr>
        <w:t xml:space="preserve">пространена обработка рук </w:t>
      </w:r>
      <w:proofErr w:type="spellStart"/>
      <w:r>
        <w:rPr>
          <w:sz w:val="24"/>
        </w:rPr>
        <w:t>первомуром</w:t>
      </w:r>
      <w:proofErr w:type="spellEnd"/>
      <w:r>
        <w:rPr>
          <w:sz w:val="24"/>
        </w:rPr>
        <w:t>. Этот методы чрезвычайно надежен: перчаточный сок, образовавшийся в течение 12 часов, после того как надели перчатки (в эксперименте) оставался стерильным.</w:t>
      </w:r>
    </w:p>
    <w:p w:rsidR="00B10F11" w:rsidRDefault="00B10F11">
      <w:pPr>
        <w:jc w:val="both"/>
        <w:rPr>
          <w:sz w:val="24"/>
        </w:rPr>
      </w:pPr>
    </w:p>
    <w:p w:rsidR="00B10F11" w:rsidRDefault="00B10F11">
      <w:pPr>
        <w:jc w:val="both"/>
        <w:rPr>
          <w:sz w:val="24"/>
        </w:rPr>
      </w:pPr>
    </w:p>
    <w:p w:rsidR="00B10F11" w:rsidRDefault="00B10F11">
      <w:pPr>
        <w:jc w:val="center"/>
        <w:rPr>
          <w:sz w:val="24"/>
        </w:rPr>
      </w:pPr>
      <w:r>
        <w:rPr>
          <w:sz w:val="24"/>
        </w:rPr>
        <w:t>Список литературы.</w:t>
      </w:r>
    </w:p>
    <w:p w:rsidR="00B10F11" w:rsidRDefault="00B10F11">
      <w:pPr>
        <w:rPr>
          <w:sz w:val="24"/>
        </w:rPr>
      </w:pPr>
      <w:r>
        <w:rPr>
          <w:sz w:val="24"/>
        </w:rPr>
        <w:t>1.</w:t>
      </w:r>
    </w:p>
    <w:p w:rsidR="00B10F11" w:rsidRDefault="00B10F11">
      <w:pPr>
        <w:rPr>
          <w:sz w:val="24"/>
        </w:rPr>
      </w:pPr>
    </w:p>
    <w:sectPr w:rsidR="00B10F11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2640A9B"/>
    <w:multiLevelType w:val="singleLevel"/>
    <w:tmpl w:val="2314F84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8AA041F"/>
    <w:multiLevelType w:val="singleLevel"/>
    <w:tmpl w:val="997A71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719363B8"/>
    <w:multiLevelType w:val="singleLevel"/>
    <w:tmpl w:val="9920C7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"/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B1"/>
    <w:rsid w:val="00B10F11"/>
    <w:rsid w:val="00DF72AE"/>
    <w:rsid w:val="00E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CB560-EB59-4E36-B50A-36231750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8">
    <w:name w:val="heading 8"/>
    <w:basedOn w:val="a"/>
    <w:next w:val="a"/>
    <w:qFormat/>
    <w:pPr>
      <w:keepNext/>
      <w:ind w:firstLine="708"/>
      <w:jc w:val="both"/>
      <w:outlineLvl w:val="7"/>
    </w:pPr>
    <w:rPr>
      <w:sz w:val="9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ОБЩАЯ ХИРУРГИЯ </vt:lpstr>
    </vt:vector>
  </TitlesOfParts>
  <Company>tp</Company>
  <LinksUpToDate>false</LinksUpToDate>
  <CharactersWithSpaces>13230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ХИРУРГИЯ</dc:title>
  <dc:subject/>
  <dc:creator>Дмитрий Красножон</dc:creator>
  <cp:keywords/>
  <cp:lastModifiedBy>Igor Trofimov</cp:lastModifiedBy>
  <cp:revision>2</cp:revision>
  <cp:lastPrinted>2001-05-14T19:52:00Z</cp:lastPrinted>
  <dcterms:created xsi:type="dcterms:W3CDTF">2024-10-13T21:35:00Z</dcterms:created>
  <dcterms:modified xsi:type="dcterms:W3CDTF">2024-10-13T21:35:00Z</dcterms:modified>
</cp:coreProperties>
</file>