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ЦЕНТРАЛЬНОЙ НЕРВНОЙ СИСТЕМЫ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Болезни ЦНС чрезвычайно разнообразны, как и вызывающие их причины. Они могут быть наследственными и врожденными, связаны с травмой, инфек</w:t>
      </w:r>
      <w:r w:rsidRPr="006B1AE6">
        <w:rPr>
          <w:color w:val="000000"/>
          <w:sz w:val="22"/>
          <w:szCs w:val="22"/>
        </w:rPr>
        <w:softHyphen/>
        <w:t xml:space="preserve">циями, метаболическими расстройствами, заболеваниями сердечно-сосудистой системы (см. </w:t>
      </w:r>
      <w:r w:rsidRPr="006B1AE6">
        <w:rPr>
          <w:i/>
          <w:iCs/>
          <w:color w:val="000000"/>
          <w:sz w:val="22"/>
          <w:szCs w:val="22"/>
        </w:rPr>
        <w:t>Гипертоническая болезнь, Атеросклероз, Цереброваскулярные болезни).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Болезни центральной нервной системы делят на дистрофические («дегене</w:t>
      </w:r>
      <w:r w:rsidRPr="006B1AE6">
        <w:rPr>
          <w:color w:val="000000"/>
          <w:sz w:val="22"/>
          <w:szCs w:val="22"/>
        </w:rPr>
        <w:softHyphen/>
        <w:t xml:space="preserve">ративные»), демиелинизирующие, воспалительные и опухолевые. При </w:t>
      </w:r>
      <w:r w:rsidRPr="006B1AE6">
        <w:rPr>
          <w:i/>
          <w:iCs/>
          <w:color w:val="000000"/>
          <w:sz w:val="22"/>
          <w:szCs w:val="22"/>
        </w:rPr>
        <w:t>дистрофи</w:t>
      </w:r>
      <w:r w:rsidRPr="006B1AE6">
        <w:rPr>
          <w:i/>
          <w:iCs/>
          <w:color w:val="000000"/>
          <w:sz w:val="22"/>
          <w:szCs w:val="22"/>
        </w:rPr>
        <w:softHyphen/>
        <w:t xml:space="preserve">ческих («дегенеративных») заболеваниях </w:t>
      </w:r>
      <w:r w:rsidRPr="006B1AE6">
        <w:rPr>
          <w:color w:val="000000"/>
          <w:sz w:val="22"/>
          <w:szCs w:val="22"/>
        </w:rPr>
        <w:t>преобладают повреждения нейронов, причем преимущественная локализация процесса может быть различной: кора мозга (например, болезнь Альцгеймера), базальные ганглии и средний мозг (например, хорея Гентингтона, паркинсонизм), мотонейроны (например, боко</w:t>
      </w:r>
      <w:r w:rsidRPr="006B1AE6">
        <w:rPr>
          <w:color w:val="000000"/>
          <w:sz w:val="22"/>
          <w:szCs w:val="22"/>
        </w:rPr>
        <w:softHyphen/>
        <w:t>вой амиотрофический склероз). Дистрофическими по своей природе являются заболевания центральной нервной системы, обусловленные дефицитом ряда ве</w:t>
      </w:r>
      <w:r w:rsidRPr="006B1AE6">
        <w:rPr>
          <w:color w:val="000000"/>
          <w:sz w:val="22"/>
          <w:szCs w:val="22"/>
        </w:rPr>
        <w:softHyphen/>
        <w:t>ществ (тиамина, витамина В,</w:t>
      </w:r>
      <w:r w:rsidRPr="006B1AE6">
        <w:rPr>
          <w:color w:val="000000"/>
          <w:sz w:val="22"/>
          <w:szCs w:val="22"/>
          <w:vertAlign w:val="subscript"/>
        </w:rPr>
        <w:t>2</w:t>
      </w:r>
      <w:r w:rsidRPr="006B1AE6">
        <w:rPr>
          <w:color w:val="000000"/>
          <w:sz w:val="22"/>
          <w:szCs w:val="22"/>
        </w:rPr>
        <w:t>), метаболическими расстройствами (печеночная энцефалопатия), воздействиями токсических (алкоголь) или физических (облу</w:t>
      </w:r>
      <w:r w:rsidRPr="006B1AE6">
        <w:rPr>
          <w:color w:val="000000"/>
          <w:sz w:val="22"/>
          <w:szCs w:val="22"/>
        </w:rPr>
        <w:softHyphen/>
        <w:t>чение) факторов.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К </w:t>
      </w:r>
      <w:r w:rsidRPr="006B1AE6">
        <w:rPr>
          <w:i/>
          <w:iCs/>
          <w:color w:val="000000"/>
          <w:sz w:val="22"/>
          <w:szCs w:val="22"/>
        </w:rPr>
        <w:t xml:space="preserve">демиелинизирующим заболеваниям </w:t>
      </w:r>
      <w:r w:rsidRPr="006B1AE6">
        <w:rPr>
          <w:color w:val="000000"/>
          <w:sz w:val="22"/>
          <w:szCs w:val="22"/>
        </w:rPr>
        <w:t>относят болезни, при которых пер</w:t>
      </w:r>
      <w:r w:rsidRPr="006B1AE6">
        <w:rPr>
          <w:color w:val="000000"/>
          <w:sz w:val="22"/>
          <w:szCs w:val="22"/>
        </w:rPr>
        <w:softHyphen/>
        <w:t>вично повреждаются миелиновые оболочки, находящиеся под контролем олиго</w:t>
      </w:r>
      <w:r w:rsidRPr="006B1AE6">
        <w:rPr>
          <w:color w:val="000000"/>
          <w:sz w:val="22"/>
          <w:szCs w:val="22"/>
        </w:rPr>
        <w:softHyphen/>
        <w:t>дендроглии (первичные демиелинизирующие заболевания). В отличие от этого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вторичная демиелинизация связана с повреждением аксонов. Наиболее частым заболеванием этой группы является рассеянный склероз.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Воспалительные заболевания </w:t>
      </w:r>
      <w:r w:rsidRPr="006B1AE6">
        <w:rPr>
          <w:color w:val="000000"/>
          <w:sz w:val="22"/>
          <w:szCs w:val="22"/>
        </w:rPr>
        <w:t xml:space="preserve">делят на менингиты (см. </w:t>
      </w:r>
      <w:r w:rsidRPr="006B1AE6">
        <w:rPr>
          <w:i/>
          <w:iCs/>
          <w:color w:val="000000"/>
          <w:sz w:val="22"/>
          <w:szCs w:val="22"/>
        </w:rPr>
        <w:t xml:space="preserve">Детские инфекции) </w:t>
      </w:r>
      <w:r w:rsidRPr="006B1AE6">
        <w:rPr>
          <w:color w:val="000000"/>
          <w:sz w:val="22"/>
          <w:szCs w:val="22"/>
        </w:rPr>
        <w:t>и энцефалиты. Иногда процесс захватывает одновременно оболочки и ткань мозга, тогда говорят о менингоэнцефалитах.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Опухолевые заболевания </w:t>
      </w:r>
      <w:r w:rsidRPr="006B1AE6">
        <w:rPr>
          <w:color w:val="000000"/>
          <w:sz w:val="22"/>
          <w:szCs w:val="22"/>
        </w:rPr>
        <w:t>центральной нервной системы имеют ряд специ</w:t>
      </w:r>
      <w:r w:rsidRPr="006B1AE6">
        <w:rPr>
          <w:color w:val="000000"/>
          <w:sz w:val="22"/>
          <w:szCs w:val="22"/>
        </w:rPr>
        <w:softHyphen/>
        <w:t xml:space="preserve">фических черт (см. </w:t>
      </w:r>
      <w:r w:rsidRPr="006B1AE6">
        <w:rPr>
          <w:i/>
          <w:iCs/>
          <w:color w:val="000000"/>
          <w:sz w:val="22"/>
          <w:szCs w:val="22"/>
        </w:rPr>
        <w:t>Опухоли нервной системы и оболочек мозга).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Среди заболеваний центральной нервной системы будут приведены наи</w:t>
      </w:r>
      <w:r w:rsidRPr="006B1AE6">
        <w:rPr>
          <w:color w:val="000000"/>
          <w:sz w:val="22"/>
          <w:szCs w:val="22"/>
        </w:rPr>
        <w:softHyphen/>
        <w:t>более значимые представители каждой группы: болезнь Альцгеймера, боковой амиотрофический склероз, рассеянный склероз, энцефалиты; опухоли централь</w:t>
      </w:r>
      <w:r w:rsidRPr="006B1AE6">
        <w:rPr>
          <w:color w:val="000000"/>
          <w:sz w:val="22"/>
          <w:szCs w:val="22"/>
        </w:rPr>
        <w:softHyphen/>
        <w:t xml:space="preserve">ной нервной системы описаны ранее (см. </w:t>
      </w:r>
      <w:r w:rsidRPr="006B1AE6">
        <w:rPr>
          <w:i/>
          <w:iCs/>
          <w:color w:val="000000"/>
          <w:sz w:val="22"/>
          <w:szCs w:val="22"/>
        </w:rPr>
        <w:t>Опухоли нервной системы и оболочек мозга).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БОЛЕЗНЬ АЛЬЦГЕЙМЕРА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Болезнью Альцгеймера </w:t>
      </w:r>
      <w:r w:rsidRPr="006B1AE6">
        <w:rPr>
          <w:color w:val="000000"/>
          <w:sz w:val="22"/>
          <w:szCs w:val="22"/>
        </w:rPr>
        <w:t>считают пресенильное (предстарческое) слабо</w:t>
      </w:r>
      <w:r w:rsidRPr="006B1AE6">
        <w:rPr>
          <w:color w:val="000000"/>
          <w:sz w:val="22"/>
          <w:szCs w:val="22"/>
        </w:rPr>
        <w:softHyphen/>
        <w:t xml:space="preserve">умие или деменцию (от лат. </w:t>
      </w:r>
      <w:r w:rsidRPr="006B1AE6">
        <w:rPr>
          <w:color w:val="000000"/>
          <w:sz w:val="22"/>
          <w:szCs w:val="22"/>
          <w:lang w:val="en-US"/>
        </w:rPr>
        <w:t>de</w:t>
      </w:r>
      <w:r w:rsidRPr="006B1AE6">
        <w:rPr>
          <w:color w:val="000000"/>
          <w:sz w:val="22"/>
          <w:szCs w:val="22"/>
        </w:rPr>
        <w:t xml:space="preserve"> — отрицание, </w:t>
      </w:r>
      <w:r w:rsidRPr="006B1AE6">
        <w:rPr>
          <w:color w:val="000000"/>
          <w:sz w:val="22"/>
          <w:szCs w:val="22"/>
          <w:lang w:val="en-US"/>
        </w:rPr>
        <w:t>mens</w:t>
      </w:r>
      <w:r w:rsidRPr="006B1AE6">
        <w:rPr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  <w:lang w:val="en-US"/>
        </w:rPr>
        <w:t>mentis</w:t>
      </w:r>
      <w:r w:rsidRPr="006B1AE6">
        <w:rPr>
          <w:color w:val="000000"/>
          <w:sz w:val="22"/>
          <w:szCs w:val="22"/>
        </w:rPr>
        <w:t xml:space="preserve"> — ум, разум). Одна</w:t>
      </w:r>
      <w:r w:rsidRPr="006B1AE6">
        <w:rPr>
          <w:color w:val="000000"/>
          <w:sz w:val="22"/>
          <w:szCs w:val="22"/>
        </w:rPr>
        <w:softHyphen/>
        <w:t>ко ряд авторов рассматривает болезнь Альцгеймера более широко, включая в нее не только пресенильное, но и сенильное (старческое) слабоумие, а также болезнь Пика. Предстарческая и старческая деменции, как и болезнь Пика, отличаются от других деменции, связанных с инфарктами мозга, гидроцефа</w:t>
      </w:r>
      <w:r w:rsidRPr="006B1AE6">
        <w:rPr>
          <w:color w:val="000000"/>
          <w:sz w:val="22"/>
          <w:szCs w:val="22"/>
        </w:rPr>
        <w:softHyphen/>
        <w:t>лией, энцефалитами, медленной вирусной инфекцией, болезнями накопления. Пресенильная деменция характеризуется прогрессивным слабоумием у людей в возрасте 40—65 лет; если манифестация заболевания начинается после 65 лет, деменцию относят к старческой. О болезни Пика говорят в тех случаях, когда имеется тотальное пресенильное слабоумие с распадом речи.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Болезнь Альцгеймера протекает с выраженными интеллектуальными рас</w:t>
      </w:r>
      <w:r w:rsidRPr="006B1AE6">
        <w:rPr>
          <w:color w:val="000000"/>
          <w:sz w:val="22"/>
          <w:szCs w:val="22"/>
        </w:rPr>
        <w:softHyphen/>
        <w:t>стройствами и эмоциональной лабильностью, при этом очаговая неврологи</w:t>
      </w:r>
      <w:r w:rsidRPr="006B1AE6">
        <w:rPr>
          <w:color w:val="000000"/>
          <w:sz w:val="22"/>
          <w:szCs w:val="22"/>
        </w:rPr>
        <w:softHyphen/>
        <w:t>ческая симптоматика отсутствует. Клинические проявления заболевания свя</w:t>
      </w:r>
      <w:r w:rsidRPr="006B1AE6">
        <w:rPr>
          <w:color w:val="000000"/>
          <w:sz w:val="22"/>
          <w:szCs w:val="22"/>
        </w:rPr>
        <w:softHyphen/>
        <w:t>заны с прогрессирующей общей атрофией мозга, но особенно лобных, височных и затылочных областей.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Причина и развитие заболевания недостаточно ясны. Предполагали, что причиной заболевания является приобретенный дефи</w:t>
      </w:r>
      <w:r w:rsidRPr="006B1AE6">
        <w:rPr>
          <w:color w:val="000000"/>
          <w:sz w:val="22"/>
          <w:szCs w:val="22"/>
        </w:rPr>
        <w:softHyphen/>
        <w:t>цит ацетилхолина и его ферментов в структурах коры головного мозга. В послед</w:t>
      </w:r>
      <w:r w:rsidRPr="006B1AE6">
        <w:rPr>
          <w:color w:val="000000"/>
          <w:sz w:val="22"/>
          <w:szCs w:val="22"/>
        </w:rPr>
        <w:softHyphen/>
        <w:t xml:space="preserve">нее время показано, что клинические проявления болезни Альцгеймера связаны со </w:t>
      </w:r>
      <w:r w:rsidRPr="006B1AE6">
        <w:rPr>
          <w:i/>
          <w:iCs/>
          <w:color w:val="000000"/>
          <w:sz w:val="22"/>
          <w:szCs w:val="22"/>
        </w:rPr>
        <w:t xml:space="preserve">старческим церебральным амилоидозом, </w:t>
      </w:r>
      <w:r w:rsidRPr="006B1AE6">
        <w:rPr>
          <w:color w:val="000000"/>
          <w:sz w:val="22"/>
          <w:szCs w:val="22"/>
        </w:rPr>
        <w:t>который обнаруживают в 100% наб</w:t>
      </w:r>
      <w:r w:rsidRPr="006B1AE6">
        <w:rPr>
          <w:color w:val="000000"/>
          <w:sz w:val="22"/>
          <w:szCs w:val="22"/>
        </w:rPr>
        <w:softHyphen/>
        <w:t>людений. В связи с этим наметилась тенденция рассматривать болезнь Альцгей</w:t>
      </w:r>
      <w:r w:rsidRPr="006B1AE6">
        <w:rPr>
          <w:color w:val="000000"/>
          <w:sz w:val="22"/>
          <w:szCs w:val="22"/>
        </w:rPr>
        <w:softHyphen/>
        <w:t xml:space="preserve">мера как одну из форм церебрального старческого амилоидоза. Отложения амилоида выявляются в </w:t>
      </w:r>
      <w:r w:rsidRPr="006B1AE6">
        <w:rPr>
          <w:i/>
          <w:iCs/>
          <w:color w:val="000000"/>
          <w:sz w:val="22"/>
          <w:szCs w:val="22"/>
        </w:rPr>
        <w:t xml:space="preserve">старческих бляшках, </w:t>
      </w:r>
      <w:r w:rsidRPr="006B1AE6">
        <w:rPr>
          <w:color w:val="000000"/>
          <w:sz w:val="22"/>
          <w:szCs w:val="22"/>
        </w:rPr>
        <w:t>сосудах мозга и оболочек, а также в сосудистых сплетениях. Установлено, что белок церебрального амилоида пред</w:t>
      </w:r>
      <w:r w:rsidRPr="006B1AE6">
        <w:rPr>
          <w:color w:val="000000"/>
          <w:sz w:val="22"/>
          <w:szCs w:val="22"/>
        </w:rPr>
        <w:softHyphen/>
        <w:t>ставлен белком 4КД-а, ген которого локализуется в 21-й хромосоме. Наряду с синтезом внеклеточно расположенных фибрилл амилоида, которые являются основой старческой бляшки, при болезни Альцгеймера выражена патология и внутриклеточных фибриллярных структур — белков цитоскелета. Она представ</w:t>
      </w:r>
      <w:r w:rsidRPr="006B1AE6">
        <w:rPr>
          <w:color w:val="000000"/>
          <w:sz w:val="22"/>
          <w:szCs w:val="22"/>
        </w:rPr>
        <w:softHyphen/>
        <w:t>лена аккумуляцией в цитоплазме нейронов попарно скрученных филаментов и прямых трубочек, которые могут заполнять все тело клетки, формируя свое</w:t>
      </w:r>
      <w:r w:rsidRPr="006B1AE6">
        <w:rPr>
          <w:color w:val="000000"/>
          <w:sz w:val="22"/>
          <w:szCs w:val="22"/>
        </w:rPr>
        <w:softHyphen/>
        <w:t xml:space="preserve">образные </w:t>
      </w:r>
      <w:r w:rsidRPr="006B1AE6">
        <w:rPr>
          <w:i/>
          <w:iCs/>
          <w:color w:val="000000"/>
          <w:sz w:val="22"/>
          <w:szCs w:val="22"/>
        </w:rPr>
        <w:t xml:space="preserve">нейрофибриллярные сплетения. </w:t>
      </w:r>
      <w:r w:rsidRPr="006B1AE6">
        <w:rPr>
          <w:color w:val="000000"/>
          <w:sz w:val="22"/>
          <w:szCs w:val="22"/>
        </w:rPr>
        <w:t>Филаменты нейрофибриллярных спле</w:t>
      </w:r>
      <w:r w:rsidRPr="006B1AE6">
        <w:rPr>
          <w:color w:val="000000"/>
          <w:sz w:val="22"/>
          <w:szCs w:val="22"/>
        </w:rPr>
        <w:softHyphen/>
        <w:t>тений имеют диаметр 7—9 нм, дают положительную реакцию на ряд специфи</w:t>
      </w:r>
      <w:r w:rsidRPr="006B1AE6">
        <w:rPr>
          <w:color w:val="000000"/>
          <w:sz w:val="22"/>
          <w:szCs w:val="22"/>
        </w:rPr>
        <w:softHyphen/>
        <w:t>ческих белков (тау-белок), белки микротрубочек и нейрофиламентов. Патоло</w:t>
      </w:r>
      <w:r w:rsidRPr="006B1AE6">
        <w:rPr>
          <w:color w:val="000000"/>
          <w:sz w:val="22"/>
          <w:szCs w:val="22"/>
        </w:rPr>
        <w:softHyphen/>
        <w:t>гия цитоскелета выражена при болезни Альцгеймера и в проксимальных дендри</w:t>
      </w:r>
      <w:r w:rsidRPr="006B1AE6">
        <w:rPr>
          <w:color w:val="000000"/>
          <w:sz w:val="22"/>
          <w:szCs w:val="22"/>
        </w:rPr>
        <w:softHyphen/>
        <w:t xml:space="preserve">тах, в которых накапливаются актиновые </w:t>
      </w:r>
      <w:r w:rsidRPr="006B1AE6">
        <w:rPr>
          <w:color w:val="000000"/>
          <w:sz w:val="22"/>
          <w:szCs w:val="22"/>
        </w:rPr>
        <w:lastRenderedPageBreak/>
        <w:t>микрофиламенты (тельца Хирано). Взаимоотношения между патологией цитоскелета и амилоидозом изучены недостаточно, но амилоид появляется в ткани мозга раньше нейрофибрил</w:t>
      </w:r>
      <w:r w:rsidRPr="006B1AE6">
        <w:rPr>
          <w:color w:val="000000"/>
          <w:sz w:val="22"/>
          <w:szCs w:val="22"/>
        </w:rPr>
        <w:softHyphen/>
        <w:t>лярных изменений.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На аутопсии находят атрофию коры головного мозга (истончение коры преобладает в лобных, височных и затылочных долях). В связи с атрофией мозга нередко развивается гидроцефалия.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в коре атрофичных долей мозга, гиппокампе и амигдалах находят старческие бляшки, нейрофибриллярные сплетения (клубки), повреждения нейронов, тельца Хирано. Сенильные бляшки и нейрофибриллярные сплетения выявляют во всех отделах коры голов</w:t>
      </w:r>
      <w:r w:rsidRPr="006B1AE6">
        <w:rPr>
          <w:color w:val="000000"/>
          <w:sz w:val="22"/>
          <w:szCs w:val="22"/>
        </w:rPr>
        <w:softHyphen/>
        <w:t>ного мозга, исключая двигательные и чувствительные зоны, нейрофибриллярные сплетения чаще находят также в базальном ядре Мейнерта, тельца Хирано выявляются в нейронах в гиппокампе.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Старческие бляшки состоят из очагов отложения амилоида, окруженных попарно скрученными филаментами (рис. 248); по периферии бляшек часто находят клетки микроглии, иногда астроциты. Нейрофибриллярные сплетения представлены спиралевидными попарно скрученными филаментами, выявляе</w:t>
      </w:r>
      <w:r w:rsidRPr="006B1AE6">
        <w:rPr>
          <w:color w:val="000000"/>
          <w:sz w:val="22"/>
          <w:szCs w:val="22"/>
        </w:rPr>
        <w:softHyphen/>
        <w:t>мыми методами импрегнации серебром. Они выглядят, как клубки или узелки фибриллярного материала и прямых трубочек в цитоплазме нейронов; филамен</w:t>
      </w:r>
      <w:r w:rsidRPr="006B1AE6">
        <w:rPr>
          <w:color w:val="000000"/>
          <w:sz w:val="22"/>
          <w:szCs w:val="22"/>
        </w:rPr>
        <w:softHyphen/>
        <w:t>тозные массы ультраструктурно идентичны нейрофиламентам. Нейроны в пора</w:t>
      </w:r>
      <w:r w:rsidRPr="006B1AE6">
        <w:rPr>
          <w:color w:val="000000"/>
          <w:sz w:val="22"/>
          <w:szCs w:val="22"/>
        </w:rPr>
        <w:softHyphen/>
        <w:t>женных отделах уменьшаются в размерах, цитоплазма их вакуолизирована, содержит аргирофильные гранулы. Тельца Хирано, обнаруживающиеся в про</w:t>
      </w:r>
      <w:r w:rsidRPr="006B1AE6">
        <w:rPr>
          <w:color w:val="000000"/>
          <w:sz w:val="22"/>
          <w:szCs w:val="22"/>
        </w:rPr>
        <w:softHyphen/>
        <w:t>ксимальных дендритах, имеют вид эозинофильных включений и представлены скоплением ориентированных актиновых филаментов.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Причина смерти </w:t>
      </w:r>
      <w:r w:rsidRPr="006B1AE6">
        <w:rPr>
          <w:color w:val="000000"/>
          <w:sz w:val="22"/>
          <w:szCs w:val="22"/>
        </w:rPr>
        <w:t>при болезни Альцгеймера — респираторные инфекции, бронхопневмония.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БОКОВОЙ АМИОТРОФИЧЕСКИЙ СКЛЕРОЗ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Боковой амиотрофический склероз </w:t>
      </w:r>
      <w:r w:rsidRPr="006B1AE6">
        <w:rPr>
          <w:color w:val="000000"/>
          <w:sz w:val="22"/>
          <w:szCs w:val="22"/>
        </w:rPr>
        <w:t>(болезнь Шарко) — прогрессирующее заболевание нервной системы, связанное с одновременным поражением двигательных нейронов передних и боковых столбов спинного мозга и периферических нервов. Характерно медленное развитие спастических парезов, главным образом мышц рук, к которым присоединяются мышечная атрофия, повышение сухо</w:t>
      </w:r>
      <w:r w:rsidRPr="006B1AE6">
        <w:rPr>
          <w:color w:val="000000"/>
          <w:sz w:val="22"/>
          <w:szCs w:val="22"/>
        </w:rPr>
        <w:softHyphen/>
        <w:t>жильных и надкостничных рефлексов. Мужчины болеют в два раза чаще, чем женщины. Клинические проявления болезни начинаются обычно в среднем возрасте, неуклонное прогрессирование двигательных расстройств заканчи</w:t>
      </w:r>
      <w:r w:rsidRPr="006B1AE6">
        <w:rPr>
          <w:color w:val="000000"/>
          <w:sz w:val="22"/>
          <w:szCs w:val="22"/>
        </w:rPr>
        <w:softHyphen/>
        <w:t>вается смертью  через  несколько (2—6)   лет.  Иногда  болезнь  имеет острое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течение.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Причина и механизм развития болезни неизвестны. Обсуждается роль вирусов, иммунологических и метаболических нарушений. У ряда больных в анамнезе полиомиелит. В таких случаях в биоптатах тощей кишки находят антиген вируса полиомиелита, а в крови и почечных клубочках — иммунные комплексы. На основании этих данных полагают, что боковой амио</w:t>
      </w:r>
      <w:r w:rsidRPr="006B1AE6">
        <w:rPr>
          <w:color w:val="000000"/>
          <w:sz w:val="22"/>
          <w:szCs w:val="22"/>
        </w:rPr>
        <w:softHyphen/>
        <w:t>трофический склероз связан с хронической вирусной инфекцией.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На аутопсии находят избирательную атрофию передних двигательных корешков спинного мозга, они истончены, серого цвета; при этом задние чувствительные корешки остаются нормальными. На попереч</w:t>
      </w:r>
      <w:r w:rsidRPr="006B1AE6">
        <w:rPr>
          <w:color w:val="000000"/>
          <w:sz w:val="22"/>
          <w:szCs w:val="22"/>
        </w:rPr>
        <w:softHyphen/>
        <w:t xml:space="preserve">ных срезах спинного мозга боковые кортикоспинальные тракты уплотнены, белесоватого цвета, отграничены от других трактов четкой линией. У некоторых больных отмечается атрофия прецеребральной извилины большого мозга, иногда атрофия захватывает </w:t>
      </w:r>
      <w:r w:rsidRPr="006B1AE6">
        <w:rPr>
          <w:color w:val="000000"/>
          <w:sz w:val="22"/>
          <w:szCs w:val="22"/>
          <w:lang w:val="en-US"/>
        </w:rPr>
        <w:t>VIII</w:t>
      </w:r>
      <w:r w:rsidRPr="006B1AE6">
        <w:rPr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  <w:lang w:val="en-US"/>
        </w:rPr>
        <w:t>X</w:t>
      </w:r>
      <w:r w:rsidRPr="006B1AE6">
        <w:rPr>
          <w:color w:val="000000"/>
          <w:sz w:val="22"/>
          <w:szCs w:val="22"/>
        </w:rPr>
        <w:t xml:space="preserve"> и </w:t>
      </w:r>
      <w:r w:rsidRPr="006B1AE6">
        <w:rPr>
          <w:color w:val="000000"/>
          <w:sz w:val="22"/>
          <w:szCs w:val="22"/>
          <w:lang w:val="en-US"/>
        </w:rPr>
        <w:t>XII</w:t>
      </w:r>
      <w:r w:rsidRPr="006B1AE6">
        <w:rPr>
          <w:color w:val="000000"/>
          <w:sz w:val="22"/>
          <w:szCs w:val="22"/>
        </w:rPr>
        <w:t xml:space="preserve"> пары черепных нервов. Во всех наблю</w:t>
      </w:r>
      <w:r w:rsidRPr="006B1AE6">
        <w:rPr>
          <w:color w:val="000000"/>
          <w:sz w:val="22"/>
          <w:szCs w:val="22"/>
        </w:rPr>
        <w:softHyphen/>
        <w:t>дениях выражена атрофия скелетных мышц.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 в передних рогах спин</w:t>
      </w:r>
      <w:r w:rsidRPr="006B1AE6">
        <w:rPr>
          <w:color w:val="000000"/>
          <w:sz w:val="22"/>
          <w:szCs w:val="22"/>
        </w:rPr>
        <w:softHyphen/>
        <w:t>ного мозга находят выраженные изменения нервных клеток; они сморщены или в виде теней; обнаруживаются обширные поля выпадения нейронов. Иногда очаги выпадения нейронов находят в стволе мозга и прецентральной извилине. В нервных волокнах пораженных участков спинного мозга определяются демиелинизация, неравномерное набухание с последующим распадом и гибелью осе</w:t>
      </w:r>
      <w:r w:rsidRPr="006B1AE6">
        <w:rPr>
          <w:color w:val="000000"/>
          <w:sz w:val="22"/>
          <w:szCs w:val="22"/>
        </w:rPr>
        <w:softHyphen/>
        <w:t>вых цилиндров. Обычно демиелинизация нервных волокон распространяется и на периферические нервы. Нередко пирамидные пути вовлекаются в процесс на всем их протяжении — спинной и продолговатый мозг, вплоть до коры больших полушарий. Как правило, отмечается реактивная пролиферация клеток глии. В некоторых наблюдениях описаны незначительные лимфоидные инфильтраты в спинном мозге, его оболочке и периферических нервах по ходу сосудов.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Причиной смерти </w:t>
      </w:r>
      <w:r w:rsidRPr="006B1AE6">
        <w:rPr>
          <w:color w:val="000000"/>
          <w:sz w:val="22"/>
          <w:szCs w:val="22"/>
        </w:rPr>
        <w:t>больных боковым амиотрофическим склерозом является кахексия или аспирационная пневмония.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РАССЕЯННЫЙ СКЛЕРОЗ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Рассеянный склероз (множественный склероз) </w:t>
      </w:r>
      <w:r w:rsidRPr="006B1AE6">
        <w:rPr>
          <w:color w:val="000000"/>
          <w:sz w:val="22"/>
          <w:szCs w:val="22"/>
        </w:rPr>
        <w:t>— хроническое прогрес</w:t>
      </w:r>
      <w:r w:rsidRPr="006B1AE6">
        <w:rPr>
          <w:color w:val="000000"/>
          <w:sz w:val="22"/>
          <w:szCs w:val="22"/>
        </w:rPr>
        <w:softHyphen/>
        <w:t xml:space="preserve">сирующее заболевание, </w:t>
      </w:r>
      <w:r w:rsidRPr="006B1AE6">
        <w:rPr>
          <w:color w:val="000000"/>
          <w:sz w:val="22"/>
          <w:szCs w:val="22"/>
        </w:rPr>
        <w:lastRenderedPageBreak/>
        <w:t>характеризующееся образованием в головном и спин</w:t>
      </w:r>
      <w:r w:rsidRPr="006B1AE6">
        <w:rPr>
          <w:color w:val="000000"/>
          <w:sz w:val="22"/>
          <w:szCs w:val="22"/>
        </w:rPr>
        <w:softHyphen/>
        <w:t>ном мозге (главным образом в белом веществе) рассеянных очагов демиелини</w:t>
      </w:r>
      <w:r w:rsidRPr="006B1AE6">
        <w:rPr>
          <w:color w:val="000000"/>
          <w:sz w:val="22"/>
          <w:szCs w:val="22"/>
        </w:rPr>
        <w:softHyphen/>
        <w:t>зации, в которых происходит разрастание глии с формированием очагов скле</w:t>
      </w:r>
      <w:r w:rsidRPr="006B1AE6">
        <w:rPr>
          <w:color w:val="000000"/>
          <w:sz w:val="22"/>
          <w:szCs w:val="22"/>
        </w:rPr>
        <w:softHyphen/>
        <w:t>роза — бляшек. Рассеянный склероз — частое заболевание нервной системы. Начинается обычно в возрасте 20—40 лет, чаще у мужчин; протекает волно</w:t>
      </w:r>
      <w:r w:rsidRPr="006B1AE6">
        <w:rPr>
          <w:color w:val="000000"/>
          <w:sz w:val="22"/>
          <w:szCs w:val="22"/>
        </w:rPr>
        <w:softHyphen/>
        <w:t>образно, периоды улучшения сменяются обострениями болезни. Различия и множественная локализация очагов поражения головного и спинного мозга определяют пестроту клинических проявлений заболевания: интенционное дро</w:t>
      </w:r>
      <w:r w:rsidRPr="006B1AE6">
        <w:rPr>
          <w:color w:val="000000"/>
          <w:sz w:val="22"/>
          <w:szCs w:val="22"/>
        </w:rPr>
        <w:softHyphen/>
        <w:t>жание, нистагм, скандированная речь, резкое повышение сухожильных рефлек</w:t>
      </w:r>
      <w:r w:rsidRPr="006B1AE6">
        <w:rPr>
          <w:color w:val="000000"/>
          <w:sz w:val="22"/>
          <w:szCs w:val="22"/>
        </w:rPr>
        <w:softHyphen/>
        <w:t>сов, спастические параличи, расстройства зрения. Течение заболевания раз</w:t>
      </w:r>
      <w:r w:rsidRPr="006B1AE6">
        <w:rPr>
          <w:color w:val="000000"/>
          <w:sz w:val="22"/>
          <w:szCs w:val="22"/>
        </w:rPr>
        <w:softHyphen/>
        <w:t>лично. Возможно острое и тяжелое течение (острые формы болезни) с быстрым развитием слепоты и мозжечковыми расстройствами, возможно и легкое течение с незначительной дисфункцией центральной нервной системы и быстрым ее вос</w:t>
      </w:r>
      <w:r w:rsidRPr="006B1AE6">
        <w:rPr>
          <w:color w:val="000000"/>
          <w:sz w:val="22"/>
          <w:szCs w:val="22"/>
        </w:rPr>
        <w:softHyphen/>
        <w:t>становлением.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Причины заболевания остаются невыясненными. Наиболее вероятна вирусная природа болезни, у 80% больных в крови находят противовирусные антитела, однако спектр этих антител достаточно широк. По</w:t>
      </w:r>
      <w:r w:rsidRPr="006B1AE6">
        <w:rPr>
          <w:color w:val="000000"/>
          <w:sz w:val="22"/>
          <w:szCs w:val="22"/>
        </w:rPr>
        <w:softHyphen/>
        <w:t>лагают, что вирус тропен к клеткам олигодендроглии, имеющей отношение к процессам миелинизации. Не исключают в развитии и прогрессировании забо</w:t>
      </w:r>
      <w:r w:rsidRPr="006B1AE6">
        <w:rPr>
          <w:color w:val="000000"/>
          <w:sz w:val="22"/>
          <w:szCs w:val="22"/>
        </w:rPr>
        <w:softHyphen/>
        <w:t>левания и роль аутоиммунизации. Получены доказательства иммунной агрессии в отношении миелина и клеток олигодендроглии.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Хорошо изучен морфогенез склеротических бляшек при рассеянном склеро</w:t>
      </w:r>
      <w:r w:rsidRPr="006B1AE6">
        <w:rPr>
          <w:color w:val="000000"/>
          <w:sz w:val="22"/>
          <w:szCs w:val="22"/>
        </w:rPr>
        <w:softHyphen/>
        <w:t>зе. Вначале появляются свежие очаги демиелинизации вокруг вен, которые соче</w:t>
      </w:r>
      <w:r w:rsidRPr="006B1AE6">
        <w:rPr>
          <w:color w:val="000000"/>
          <w:sz w:val="22"/>
          <w:szCs w:val="22"/>
        </w:rPr>
        <w:softHyphen/>
        <w:t>таются с процессами ремиелинизации. Сосуды в очагах поражения расши</w:t>
      </w:r>
      <w:r w:rsidRPr="006B1AE6">
        <w:rPr>
          <w:color w:val="000000"/>
          <w:sz w:val="22"/>
          <w:szCs w:val="22"/>
        </w:rPr>
        <w:softHyphen/>
        <w:t>ряются и окружаются инфильтратами из лимфоидных и плазматических клеток. В ответ на деструкцию происходит пролиферация клеток глии, продукты рас</w:t>
      </w:r>
      <w:r w:rsidRPr="006B1AE6">
        <w:rPr>
          <w:color w:val="000000"/>
          <w:sz w:val="22"/>
          <w:szCs w:val="22"/>
        </w:rPr>
        <w:softHyphen/>
        <w:t>пада миелина фагоцитируются макрофагами. Финалом этих изменений стано</w:t>
      </w:r>
      <w:r w:rsidRPr="006B1AE6">
        <w:rPr>
          <w:color w:val="000000"/>
          <w:sz w:val="22"/>
          <w:szCs w:val="22"/>
        </w:rPr>
        <w:softHyphen/>
        <w:t>вится склероз.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Внешне поверхностные отделы головного и спин</w:t>
      </w:r>
      <w:r w:rsidRPr="006B1AE6">
        <w:rPr>
          <w:color w:val="000000"/>
          <w:sz w:val="22"/>
          <w:szCs w:val="22"/>
        </w:rPr>
        <w:softHyphen/>
        <w:t>ного мозга мало изменены; иногда обнаруживают отек и утолщение мягких моз</w:t>
      </w:r>
      <w:r w:rsidRPr="006B1AE6">
        <w:rPr>
          <w:color w:val="000000"/>
          <w:sz w:val="22"/>
          <w:szCs w:val="22"/>
        </w:rPr>
        <w:softHyphen/>
        <w:t>говых оболочек. На срезах головного и спинного мозга находят большое число рассеянных в белом веществе бляшек серого цвета (иногда они имеют розоватый или желтоватый оттенок), с четкими очертаниями, диаметром до нескольких сантиметров (рис. 249). Бляшек всегда много. Они могут сливаться между собой, захватывая значительные территории. Особенно часто их обнаруживают вокруг желудочков головного мозга, в спинном и продолговатом мозге, стволе мозга и зрительных буграх, в белом веществе мозжечка; меньше бляшек в полу</w:t>
      </w:r>
      <w:r w:rsidRPr="006B1AE6">
        <w:rPr>
          <w:color w:val="000000"/>
          <w:sz w:val="22"/>
          <w:szCs w:val="22"/>
        </w:rPr>
        <w:softHyphen/>
        <w:t>шариях большого мозга. В спинном мозге очаги поражения могут располагаться симметрично. Часто поражены зрительные нервы, хиазма, зрительные пути.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микроскопическом исследовании в ранней стадии находят очаги демиелинизации, обычно вокруг кровеносных сосудов, особенно вен и венул </w:t>
      </w:r>
      <w:r w:rsidRPr="006B1AE6">
        <w:rPr>
          <w:i/>
          <w:iCs/>
          <w:color w:val="000000"/>
          <w:sz w:val="22"/>
          <w:szCs w:val="22"/>
        </w:rPr>
        <w:t xml:space="preserve">(перивенозная демиелинизация). </w:t>
      </w:r>
      <w:r w:rsidRPr="006B1AE6">
        <w:rPr>
          <w:color w:val="000000"/>
          <w:sz w:val="22"/>
          <w:szCs w:val="22"/>
        </w:rPr>
        <w:t>Сосуды обычно окружены лимфо</w:t>
      </w:r>
      <w:r w:rsidRPr="006B1AE6">
        <w:rPr>
          <w:color w:val="000000"/>
          <w:sz w:val="22"/>
          <w:szCs w:val="22"/>
        </w:rPr>
        <w:softHyphen/>
        <w:t>цитами и мононуклеарными клетками, аксоны относительно сохранны. С помо</w:t>
      </w:r>
      <w:r w:rsidRPr="006B1AE6">
        <w:rPr>
          <w:color w:val="000000"/>
          <w:sz w:val="22"/>
          <w:szCs w:val="22"/>
        </w:rPr>
        <w:softHyphen/>
        <w:t>щью специальных окрасок на миелин удается установить, что вначале миелино</w:t>
      </w:r>
      <w:r w:rsidRPr="006B1AE6">
        <w:rPr>
          <w:color w:val="000000"/>
          <w:sz w:val="22"/>
          <w:szCs w:val="22"/>
        </w:rPr>
        <w:softHyphen/>
        <w:t>вые оболочки набухают, изменяются тинкториальные свойства, появляются неровность их контуров, шаровидные утолщения по ходу волокон. Затем проис</w:t>
      </w:r>
      <w:r w:rsidRPr="006B1AE6">
        <w:rPr>
          <w:color w:val="000000"/>
          <w:sz w:val="22"/>
          <w:szCs w:val="22"/>
        </w:rPr>
        <w:softHyphen/>
        <w:t>ходят фрагментация и распад миелиновых оболочек. Продукты распада миелина поглощаются клетками микроглии, которые превращаются в зернистые шары.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свежих очагах можно обнаружить изменения аксонов — усиленную импрегна</w:t>
      </w:r>
      <w:r w:rsidRPr="006B1AE6">
        <w:rPr>
          <w:color w:val="000000"/>
          <w:sz w:val="22"/>
          <w:szCs w:val="22"/>
        </w:rPr>
        <w:softHyphen/>
        <w:t>цию их серебром, неравномерную толщину, вздутия; тяжелая деструкция аксонов наблюдается редко.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п р о г р е с с и р о в а н и и заболевания (поздняя стадия) мелкие периваскулярные очаги демиелинизации сливаются, появляются проли-фераты из клеток микроглии, клетки, нагруженные липидами. В исходе продук</w:t>
      </w:r>
      <w:r w:rsidRPr="006B1AE6">
        <w:rPr>
          <w:color w:val="000000"/>
          <w:sz w:val="22"/>
          <w:szCs w:val="22"/>
        </w:rPr>
        <w:softHyphen/>
        <w:t>тивной глиальной реакции формируются типичные бляшки, в которых олигоден-дриты редки или полностью отсутствуют.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обострении заболевания на фоне старых очагов, типичных бляшек появляются свежие очаги демиелинизации.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Причина смерти. </w:t>
      </w:r>
      <w:r w:rsidRPr="006B1AE6">
        <w:rPr>
          <w:color w:val="000000"/>
          <w:sz w:val="22"/>
          <w:szCs w:val="22"/>
        </w:rPr>
        <w:t>Наиболее часто больные умирают от пневмонии.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ЭНЦЕФАЛИТЫ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Энцефалит </w:t>
      </w:r>
      <w:r w:rsidRPr="006B1AE6">
        <w:rPr>
          <w:color w:val="000000"/>
          <w:sz w:val="22"/>
          <w:szCs w:val="22"/>
        </w:rPr>
        <w:t xml:space="preserve">(от греч. </w:t>
      </w:r>
      <w:r w:rsidRPr="006B1AE6">
        <w:rPr>
          <w:color w:val="000000"/>
          <w:sz w:val="22"/>
          <w:szCs w:val="22"/>
          <w:lang w:val="en-US"/>
        </w:rPr>
        <w:t>enkephalon</w:t>
      </w:r>
      <w:r w:rsidRPr="006B1AE6">
        <w:rPr>
          <w:color w:val="000000"/>
          <w:sz w:val="22"/>
          <w:szCs w:val="22"/>
        </w:rPr>
        <w:t xml:space="preserve"> — головной мозг) — воспаление головного мозга, связанное с инфекцией, интоксикацией или травмой. Инфекционные энцефалиты могут вызываться вирусами, бактериями, грибами, но наибольшее значение среди них имеют вирусные энцефалиты.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Вирусные энцефалиты </w:t>
      </w:r>
      <w:r w:rsidRPr="006B1AE6">
        <w:rPr>
          <w:color w:val="000000"/>
          <w:sz w:val="22"/>
          <w:szCs w:val="22"/>
        </w:rPr>
        <w:t>возникают в связи с воздействием на головной мозг различных вирусов: арбовирусов, энтеровирусов, цитомегаловирусов, вирусов герпеса, бешенства, вирусов многих детских инфекций и др. Заболевание может иметь острое, подострое и хроническое течение, варьировать по тяжести в зави</w:t>
      </w:r>
      <w:r w:rsidRPr="006B1AE6">
        <w:rPr>
          <w:color w:val="000000"/>
          <w:sz w:val="22"/>
          <w:szCs w:val="22"/>
        </w:rPr>
        <w:softHyphen/>
        <w:t>симости от выраженности клинических проявлений (ступор, мозговая кома, делирий, параличи и др.). Этиологическая диагностика вирусного энцефалита основана на серологических тестах. Морфологическое исследование позволяет заподозрить, а нередко установить этиологию вирусного энцефалита. В пользу вирусной этиологии энцефалита свидетельствуют: 1) мононуклеарные воспали</w:t>
      </w:r>
      <w:r w:rsidRPr="006B1AE6">
        <w:rPr>
          <w:color w:val="000000"/>
          <w:sz w:val="22"/>
          <w:szCs w:val="22"/>
        </w:rPr>
        <w:softHyphen/>
        <w:t>тельные инфильтраты из лимфоцитов, плазматических клеток и макрофагов; 2) диффузная пролиферация микроглии и олигодендроглии с образованием палочковидных и амебовидных клеток; 3) нейронофагия с образованием нейронофагических узелков; 4) внутриядерные и внутрицитоплазматические включе</w:t>
      </w:r>
      <w:r w:rsidRPr="006B1AE6">
        <w:rPr>
          <w:color w:val="000000"/>
          <w:sz w:val="22"/>
          <w:szCs w:val="22"/>
        </w:rPr>
        <w:softHyphen/>
        <w:t>ния. Установить этиологию вирусного энцефалита клинический патолог (пато</w:t>
      </w:r>
      <w:r w:rsidRPr="006B1AE6">
        <w:rPr>
          <w:color w:val="000000"/>
          <w:sz w:val="22"/>
          <w:szCs w:val="22"/>
        </w:rPr>
        <w:softHyphen/>
        <w:t>логоанатом) может, определив возбудителя в ткани (биоптате) мозга с по</w:t>
      </w:r>
      <w:r w:rsidRPr="006B1AE6">
        <w:rPr>
          <w:color w:val="000000"/>
          <w:sz w:val="22"/>
          <w:szCs w:val="22"/>
        </w:rPr>
        <w:softHyphen/>
        <w:t xml:space="preserve">мощью иммуногистохимических методов и метода гибридизации </w:t>
      </w:r>
      <w:r w:rsidRPr="006B1AE6">
        <w:rPr>
          <w:color w:val="000000"/>
          <w:sz w:val="22"/>
          <w:szCs w:val="22"/>
          <w:lang w:val="en-US"/>
        </w:rPr>
        <w:t>in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situ</w:t>
      </w:r>
      <w:r w:rsidRPr="006B1AE6">
        <w:rPr>
          <w:color w:val="000000"/>
          <w:sz w:val="22"/>
          <w:szCs w:val="22"/>
        </w:rPr>
        <w:t>. На территории бывшего СССР наиболее часто встречается клещевой энцефалит.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КЛЕЩЕВОЙ ЭНЦЕФАЛИТ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Клещевой энцефалит (клещевой весенне-летний энцефалит) </w:t>
      </w:r>
      <w:r w:rsidRPr="006B1AE6">
        <w:rPr>
          <w:color w:val="000000"/>
          <w:sz w:val="22"/>
          <w:szCs w:val="22"/>
        </w:rPr>
        <w:t>— острое вирусное природно-очаговое заболевание с трансмиссивным или алиментарным путем передачи. Очаги болезни встречаются в ряде европейских и азиатских стран, особенно на лесных территориях. Однако даже в природных очагах число больных обычно не превышает нескольких сотен.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Этиология, эпидемиология, патогенез. </w:t>
      </w:r>
      <w:r w:rsidRPr="006B1AE6">
        <w:rPr>
          <w:color w:val="000000"/>
          <w:sz w:val="22"/>
          <w:szCs w:val="22"/>
        </w:rPr>
        <w:t>Вирус клещевого энцефалита отно</w:t>
      </w:r>
      <w:r w:rsidRPr="006B1AE6">
        <w:rPr>
          <w:color w:val="000000"/>
          <w:sz w:val="22"/>
          <w:szCs w:val="22"/>
        </w:rPr>
        <w:softHyphen/>
        <w:t>сится к арбовирусам, он содержит РНК и способен размножаться в организме членистоногих. Вирус передается человеку через иксодовых (пастбищных) клещей (</w:t>
      </w:r>
      <w:r w:rsidRPr="006B1AE6">
        <w:rPr>
          <w:color w:val="000000"/>
          <w:sz w:val="22"/>
          <w:szCs w:val="22"/>
          <w:lang w:val="en-US"/>
        </w:rPr>
        <w:t>Ixodes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persulcatus</w:t>
      </w:r>
      <w:r w:rsidRPr="006B1AE6">
        <w:rPr>
          <w:color w:val="000000"/>
          <w:sz w:val="22"/>
          <w:szCs w:val="22"/>
        </w:rPr>
        <w:t xml:space="preserve"> и </w:t>
      </w:r>
      <w:r w:rsidRPr="006B1AE6">
        <w:rPr>
          <w:color w:val="000000"/>
          <w:sz w:val="22"/>
          <w:szCs w:val="22"/>
          <w:lang w:val="en-US"/>
        </w:rPr>
        <w:t>Ixodes</w:t>
      </w:r>
      <w:r w:rsidRPr="006B1AE6"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  <w:lang w:val="en-US"/>
        </w:rPr>
        <w:t>ricinus</w:t>
      </w:r>
      <w:r w:rsidRPr="006B1AE6">
        <w:rPr>
          <w:color w:val="000000"/>
          <w:sz w:val="22"/>
          <w:szCs w:val="22"/>
        </w:rPr>
        <w:t>), которые являются основным резервуаром вируса в природе. Вирус попадает в желудок клеща вместе с кровью инфицированных диких животных (бурундуки, полевые мыши и пти</w:t>
      </w:r>
      <w:r w:rsidRPr="006B1AE6">
        <w:rPr>
          <w:color w:val="000000"/>
          <w:sz w:val="22"/>
          <w:szCs w:val="22"/>
        </w:rPr>
        <w:softHyphen/>
        <w:t>цы— временный резервуар инфекции). Из желудка клеща вирус распростра</w:t>
      </w:r>
      <w:r w:rsidRPr="006B1AE6">
        <w:rPr>
          <w:color w:val="000000"/>
          <w:sz w:val="22"/>
          <w:szCs w:val="22"/>
        </w:rPr>
        <w:softHyphen/>
        <w:t>няется во все его органы, но наибольшей концентрации вирус достигает в слюн</w:t>
      </w:r>
      <w:r w:rsidRPr="006B1AE6">
        <w:rPr>
          <w:color w:val="000000"/>
          <w:sz w:val="22"/>
          <w:szCs w:val="22"/>
        </w:rPr>
        <w:softHyphen/>
        <w:t>ных железах, яичнике и яйцах. Инфицирование яиц определяет возможность трансовариальной передачи вируса потомству клещей, через слюну их вирус распространяется среди животных. Половозрелые самки «кормятся» на домашних животных — крупном рогатом скоте, козах, овцах, собаках. В населенных пунктах особое эпидемиологическое значение имеют козы, с сырым молоком которых вирус передается алиментарным путем. При таком механизме передачи вируса развивается так называемый двухволновой менингоэнцефалит (человек заболевает и при укусе клещей), который нередко имеет семейный харак</w:t>
      </w:r>
      <w:r w:rsidRPr="006B1AE6">
        <w:rPr>
          <w:color w:val="000000"/>
          <w:sz w:val="22"/>
          <w:szCs w:val="22"/>
        </w:rPr>
        <w:softHyphen/>
        <w:t>тер.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Заболевание характеризуется сезонностью: обычно вспышки возникают в весенне-летний период </w:t>
      </w:r>
      <w:r w:rsidRPr="006B1AE6">
        <w:rPr>
          <w:i/>
          <w:iCs/>
          <w:color w:val="000000"/>
          <w:sz w:val="22"/>
          <w:szCs w:val="22"/>
        </w:rPr>
        <w:t xml:space="preserve">(весенне-летний энцефалит), </w:t>
      </w:r>
      <w:r w:rsidRPr="006B1AE6">
        <w:rPr>
          <w:color w:val="000000"/>
          <w:sz w:val="22"/>
          <w:szCs w:val="22"/>
        </w:rPr>
        <w:t>реже — осенью. Инкуба</w:t>
      </w:r>
      <w:r w:rsidRPr="006B1AE6">
        <w:rPr>
          <w:color w:val="000000"/>
          <w:sz w:val="22"/>
          <w:szCs w:val="22"/>
        </w:rPr>
        <w:softHyphen/>
        <w:t>ционный период 7—20 дней. Болезнь начинается остро, развивается лихорадка, сильная головная боль, нарушение сознания, иногда эпилептиформные при</w:t>
      </w:r>
      <w:r w:rsidRPr="006B1AE6">
        <w:rPr>
          <w:color w:val="000000"/>
          <w:sz w:val="22"/>
          <w:szCs w:val="22"/>
        </w:rPr>
        <w:softHyphen/>
        <w:t>падки, менингеальные симптомы, парезы и параличи (при тяжелом течении болезни). При затяжном течении отмечается снижение памяти. Мышцы атрофируются, движение восстанавливается частично. Характерны парез и атрофия мышц шеи (свисающая голова) и мышц проксимальных отделов верх</w:t>
      </w:r>
      <w:r w:rsidRPr="006B1AE6">
        <w:rPr>
          <w:color w:val="000000"/>
          <w:sz w:val="22"/>
          <w:szCs w:val="22"/>
        </w:rPr>
        <w:softHyphen/>
        <w:t>них конечностей. При хроническом течении развивается синдром кожев</w:t>
      </w:r>
      <w:r w:rsidRPr="006B1AE6">
        <w:rPr>
          <w:color w:val="000000"/>
          <w:sz w:val="22"/>
          <w:szCs w:val="22"/>
        </w:rPr>
        <w:softHyphen/>
        <w:t>никовской эпилепсии.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период эпидемической вспышки нередки </w:t>
      </w:r>
      <w:r w:rsidRPr="006B1AE6">
        <w:rPr>
          <w:i/>
          <w:iCs/>
          <w:color w:val="000000"/>
          <w:sz w:val="22"/>
          <w:szCs w:val="22"/>
        </w:rPr>
        <w:t xml:space="preserve">стертые формы </w:t>
      </w:r>
      <w:r w:rsidRPr="006B1AE6">
        <w:rPr>
          <w:color w:val="000000"/>
          <w:sz w:val="22"/>
          <w:szCs w:val="22"/>
        </w:rPr>
        <w:t xml:space="preserve">болезни без отчетливых признаков поражения нервной системы, </w:t>
      </w:r>
      <w:r w:rsidRPr="006B1AE6">
        <w:rPr>
          <w:i/>
          <w:iCs/>
          <w:color w:val="000000"/>
          <w:sz w:val="22"/>
          <w:szCs w:val="22"/>
        </w:rPr>
        <w:t>иногда менингеальные фор</w:t>
      </w:r>
      <w:r w:rsidRPr="006B1AE6">
        <w:rPr>
          <w:i/>
          <w:iCs/>
          <w:color w:val="000000"/>
          <w:sz w:val="22"/>
          <w:szCs w:val="22"/>
        </w:rPr>
        <w:softHyphen/>
        <w:t xml:space="preserve">мы. </w:t>
      </w:r>
      <w:r w:rsidRPr="006B1AE6">
        <w:rPr>
          <w:color w:val="000000"/>
          <w:sz w:val="22"/>
          <w:szCs w:val="22"/>
        </w:rPr>
        <w:t>При таких формах наблюдается относительно полное восстановление.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Макроскопически отмечают гиперемию сосудов мозга, набухание его ткани, мелкие кровоизлияния. Микроскопическая картинав значительной мере зависит от стадии и характера течения заболе</w:t>
      </w:r>
      <w:r w:rsidRPr="006B1AE6">
        <w:rPr>
          <w:color w:val="000000"/>
          <w:sz w:val="22"/>
          <w:szCs w:val="22"/>
        </w:rPr>
        <w:softHyphen/>
        <w:t>вания: при острых формах преобладают циркуляторные нарушения и вос</w:t>
      </w:r>
      <w:r w:rsidRPr="006B1AE6">
        <w:rPr>
          <w:color w:val="000000"/>
          <w:sz w:val="22"/>
          <w:szCs w:val="22"/>
        </w:rPr>
        <w:softHyphen/>
        <w:t>палительная экссудативная реакция, часто возникают периваскулярные ин</w:t>
      </w:r>
      <w:r w:rsidRPr="006B1AE6">
        <w:rPr>
          <w:color w:val="000000"/>
          <w:sz w:val="22"/>
          <w:szCs w:val="22"/>
        </w:rPr>
        <w:softHyphen/>
        <w:t>фильтраты и нейронофагия. При затяжном течении болезни ведущими ста</w:t>
      </w:r>
      <w:r w:rsidRPr="006B1AE6">
        <w:rPr>
          <w:color w:val="000000"/>
          <w:sz w:val="22"/>
          <w:szCs w:val="22"/>
        </w:rPr>
        <w:softHyphen/>
        <w:t>новятся пролиферативная реакция глии, в том числе астроцитарной, и очаговая деструкция нервной системы (участки спонгиозного характера, скопления зер</w:t>
      </w:r>
      <w:r w:rsidRPr="006B1AE6">
        <w:rPr>
          <w:color w:val="000000"/>
          <w:sz w:val="22"/>
          <w:szCs w:val="22"/>
        </w:rPr>
        <w:softHyphen/>
        <w:t>нистых шаров). Хроническое течение энцефалита характеризуется фибриллярным глиозом, демиелинизацией, иногда атрофией определенных отделов мозга.</w:t>
      </w:r>
    </w:p>
    <w:p w:rsidR="00D52446" w:rsidRPr="006B1AE6" w:rsidRDefault="00D52446" w:rsidP="00D52446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Причина смерти. </w:t>
      </w:r>
      <w:r w:rsidRPr="006B1AE6">
        <w:rPr>
          <w:color w:val="000000"/>
          <w:sz w:val="22"/>
          <w:szCs w:val="22"/>
        </w:rPr>
        <w:t>В ранние сроки болезни (на 2—3-й сутки) смерть может наступить от бульбарных расстройств. Причины смерти в поздние сроки заболе</w:t>
      </w:r>
      <w:r w:rsidRPr="006B1AE6">
        <w:rPr>
          <w:color w:val="000000"/>
          <w:sz w:val="22"/>
          <w:szCs w:val="22"/>
        </w:rPr>
        <w:softHyphen/>
        <w:t>вания разнообразны.</w:t>
      </w:r>
    </w:p>
    <w:p w:rsidR="00BA02D2" w:rsidRDefault="00BA02D2"/>
    <w:sectPr w:rsidR="00B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46"/>
    <w:rsid w:val="00012210"/>
    <w:rsid w:val="00116066"/>
    <w:rsid w:val="007A2CE8"/>
    <w:rsid w:val="00BA02D2"/>
    <w:rsid w:val="00D52446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5F11-7DC3-488A-8EA5-324D9235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4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ЦЕНТРАЛЬНОЙ НЕРВНОЙ СИСТЕМЫ</vt:lpstr>
    </vt:vector>
  </TitlesOfParts>
  <Company>home</Company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ЦЕНТРАЛЬНОЙ НЕРВНОЙ СИСТЕМЫ</dc:title>
  <dc:subject/>
  <dc:creator>kvn</dc:creator>
  <cp:keywords/>
  <dc:description/>
  <cp:lastModifiedBy>Igor</cp:lastModifiedBy>
  <cp:revision>3</cp:revision>
  <dcterms:created xsi:type="dcterms:W3CDTF">2024-10-12T18:30:00Z</dcterms:created>
  <dcterms:modified xsi:type="dcterms:W3CDTF">2024-10-12T18:30:00Z</dcterms:modified>
</cp:coreProperties>
</file>