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AD" w:rsidRDefault="00B13DAD">
      <w:pPr>
        <w:ind w:right="-760" w:firstLine="567"/>
        <w:rPr>
          <w:b/>
          <w:sz w:val="28"/>
        </w:rPr>
      </w:pPr>
      <w:bookmarkStart w:id="0" w:name="_GoBack"/>
      <w:bookmarkEnd w:id="0"/>
      <w:proofErr w:type="gramStart"/>
      <w:r>
        <w:rPr>
          <w:b/>
          <w:sz w:val="28"/>
          <w:lang w:val="en-US"/>
        </w:rPr>
        <w:t>I</w:t>
      </w:r>
      <w:r w:rsidRPr="00214889">
        <w:rPr>
          <w:b/>
          <w:sz w:val="28"/>
        </w:rPr>
        <w:t>.</w:t>
      </w:r>
      <w:r>
        <w:rPr>
          <w:b/>
          <w:sz w:val="28"/>
        </w:rPr>
        <w:t>ПАСПОРТНЫЕ ДАННЫЕ.</w:t>
      </w:r>
      <w:proofErr w:type="gramEnd"/>
    </w:p>
    <w:p w:rsidR="00B13DAD" w:rsidRDefault="00B13DAD">
      <w:pPr>
        <w:pStyle w:val="3"/>
        <w:spacing w:line="240" w:lineRule="auto"/>
        <w:ind w:right="-760" w:firstLine="567"/>
        <w:rPr>
          <w:b w:val="0"/>
        </w:rPr>
      </w:pPr>
      <w:r>
        <w:rPr>
          <w:b w:val="0"/>
        </w:rPr>
        <w:t>Ф.И.О.: ***</w:t>
      </w:r>
    </w:p>
    <w:p w:rsidR="00B13DAD" w:rsidRDefault="00B13DAD">
      <w:pPr>
        <w:pStyle w:val="4"/>
        <w:widowControl w:val="0"/>
        <w:spacing w:line="240" w:lineRule="auto"/>
      </w:pPr>
      <w:r>
        <w:t>Возраст: 65лет</w:t>
      </w:r>
    </w:p>
    <w:p w:rsidR="00B13DAD" w:rsidRDefault="00B13DAD">
      <w:pPr>
        <w:widowControl w:val="0"/>
        <w:ind w:right="-760" w:firstLine="567"/>
        <w:rPr>
          <w:sz w:val="28"/>
        </w:rPr>
      </w:pPr>
      <w:r>
        <w:rPr>
          <w:sz w:val="28"/>
        </w:rPr>
        <w:t>Образование: среднее профессиональное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Безработная (инвалид 1й группы)</w:t>
      </w:r>
      <w:r>
        <w:rPr>
          <w:sz w:val="28"/>
        </w:rPr>
        <w:tab/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Домашний адрес: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осква, ул.Судакова, д. 5, кв. 31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Дата поступления в клинику: 2 сентября 2002г.</w:t>
      </w:r>
    </w:p>
    <w:p w:rsidR="00B13DAD" w:rsidRDefault="00B13DAD">
      <w:pPr>
        <w:ind w:right="-760"/>
        <w:rPr>
          <w:sz w:val="28"/>
        </w:rPr>
      </w:pPr>
      <w:r>
        <w:rPr>
          <w:sz w:val="28"/>
        </w:rPr>
        <w:t>Диагноз при поступлении: ЭНД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ЭКЗОГЕННАЯ ФОРМА БРОНХИАЛЬНОЙ АСТМЫ, ГОРМОНОЗАВИСИМАЯ, СРЕДНЕЙ ТЯЖЕСТИ ТЕЧЕНИЯ, ОБОСТРЕНИЕ.</w:t>
      </w:r>
    </w:p>
    <w:p w:rsidR="00B13DAD" w:rsidRDefault="00B13DAD">
      <w:pPr>
        <w:ind w:right="-760" w:firstLine="567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.ЖАЛОБЫ БОЛЬНОГО</w:t>
      </w:r>
    </w:p>
    <w:p w:rsidR="00B13DAD" w:rsidRDefault="00B13DAD">
      <w:pPr>
        <w:pStyle w:val="a5"/>
        <w:spacing w:line="240" w:lineRule="auto"/>
        <w:ind w:right="-760"/>
      </w:pPr>
      <w:r>
        <w:t>Постоянная одышка смешанного характера в покое и при физической нагрузке. Характерно усиление одышки  в положении лёжа. Сопровождается общей слабостью.</w:t>
      </w:r>
    </w:p>
    <w:p w:rsidR="00B13DAD" w:rsidRDefault="00B13DAD">
      <w:pPr>
        <w:pStyle w:val="a5"/>
        <w:spacing w:line="240" w:lineRule="auto"/>
        <w:ind w:right="-760"/>
      </w:pPr>
      <w:r>
        <w:t>Задержка  мочеиспускания. Режущие боли в нижней части живота при мочеиспускании.</w:t>
      </w:r>
    </w:p>
    <w:p w:rsidR="00B13DAD" w:rsidRDefault="00B13DAD">
      <w:pPr>
        <w:pStyle w:val="a5"/>
        <w:spacing w:line="240" w:lineRule="auto"/>
        <w:ind w:right="-760"/>
      </w:pPr>
      <w:r>
        <w:t>Частые головные боли, связанные с резким повышением АД.</w:t>
      </w:r>
    </w:p>
    <w:p w:rsidR="00B13DAD" w:rsidRDefault="00B13DAD">
      <w:pPr>
        <w:pStyle w:val="a5"/>
        <w:spacing w:line="240" w:lineRule="auto"/>
        <w:ind w:right="-760"/>
      </w:pPr>
      <w:r>
        <w:t>Давящие загрудинные боли, при быстрой ходьбе или незначительной физической нагрузке.</w:t>
      </w:r>
    </w:p>
    <w:p w:rsidR="00B13DAD" w:rsidRDefault="00B13DAD">
      <w:pPr>
        <w:pStyle w:val="a5"/>
        <w:spacing w:line="240" w:lineRule="auto"/>
        <w:ind w:right="-760"/>
      </w:pPr>
      <w:r>
        <w:t>Ноющие периодические боли в поясничной области.</w:t>
      </w:r>
    </w:p>
    <w:p w:rsidR="00B13DAD" w:rsidRPr="00214889" w:rsidRDefault="00B13DAD">
      <w:pPr>
        <w:pStyle w:val="a5"/>
        <w:spacing w:line="240" w:lineRule="auto"/>
        <w:ind w:right="-760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b/>
          <w:lang w:val="en-US"/>
        </w:rPr>
        <w:t>ANAMNESIS</w:t>
      </w:r>
      <w:r w:rsidRPr="00214889">
        <w:rPr>
          <w:b/>
        </w:rPr>
        <w:t xml:space="preserve"> </w:t>
      </w:r>
      <w:r>
        <w:rPr>
          <w:b/>
          <w:lang w:val="en-US"/>
        </w:rPr>
        <w:t>MORBI</w:t>
      </w:r>
    </w:p>
    <w:p w:rsidR="00B13DAD" w:rsidRDefault="00B13DAD">
      <w:pPr>
        <w:pStyle w:val="a5"/>
        <w:spacing w:line="240" w:lineRule="auto"/>
        <w:ind w:right="-760"/>
      </w:pPr>
      <w:r>
        <w:t xml:space="preserve">Считает себя больной  с 1990года. Рак шейки матки был поставлен как диагноз в 1986г. Проводилась лазеротерапия, которая стала причиной ожога </w:t>
      </w:r>
      <w:r>
        <w:rPr>
          <w:lang w:val="en-US"/>
        </w:rPr>
        <w:t>II</w:t>
      </w:r>
      <w:r>
        <w:t xml:space="preserve"> степени полости матки, влагалища, мочеиспускательного канала. Это привело к сужению (стриктуре) мочеиспускательного канала, как следствие  - задержка мочеиспускания, нефролитиаз, хронический пиелонефрит и цистит.</w:t>
      </w:r>
    </w:p>
    <w:p w:rsidR="00B13DAD" w:rsidRPr="00214889" w:rsidRDefault="00B13DAD">
      <w:pPr>
        <w:pStyle w:val="a5"/>
        <w:spacing w:line="240" w:lineRule="auto"/>
        <w:ind w:right="-760"/>
      </w:pPr>
      <w:r>
        <w:t xml:space="preserve">Первые проявления гипертонической болезни появились </w:t>
      </w:r>
      <w:r w:rsidRPr="00214889">
        <w:t xml:space="preserve">~ </w:t>
      </w:r>
      <w:r>
        <w:t>10 лет назад. Проявлялась гипертоническими кризами  с поднятием АД до 180/110 мм</w:t>
      </w:r>
      <w:proofErr w:type="gramStart"/>
      <w:r>
        <w:t>.р</w:t>
      </w:r>
      <w:proofErr w:type="gramEnd"/>
      <w:r>
        <w:t>т.ст., головными болями. Для купирования принимала изоптин, нифедипин. На данный момент болезнь приняла злокачественное течение с АД во время криза</w:t>
      </w:r>
      <w:r w:rsidRPr="00214889">
        <w:t xml:space="preserve">  ~ 2</w:t>
      </w:r>
      <w:r>
        <w:t>20/120 мм</w:t>
      </w:r>
      <w:proofErr w:type="gramStart"/>
      <w:r>
        <w:t>.р</w:t>
      </w:r>
      <w:proofErr w:type="gramEnd"/>
      <w:r>
        <w:t>т.ст.</w:t>
      </w:r>
    </w:p>
    <w:p w:rsidR="00B13DAD" w:rsidRDefault="00B13DAD">
      <w:pPr>
        <w:pStyle w:val="a5"/>
        <w:spacing w:line="240" w:lineRule="auto"/>
        <w:ind w:right="-760"/>
      </w:pPr>
      <w:r>
        <w:t xml:space="preserve">Бронхиальная астма появилась на фоне хронического бронхита, которым больная страдает на протяжении </w:t>
      </w:r>
      <w:proofErr w:type="gramStart"/>
      <w:r>
        <w:t>последних</w:t>
      </w:r>
      <w:proofErr w:type="gramEnd"/>
      <w:r w:rsidRPr="00214889">
        <w:t xml:space="preserve"> ~</w:t>
      </w:r>
      <w:r>
        <w:t xml:space="preserve"> 15лет. Считает себя больной уже  три года, когда начали появляться приступы удушья. Купировала приступы вентолином,</w:t>
      </w:r>
      <w:r w:rsidRPr="00214889">
        <w:t xml:space="preserve"> </w:t>
      </w:r>
      <w:r>
        <w:t xml:space="preserve">беротеком дополнительно принимала теопек.  Поступила с приступом удушья, некупируемым обычными для пациента средствами.  </w:t>
      </w:r>
    </w:p>
    <w:p w:rsidR="00B13DAD" w:rsidRPr="00214889" w:rsidRDefault="00B13DAD">
      <w:pPr>
        <w:ind w:right="-760" w:firstLine="567"/>
        <w:rPr>
          <w:b/>
          <w:sz w:val="28"/>
        </w:rPr>
      </w:pPr>
      <w:proofErr w:type="gramStart"/>
      <w:r>
        <w:rPr>
          <w:b/>
          <w:sz w:val="28"/>
          <w:lang w:val="en-US"/>
        </w:rPr>
        <w:t>IV</w:t>
      </w:r>
      <w:r w:rsidRPr="00214889">
        <w:rPr>
          <w:b/>
          <w:sz w:val="28"/>
        </w:rPr>
        <w:t>.</w:t>
      </w:r>
      <w:r>
        <w:rPr>
          <w:b/>
          <w:sz w:val="28"/>
          <w:lang w:val="en-US"/>
        </w:rPr>
        <w:t>ANAMNESIS</w:t>
      </w:r>
      <w:r w:rsidRPr="00214889"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  <w:r w:rsidRPr="00214889">
        <w:rPr>
          <w:b/>
          <w:sz w:val="28"/>
        </w:rPr>
        <w:t>.</w:t>
      </w:r>
      <w:proofErr w:type="gramEnd"/>
    </w:p>
    <w:p w:rsidR="00B13DAD" w:rsidRDefault="00B13DAD">
      <w:pPr>
        <w:pStyle w:val="20"/>
        <w:spacing w:line="240" w:lineRule="auto"/>
      </w:pPr>
      <w:r>
        <w:t xml:space="preserve">Родилась  и воспитывалась в благополучной семье в удовлетворительных материально-бытовых условиях. Хорошо училась  в школе. Спортом никогда не занималась. В детстве часто болела ангиной, ОРЗ. После окончания учёбы работала проводником вагона поездов </w:t>
      </w:r>
      <w:r>
        <w:lastRenderedPageBreak/>
        <w:t xml:space="preserve">дальнего следования (сквозняки и «балластная пыль» являлись приичинами частых воспалительных процессов дыхательной системы в тот период). 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Мать и отец страдали гипертонической болезнью.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Вредных привычек нет.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Аллергологический анамнез отягощён: аллергия на пыльцу некоторых растений и пыль.</w:t>
      </w:r>
    </w:p>
    <w:p w:rsidR="00B13DAD" w:rsidRDefault="00B13DAD">
      <w:pPr>
        <w:ind w:right="-760" w:firstLine="567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.ОБЬЕКТИВНОЕ ИССЛЕДОВАНИЕ</w:t>
      </w:r>
    </w:p>
    <w:p w:rsidR="00B13DAD" w:rsidRDefault="00B13DAD">
      <w:pPr>
        <w:pStyle w:val="4"/>
        <w:spacing w:line="240" w:lineRule="auto"/>
      </w:pPr>
      <w:r>
        <w:t xml:space="preserve">                                     Настоящее состояние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1. ОБЩИЙ ОСМОТР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Общее состояние больного удовлетворительное. Сознание ясное. Внешний вид соответствует возрасту. Положение больного вынужденное (</w:t>
      </w:r>
      <w:r>
        <w:rPr>
          <w:sz w:val="28"/>
          <w:lang w:val="en-US"/>
        </w:rPr>
        <w:t>ortopno</w:t>
      </w:r>
      <w:proofErr w:type="gramStart"/>
      <w:r>
        <w:rPr>
          <w:sz w:val="28"/>
        </w:rPr>
        <w:t>ё</w:t>
      </w:r>
      <w:proofErr w:type="gramEnd"/>
      <w:r w:rsidRPr="00214889">
        <w:rPr>
          <w:sz w:val="28"/>
        </w:rPr>
        <w:t>). Телосложение больной правильное, нормостеническое. Масса тела</w:t>
      </w:r>
      <w:proofErr w:type="gramStart"/>
      <w:r w:rsidRPr="00214889">
        <w:rPr>
          <w:sz w:val="28"/>
        </w:rPr>
        <w:t xml:space="preserve"> :</w:t>
      </w:r>
      <w:proofErr w:type="gramEnd"/>
      <w:r w:rsidRPr="00214889">
        <w:rPr>
          <w:sz w:val="28"/>
        </w:rPr>
        <w:t xml:space="preserve"> 125 кг. Рост: 158 см. Выражение лица нормальное. Цвет кожи и слизистых нормальный, нормальной влажности, тургор кожи снижен. Тип оволосения женский. Подкожно-жировой слой увеличен: ожирение </w:t>
      </w:r>
      <w:r>
        <w:rPr>
          <w:sz w:val="28"/>
          <w:lang w:val="en-US"/>
        </w:rPr>
        <w:t>II</w:t>
      </w:r>
      <w:r w:rsidRPr="00214889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>.</w:t>
      </w:r>
      <w:r w:rsidRPr="00214889">
        <w:rPr>
          <w:sz w:val="28"/>
        </w:rPr>
        <w:t xml:space="preserve"> Отёков на момент осмотра не обнаружено. Лимфатические узлы не увеличены безболезненны, подвижны. Мускулатура развита умеренно, симметрично, тонус нормальный. Правый коленный сустав болезненен при движении (ограничен в обьёме движения) – последствие недавней травмы, остальные суставы в норме.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2.ОРГАНЫ ДЫХАНИЯ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Форма носа правильная, крылья носа участвуют в акте дыхания. Гортань не смещена , нормальной формы, ограничена в подвижности.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Грудная клетка эмфизематозного типа. Обе половины в акте дыхания участвуют одновременно. Тип дыхания смешанный. Смешанная одышка : ЧДД 25/мин. Дыхание ритмично. В акте дыхания участвует мускулатура шеи.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Пальпаторно грудная клетка не болезненна, ригидна. Голосовое дрожание усилено во всех точках пальпации.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Перкуторно определяется удлинение перкуторного звука во всех точках перкуссии (коробочный звук).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Высота стояния левого лёгкого спереди – 5 см., сзади – 7 см.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Высота стояния правого лёгкого спереди – 5 см., сзади – 7 см.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Нижние границы лёгких:</w:t>
      </w:r>
    </w:p>
    <w:p w:rsidR="00B13DAD" w:rsidRDefault="00B13DAD">
      <w:pPr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   правое                    левое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 xml:space="preserve">а) окологрудинная                               </w:t>
      </w:r>
      <w:r>
        <w:rPr>
          <w:sz w:val="28"/>
          <w:lang w:val="en-US"/>
        </w:rPr>
        <w:t>V</w:t>
      </w:r>
      <w:r w:rsidRPr="00214889">
        <w:rPr>
          <w:sz w:val="28"/>
        </w:rPr>
        <w:t xml:space="preserve"> </w:t>
      </w:r>
      <w:r>
        <w:rPr>
          <w:sz w:val="28"/>
        </w:rPr>
        <w:t>м/р</w:t>
      </w:r>
      <w:r w:rsidRPr="00214889">
        <w:rPr>
          <w:sz w:val="28"/>
        </w:rPr>
        <w:t xml:space="preserve">                         -            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>б) срединно-ключичная</w:t>
      </w:r>
      <w:r w:rsidRPr="00214889">
        <w:rPr>
          <w:sz w:val="28"/>
        </w:rPr>
        <w:t xml:space="preserve">                      </w:t>
      </w:r>
      <w:r>
        <w:rPr>
          <w:sz w:val="28"/>
          <w:lang w:val="en-US"/>
        </w:rPr>
        <w:t>VI</w:t>
      </w:r>
      <w:r w:rsidRPr="00214889">
        <w:rPr>
          <w:sz w:val="28"/>
        </w:rPr>
        <w:t xml:space="preserve"> м/р                        -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>в) передняя подмышечная</w:t>
      </w:r>
      <w:r w:rsidRPr="00214889">
        <w:rPr>
          <w:sz w:val="28"/>
        </w:rPr>
        <w:t xml:space="preserve">                 </w:t>
      </w:r>
      <w:r>
        <w:rPr>
          <w:sz w:val="28"/>
          <w:lang w:val="en-US"/>
        </w:rPr>
        <w:t>VII</w:t>
      </w:r>
      <w:r w:rsidRPr="00214889">
        <w:rPr>
          <w:sz w:val="28"/>
        </w:rPr>
        <w:t xml:space="preserve"> м/р                      </w:t>
      </w:r>
      <w:r>
        <w:rPr>
          <w:sz w:val="28"/>
          <w:lang w:val="en-US"/>
        </w:rPr>
        <w:t>VII</w:t>
      </w:r>
      <w:r w:rsidRPr="00214889">
        <w:rPr>
          <w:sz w:val="28"/>
        </w:rPr>
        <w:t xml:space="preserve"> м/р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>г) средняя подмышечная</w:t>
      </w:r>
      <w:r w:rsidRPr="00214889">
        <w:rPr>
          <w:sz w:val="28"/>
        </w:rPr>
        <w:t xml:space="preserve">                    </w:t>
      </w:r>
      <w:r>
        <w:rPr>
          <w:sz w:val="28"/>
          <w:lang w:val="en-US"/>
        </w:rPr>
        <w:t>VIII</w:t>
      </w:r>
      <w:r w:rsidRPr="00214889">
        <w:rPr>
          <w:sz w:val="28"/>
        </w:rPr>
        <w:t xml:space="preserve"> м/р                    </w:t>
      </w:r>
      <w:r>
        <w:rPr>
          <w:sz w:val="28"/>
          <w:lang w:val="en-US"/>
        </w:rPr>
        <w:t>VIII</w:t>
      </w:r>
      <w:r w:rsidRPr="00214889">
        <w:rPr>
          <w:sz w:val="28"/>
        </w:rPr>
        <w:t xml:space="preserve"> м/р 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>д) задняя подмышечная</w:t>
      </w:r>
      <w:r w:rsidRPr="00214889">
        <w:rPr>
          <w:sz w:val="28"/>
        </w:rPr>
        <w:t xml:space="preserve">                       </w:t>
      </w:r>
      <w:r>
        <w:rPr>
          <w:sz w:val="28"/>
          <w:lang w:val="en-US"/>
        </w:rPr>
        <w:t>IX</w:t>
      </w:r>
      <w:r w:rsidRPr="00214889">
        <w:rPr>
          <w:sz w:val="28"/>
        </w:rPr>
        <w:t xml:space="preserve">  м/р                      </w:t>
      </w:r>
      <w:r>
        <w:rPr>
          <w:sz w:val="28"/>
          <w:lang w:val="en-US"/>
        </w:rPr>
        <w:t>IX</w:t>
      </w:r>
      <w:r w:rsidRPr="00214889">
        <w:rPr>
          <w:sz w:val="28"/>
        </w:rPr>
        <w:t xml:space="preserve">  м/р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>е) лопаточная</w:t>
      </w:r>
      <w:r w:rsidRPr="00214889">
        <w:rPr>
          <w:sz w:val="28"/>
        </w:rPr>
        <w:t xml:space="preserve">                                         </w:t>
      </w:r>
      <w:r>
        <w:rPr>
          <w:sz w:val="28"/>
          <w:lang w:val="en-US"/>
        </w:rPr>
        <w:t>X</w:t>
      </w:r>
      <w:r w:rsidRPr="00214889">
        <w:rPr>
          <w:sz w:val="28"/>
        </w:rPr>
        <w:t xml:space="preserve">   м/р                      </w:t>
      </w:r>
      <w:r>
        <w:rPr>
          <w:sz w:val="28"/>
          <w:lang w:val="en-US"/>
        </w:rPr>
        <w:t>X</w:t>
      </w:r>
      <w:r w:rsidRPr="00214889">
        <w:rPr>
          <w:sz w:val="28"/>
        </w:rPr>
        <w:t xml:space="preserve">  м/р</w:t>
      </w:r>
    </w:p>
    <w:p w:rsidR="00B13DAD" w:rsidRPr="00214889" w:rsidRDefault="00B13DAD">
      <w:pPr>
        <w:ind w:firstLine="567"/>
        <w:rPr>
          <w:sz w:val="28"/>
        </w:rPr>
      </w:pPr>
      <w:r>
        <w:rPr>
          <w:sz w:val="28"/>
        </w:rPr>
        <w:t>ж) околопозвоночная</w:t>
      </w:r>
      <w:r w:rsidRPr="00214889">
        <w:rPr>
          <w:sz w:val="28"/>
        </w:rPr>
        <w:t xml:space="preserve">                           </w:t>
      </w:r>
      <w:r>
        <w:rPr>
          <w:sz w:val="28"/>
          <w:lang w:val="en-US"/>
        </w:rPr>
        <w:t>XI</w:t>
      </w:r>
      <w:r w:rsidRPr="00214889">
        <w:rPr>
          <w:sz w:val="28"/>
        </w:rPr>
        <w:t xml:space="preserve">   м/р                      </w:t>
      </w:r>
      <w:r>
        <w:rPr>
          <w:sz w:val="28"/>
          <w:lang w:val="en-US"/>
        </w:rPr>
        <w:t>XI</w:t>
      </w:r>
      <w:r w:rsidRPr="00214889">
        <w:rPr>
          <w:sz w:val="28"/>
        </w:rPr>
        <w:t xml:space="preserve"> м/р</w:t>
      </w:r>
    </w:p>
    <w:p w:rsidR="00B13DAD" w:rsidRPr="00214889" w:rsidRDefault="00B13DAD">
      <w:pPr>
        <w:ind w:firstLine="567"/>
        <w:rPr>
          <w:sz w:val="28"/>
        </w:rPr>
      </w:pPr>
      <w:r w:rsidRPr="00214889">
        <w:rPr>
          <w:sz w:val="28"/>
        </w:rPr>
        <w:lastRenderedPageBreak/>
        <w:t>Подвижность лёгочного края:</w:t>
      </w:r>
    </w:p>
    <w:p w:rsidR="00B13DAD" w:rsidRPr="00214889" w:rsidRDefault="00B13DAD">
      <w:pPr>
        <w:ind w:firstLine="567"/>
        <w:rPr>
          <w:sz w:val="28"/>
        </w:rPr>
      </w:pPr>
      <w:r w:rsidRPr="00214889">
        <w:rPr>
          <w:sz w:val="28"/>
        </w:rPr>
        <w:t xml:space="preserve">    1)справа: на вдохе – 1, на выдохе – 0.5, суммарная – 1.5 см.</w:t>
      </w:r>
    </w:p>
    <w:p w:rsidR="00B13DAD" w:rsidRPr="00214889" w:rsidRDefault="00B13DAD">
      <w:pPr>
        <w:ind w:firstLine="567"/>
        <w:rPr>
          <w:sz w:val="28"/>
        </w:rPr>
      </w:pPr>
      <w:r w:rsidRPr="00214889">
        <w:rPr>
          <w:sz w:val="28"/>
        </w:rPr>
        <w:t xml:space="preserve">    2)слева: на вдохе – 1.5, на выдохе – 0.5, суммарная – 2 см.</w:t>
      </w:r>
    </w:p>
    <w:p w:rsidR="00B13DAD" w:rsidRPr="0049201B" w:rsidRDefault="00B13DAD">
      <w:pPr>
        <w:ind w:right="-760" w:firstLine="567"/>
        <w:jc w:val="both"/>
        <w:rPr>
          <w:sz w:val="28"/>
        </w:rPr>
      </w:pPr>
      <w:r w:rsidRPr="0049201B">
        <w:rPr>
          <w:sz w:val="28"/>
        </w:rPr>
        <w:t>Аускультативно. Во всех точках аускультации жесткое везикулярное дыхание, сухие (свистящие) хрипы,которые слышны даже на расстоянии.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Бронхофония усилена во всех точках аускультации.</w:t>
      </w:r>
    </w:p>
    <w:p w:rsidR="00B13DAD" w:rsidRPr="00214889" w:rsidRDefault="00B13DAD">
      <w:pPr>
        <w:ind w:right="-760" w:firstLine="567"/>
        <w:jc w:val="both"/>
        <w:rPr>
          <w:sz w:val="28"/>
        </w:rPr>
      </w:pPr>
      <w:r w:rsidRPr="00214889">
        <w:rPr>
          <w:sz w:val="28"/>
        </w:rPr>
        <w:t>3.ОРГАНЫ КРОВООБРАЩЕНИЯ.</w:t>
      </w:r>
    </w:p>
    <w:p w:rsidR="00B13DAD" w:rsidRDefault="00B13DAD">
      <w:pPr>
        <w:pStyle w:val="5"/>
        <w:spacing w:line="240" w:lineRule="auto"/>
        <w:ind w:right="-760"/>
        <w:rPr>
          <w:lang w:val="ru-RU"/>
        </w:rPr>
      </w:pPr>
      <w:r w:rsidRPr="00214889">
        <w:rPr>
          <w:lang w:val="ru-RU"/>
        </w:rPr>
        <w:t>Область сердца</w:t>
      </w:r>
      <w:r>
        <w:rPr>
          <w:lang w:val="ru-RU"/>
        </w:rPr>
        <w:t xml:space="preserve">. Пальпаторно. Выбухание всей области сердца или отдельных её частей не обнаружено. Верхушечный толчёк локализован в области </w:t>
      </w:r>
      <w:r>
        <w:t>V</w:t>
      </w:r>
      <w:r>
        <w:rPr>
          <w:lang w:val="ru-RU"/>
        </w:rPr>
        <w:t>м/р на 4 см. кнаружи от срединно-ключичной линии, нормальный по площади , низкий, слабой силы. Сердечный толчёк отсутствует. Эпигастральной пульсации нет.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 xml:space="preserve">Перкуссия сердца. 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Границы относительной сердечной тупости:</w:t>
      </w:r>
    </w:p>
    <w:p w:rsidR="00B13DAD" w:rsidRDefault="00B13DAD">
      <w:pPr>
        <w:numPr>
          <w:ilvl w:val="0"/>
          <w:numId w:val="3"/>
        </w:numPr>
        <w:ind w:right="-760"/>
        <w:jc w:val="both"/>
        <w:rPr>
          <w:sz w:val="28"/>
        </w:rPr>
      </w:pPr>
      <w:r>
        <w:rPr>
          <w:sz w:val="28"/>
        </w:rPr>
        <w:t xml:space="preserve">Правая – </w:t>
      </w:r>
      <w:r>
        <w:rPr>
          <w:sz w:val="28"/>
          <w:lang w:val="en-US"/>
        </w:rPr>
        <w:t>IV</w:t>
      </w:r>
      <w:r w:rsidRPr="00214889">
        <w:rPr>
          <w:sz w:val="28"/>
        </w:rPr>
        <w:t xml:space="preserve"> </w:t>
      </w:r>
      <w:r>
        <w:rPr>
          <w:sz w:val="28"/>
        </w:rPr>
        <w:t>м/р на 1 см кнаружи от правого края грудины</w:t>
      </w:r>
    </w:p>
    <w:p w:rsidR="00B13DAD" w:rsidRDefault="00B13DAD">
      <w:pPr>
        <w:numPr>
          <w:ilvl w:val="0"/>
          <w:numId w:val="4"/>
        </w:numPr>
        <w:ind w:right="-760"/>
        <w:jc w:val="both"/>
        <w:rPr>
          <w:sz w:val="28"/>
        </w:rPr>
      </w:pPr>
      <w:r>
        <w:rPr>
          <w:sz w:val="28"/>
        </w:rPr>
        <w:t xml:space="preserve">Левая – </w:t>
      </w:r>
      <w:r>
        <w:rPr>
          <w:sz w:val="28"/>
          <w:lang w:val="en-US"/>
        </w:rPr>
        <w:t>V</w:t>
      </w:r>
      <w:r>
        <w:rPr>
          <w:sz w:val="28"/>
        </w:rPr>
        <w:t xml:space="preserve"> м/р на 1 см кнаружи от левой средмнно-ключичной линии</w:t>
      </w:r>
    </w:p>
    <w:p w:rsidR="00B13DAD" w:rsidRDefault="00B13DAD">
      <w:pPr>
        <w:numPr>
          <w:ilvl w:val="0"/>
          <w:numId w:val="5"/>
        </w:numPr>
        <w:ind w:right="-760"/>
        <w:jc w:val="both"/>
        <w:rPr>
          <w:sz w:val="28"/>
        </w:rPr>
      </w:pPr>
      <w:r>
        <w:rPr>
          <w:sz w:val="28"/>
        </w:rPr>
        <w:t xml:space="preserve">Верхняя – </w:t>
      </w:r>
      <w:r>
        <w:rPr>
          <w:sz w:val="28"/>
          <w:lang w:val="en-US"/>
        </w:rPr>
        <w:t>III</w:t>
      </w:r>
      <w:r>
        <w:rPr>
          <w:sz w:val="28"/>
        </w:rPr>
        <w:t xml:space="preserve"> м/р по левой парастернальной линии</w:t>
      </w:r>
    </w:p>
    <w:p w:rsidR="00B13DAD" w:rsidRDefault="00B13DAD">
      <w:pPr>
        <w:ind w:right="-760"/>
        <w:jc w:val="both"/>
        <w:rPr>
          <w:sz w:val="28"/>
        </w:rPr>
      </w:pPr>
      <w:r>
        <w:rPr>
          <w:sz w:val="28"/>
        </w:rPr>
        <w:t>Границы абсолютной сердечной тупости:</w:t>
      </w:r>
    </w:p>
    <w:p w:rsidR="00B13DAD" w:rsidRDefault="00B13DAD">
      <w:pPr>
        <w:numPr>
          <w:ilvl w:val="0"/>
          <w:numId w:val="6"/>
        </w:numPr>
        <w:ind w:right="-760"/>
        <w:jc w:val="both"/>
        <w:rPr>
          <w:sz w:val="28"/>
        </w:rPr>
      </w:pPr>
      <w:r>
        <w:rPr>
          <w:sz w:val="28"/>
        </w:rPr>
        <w:t xml:space="preserve">Правая – </w:t>
      </w:r>
      <w:r>
        <w:rPr>
          <w:sz w:val="28"/>
          <w:lang w:val="en-US"/>
        </w:rPr>
        <w:t>IV</w:t>
      </w:r>
      <w:r>
        <w:rPr>
          <w:sz w:val="28"/>
        </w:rPr>
        <w:t xml:space="preserve"> м/р по левому краю грудины</w:t>
      </w:r>
    </w:p>
    <w:p w:rsidR="00B13DAD" w:rsidRDefault="00B13DAD">
      <w:pPr>
        <w:numPr>
          <w:ilvl w:val="0"/>
          <w:numId w:val="6"/>
        </w:numPr>
        <w:ind w:right="-760"/>
        <w:jc w:val="both"/>
        <w:rPr>
          <w:sz w:val="28"/>
        </w:rPr>
      </w:pPr>
      <w:r>
        <w:rPr>
          <w:sz w:val="28"/>
        </w:rPr>
        <w:t xml:space="preserve">Левая - </w:t>
      </w:r>
      <w:r>
        <w:rPr>
          <w:sz w:val="28"/>
          <w:lang w:val="en-US"/>
        </w:rPr>
        <w:t>V</w:t>
      </w:r>
      <w:r w:rsidRPr="00214889">
        <w:rPr>
          <w:sz w:val="28"/>
        </w:rPr>
        <w:t xml:space="preserve"> м/р на 3 см. медиальнее левой срединно-ключичной линии</w:t>
      </w:r>
    </w:p>
    <w:p w:rsidR="00B13DAD" w:rsidRDefault="00B13DAD">
      <w:pPr>
        <w:numPr>
          <w:ilvl w:val="0"/>
          <w:numId w:val="6"/>
        </w:numPr>
        <w:ind w:right="-760"/>
        <w:jc w:val="both"/>
        <w:rPr>
          <w:sz w:val="28"/>
        </w:rPr>
      </w:pPr>
      <w:r w:rsidRPr="00214889">
        <w:rPr>
          <w:sz w:val="28"/>
        </w:rPr>
        <w:t xml:space="preserve">Верхняя – </w:t>
      </w:r>
      <w:r>
        <w:rPr>
          <w:sz w:val="28"/>
          <w:lang w:val="en-US"/>
        </w:rPr>
        <w:t>IV</w:t>
      </w:r>
      <w:r w:rsidRPr="00214889">
        <w:rPr>
          <w:sz w:val="28"/>
        </w:rPr>
        <w:t xml:space="preserve"> </w:t>
      </w:r>
      <w:r>
        <w:rPr>
          <w:sz w:val="28"/>
        </w:rPr>
        <w:t>м/р по левому краю грудины</w:t>
      </w:r>
    </w:p>
    <w:p w:rsidR="00B13DAD" w:rsidRDefault="00B13DAD">
      <w:pPr>
        <w:pStyle w:val="a5"/>
        <w:spacing w:line="240" w:lineRule="auto"/>
        <w:ind w:right="-760"/>
      </w:pPr>
      <w:r>
        <w:t>Ширина сосудистого пучка 5 см.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Конфигурация сердца нормальная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Аускультация сердца: все сердечные тоны ослаблены. Побочных шумов сердца нет.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Артериальный пульс на лучевых артериях одинаковый, синхронный, ритмичный, слабого наполнения, мягкий, малый по величине.ЧСС и частота пульса одинаковы и составляют 84 уд/мин. АД 175/110 мм.рт.ст.</w:t>
      </w:r>
    </w:p>
    <w:p w:rsidR="00B13DAD" w:rsidRDefault="00B13DAD">
      <w:pPr>
        <w:ind w:firstLine="567"/>
        <w:jc w:val="both"/>
        <w:rPr>
          <w:sz w:val="28"/>
        </w:rPr>
      </w:pPr>
      <w:r>
        <w:rPr>
          <w:sz w:val="28"/>
        </w:rPr>
        <w:t xml:space="preserve">На нижних конечностях варизное расширение вен. </w:t>
      </w:r>
    </w:p>
    <w:p w:rsidR="00B13DAD" w:rsidRDefault="00B13DAD">
      <w:pPr>
        <w:ind w:firstLine="567"/>
        <w:jc w:val="both"/>
        <w:rPr>
          <w:sz w:val="28"/>
        </w:rPr>
      </w:pPr>
      <w:r>
        <w:rPr>
          <w:sz w:val="28"/>
        </w:rPr>
        <w:t>4. ОРГАНЫ ПИЩЕВАРЕНИЯ</w:t>
      </w:r>
    </w:p>
    <w:p w:rsidR="00B13DAD" w:rsidRDefault="00B13DAD">
      <w:pPr>
        <w:pStyle w:val="a5"/>
        <w:spacing w:line="240" w:lineRule="auto"/>
      </w:pPr>
      <w:r>
        <w:t>Ротовая полость. Язык правильной формы, обычной величины, нормально увлажнён, бледно-розового цвета, без налёта. Кариозных зубов нет. Дёсны, миндалины, твёрдое и мягкое нёбо  в норме.</w:t>
      </w:r>
    </w:p>
    <w:p w:rsidR="00B13DAD" w:rsidRDefault="00B13DAD">
      <w:pPr>
        <w:ind w:right="-760" w:firstLine="567"/>
        <w:jc w:val="both"/>
        <w:rPr>
          <w:sz w:val="28"/>
        </w:rPr>
      </w:pPr>
      <w:r>
        <w:rPr>
          <w:sz w:val="28"/>
        </w:rPr>
        <w:t>Живот выпячен, симметричен, пупок нормальный. Пальпаторно: живот мягкий, безболезненный. Грыж и расхождения мыщц нет.</w:t>
      </w:r>
    </w:p>
    <w:p w:rsidR="00B13DAD" w:rsidRDefault="00B13DAD">
      <w:pPr>
        <w:pStyle w:val="a6"/>
        <w:spacing w:line="240" w:lineRule="auto"/>
        <w:ind w:right="-760"/>
      </w:pPr>
      <w:r>
        <w:t>Глубокая, скользящая, методическая, пальпация по методу Образцова-Стражеско:</w:t>
      </w:r>
    </w:p>
    <w:p w:rsidR="00B13DAD" w:rsidRDefault="00B13DAD">
      <w:pPr>
        <w:numPr>
          <w:ilvl w:val="0"/>
          <w:numId w:val="8"/>
        </w:numPr>
        <w:tabs>
          <w:tab w:val="clear" w:pos="360"/>
          <w:tab w:val="num" w:pos="510"/>
        </w:tabs>
        <w:ind w:left="510" w:right="-760"/>
        <w:jc w:val="both"/>
        <w:rPr>
          <w:sz w:val="28"/>
        </w:rPr>
      </w:pPr>
      <w:r>
        <w:rPr>
          <w:sz w:val="28"/>
        </w:rPr>
        <w:t xml:space="preserve">Сигмовидная кишка по форме цилиндрическая, диаметром </w:t>
      </w:r>
      <w:r w:rsidRPr="00214889">
        <w:rPr>
          <w:sz w:val="28"/>
        </w:rPr>
        <w:t>~</w:t>
      </w:r>
      <w:r>
        <w:rPr>
          <w:sz w:val="28"/>
        </w:rPr>
        <w:t>3см., мягкая по консистенции безболезненна, подвижна.</w:t>
      </w:r>
    </w:p>
    <w:p w:rsidR="00B13DAD" w:rsidRDefault="00B13DAD">
      <w:pPr>
        <w:numPr>
          <w:ilvl w:val="0"/>
          <w:numId w:val="8"/>
        </w:numPr>
        <w:tabs>
          <w:tab w:val="clear" w:pos="360"/>
          <w:tab w:val="num" w:pos="510"/>
        </w:tabs>
        <w:ind w:left="510" w:right="-760"/>
        <w:jc w:val="both"/>
        <w:rPr>
          <w:sz w:val="28"/>
        </w:rPr>
      </w:pPr>
      <w:r>
        <w:rPr>
          <w:sz w:val="28"/>
        </w:rPr>
        <w:t xml:space="preserve">Слепая кишка по форме цилиндрическая, диаметром </w:t>
      </w:r>
      <w:r w:rsidRPr="00214889">
        <w:rPr>
          <w:sz w:val="28"/>
        </w:rPr>
        <w:t>~</w:t>
      </w:r>
      <w:r>
        <w:rPr>
          <w:sz w:val="28"/>
        </w:rPr>
        <w:t>4см., мягкая по консистенции безболезненна, подвижна.</w:t>
      </w:r>
    </w:p>
    <w:p w:rsidR="00B13DAD" w:rsidRDefault="00B13DAD">
      <w:pPr>
        <w:numPr>
          <w:ilvl w:val="0"/>
          <w:numId w:val="8"/>
        </w:numPr>
        <w:tabs>
          <w:tab w:val="clear" w:pos="360"/>
          <w:tab w:val="num" w:pos="510"/>
        </w:tabs>
        <w:ind w:left="510" w:right="-760"/>
        <w:jc w:val="both"/>
        <w:rPr>
          <w:sz w:val="28"/>
        </w:rPr>
      </w:pPr>
      <w:r>
        <w:rPr>
          <w:sz w:val="28"/>
        </w:rPr>
        <w:lastRenderedPageBreak/>
        <w:t xml:space="preserve">Восходящая, нисходящая и поперечноободочная кишки по форме цилиндрические, диаметром </w:t>
      </w:r>
      <w:r w:rsidRPr="00214889">
        <w:rPr>
          <w:sz w:val="28"/>
        </w:rPr>
        <w:t>~</w:t>
      </w:r>
      <w:r>
        <w:rPr>
          <w:sz w:val="28"/>
        </w:rPr>
        <w:t>4см., мягкие по консистенции безболезненны, подвижны.</w:t>
      </w:r>
    </w:p>
    <w:p w:rsidR="00B13DAD" w:rsidRDefault="00B13DAD">
      <w:pPr>
        <w:pStyle w:val="6"/>
        <w:spacing w:line="240" w:lineRule="auto"/>
        <w:ind w:right="-760"/>
      </w:pPr>
      <w:r>
        <w:t>Печень. Размеры по Курлову  9х8х6.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Пальпаторно край печени мягкий, без изменений, не выступает за край рёберной дуги.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Селезёнка. По Курлову 0х8/6.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5.ОРГАНЫ МОЧЕОТДЕЛЕНИЯ.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При осмотре, наблюдается выпячивание в области мочевого пузыря, обусловленое избыточным количеством мочи. Симптом Пастернацкого отрицательный. Пальпаторно почки мягкой консистенции, правая почка увеличена. Мочеточники утолщены. Дизурия.</w:t>
      </w:r>
    </w:p>
    <w:p w:rsidR="00B13DAD" w:rsidRDefault="00B13DAD">
      <w:pPr>
        <w:ind w:right="-760" w:firstLine="567"/>
        <w:rPr>
          <w:sz w:val="28"/>
        </w:rPr>
      </w:pPr>
    </w:p>
    <w:p w:rsidR="00B13DAD" w:rsidRDefault="00B13DAD">
      <w:pPr>
        <w:ind w:right="-760" w:firstLine="567"/>
        <w:rPr>
          <w:sz w:val="28"/>
        </w:rPr>
      </w:pP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6.НЕРВНАЯ СИСТЕМА.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Сознание ясное. Поведение адекватное, нет нарушения речи. Реакция зрачков на свет прямая и содружественная. Болезненность нервных стволов отсутствует. Чувствительность в норме.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Зрение: пресбиопия (+5,5).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Слух в норме.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7.ЭНДОКРИННАЯ СИСТЕМА.</w:t>
      </w:r>
    </w:p>
    <w:p w:rsidR="00B13DAD" w:rsidRDefault="00B13DAD">
      <w:pPr>
        <w:ind w:firstLine="567"/>
        <w:rPr>
          <w:sz w:val="28"/>
        </w:rPr>
      </w:pPr>
      <w:r>
        <w:rPr>
          <w:sz w:val="28"/>
        </w:rPr>
        <w:t>Главные симптомы тиреотоксикоза отсутствуют. При пальпации щитовидная железа в норме.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Гипер- и депигментации кожного покрова нет.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Изменения вторичных половых признаков не выявлено.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Ожирение </w:t>
      </w:r>
      <w:r>
        <w:rPr>
          <w:sz w:val="28"/>
          <w:lang w:val="en-US"/>
        </w:rPr>
        <w:t>II</w:t>
      </w:r>
      <w:r w:rsidRPr="00214889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>ст.</w:t>
      </w:r>
    </w:p>
    <w:p w:rsidR="00B13DAD" w:rsidRDefault="00B13DAD">
      <w:pPr>
        <w:ind w:right="-760" w:firstLine="567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214889">
        <w:rPr>
          <w:b/>
          <w:sz w:val="28"/>
        </w:rPr>
        <w:t>.</w:t>
      </w:r>
      <w:r>
        <w:rPr>
          <w:b/>
          <w:sz w:val="28"/>
        </w:rPr>
        <w:t xml:space="preserve">ДАННЫЕ ЛАБОРАТОРНЫХ И ИНСТРУМЕНТАЛЬНЫХ ИССЛЕДОВАНИЙ. 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*Общ. анализ крови:</w:t>
      </w:r>
    </w:p>
    <w:p w:rsidR="00B13DAD" w:rsidRPr="00214889" w:rsidRDefault="00B13DAD">
      <w:pPr>
        <w:ind w:right="-760" w:firstLine="567"/>
        <w:rPr>
          <w:sz w:val="28"/>
        </w:rPr>
      </w:pPr>
      <w:r w:rsidRPr="00214889">
        <w:rPr>
          <w:sz w:val="28"/>
        </w:rPr>
        <w:t xml:space="preserve">  </w:t>
      </w:r>
      <w:r>
        <w:rPr>
          <w:sz w:val="28"/>
          <w:lang w:val="en-US"/>
        </w:rPr>
        <w:t>Er</w:t>
      </w:r>
      <w:r w:rsidRPr="00214889">
        <w:rPr>
          <w:sz w:val="28"/>
        </w:rPr>
        <w:t>. 4.0</w:t>
      </w:r>
      <w:r>
        <w:rPr>
          <w:sz w:val="28"/>
          <w:lang w:val="en-US"/>
        </w:rPr>
        <w:t>x</w:t>
      </w:r>
      <w:r w:rsidRPr="00214889">
        <w:rPr>
          <w:sz w:val="28"/>
        </w:rPr>
        <w:t>10/л</w:t>
      </w:r>
    </w:p>
    <w:p w:rsidR="00B13DAD" w:rsidRPr="00214889" w:rsidRDefault="00B13DAD">
      <w:pPr>
        <w:ind w:right="-760" w:firstLine="567"/>
        <w:rPr>
          <w:sz w:val="28"/>
        </w:rPr>
      </w:pPr>
      <w:r w:rsidRPr="00214889">
        <w:rPr>
          <w:sz w:val="28"/>
        </w:rPr>
        <w:t xml:space="preserve">  </w:t>
      </w:r>
      <w:r>
        <w:rPr>
          <w:sz w:val="28"/>
          <w:lang w:val="en-US"/>
        </w:rPr>
        <w:t>Hb</w:t>
      </w:r>
      <w:r w:rsidRPr="00214889">
        <w:rPr>
          <w:sz w:val="28"/>
        </w:rPr>
        <w:t>.  100</w:t>
      </w:r>
      <w:r>
        <w:rPr>
          <w:sz w:val="28"/>
        </w:rPr>
        <w:t xml:space="preserve"> </w:t>
      </w:r>
      <w:r w:rsidRPr="00214889">
        <w:rPr>
          <w:sz w:val="28"/>
        </w:rPr>
        <w:t>/л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Лейкоциты 10х10/л : Б – 1, Э – 10, П – 12, С – 49, Л – 25, М – 9.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*Общ. анализ  мочи: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соломенного цвета, мутная, 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осадок+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лейкоциты 200 в п.зр.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эритроциты 6-5-7 в п.зр.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слизь++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*Анализ мокроты: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количество – 40г.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розоватого цвета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кристаллы Шарко-Лейдена+++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лейкоциты 10</w:t>
      </w:r>
    </w:p>
    <w:p w:rsidR="00B13DAD" w:rsidRDefault="00B13DAD">
      <w:pPr>
        <w:pStyle w:val="30"/>
        <w:spacing w:line="240" w:lineRule="auto"/>
        <w:ind w:right="-760"/>
      </w:pPr>
      <w:r>
        <w:lastRenderedPageBreak/>
        <w:t>*Изотопная ренография: выделительная функция почек снижена.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*УЗИ : увеличение длинника и поперечника обеих почек, в правой почке конкременты в количестве 3 диаметром 0,5см, 0,8см и 0,4см; мочеточники расширены; мочевой пузырь увеличен, стриктура уретры.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*ЭКГ : ритм синусовый, ЧСС – 80/мин. Гипертрофия левого желудочка (увеличение вольтажа </w:t>
      </w:r>
      <w:r>
        <w:rPr>
          <w:sz w:val="28"/>
          <w:lang w:val="en-US"/>
        </w:rPr>
        <w:t>R</w:t>
      </w:r>
      <w:r>
        <w:rPr>
          <w:sz w:val="28"/>
        </w:rPr>
        <w:t xml:space="preserve">, глубокий </w:t>
      </w:r>
      <w:r>
        <w:rPr>
          <w:sz w:val="28"/>
          <w:lang w:val="en-US"/>
        </w:rPr>
        <w:t>S</w:t>
      </w:r>
      <w:r>
        <w:rPr>
          <w:sz w:val="28"/>
        </w:rPr>
        <w:t xml:space="preserve">  в </w:t>
      </w:r>
      <w:r>
        <w:rPr>
          <w:sz w:val="28"/>
          <w:lang w:val="en-US"/>
        </w:rPr>
        <w:t>V</w:t>
      </w:r>
      <w:r w:rsidRPr="0049201B">
        <w:rPr>
          <w:sz w:val="28"/>
        </w:rPr>
        <w:t xml:space="preserve">1 </w:t>
      </w:r>
      <w:r>
        <w:rPr>
          <w:sz w:val="28"/>
          <w:lang w:val="en-US"/>
        </w:rPr>
        <w:t>u</w:t>
      </w:r>
      <w:r w:rsidRPr="0049201B">
        <w:rPr>
          <w:sz w:val="28"/>
        </w:rPr>
        <w:t xml:space="preserve"> </w:t>
      </w:r>
      <w:r>
        <w:rPr>
          <w:sz w:val="28"/>
          <w:lang w:val="en-US"/>
        </w:rPr>
        <w:t>V</w:t>
      </w:r>
      <w:r w:rsidRPr="0049201B">
        <w:rPr>
          <w:sz w:val="28"/>
        </w:rPr>
        <w:t>2</w:t>
      </w:r>
      <w:r>
        <w:rPr>
          <w:sz w:val="28"/>
        </w:rPr>
        <w:t xml:space="preserve">, в </w:t>
      </w:r>
      <w:r>
        <w:rPr>
          <w:sz w:val="28"/>
          <w:lang w:val="en-US"/>
        </w:rPr>
        <w:t>V</w:t>
      </w:r>
      <w:r w:rsidRPr="0049201B">
        <w:rPr>
          <w:sz w:val="28"/>
        </w:rPr>
        <w:t xml:space="preserve">5 </w:t>
      </w:r>
      <w:r>
        <w:rPr>
          <w:sz w:val="28"/>
          <w:lang w:val="en-US"/>
        </w:rPr>
        <w:t>u</w:t>
      </w:r>
      <w:r w:rsidRPr="0049201B">
        <w:rPr>
          <w:sz w:val="28"/>
        </w:rPr>
        <w:t xml:space="preserve"> </w:t>
      </w:r>
      <w:r>
        <w:rPr>
          <w:sz w:val="28"/>
          <w:lang w:val="en-US"/>
        </w:rPr>
        <w:t>V</w:t>
      </w:r>
      <w:r w:rsidRPr="0049201B">
        <w:rPr>
          <w:sz w:val="28"/>
        </w:rPr>
        <w:t xml:space="preserve">6 величина  </w:t>
      </w:r>
      <w:r>
        <w:rPr>
          <w:sz w:val="28"/>
          <w:lang w:val="en-US"/>
        </w:rPr>
        <w:t>R</w:t>
      </w:r>
      <w:r w:rsidRPr="0049201B">
        <w:rPr>
          <w:sz w:val="28"/>
        </w:rPr>
        <w:t xml:space="preserve"> </w:t>
      </w:r>
      <w:r>
        <w:rPr>
          <w:sz w:val="28"/>
        </w:rPr>
        <w:t>= 3 мВ.).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*Рентгенологическое исследование: эмфизема лёгких.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>*Спирография: снижение ОФВ1 (50%) и МВЛ, индекс Тиффно снижен.</w:t>
      </w:r>
    </w:p>
    <w:p w:rsidR="00B13DAD" w:rsidRDefault="00B13DAD">
      <w:pPr>
        <w:ind w:right="-760" w:firstLine="567"/>
        <w:rPr>
          <w:b/>
          <w:sz w:val="28"/>
        </w:rPr>
      </w:pPr>
      <w:r>
        <w:rPr>
          <w:b/>
          <w:sz w:val="28"/>
          <w:lang w:val="en-US"/>
        </w:rPr>
        <w:t>VII</w:t>
      </w:r>
      <w:r w:rsidRPr="00214889">
        <w:rPr>
          <w:b/>
          <w:sz w:val="28"/>
        </w:rPr>
        <w:t xml:space="preserve">. </w:t>
      </w:r>
      <w:r>
        <w:rPr>
          <w:b/>
          <w:sz w:val="28"/>
        </w:rPr>
        <w:t>КЛИНИЧЕСКИЙ ДИАГНОЗ.</w:t>
      </w:r>
    </w:p>
    <w:p w:rsidR="00B13DAD" w:rsidRDefault="00B13DAD">
      <w:pPr>
        <w:ind w:right="-760" w:firstLine="567"/>
        <w:rPr>
          <w:sz w:val="28"/>
        </w:rPr>
      </w:pPr>
      <w:r>
        <w:rPr>
          <w:b/>
          <w:sz w:val="28"/>
          <w:u w:val="single"/>
        </w:rPr>
        <w:t>Основной:</w:t>
      </w:r>
      <w:r>
        <w:rPr>
          <w:sz w:val="28"/>
        </w:rPr>
        <w:t xml:space="preserve"> бронхиальная астма, экзо- эндогенная форма, гормонозависимая, средней тяжести течения, обострение.</w:t>
      </w:r>
    </w:p>
    <w:p w:rsidR="00B13DAD" w:rsidRDefault="00B13DAD">
      <w:pPr>
        <w:ind w:right="-760" w:firstLine="567"/>
        <w:rPr>
          <w:sz w:val="28"/>
        </w:rPr>
      </w:pPr>
      <w:r>
        <w:rPr>
          <w:sz w:val="28"/>
        </w:rPr>
        <w:t xml:space="preserve">                  </w:t>
      </w:r>
      <w:r>
        <w:rPr>
          <w:b/>
          <w:sz w:val="28"/>
        </w:rPr>
        <w:t>Фон:</w:t>
      </w:r>
      <w:r>
        <w:rPr>
          <w:sz w:val="28"/>
        </w:rPr>
        <w:t xml:space="preserve"> Хр. обструктивный бронхит, обострение. Пневмосклероз. Эмфизема лёгких.</w:t>
      </w:r>
    </w:p>
    <w:p w:rsidR="00B13DAD" w:rsidRDefault="00B13DAD">
      <w:pPr>
        <w:ind w:right="-760" w:firstLine="567"/>
        <w:rPr>
          <w:sz w:val="28"/>
        </w:rPr>
      </w:pPr>
      <w:r>
        <w:rPr>
          <w:b/>
          <w:sz w:val="28"/>
          <w:u w:val="single"/>
        </w:rPr>
        <w:t>Соч.</w:t>
      </w:r>
      <w:r>
        <w:rPr>
          <w:b/>
          <w:sz w:val="28"/>
          <w:u w:val="single"/>
          <w:lang w:val="en-US"/>
        </w:rPr>
        <w:t>I</w:t>
      </w:r>
      <w:r>
        <w:rPr>
          <w:sz w:val="28"/>
        </w:rPr>
        <w:t>: постлучевая стриктура уретры (лучевая терапия по поводу с-</w:t>
      </w:r>
      <w:r>
        <w:rPr>
          <w:sz w:val="28"/>
          <w:lang w:val="en-US"/>
        </w:rPr>
        <w:t>r</w:t>
      </w:r>
      <w:r>
        <w:rPr>
          <w:sz w:val="28"/>
        </w:rPr>
        <w:t xml:space="preserve"> шейки матки в 1986г.). Хронический вторично восходящий двухсторонний пиелонефрит, обострение. Правосторнний нефролитиаз.</w:t>
      </w:r>
    </w:p>
    <w:p w:rsidR="00B13DAD" w:rsidRPr="00214889" w:rsidRDefault="00B13DAD">
      <w:pPr>
        <w:ind w:right="-760" w:firstLine="567"/>
        <w:rPr>
          <w:sz w:val="28"/>
        </w:rPr>
      </w:pPr>
      <w:r>
        <w:rPr>
          <w:b/>
          <w:sz w:val="28"/>
          <w:u w:val="single"/>
        </w:rPr>
        <w:t>Соч.</w:t>
      </w:r>
      <w:r>
        <w:rPr>
          <w:b/>
          <w:sz w:val="28"/>
          <w:u w:val="single"/>
          <w:lang w:val="en-US"/>
        </w:rPr>
        <w:t>II</w:t>
      </w:r>
      <w:r>
        <w:rPr>
          <w:sz w:val="28"/>
        </w:rPr>
        <w:t xml:space="preserve">: ИБС: стенокардия напряжения ФК </w:t>
      </w:r>
      <w:r>
        <w:rPr>
          <w:sz w:val="28"/>
          <w:lang w:val="en-US"/>
        </w:rPr>
        <w:t>II</w:t>
      </w:r>
      <w:r w:rsidRPr="00214889">
        <w:rPr>
          <w:sz w:val="28"/>
        </w:rPr>
        <w:t>-</w:t>
      </w:r>
      <w:r>
        <w:rPr>
          <w:sz w:val="28"/>
          <w:lang w:val="en-US"/>
        </w:rPr>
        <w:t>III</w:t>
      </w:r>
      <w:r w:rsidRPr="00214889">
        <w:rPr>
          <w:sz w:val="28"/>
        </w:rPr>
        <w:t>.</w:t>
      </w:r>
    </w:p>
    <w:p w:rsidR="00B13DAD" w:rsidRPr="00214889" w:rsidRDefault="00B13DAD">
      <w:pPr>
        <w:ind w:right="-760" w:firstLine="567"/>
        <w:rPr>
          <w:sz w:val="28"/>
        </w:rPr>
      </w:pPr>
      <w:r w:rsidRPr="00214889">
        <w:rPr>
          <w:sz w:val="28"/>
        </w:rPr>
        <w:t xml:space="preserve">                  </w:t>
      </w:r>
      <w:r>
        <w:rPr>
          <w:b/>
          <w:sz w:val="28"/>
        </w:rPr>
        <w:t>Фон</w:t>
      </w:r>
      <w:r>
        <w:rPr>
          <w:sz w:val="28"/>
        </w:rPr>
        <w:t xml:space="preserve">: первичная артериальная гипертензия </w:t>
      </w:r>
      <w:r>
        <w:rPr>
          <w:sz w:val="28"/>
          <w:lang w:val="en-US"/>
        </w:rPr>
        <w:t>III</w:t>
      </w:r>
      <w:r w:rsidRPr="00214889">
        <w:rPr>
          <w:sz w:val="28"/>
        </w:rPr>
        <w:t xml:space="preserve"> </w:t>
      </w:r>
      <w:r>
        <w:rPr>
          <w:sz w:val="28"/>
        </w:rPr>
        <w:t>ст., риск</w:t>
      </w:r>
      <w:r w:rsidRPr="00214889">
        <w:rPr>
          <w:sz w:val="28"/>
        </w:rPr>
        <w:t xml:space="preserve"> </w:t>
      </w:r>
      <w:r>
        <w:rPr>
          <w:sz w:val="28"/>
          <w:lang w:val="en-US"/>
        </w:rPr>
        <w:t>IV</w:t>
      </w:r>
      <w:r w:rsidRPr="00214889">
        <w:rPr>
          <w:sz w:val="28"/>
        </w:rPr>
        <w:t>.</w:t>
      </w:r>
    </w:p>
    <w:p w:rsidR="00B13DAD" w:rsidRDefault="00B13DAD">
      <w:pPr>
        <w:ind w:right="-760" w:firstLine="567"/>
        <w:rPr>
          <w:sz w:val="28"/>
        </w:rPr>
      </w:pPr>
      <w:r w:rsidRPr="00214889">
        <w:rPr>
          <w:b/>
          <w:sz w:val="28"/>
          <w:u w:val="single"/>
        </w:rPr>
        <w:t>Осложнения</w:t>
      </w:r>
      <w:r w:rsidRPr="00214889">
        <w:rPr>
          <w:sz w:val="28"/>
        </w:rPr>
        <w:t xml:space="preserve">: дыхательная недостаточность </w:t>
      </w:r>
      <w:r>
        <w:rPr>
          <w:sz w:val="28"/>
          <w:lang w:val="en-US"/>
        </w:rPr>
        <w:t>II</w:t>
      </w:r>
      <w:r>
        <w:rPr>
          <w:sz w:val="28"/>
        </w:rPr>
        <w:t>, хроническая почечная недостаточность.</w:t>
      </w:r>
    </w:p>
    <w:p w:rsidR="00B13DAD" w:rsidRDefault="00B13DAD">
      <w:pPr>
        <w:ind w:right="-760" w:firstLine="567"/>
        <w:rPr>
          <w:sz w:val="28"/>
        </w:rPr>
      </w:pPr>
      <w:r>
        <w:rPr>
          <w:b/>
          <w:sz w:val="28"/>
          <w:u w:val="single"/>
        </w:rPr>
        <w:t>Сопутствующие</w:t>
      </w:r>
      <w:r>
        <w:rPr>
          <w:sz w:val="28"/>
        </w:rPr>
        <w:t xml:space="preserve">: ожирение </w:t>
      </w:r>
      <w:r>
        <w:rPr>
          <w:sz w:val="28"/>
          <w:lang w:val="en-US"/>
        </w:rPr>
        <w:t>II</w:t>
      </w:r>
      <w:r w:rsidRPr="00214889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 ст. Артроз правого коленного сустава.</w:t>
      </w:r>
    </w:p>
    <w:p w:rsidR="00B13DAD" w:rsidRDefault="00B13DAD">
      <w:pPr>
        <w:pStyle w:val="9"/>
        <w:spacing w:line="240" w:lineRule="auto"/>
        <w:ind w:right="-760"/>
        <w:jc w:val="both"/>
        <w:rPr>
          <w:b/>
        </w:rPr>
      </w:pPr>
      <w:r>
        <w:rPr>
          <w:b/>
        </w:rPr>
        <w:t>IX.ОБОСНОВАНИЕ ДИАГНОЗА.</w:t>
      </w:r>
    </w:p>
    <w:p w:rsidR="00B13DAD" w:rsidRDefault="00B13DAD">
      <w:pPr>
        <w:pStyle w:val="30"/>
        <w:spacing w:line="240" w:lineRule="auto"/>
        <w:ind w:right="-760"/>
        <w:jc w:val="both"/>
      </w:pPr>
      <w:r>
        <w:t>Основной: данный диагноз выставлен на основарии жалоб больного на частые приступы удушья; на основании анамнестических данных: развитие основного заболевания произошло на фоне хронического обструктивного бронхита (возник в результате частых респираторных заболеваний как следствие проф.вредности), а так же в результате контакта с аллергенами (экзо- эндогенная форма астмы); на основании обьективного исследования дыхательной системы, при котором была выявлена одышка смешанного характера (ЧДД = 25/мин), сухие свистящие хрипы во всех точках аускультации, высокое стояние лёгких, ограниченная экскурсия лёгочного края, перкуторно – коробочный звук во всех точках перкуссии; на основании данных анализа мокроты (лейкоциты+кристаллы Шарко-Лейдена); на основании данных спирографии (снижение ОФВ1, МВЛ, индекса Тиффно); на основании данных общего анализа крови (лейкоцитоз со сдвигом влево, эозинофилия); на основании рентгенологического исследования грудной клетки.</w:t>
      </w:r>
    </w:p>
    <w:p w:rsidR="00B13DAD" w:rsidRDefault="00B13DAD">
      <w:pPr>
        <w:pStyle w:val="30"/>
        <w:spacing w:line="240" w:lineRule="auto"/>
        <w:ind w:right="-760" w:firstLine="0"/>
        <w:jc w:val="both"/>
      </w:pPr>
    </w:p>
    <w:p w:rsidR="00B13DAD" w:rsidRDefault="00B13DAD">
      <w:pPr>
        <w:pStyle w:val="30"/>
        <w:spacing w:line="240" w:lineRule="auto"/>
        <w:ind w:right="-760"/>
        <w:jc w:val="both"/>
      </w:pPr>
      <w:r>
        <w:t>Сочетаные:</w:t>
      </w:r>
    </w:p>
    <w:p w:rsidR="00B13DAD" w:rsidRDefault="00B13DAD">
      <w:pPr>
        <w:pStyle w:val="30"/>
        <w:numPr>
          <w:ilvl w:val="0"/>
          <w:numId w:val="11"/>
        </w:numPr>
        <w:tabs>
          <w:tab w:val="clear" w:pos="360"/>
          <w:tab w:val="num" w:pos="435"/>
        </w:tabs>
        <w:spacing w:line="240" w:lineRule="auto"/>
        <w:ind w:left="0" w:right="-760" w:firstLine="567"/>
        <w:jc w:val="both"/>
      </w:pPr>
      <w:r>
        <w:lastRenderedPageBreak/>
        <w:t>Диагноз «стриктура уретры» выставлен на основании жалоб больной на задержку мочеиспускания, болевые ощущения во время мочеиспускания; на основании анамнестических данных: ожог полости матки, влагалища и уретры в результате лазеротерапии в 1986г.; на основании данных УЗИ.</w:t>
      </w:r>
    </w:p>
    <w:p w:rsidR="00B13DAD" w:rsidRDefault="00B13DAD">
      <w:pPr>
        <w:pStyle w:val="30"/>
        <w:numPr>
          <w:ilvl w:val="0"/>
          <w:numId w:val="11"/>
        </w:numPr>
        <w:tabs>
          <w:tab w:val="clear" w:pos="360"/>
          <w:tab w:val="num" w:pos="435"/>
        </w:tabs>
        <w:spacing w:line="240" w:lineRule="auto"/>
        <w:ind w:left="0" w:right="-760" w:firstLine="567"/>
        <w:jc w:val="both"/>
      </w:pPr>
      <w:r>
        <w:t>Диагноз «хронический вторично восходящий двухсторонний пиелонефрит, обострение. Правосторнний нефролитиаз» выставлен на основании жалоб больной на периодические ноющие боли в поясничной области; на основании анамнестических данных: постлучевая стриктура уретры; на основании обьективного исследования мочевыделительной системы – пальпаторно увеличеная правая почка; на основании данных анализа мочи (лейкоциты, эритроциты, осадок, слизь); на основании данных УЗИ.</w:t>
      </w:r>
    </w:p>
    <w:p w:rsidR="00B13DAD" w:rsidRDefault="00B13DAD">
      <w:pPr>
        <w:pStyle w:val="30"/>
        <w:numPr>
          <w:ilvl w:val="0"/>
          <w:numId w:val="11"/>
        </w:numPr>
        <w:tabs>
          <w:tab w:val="clear" w:pos="360"/>
          <w:tab w:val="num" w:pos="435"/>
        </w:tabs>
        <w:spacing w:line="240" w:lineRule="auto"/>
        <w:ind w:left="0" w:right="-760" w:firstLine="567"/>
        <w:jc w:val="both"/>
      </w:pPr>
      <w:r>
        <w:t>Диагноз «ИБС: стенокардия напряжения ФК</w:t>
      </w:r>
      <w:r w:rsidRPr="00214889">
        <w:t xml:space="preserve"> </w:t>
      </w:r>
      <w:r>
        <w:rPr>
          <w:lang w:val="en-US"/>
        </w:rPr>
        <w:t>II</w:t>
      </w:r>
      <w:r w:rsidRPr="00214889">
        <w:t>-</w:t>
      </w:r>
      <w:r>
        <w:rPr>
          <w:lang w:val="en-US"/>
        </w:rPr>
        <w:t>III</w:t>
      </w:r>
      <w:r>
        <w:t>» выставлен на основании жалоб больной на давящие загрудинные боли во время незначительной физической нагрузки или быстрой ходьбы, купируемые нитратами;</w:t>
      </w:r>
    </w:p>
    <w:p w:rsidR="00B13DAD" w:rsidRDefault="00B13DAD">
      <w:pPr>
        <w:pStyle w:val="30"/>
        <w:spacing w:line="240" w:lineRule="auto"/>
        <w:ind w:right="-760" w:firstLine="0"/>
        <w:jc w:val="both"/>
      </w:pPr>
    </w:p>
    <w:p w:rsidR="00B13DAD" w:rsidRDefault="00B13DAD">
      <w:pPr>
        <w:pStyle w:val="30"/>
        <w:spacing w:line="240" w:lineRule="auto"/>
        <w:ind w:right="-760"/>
        <w:jc w:val="both"/>
      </w:pPr>
      <w:r>
        <w:t xml:space="preserve"> </w:t>
      </w:r>
      <w:r>
        <w:rPr>
          <w:b/>
        </w:rPr>
        <w:t>X.ПРИНЦИПЫ ЛЕЧЕНИЯ.</w:t>
      </w:r>
      <w:r>
        <w:t xml:space="preserve">         </w:t>
      </w:r>
    </w:p>
    <w:p w:rsidR="00B13DAD" w:rsidRDefault="00B13DAD">
      <w:pPr>
        <w:numPr>
          <w:ilvl w:val="0"/>
          <w:numId w:val="9"/>
        </w:numPr>
        <w:ind w:right="-760"/>
        <w:jc w:val="both"/>
        <w:rPr>
          <w:sz w:val="28"/>
        </w:rPr>
      </w:pPr>
      <w:r>
        <w:rPr>
          <w:sz w:val="28"/>
        </w:rPr>
        <w:t>Хр. Бронхит и бр.астма: сумамед,бромгексин, атровент,  бета-2-агонисты, подача кислородной дыхательной смеси (желательно), гидрокортизон в/в.</w:t>
      </w:r>
    </w:p>
    <w:p w:rsidR="00B13DAD" w:rsidRDefault="00B13DAD">
      <w:pPr>
        <w:numPr>
          <w:ilvl w:val="0"/>
          <w:numId w:val="9"/>
        </w:numPr>
        <w:ind w:right="-760"/>
        <w:jc w:val="both"/>
        <w:rPr>
          <w:sz w:val="28"/>
        </w:rPr>
      </w:pPr>
      <w:r>
        <w:rPr>
          <w:sz w:val="28"/>
        </w:rPr>
        <w:t>Гипертоническая болезнь: престариум, верошпирон.</w:t>
      </w:r>
    </w:p>
    <w:p w:rsidR="00B13DAD" w:rsidRDefault="00B13DAD">
      <w:pPr>
        <w:numPr>
          <w:ilvl w:val="0"/>
          <w:numId w:val="9"/>
        </w:numPr>
        <w:ind w:right="-760"/>
        <w:jc w:val="both"/>
        <w:rPr>
          <w:sz w:val="28"/>
        </w:rPr>
      </w:pPr>
      <w:r>
        <w:rPr>
          <w:sz w:val="28"/>
        </w:rPr>
        <w:t>Постлучевая стриктура уретры + пиелонефрит: цистенал, фурагин,</w:t>
      </w:r>
    </w:p>
    <w:p w:rsidR="00B13DAD" w:rsidRDefault="00B13DAD">
      <w:pPr>
        <w:ind w:left="567" w:right="-760"/>
        <w:jc w:val="both"/>
        <w:rPr>
          <w:sz w:val="28"/>
        </w:rPr>
      </w:pPr>
      <w:r>
        <w:rPr>
          <w:sz w:val="28"/>
        </w:rPr>
        <w:t>спазмолитики (но-шпа, эуфиллин).</w:t>
      </w:r>
    </w:p>
    <w:p w:rsidR="00B13DAD" w:rsidRDefault="00B13DAD">
      <w:pPr>
        <w:ind w:left="567"/>
        <w:rPr>
          <w:sz w:val="28"/>
        </w:rPr>
      </w:pPr>
    </w:p>
    <w:sectPr w:rsidR="00B13DAD">
      <w:pgSz w:w="11906" w:h="16838" w:code="9"/>
      <w:pgMar w:top="1440" w:right="1797" w:bottom="1440" w:left="179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7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F39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BC6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9F6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9052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E26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F93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02A4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534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587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48733D"/>
    <w:multiLevelType w:val="singleLevel"/>
    <w:tmpl w:val="5CE2D2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89"/>
    <w:rsid w:val="00214889"/>
    <w:rsid w:val="0049201B"/>
    <w:rsid w:val="00B13DAD"/>
    <w:rsid w:val="00B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760" w:firstLine="567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567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56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right"/>
    </w:pPr>
    <w:rPr>
      <w:sz w:val="32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right="-760" w:firstLine="567"/>
      <w:jc w:val="both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spacing w:line="360" w:lineRule="auto"/>
      <w:ind w:firstLine="567"/>
    </w:pPr>
    <w:rPr>
      <w:sz w:val="28"/>
    </w:rPr>
  </w:style>
  <w:style w:type="paragraph" w:styleId="21">
    <w:name w:val="Body Text 2"/>
    <w:basedOn w:val="a"/>
    <w:pPr>
      <w:spacing w:line="360" w:lineRule="auto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760" w:firstLine="567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567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56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right"/>
    </w:pPr>
    <w:rPr>
      <w:sz w:val="32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right="-760" w:firstLine="567"/>
      <w:jc w:val="both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spacing w:line="360" w:lineRule="auto"/>
      <w:ind w:firstLine="567"/>
    </w:pPr>
    <w:rPr>
      <w:sz w:val="28"/>
    </w:rPr>
  </w:style>
  <w:style w:type="paragraph" w:styleId="21">
    <w:name w:val="Body Text 2"/>
    <w:basedOn w:val="a"/>
    <w:pPr>
      <w:spacing w:line="360" w:lineRule="auto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Панасюк З.Н.</vt:lpstr>
    </vt:vector>
  </TitlesOfParts>
  <Company>ММА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Панасюк З.Н.</dc:title>
  <dc:creator>Куценко Р.В.</dc:creator>
  <cp:lastModifiedBy>Igor</cp:lastModifiedBy>
  <cp:revision>2</cp:revision>
  <cp:lastPrinted>2002-09-23T03:43:00Z</cp:lastPrinted>
  <dcterms:created xsi:type="dcterms:W3CDTF">2024-03-11T07:48:00Z</dcterms:created>
  <dcterms:modified xsi:type="dcterms:W3CDTF">2024-03-11T07:48:00Z</dcterms:modified>
</cp:coreProperties>
</file>