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A5" w:rsidRPr="00B3091C" w:rsidRDefault="003A79A5" w:rsidP="003A79A5">
      <w:pPr>
        <w:jc w:val="center"/>
        <w:rPr>
          <w:sz w:val="28"/>
          <w:szCs w:val="28"/>
        </w:rPr>
      </w:pPr>
      <w:r w:rsidRPr="00B3091C">
        <w:rPr>
          <w:sz w:val="28"/>
          <w:szCs w:val="28"/>
        </w:rPr>
        <w:t>ПАСПОРТНАЯ  ЧАСТЬ</w:t>
      </w:r>
    </w:p>
    <w:p w:rsidR="003A79A5" w:rsidRPr="00B3091C" w:rsidRDefault="003A79A5" w:rsidP="003A79A5">
      <w:pPr>
        <w:jc w:val="center"/>
        <w:rPr>
          <w:sz w:val="28"/>
          <w:szCs w:val="28"/>
        </w:rPr>
      </w:pPr>
    </w:p>
    <w:p w:rsidR="003A79A5" w:rsidRPr="00B3091C" w:rsidRDefault="007F070E" w:rsidP="003A79A5">
      <w:pPr>
        <w:rPr>
          <w:sz w:val="28"/>
          <w:szCs w:val="28"/>
        </w:rPr>
      </w:pPr>
      <w:r>
        <w:rPr>
          <w:sz w:val="28"/>
          <w:szCs w:val="28"/>
        </w:rPr>
        <w:t>ФИО</w:t>
      </w:r>
      <w:r w:rsidR="003A79A5" w:rsidRPr="00B3091C">
        <w:rPr>
          <w:sz w:val="28"/>
          <w:szCs w:val="28"/>
        </w:rPr>
        <w:t xml:space="preserve">:  </w:t>
      </w:r>
      <w:r>
        <w:rPr>
          <w:sz w:val="28"/>
          <w:szCs w:val="28"/>
        </w:rPr>
        <w:t>__________</w:t>
      </w:r>
      <w:r w:rsidR="003A79A5" w:rsidRPr="00B3091C">
        <w:rPr>
          <w:sz w:val="28"/>
          <w:szCs w:val="28"/>
        </w:rPr>
        <w:t xml:space="preserve"> </w:t>
      </w:r>
    </w:p>
    <w:p w:rsidR="003A79A5" w:rsidRPr="00B3091C" w:rsidRDefault="003A79A5" w:rsidP="003A79A5">
      <w:pPr>
        <w:rPr>
          <w:sz w:val="28"/>
          <w:szCs w:val="28"/>
        </w:rPr>
      </w:pPr>
      <w:r w:rsidRPr="00B3091C">
        <w:rPr>
          <w:sz w:val="28"/>
          <w:szCs w:val="28"/>
        </w:rPr>
        <w:t>Возраст: 16.02.1949(65лет)</w:t>
      </w:r>
    </w:p>
    <w:p w:rsidR="003A79A5" w:rsidRPr="00B3091C" w:rsidRDefault="003A79A5" w:rsidP="003A79A5">
      <w:pPr>
        <w:rPr>
          <w:sz w:val="28"/>
          <w:szCs w:val="28"/>
        </w:rPr>
      </w:pPr>
      <w:r w:rsidRPr="00B3091C">
        <w:rPr>
          <w:sz w:val="28"/>
          <w:szCs w:val="28"/>
        </w:rPr>
        <w:t>Пол: мужской</w:t>
      </w:r>
    </w:p>
    <w:p w:rsidR="003A79A5" w:rsidRPr="00B3091C" w:rsidRDefault="003A79A5" w:rsidP="003A79A5">
      <w:pPr>
        <w:rPr>
          <w:sz w:val="28"/>
          <w:szCs w:val="28"/>
        </w:rPr>
      </w:pPr>
      <w:r w:rsidRPr="00B3091C">
        <w:rPr>
          <w:sz w:val="28"/>
          <w:szCs w:val="28"/>
        </w:rPr>
        <w:t>Образование:</w:t>
      </w:r>
      <w:r w:rsidRPr="00B3091C">
        <w:rPr>
          <w:sz w:val="28"/>
          <w:szCs w:val="28"/>
        </w:rPr>
        <w:tab/>
        <w:t>среднее специальное</w:t>
      </w:r>
    </w:p>
    <w:p w:rsidR="003A79A5" w:rsidRPr="00B3091C" w:rsidRDefault="003A79A5" w:rsidP="003A79A5">
      <w:pPr>
        <w:rPr>
          <w:sz w:val="28"/>
          <w:szCs w:val="28"/>
        </w:rPr>
      </w:pPr>
      <w:r w:rsidRPr="00B3091C">
        <w:rPr>
          <w:sz w:val="28"/>
          <w:szCs w:val="28"/>
        </w:rPr>
        <w:t>Профессия:</w:t>
      </w:r>
      <w:r w:rsidRPr="00B3091C">
        <w:rPr>
          <w:sz w:val="28"/>
          <w:szCs w:val="28"/>
        </w:rPr>
        <w:tab/>
      </w:r>
      <w:r w:rsidR="00D23A54" w:rsidRPr="00B3091C">
        <w:rPr>
          <w:sz w:val="28"/>
          <w:szCs w:val="28"/>
        </w:rPr>
        <w:t>инженер</w:t>
      </w:r>
    </w:p>
    <w:p w:rsidR="003A79A5" w:rsidRPr="00B3091C" w:rsidRDefault="00D23A54" w:rsidP="003A79A5">
      <w:pPr>
        <w:rPr>
          <w:sz w:val="28"/>
          <w:szCs w:val="28"/>
        </w:rPr>
      </w:pPr>
      <w:r w:rsidRPr="00B3091C">
        <w:rPr>
          <w:sz w:val="28"/>
          <w:szCs w:val="28"/>
        </w:rPr>
        <w:t xml:space="preserve">Место работы: </w:t>
      </w:r>
      <w:r w:rsidR="007F070E">
        <w:rPr>
          <w:sz w:val="28"/>
          <w:szCs w:val="28"/>
        </w:rPr>
        <w:t>___________________</w:t>
      </w:r>
    </w:p>
    <w:p w:rsidR="003A79A5" w:rsidRPr="00B3091C" w:rsidRDefault="003A79A5" w:rsidP="003A79A5">
      <w:pPr>
        <w:rPr>
          <w:sz w:val="28"/>
          <w:szCs w:val="28"/>
        </w:rPr>
      </w:pPr>
      <w:r w:rsidRPr="00B3091C">
        <w:rPr>
          <w:sz w:val="28"/>
          <w:szCs w:val="28"/>
        </w:rPr>
        <w:t xml:space="preserve">Место жительства: </w:t>
      </w:r>
      <w:r w:rsidR="007F070E">
        <w:rPr>
          <w:sz w:val="28"/>
          <w:szCs w:val="28"/>
        </w:rPr>
        <w:t>__________________</w:t>
      </w:r>
    </w:p>
    <w:p w:rsidR="003A79A5" w:rsidRPr="00B3091C" w:rsidRDefault="003A79A5" w:rsidP="003A79A5">
      <w:pPr>
        <w:rPr>
          <w:sz w:val="28"/>
          <w:szCs w:val="28"/>
        </w:rPr>
      </w:pPr>
      <w:r w:rsidRPr="00B3091C">
        <w:rPr>
          <w:sz w:val="28"/>
          <w:szCs w:val="28"/>
        </w:rPr>
        <w:t xml:space="preserve">Семейное положение:  </w:t>
      </w:r>
      <w:proofErr w:type="gramStart"/>
      <w:r w:rsidRPr="00B3091C">
        <w:rPr>
          <w:sz w:val="28"/>
          <w:szCs w:val="28"/>
        </w:rPr>
        <w:t>женат</w:t>
      </w:r>
      <w:proofErr w:type="gramEnd"/>
    </w:p>
    <w:p w:rsidR="003A79A5" w:rsidRPr="00B3091C" w:rsidRDefault="003A79A5" w:rsidP="003A79A5">
      <w:pPr>
        <w:rPr>
          <w:sz w:val="28"/>
          <w:szCs w:val="28"/>
        </w:rPr>
      </w:pPr>
      <w:r w:rsidRPr="00B3091C">
        <w:rPr>
          <w:sz w:val="28"/>
          <w:szCs w:val="28"/>
        </w:rPr>
        <w:t xml:space="preserve">Дата поступления в  стационар: </w:t>
      </w:r>
      <w:r w:rsidR="00D23A54" w:rsidRPr="00B3091C">
        <w:rPr>
          <w:sz w:val="28"/>
          <w:szCs w:val="28"/>
        </w:rPr>
        <w:t>18.03.14</w:t>
      </w:r>
    </w:p>
    <w:p w:rsidR="003A79A5" w:rsidRPr="00B3091C" w:rsidRDefault="003A79A5" w:rsidP="003A79A5">
      <w:pPr>
        <w:rPr>
          <w:sz w:val="28"/>
          <w:szCs w:val="28"/>
        </w:rPr>
      </w:pPr>
      <w:r w:rsidRPr="00B3091C">
        <w:rPr>
          <w:sz w:val="28"/>
          <w:szCs w:val="28"/>
        </w:rPr>
        <w:t>Диагноз при направлении</w:t>
      </w:r>
      <w:proofErr w:type="gramStart"/>
      <w:r w:rsidRPr="00B3091C">
        <w:rPr>
          <w:sz w:val="28"/>
          <w:szCs w:val="28"/>
        </w:rPr>
        <w:t xml:space="preserve"> :</w:t>
      </w:r>
      <w:proofErr w:type="gramEnd"/>
      <w:r w:rsidRPr="00B3091C">
        <w:rPr>
          <w:sz w:val="28"/>
          <w:szCs w:val="28"/>
        </w:rPr>
        <w:t xml:space="preserve"> </w:t>
      </w:r>
      <w:r w:rsidR="00D23A54" w:rsidRPr="00B3091C">
        <w:rPr>
          <w:sz w:val="28"/>
          <w:szCs w:val="28"/>
        </w:rPr>
        <w:t>Бронхоэктатическая болезнь нижней доли справа</w:t>
      </w:r>
      <w:r w:rsidR="00887B5B" w:rsidRPr="00B3091C">
        <w:rPr>
          <w:sz w:val="28"/>
          <w:szCs w:val="28"/>
        </w:rPr>
        <w:t>, ДН I - II</w:t>
      </w:r>
    </w:p>
    <w:p w:rsidR="003A79A5" w:rsidRPr="00B3091C" w:rsidRDefault="003A79A5" w:rsidP="003A79A5">
      <w:pPr>
        <w:rPr>
          <w:sz w:val="28"/>
          <w:szCs w:val="28"/>
        </w:rPr>
      </w:pPr>
      <w:bookmarkStart w:id="0" w:name="_GoBack"/>
      <w:r w:rsidRPr="00B3091C">
        <w:rPr>
          <w:sz w:val="28"/>
          <w:szCs w:val="28"/>
        </w:rPr>
        <w:t xml:space="preserve">Клинический диагноз: </w:t>
      </w:r>
      <w:r w:rsidR="00D23A54" w:rsidRPr="00B3091C">
        <w:rPr>
          <w:sz w:val="28"/>
          <w:szCs w:val="28"/>
        </w:rPr>
        <w:t>Бронхоэктатическая болезнь нижней доли справа</w:t>
      </w:r>
      <w:r w:rsidR="00887B5B" w:rsidRPr="00B3091C">
        <w:rPr>
          <w:sz w:val="28"/>
          <w:szCs w:val="28"/>
        </w:rPr>
        <w:t>, ДН I - II</w:t>
      </w:r>
    </w:p>
    <w:bookmarkEnd w:id="0"/>
    <w:p w:rsidR="003A79A5" w:rsidRPr="00B3091C" w:rsidRDefault="003A79A5" w:rsidP="003A79A5">
      <w:pPr>
        <w:rPr>
          <w:sz w:val="28"/>
          <w:szCs w:val="28"/>
        </w:rPr>
      </w:pPr>
    </w:p>
    <w:p w:rsidR="00D23A54" w:rsidRPr="00B3091C" w:rsidRDefault="00D23A54" w:rsidP="003A79A5">
      <w:pPr>
        <w:rPr>
          <w:sz w:val="28"/>
          <w:szCs w:val="28"/>
        </w:rPr>
      </w:pPr>
    </w:p>
    <w:p w:rsidR="00D23A54" w:rsidRPr="00B3091C" w:rsidRDefault="00D23A54" w:rsidP="00D23A54">
      <w:pPr>
        <w:jc w:val="center"/>
        <w:rPr>
          <w:sz w:val="28"/>
          <w:szCs w:val="28"/>
        </w:rPr>
      </w:pPr>
      <w:r w:rsidRPr="00B3091C">
        <w:rPr>
          <w:sz w:val="28"/>
          <w:szCs w:val="28"/>
        </w:rPr>
        <w:t>Жалобы больного</w:t>
      </w:r>
    </w:p>
    <w:p w:rsidR="00D23A54" w:rsidRPr="00B3091C" w:rsidRDefault="00D23A54" w:rsidP="003A79A5">
      <w:pPr>
        <w:rPr>
          <w:sz w:val="28"/>
          <w:szCs w:val="28"/>
        </w:rPr>
      </w:pPr>
    </w:p>
    <w:p w:rsidR="00D23A54" w:rsidRPr="00B3091C" w:rsidRDefault="00D23A54" w:rsidP="00D23A54">
      <w:pPr>
        <w:rPr>
          <w:sz w:val="28"/>
          <w:szCs w:val="28"/>
        </w:rPr>
      </w:pPr>
      <w:r w:rsidRPr="00B3091C">
        <w:rPr>
          <w:sz w:val="28"/>
          <w:szCs w:val="28"/>
        </w:rPr>
        <w:t>При поступлении: н</w:t>
      </w:r>
      <w:r w:rsidR="00AD6CC4" w:rsidRPr="00B3091C">
        <w:rPr>
          <w:sz w:val="28"/>
          <w:szCs w:val="28"/>
        </w:rPr>
        <w:t>а кашель с отхождением значительного количества мокроты, одышку, боли в груди</w:t>
      </w:r>
      <w:r w:rsidR="001806AA" w:rsidRPr="00B3091C">
        <w:rPr>
          <w:sz w:val="28"/>
          <w:szCs w:val="28"/>
        </w:rPr>
        <w:t>, кровохарканья</w:t>
      </w:r>
      <w:r w:rsidR="00AD6CC4" w:rsidRPr="00B3091C">
        <w:rPr>
          <w:sz w:val="28"/>
          <w:szCs w:val="28"/>
        </w:rPr>
        <w:t>.</w:t>
      </w:r>
    </w:p>
    <w:p w:rsidR="00D23A54" w:rsidRPr="00B3091C" w:rsidRDefault="00D23A54" w:rsidP="00D23A54">
      <w:pPr>
        <w:rPr>
          <w:sz w:val="28"/>
          <w:szCs w:val="28"/>
        </w:rPr>
      </w:pPr>
      <w:r w:rsidRPr="00B3091C">
        <w:rPr>
          <w:sz w:val="28"/>
          <w:szCs w:val="28"/>
        </w:rPr>
        <w:t>На момент курации: не предъявляет.</w:t>
      </w:r>
    </w:p>
    <w:p w:rsidR="00827EAA" w:rsidRPr="00B3091C" w:rsidRDefault="00827EAA" w:rsidP="00D23A54">
      <w:pPr>
        <w:rPr>
          <w:sz w:val="28"/>
          <w:szCs w:val="28"/>
        </w:rPr>
      </w:pPr>
    </w:p>
    <w:p w:rsidR="00827EAA" w:rsidRPr="00B3091C" w:rsidRDefault="00827EAA" w:rsidP="00D23A54">
      <w:pPr>
        <w:rPr>
          <w:sz w:val="28"/>
          <w:szCs w:val="28"/>
        </w:rPr>
      </w:pPr>
    </w:p>
    <w:p w:rsidR="00827EAA" w:rsidRPr="00B3091C" w:rsidRDefault="00827EAA" w:rsidP="00C55A23">
      <w:pPr>
        <w:jc w:val="center"/>
        <w:rPr>
          <w:sz w:val="28"/>
          <w:szCs w:val="28"/>
        </w:rPr>
      </w:pPr>
      <w:r w:rsidRPr="00B3091C">
        <w:rPr>
          <w:sz w:val="28"/>
          <w:szCs w:val="28"/>
        </w:rPr>
        <w:t>История настоящего заболевания</w:t>
      </w:r>
    </w:p>
    <w:p w:rsidR="00827EAA" w:rsidRPr="00B3091C" w:rsidRDefault="00827EAA" w:rsidP="00D23A54">
      <w:pPr>
        <w:rPr>
          <w:sz w:val="28"/>
          <w:szCs w:val="28"/>
        </w:rPr>
      </w:pPr>
    </w:p>
    <w:p w:rsidR="00827EAA" w:rsidRPr="00B3091C" w:rsidRDefault="00827EAA" w:rsidP="00D23A54">
      <w:pPr>
        <w:rPr>
          <w:sz w:val="28"/>
          <w:szCs w:val="28"/>
        </w:rPr>
      </w:pPr>
      <w:r w:rsidRPr="00B3091C">
        <w:rPr>
          <w:sz w:val="28"/>
          <w:szCs w:val="28"/>
        </w:rPr>
        <w:t xml:space="preserve">Пару лет назад участились простудные заболевания, в последний год 3 раза болел пневмонией. Месяц назад перенёс внегоспитальную левостороннюю </w:t>
      </w:r>
      <w:r w:rsidR="00B36D33" w:rsidRPr="00B3091C">
        <w:rPr>
          <w:sz w:val="28"/>
          <w:szCs w:val="28"/>
        </w:rPr>
        <w:t>сегментарную пневмонию</w:t>
      </w:r>
      <w:r w:rsidR="00C55A23" w:rsidRPr="00B3091C">
        <w:rPr>
          <w:sz w:val="28"/>
          <w:szCs w:val="28"/>
        </w:rPr>
        <w:t>, появились кровохарканья</w:t>
      </w:r>
      <w:r w:rsidR="00B36D33" w:rsidRPr="00B3091C">
        <w:rPr>
          <w:sz w:val="28"/>
          <w:szCs w:val="28"/>
        </w:rPr>
        <w:t>. 18.03.14 был направлен Глубокской</w:t>
      </w:r>
      <w:r w:rsidRPr="00B3091C">
        <w:rPr>
          <w:sz w:val="28"/>
          <w:szCs w:val="28"/>
        </w:rPr>
        <w:t xml:space="preserve"> ЦРБ </w:t>
      </w:r>
      <w:proofErr w:type="gramStart"/>
      <w:r w:rsidRPr="00B3091C">
        <w:rPr>
          <w:sz w:val="28"/>
          <w:szCs w:val="28"/>
        </w:rPr>
        <w:t>в</w:t>
      </w:r>
      <w:proofErr w:type="gramEnd"/>
      <w:r w:rsidRPr="00B3091C">
        <w:rPr>
          <w:sz w:val="28"/>
          <w:szCs w:val="28"/>
        </w:rPr>
        <w:t xml:space="preserve"> </w:t>
      </w:r>
      <w:proofErr w:type="gramStart"/>
      <w:r w:rsidRPr="00B3091C">
        <w:rPr>
          <w:sz w:val="28"/>
          <w:szCs w:val="28"/>
        </w:rPr>
        <w:t>УЗ</w:t>
      </w:r>
      <w:proofErr w:type="gramEnd"/>
      <w:r w:rsidRPr="00B3091C">
        <w:rPr>
          <w:sz w:val="28"/>
          <w:szCs w:val="28"/>
        </w:rPr>
        <w:t xml:space="preserve"> «ВОКБ» торакальное хирургическое отделение для дальнейшего обследования и лечения.</w:t>
      </w:r>
    </w:p>
    <w:p w:rsidR="009A1B50" w:rsidRPr="00B3091C" w:rsidRDefault="009A1B50" w:rsidP="00D23A54">
      <w:pPr>
        <w:rPr>
          <w:sz w:val="28"/>
          <w:szCs w:val="28"/>
        </w:rPr>
      </w:pPr>
    </w:p>
    <w:p w:rsidR="009A1B50" w:rsidRPr="00B3091C" w:rsidRDefault="009A1B50" w:rsidP="00D23A54">
      <w:pPr>
        <w:rPr>
          <w:sz w:val="28"/>
          <w:szCs w:val="28"/>
        </w:rPr>
      </w:pPr>
    </w:p>
    <w:p w:rsidR="009A1B50" w:rsidRPr="00B3091C" w:rsidRDefault="009A1B50" w:rsidP="00984792">
      <w:pPr>
        <w:jc w:val="center"/>
        <w:rPr>
          <w:sz w:val="28"/>
          <w:szCs w:val="28"/>
        </w:rPr>
      </w:pPr>
      <w:r w:rsidRPr="00B3091C">
        <w:rPr>
          <w:sz w:val="28"/>
          <w:szCs w:val="28"/>
        </w:rPr>
        <w:t>История жизни больного</w:t>
      </w:r>
    </w:p>
    <w:p w:rsidR="009A1B50" w:rsidRPr="00B3091C" w:rsidRDefault="009A1B50" w:rsidP="00D23A54">
      <w:pPr>
        <w:rPr>
          <w:sz w:val="28"/>
          <w:szCs w:val="28"/>
        </w:rPr>
      </w:pPr>
    </w:p>
    <w:p w:rsidR="00984792" w:rsidRPr="00B3091C" w:rsidRDefault="00984792" w:rsidP="00984792">
      <w:pPr>
        <w:rPr>
          <w:sz w:val="28"/>
          <w:szCs w:val="28"/>
        </w:rPr>
      </w:pPr>
      <w:r w:rsidRPr="00B3091C">
        <w:rPr>
          <w:sz w:val="28"/>
          <w:szCs w:val="28"/>
        </w:rPr>
        <w:t xml:space="preserve">Родился в </w:t>
      </w:r>
      <w:smartTag w:uri="urn:schemas-microsoft-com:office:smarttags" w:element="metricconverter">
        <w:smartTagPr>
          <w:attr w:name="ProductID" w:val="1949 г"/>
        </w:smartTagPr>
        <w:r w:rsidRPr="00B3091C">
          <w:rPr>
            <w:sz w:val="28"/>
            <w:szCs w:val="28"/>
          </w:rPr>
          <w:t>1949 г</w:t>
        </w:r>
      </w:smartTag>
      <w:r w:rsidRPr="00B3091C">
        <w:rPr>
          <w:sz w:val="28"/>
          <w:szCs w:val="28"/>
        </w:rPr>
        <w:t xml:space="preserve">. в Глубокском р-не, Обрубском с/с, д. Шуневичи вторым ребенком в семье. Рос и развивался соответственно возрасту. Окончил школу, училище. Начало трудовой деятельности с 20 лет.        </w:t>
      </w:r>
    </w:p>
    <w:p w:rsidR="00984792" w:rsidRPr="00B3091C" w:rsidRDefault="00984792" w:rsidP="00984792">
      <w:pPr>
        <w:rPr>
          <w:sz w:val="28"/>
          <w:szCs w:val="28"/>
        </w:rPr>
      </w:pPr>
      <w:r w:rsidRPr="00B3091C">
        <w:rPr>
          <w:sz w:val="28"/>
          <w:szCs w:val="28"/>
        </w:rPr>
        <w:t xml:space="preserve">Из перенесённых заболеваний отмечает </w:t>
      </w:r>
      <w:proofErr w:type="gramStart"/>
      <w:r w:rsidRPr="00B3091C">
        <w:rPr>
          <w:sz w:val="28"/>
          <w:szCs w:val="28"/>
        </w:rPr>
        <w:t>простудные</w:t>
      </w:r>
      <w:proofErr w:type="gramEnd"/>
      <w:r w:rsidRPr="00B3091C">
        <w:rPr>
          <w:sz w:val="28"/>
          <w:szCs w:val="28"/>
        </w:rPr>
        <w:t>, ветряную оспу, пневмания.</w:t>
      </w:r>
    </w:p>
    <w:p w:rsidR="00984792" w:rsidRPr="00B3091C" w:rsidRDefault="00984792" w:rsidP="00984792">
      <w:pPr>
        <w:rPr>
          <w:sz w:val="28"/>
          <w:szCs w:val="28"/>
        </w:rPr>
      </w:pPr>
      <w:r w:rsidRPr="00B3091C">
        <w:rPr>
          <w:sz w:val="28"/>
          <w:szCs w:val="28"/>
        </w:rPr>
        <w:t xml:space="preserve">Туберкулез, вирусный гепатит, онкологические и венерические заболевания отрицает.  </w:t>
      </w:r>
    </w:p>
    <w:p w:rsidR="00984792" w:rsidRPr="00B3091C" w:rsidRDefault="00984792" w:rsidP="00984792">
      <w:pPr>
        <w:rPr>
          <w:sz w:val="28"/>
          <w:szCs w:val="28"/>
        </w:rPr>
      </w:pPr>
      <w:r w:rsidRPr="00B3091C">
        <w:rPr>
          <w:sz w:val="28"/>
          <w:szCs w:val="28"/>
        </w:rPr>
        <w:t xml:space="preserve">Вредные привычки: не курит, алкоголем не злоупотребляет. </w:t>
      </w:r>
    </w:p>
    <w:p w:rsidR="00984792" w:rsidRPr="00B3091C" w:rsidRDefault="00984792" w:rsidP="00984792">
      <w:pPr>
        <w:rPr>
          <w:sz w:val="28"/>
          <w:szCs w:val="28"/>
        </w:rPr>
      </w:pPr>
      <w:r w:rsidRPr="00B3091C">
        <w:rPr>
          <w:sz w:val="28"/>
          <w:szCs w:val="28"/>
        </w:rPr>
        <w:t xml:space="preserve">Условия труда и быта оценивает как удовлетворительные.        </w:t>
      </w:r>
    </w:p>
    <w:p w:rsidR="00984792" w:rsidRPr="00B3091C" w:rsidRDefault="00984792" w:rsidP="00984792">
      <w:pPr>
        <w:rPr>
          <w:sz w:val="28"/>
          <w:szCs w:val="28"/>
        </w:rPr>
      </w:pPr>
      <w:r w:rsidRPr="00B3091C">
        <w:rPr>
          <w:sz w:val="28"/>
          <w:szCs w:val="28"/>
        </w:rPr>
        <w:t xml:space="preserve">Наследственные заболевания отрицает. </w:t>
      </w:r>
    </w:p>
    <w:p w:rsidR="00984792" w:rsidRPr="00B3091C" w:rsidRDefault="00984792" w:rsidP="00984792">
      <w:pPr>
        <w:rPr>
          <w:sz w:val="28"/>
          <w:szCs w:val="28"/>
        </w:rPr>
      </w:pPr>
      <w:r w:rsidRPr="00B3091C">
        <w:rPr>
          <w:sz w:val="28"/>
          <w:szCs w:val="28"/>
        </w:rPr>
        <w:lastRenderedPageBreak/>
        <w:t xml:space="preserve">Аллергологический анамнез - не отягощен. </w:t>
      </w:r>
    </w:p>
    <w:p w:rsidR="00984792" w:rsidRPr="00B3091C" w:rsidRDefault="00984792" w:rsidP="00984792">
      <w:pPr>
        <w:rPr>
          <w:sz w:val="28"/>
          <w:szCs w:val="28"/>
        </w:rPr>
      </w:pPr>
      <w:r w:rsidRPr="00B3091C">
        <w:rPr>
          <w:sz w:val="28"/>
          <w:szCs w:val="28"/>
        </w:rPr>
        <w:t>Переносимость лекарственных веществ: побочных реакций на лекарства не отмечает.</w:t>
      </w:r>
    </w:p>
    <w:p w:rsidR="00984792" w:rsidRPr="00B3091C" w:rsidRDefault="00984792" w:rsidP="00984792">
      <w:pPr>
        <w:rPr>
          <w:sz w:val="28"/>
          <w:szCs w:val="28"/>
        </w:rPr>
      </w:pPr>
      <w:r w:rsidRPr="00B3091C">
        <w:rPr>
          <w:sz w:val="28"/>
          <w:szCs w:val="28"/>
        </w:rPr>
        <w:t>Трансфузиологический анамнез</w:t>
      </w:r>
      <w:proofErr w:type="gramStart"/>
      <w:r w:rsidRPr="00B3091C">
        <w:rPr>
          <w:sz w:val="28"/>
          <w:szCs w:val="28"/>
        </w:rPr>
        <w:t xml:space="preserve"> :</w:t>
      </w:r>
      <w:proofErr w:type="gramEnd"/>
      <w:r w:rsidRPr="00B3091C">
        <w:rPr>
          <w:sz w:val="28"/>
          <w:szCs w:val="28"/>
        </w:rPr>
        <w:t xml:space="preserve"> переливание крови и его компанентов не проводилось.</w:t>
      </w:r>
    </w:p>
    <w:p w:rsidR="009A1B50" w:rsidRPr="00B3091C" w:rsidRDefault="00984792" w:rsidP="00984792">
      <w:pPr>
        <w:rPr>
          <w:sz w:val="28"/>
          <w:szCs w:val="28"/>
        </w:rPr>
      </w:pPr>
      <w:r w:rsidRPr="00B3091C">
        <w:rPr>
          <w:sz w:val="28"/>
          <w:szCs w:val="28"/>
        </w:rPr>
        <w:t>Операции</w:t>
      </w:r>
      <w:proofErr w:type="gramStart"/>
      <w:r w:rsidRPr="00B3091C">
        <w:rPr>
          <w:sz w:val="28"/>
          <w:szCs w:val="28"/>
        </w:rPr>
        <w:t xml:space="preserve"> :</w:t>
      </w:r>
      <w:proofErr w:type="gramEnd"/>
      <w:r w:rsidRPr="00B3091C">
        <w:rPr>
          <w:sz w:val="28"/>
          <w:szCs w:val="28"/>
        </w:rPr>
        <w:t xml:space="preserve"> удаление аппендикса.</w:t>
      </w:r>
    </w:p>
    <w:p w:rsidR="00984792" w:rsidRPr="00B3091C" w:rsidRDefault="00984792" w:rsidP="00984792">
      <w:pPr>
        <w:rPr>
          <w:sz w:val="28"/>
          <w:szCs w:val="28"/>
        </w:rPr>
      </w:pPr>
    </w:p>
    <w:p w:rsidR="00984792" w:rsidRPr="00B3091C" w:rsidRDefault="00984792" w:rsidP="00984792">
      <w:pPr>
        <w:rPr>
          <w:sz w:val="28"/>
          <w:szCs w:val="28"/>
        </w:rPr>
      </w:pPr>
    </w:p>
    <w:p w:rsidR="00BC58E7" w:rsidRPr="00B3091C" w:rsidRDefault="00BC58E7" w:rsidP="00BC58E7">
      <w:pPr>
        <w:rPr>
          <w:sz w:val="28"/>
          <w:szCs w:val="28"/>
        </w:rPr>
      </w:pPr>
      <w:r w:rsidRPr="00B3091C">
        <w:rPr>
          <w:sz w:val="28"/>
          <w:szCs w:val="28"/>
        </w:rPr>
        <w:t>ОБЪЕКТИВНОЕ  ИССЛЕДОВАНИЕ</w:t>
      </w:r>
    </w:p>
    <w:p w:rsidR="00BC58E7" w:rsidRPr="00B3091C" w:rsidRDefault="00BC58E7" w:rsidP="00BC58E7">
      <w:pPr>
        <w:rPr>
          <w:sz w:val="28"/>
          <w:szCs w:val="28"/>
        </w:rPr>
      </w:pPr>
    </w:p>
    <w:p w:rsidR="00984792" w:rsidRPr="00B3091C" w:rsidRDefault="00BC58E7" w:rsidP="00BC58E7">
      <w:pPr>
        <w:rPr>
          <w:sz w:val="28"/>
          <w:szCs w:val="28"/>
        </w:rPr>
      </w:pPr>
      <w:r w:rsidRPr="00B3091C">
        <w:rPr>
          <w:sz w:val="28"/>
          <w:szCs w:val="28"/>
        </w:rPr>
        <w:t>Общий статус</w:t>
      </w:r>
    </w:p>
    <w:p w:rsidR="00BC58E7" w:rsidRPr="00B3091C" w:rsidRDefault="00BC58E7" w:rsidP="00BC58E7">
      <w:pPr>
        <w:rPr>
          <w:sz w:val="28"/>
          <w:szCs w:val="28"/>
        </w:rPr>
      </w:pPr>
    </w:p>
    <w:p w:rsidR="00BC58E7" w:rsidRPr="00B3091C" w:rsidRDefault="00BC58E7" w:rsidP="00BC58E7">
      <w:pPr>
        <w:rPr>
          <w:sz w:val="28"/>
          <w:szCs w:val="28"/>
        </w:rPr>
      </w:pPr>
      <w:r w:rsidRPr="00B3091C">
        <w:rPr>
          <w:sz w:val="28"/>
          <w:szCs w:val="28"/>
        </w:rPr>
        <w:t>1.1 Общий осмотр</w:t>
      </w:r>
    </w:p>
    <w:p w:rsidR="00BC58E7" w:rsidRPr="00B3091C" w:rsidRDefault="00BC58E7" w:rsidP="00BC58E7">
      <w:pPr>
        <w:rPr>
          <w:sz w:val="28"/>
          <w:szCs w:val="28"/>
        </w:rPr>
      </w:pPr>
      <w:r w:rsidRPr="00B3091C">
        <w:rPr>
          <w:sz w:val="28"/>
          <w:szCs w:val="28"/>
        </w:rPr>
        <w:t>Общее состояние: удовлетворительное.</w:t>
      </w:r>
    </w:p>
    <w:p w:rsidR="00BC58E7" w:rsidRPr="00B3091C" w:rsidRDefault="00BC58E7" w:rsidP="00BC58E7">
      <w:pPr>
        <w:rPr>
          <w:sz w:val="28"/>
          <w:szCs w:val="28"/>
        </w:rPr>
      </w:pPr>
      <w:r w:rsidRPr="00B3091C">
        <w:rPr>
          <w:sz w:val="28"/>
          <w:szCs w:val="28"/>
        </w:rPr>
        <w:t>Сознание: ясное.</w:t>
      </w:r>
    </w:p>
    <w:p w:rsidR="00BC58E7" w:rsidRPr="00B3091C" w:rsidRDefault="00BC58E7" w:rsidP="00BC58E7">
      <w:pPr>
        <w:rPr>
          <w:sz w:val="28"/>
          <w:szCs w:val="28"/>
        </w:rPr>
      </w:pPr>
      <w:r w:rsidRPr="00B3091C">
        <w:rPr>
          <w:sz w:val="28"/>
          <w:szCs w:val="28"/>
        </w:rPr>
        <w:t xml:space="preserve">Состояние психики, настроение: спокойное. </w:t>
      </w:r>
    </w:p>
    <w:p w:rsidR="00BC58E7" w:rsidRPr="00B3091C" w:rsidRDefault="00BC58E7" w:rsidP="00BC58E7">
      <w:pPr>
        <w:rPr>
          <w:sz w:val="28"/>
          <w:szCs w:val="28"/>
        </w:rPr>
      </w:pPr>
      <w:r w:rsidRPr="00B3091C">
        <w:rPr>
          <w:sz w:val="28"/>
          <w:szCs w:val="28"/>
        </w:rPr>
        <w:t>Положение: активное.</w:t>
      </w:r>
    </w:p>
    <w:p w:rsidR="000A3809" w:rsidRPr="00B3091C" w:rsidRDefault="00BC58E7" w:rsidP="00BC58E7">
      <w:pPr>
        <w:rPr>
          <w:sz w:val="28"/>
          <w:szCs w:val="28"/>
        </w:rPr>
      </w:pPr>
      <w:r w:rsidRPr="00B3091C">
        <w:rPr>
          <w:sz w:val="28"/>
          <w:szCs w:val="28"/>
        </w:rPr>
        <w:t xml:space="preserve">Телосложение: правильное. Рост 175, вес </w:t>
      </w:r>
      <w:smartTag w:uri="urn:schemas-microsoft-com:office:smarttags" w:element="metricconverter">
        <w:smartTagPr>
          <w:attr w:name="ProductID" w:val="80 кг"/>
        </w:smartTagPr>
        <w:r w:rsidRPr="00B3091C">
          <w:rPr>
            <w:sz w:val="28"/>
            <w:szCs w:val="28"/>
          </w:rPr>
          <w:t>80 кг</w:t>
        </w:r>
      </w:smartTag>
      <w:r w:rsidRPr="00B3091C">
        <w:rPr>
          <w:sz w:val="28"/>
          <w:szCs w:val="28"/>
        </w:rPr>
        <w:t xml:space="preserve">. Температура тела – </w:t>
      </w:r>
      <w:smartTag w:uri="urn:schemas-microsoft-com:office:smarttags" w:element="metricconverter">
        <w:smartTagPr>
          <w:attr w:name="ProductID" w:val="36,6 °C"/>
        </w:smartTagPr>
        <w:r w:rsidRPr="00B3091C">
          <w:rPr>
            <w:sz w:val="28"/>
            <w:szCs w:val="28"/>
          </w:rPr>
          <w:t>36,6 °C</w:t>
        </w:r>
      </w:smartTag>
      <w:r w:rsidRPr="00B3091C">
        <w:rPr>
          <w:sz w:val="28"/>
          <w:szCs w:val="28"/>
        </w:rPr>
        <w:t xml:space="preserve"> </w:t>
      </w:r>
    </w:p>
    <w:p w:rsidR="00BC58E7" w:rsidRPr="00B3091C" w:rsidRDefault="00BC58E7" w:rsidP="00BC58E7">
      <w:pPr>
        <w:rPr>
          <w:sz w:val="28"/>
          <w:szCs w:val="28"/>
        </w:rPr>
      </w:pPr>
      <w:r w:rsidRPr="00B3091C">
        <w:rPr>
          <w:sz w:val="28"/>
          <w:szCs w:val="28"/>
        </w:rPr>
        <w:t xml:space="preserve">Состояние подкожно-жирового слоя – </w:t>
      </w:r>
      <w:proofErr w:type="gramStart"/>
      <w:r w:rsidRPr="00B3091C">
        <w:rPr>
          <w:sz w:val="28"/>
          <w:szCs w:val="28"/>
        </w:rPr>
        <w:t>выражена</w:t>
      </w:r>
      <w:proofErr w:type="gramEnd"/>
      <w:r w:rsidRPr="00B3091C">
        <w:rPr>
          <w:sz w:val="28"/>
          <w:szCs w:val="28"/>
        </w:rPr>
        <w:t xml:space="preserve"> умеренно.</w:t>
      </w:r>
    </w:p>
    <w:p w:rsidR="00BC58E7" w:rsidRPr="00B3091C" w:rsidRDefault="00BC58E7" w:rsidP="00BC58E7">
      <w:pPr>
        <w:rPr>
          <w:sz w:val="28"/>
          <w:szCs w:val="28"/>
        </w:rPr>
      </w:pPr>
      <w:r w:rsidRPr="00B3091C">
        <w:rPr>
          <w:sz w:val="28"/>
          <w:szCs w:val="28"/>
        </w:rPr>
        <w:t xml:space="preserve">Кожные покровы: обычной окраски. Сыпи, кожного зуда, отёков нет. </w:t>
      </w:r>
    </w:p>
    <w:p w:rsidR="00BC58E7" w:rsidRPr="00B3091C" w:rsidRDefault="00BC58E7" w:rsidP="00BC58E7">
      <w:pPr>
        <w:rPr>
          <w:sz w:val="28"/>
          <w:szCs w:val="28"/>
        </w:rPr>
      </w:pPr>
      <w:r w:rsidRPr="00B3091C">
        <w:rPr>
          <w:sz w:val="28"/>
          <w:szCs w:val="28"/>
        </w:rPr>
        <w:t xml:space="preserve">Видимые слизистые:  без патологических изменений. </w:t>
      </w:r>
    </w:p>
    <w:p w:rsidR="00BC58E7" w:rsidRPr="00B3091C" w:rsidRDefault="00BC58E7" w:rsidP="00BC58E7">
      <w:pPr>
        <w:rPr>
          <w:sz w:val="28"/>
          <w:szCs w:val="28"/>
        </w:rPr>
      </w:pPr>
      <w:r w:rsidRPr="00B3091C">
        <w:rPr>
          <w:sz w:val="28"/>
          <w:szCs w:val="28"/>
        </w:rPr>
        <w:t>Периферические лимфатические узлы: не увеличены.</w:t>
      </w:r>
    </w:p>
    <w:p w:rsidR="00BC58E7" w:rsidRPr="00B3091C" w:rsidRDefault="00BC58E7" w:rsidP="00BC58E7">
      <w:pPr>
        <w:rPr>
          <w:sz w:val="28"/>
          <w:szCs w:val="28"/>
        </w:rPr>
      </w:pPr>
      <w:r w:rsidRPr="00B3091C">
        <w:rPr>
          <w:sz w:val="28"/>
          <w:szCs w:val="28"/>
        </w:rPr>
        <w:t xml:space="preserve">Мышцы: хорошая степень развития. </w:t>
      </w:r>
      <w:proofErr w:type="gramStart"/>
      <w:r w:rsidRPr="00B3091C">
        <w:rPr>
          <w:sz w:val="28"/>
          <w:szCs w:val="28"/>
        </w:rPr>
        <w:t>При пальпации безболезненны.</w:t>
      </w:r>
      <w:proofErr w:type="gramEnd"/>
    </w:p>
    <w:p w:rsidR="00BC58E7" w:rsidRPr="00B3091C" w:rsidRDefault="00BC58E7" w:rsidP="00BC58E7">
      <w:pPr>
        <w:rPr>
          <w:sz w:val="28"/>
          <w:szCs w:val="28"/>
        </w:rPr>
      </w:pPr>
      <w:r w:rsidRPr="00B3091C">
        <w:rPr>
          <w:sz w:val="28"/>
          <w:szCs w:val="28"/>
        </w:rPr>
        <w:t>Суставы: без патологии.</w:t>
      </w:r>
    </w:p>
    <w:p w:rsidR="00BC58E7" w:rsidRPr="00B3091C" w:rsidRDefault="00BC58E7" w:rsidP="00BC58E7">
      <w:pPr>
        <w:rPr>
          <w:sz w:val="28"/>
          <w:szCs w:val="28"/>
        </w:rPr>
      </w:pPr>
      <w:r w:rsidRPr="00B3091C">
        <w:rPr>
          <w:sz w:val="28"/>
          <w:szCs w:val="28"/>
        </w:rPr>
        <w:t>Кости: деформации и деконфигурации не выявлено. Пальпация безболезненна.</w:t>
      </w:r>
    </w:p>
    <w:p w:rsidR="00BC58E7" w:rsidRPr="00B3091C" w:rsidRDefault="00BC58E7" w:rsidP="00BC58E7">
      <w:pPr>
        <w:rPr>
          <w:sz w:val="28"/>
          <w:szCs w:val="28"/>
        </w:rPr>
      </w:pPr>
      <w:r w:rsidRPr="00B3091C">
        <w:rPr>
          <w:sz w:val="28"/>
          <w:szCs w:val="28"/>
        </w:rPr>
        <w:t xml:space="preserve">Щитовидная железа не пальпируется. </w:t>
      </w:r>
    </w:p>
    <w:p w:rsidR="00BC58E7" w:rsidRPr="00B3091C" w:rsidRDefault="00BC58E7" w:rsidP="00BC58E7">
      <w:pPr>
        <w:rPr>
          <w:sz w:val="28"/>
          <w:szCs w:val="28"/>
        </w:rPr>
      </w:pPr>
    </w:p>
    <w:p w:rsidR="00BC58E7" w:rsidRPr="00B3091C" w:rsidRDefault="00BC58E7" w:rsidP="00BC58E7">
      <w:pPr>
        <w:rPr>
          <w:sz w:val="28"/>
          <w:szCs w:val="28"/>
        </w:rPr>
      </w:pPr>
      <w:r w:rsidRPr="00B3091C">
        <w:rPr>
          <w:sz w:val="28"/>
          <w:szCs w:val="28"/>
        </w:rPr>
        <w:t xml:space="preserve">1.2 Система органов дыхания: </w:t>
      </w:r>
    </w:p>
    <w:p w:rsidR="00BC58E7" w:rsidRPr="00B3091C" w:rsidRDefault="00BC58E7" w:rsidP="00BC58E7">
      <w:pPr>
        <w:rPr>
          <w:sz w:val="28"/>
          <w:szCs w:val="28"/>
        </w:rPr>
      </w:pPr>
      <w:r w:rsidRPr="00B3091C">
        <w:rPr>
          <w:sz w:val="28"/>
          <w:szCs w:val="28"/>
        </w:rPr>
        <w:t xml:space="preserve">Дыхание свободное. </w:t>
      </w:r>
    </w:p>
    <w:p w:rsidR="00BC58E7" w:rsidRPr="00B3091C" w:rsidRDefault="00BC58E7" w:rsidP="00BC58E7">
      <w:pPr>
        <w:rPr>
          <w:sz w:val="28"/>
          <w:szCs w:val="28"/>
        </w:rPr>
      </w:pPr>
      <w:r w:rsidRPr="00B3091C">
        <w:rPr>
          <w:sz w:val="28"/>
          <w:szCs w:val="28"/>
        </w:rPr>
        <w:t>Пальпаторно болезненных областей не выявлено.</w:t>
      </w:r>
    </w:p>
    <w:p w:rsidR="00BC58E7" w:rsidRPr="00B3091C" w:rsidRDefault="00BC58E7" w:rsidP="00BC58E7">
      <w:pPr>
        <w:rPr>
          <w:sz w:val="28"/>
          <w:szCs w:val="28"/>
        </w:rPr>
      </w:pPr>
      <w:r w:rsidRPr="00B3091C">
        <w:rPr>
          <w:sz w:val="28"/>
          <w:szCs w:val="28"/>
        </w:rPr>
        <w:t>Границы лёгких в пределах нормы.</w:t>
      </w:r>
    </w:p>
    <w:p w:rsidR="004261B4" w:rsidRPr="00B3091C" w:rsidRDefault="004261B4" w:rsidP="00BC58E7">
      <w:pPr>
        <w:rPr>
          <w:sz w:val="28"/>
          <w:szCs w:val="28"/>
        </w:rPr>
      </w:pPr>
      <w:r w:rsidRPr="00B3091C">
        <w:rPr>
          <w:sz w:val="28"/>
          <w:szCs w:val="28"/>
        </w:rPr>
        <w:t>При перкуссии нижней доли справа звук укорочен.</w:t>
      </w:r>
    </w:p>
    <w:p w:rsidR="00BC58E7" w:rsidRPr="00B3091C" w:rsidRDefault="00BC58E7" w:rsidP="00BC58E7">
      <w:pPr>
        <w:rPr>
          <w:sz w:val="28"/>
          <w:szCs w:val="28"/>
        </w:rPr>
      </w:pPr>
      <w:r w:rsidRPr="00B3091C">
        <w:rPr>
          <w:sz w:val="28"/>
          <w:szCs w:val="28"/>
        </w:rPr>
        <w:t>Дыхание везикуляр</w:t>
      </w:r>
      <w:r w:rsidR="00CE1E26" w:rsidRPr="00B3091C">
        <w:rPr>
          <w:sz w:val="28"/>
          <w:szCs w:val="28"/>
        </w:rPr>
        <w:t>ное по всем полям, ослаблено спра</w:t>
      </w:r>
      <w:r w:rsidR="004261B4" w:rsidRPr="00B3091C">
        <w:rPr>
          <w:sz w:val="28"/>
          <w:szCs w:val="28"/>
        </w:rPr>
        <w:t>ва. Хрипы среднепузырчатые влажные</w:t>
      </w:r>
      <w:r w:rsidRPr="00B3091C">
        <w:rPr>
          <w:sz w:val="28"/>
          <w:szCs w:val="28"/>
        </w:rPr>
        <w:t>.</w:t>
      </w:r>
      <w:r w:rsidR="004261B4" w:rsidRPr="00B3091C">
        <w:rPr>
          <w:sz w:val="28"/>
          <w:szCs w:val="28"/>
        </w:rPr>
        <w:t xml:space="preserve"> Одышка есть.</w:t>
      </w:r>
    </w:p>
    <w:p w:rsidR="00CE1E26" w:rsidRPr="00B3091C" w:rsidRDefault="00BC58E7" w:rsidP="00BC58E7">
      <w:pPr>
        <w:rPr>
          <w:sz w:val="28"/>
          <w:szCs w:val="28"/>
        </w:rPr>
      </w:pPr>
      <w:r w:rsidRPr="00B3091C">
        <w:rPr>
          <w:sz w:val="28"/>
          <w:szCs w:val="28"/>
        </w:rPr>
        <w:t>Число дыханий 16 в мин.</w:t>
      </w:r>
      <w:r w:rsidR="00CE1E26" w:rsidRPr="00B3091C">
        <w:rPr>
          <w:sz w:val="28"/>
          <w:szCs w:val="28"/>
        </w:rPr>
        <w:t xml:space="preserve"> </w:t>
      </w:r>
    </w:p>
    <w:p w:rsidR="00BC58E7" w:rsidRPr="00B3091C" w:rsidRDefault="00CE1E26" w:rsidP="00BC58E7">
      <w:pPr>
        <w:rPr>
          <w:sz w:val="28"/>
          <w:szCs w:val="28"/>
        </w:rPr>
      </w:pPr>
      <w:r w:rsidRPr="00B3091C">
        <w:rPr>
          <w:sz w:val="28"/>
          <w:szCs w:val="28"/>
        </w:rPr>
        <w:t>Упорный малопродуктивный кашель с отхождением вязкой слизистой мокроты.</w:t>
      </w:r>
    </w:p>
    <w:p w:rsidR="00BC58E7" w:rsidRPr="00B3091C" w:rsidRDefault="00BC58E7" w:rsidP="00BC58E7">
      <w:pPr>
        <w:rPr>
          <w:sz w:val="28"/>
          <w:szCs w:val="28"/>
        </w:rPr>
      </w:pPr>
    </w:p>
    <w:p w:rsidR="00BC58E7" w:rsidRPr="00B3091C" w:rsidRDefault="00BC58E7" w:rsidP="00BC58E7">
      <w:pPr>
        <w:rPr>
          <w:sz w:val="28"/>
          <w:szCs w:val="28"/>
        </w:rPr>
      </w:pPr>
      <w:r w:rsidRPr="00B3091C">
        <w:rPr>
          <w:sz w:val="28"/>
          <w:szCs w:val="28"/>
        </w:rPr>
        <w:t xml:space="preserve">1.3 Система органов кровообращения: </w:t>
      </w:r>
    </w:p>
    <w:p w:rsidR="00BC58E7" w:rsidRPr="00B3091C" w:rsidRDefault="00BC58E7" w:rsidP="00BC58E7">
      <w:pPr>
        <w:rPr>
          <w:sz w:val="28"/>
          <w:szCs w:val="28"/>
        </w:rPr>
      </w:pPr>
      <w:r w:rsidRPr="00B3091C">
        <w:rPr>
          <w:sz w:val="28"/>
          <w:szCs w:val="28"/>
        </w:rPr>
        <w:t>Жалоб нет.</w:t>
      </w:r>
    </w:p>
    <w:p w:rsidR="00BC58E7" w:rsidRPr="00B3091C" w:rsidRDefault="00BC58E7" w:rsidP="00BC58E7">
      <w:pPr>
        <w:rPr>
          <w:sz w:val="28"/>
          <w:szCs w:val="28"/>
        </w:rPr>
      </w:pPr>
      <w:r w:rsidRPr="00B3091C">
        <w:rPr>
          <w:sz w:val="28"/>
          <w:szCs w:val="28"/>
        </w:rPr>
        <w:t>Отёков нет.</w:t>
      </w:r>
    </w:p>
    <w:p w:rsidR="00BC58E7" w:rsidRPr="00B3091C" w:rsidRDefault="00BC58E7" w:rsidP="00BC58E7">
      <w:pPr>
        <w:rPr>
          <w:sz w:val="28"/>
          <w:szCs w:val="28"/>
        </w:rPr>
      </w:pPr>
      <w:r w:rsidRPr="00B3091C">
        <w:rPr>
          <w:sz w:val="28"/>
          <w:szCs w:val="28"/>
        </w:rPr>
        <w:t>Границы в пределах нормы. Тоны сердца ритмичны</w:t>
      </w:r>
      <w:r w:rsidR="00CE1E26" w:rsidRPr="00B3091C">
        <w:rPr>
          <w:sz w:val="28"/>
          <w:szCs w:val="28"/>
        </w:rPr>
        <w:t>е</w:t>
      </w:r>
      <w:r w:rsidRPr="00B3091C">
        <w:rPr>
          <w:sz w:val="28"/>
          <w:szCs w:val="28"/>
        </w:rPr>
        <w:t>. Патологических шумов нет.</w:t>
      </w:r>
    </w:p>
    <w:p w:rsidR="00BC58E7" w:rsidRPr="00B3091C" w:rsidRDefault="00BC58E7" w:rsidP="00BC58E7">
      <w:pPr>
        <w:rPr>
          <w:sz w:val="28"/>
          <w:szCs w:val="28"/>
        </w:rPr>
      </w:pPr>
      <w:r w:rsidRPr="00B3091C">
        <w:rPr>
          <w:sz w:val="28"/>
          <w:szCs w:val="28"/>
        </w:rPr>
        <w:t>Пульс 76 уд/мин., ритмичный,</w:t>
      </w:r>
      <w:r w:rsidR="000A3809" w:rsidRPr="00B3091C">
        <w:rPr>
          <w:sz w:val="28"/>
          <w:szCs w:val="28"/>
        </w:rPr>
        <w:t xml:space="preserve"> твердый, </w:t>
      </w:r>
      <w:r w:rsidRPr="00B3091C">
        <w:rPr>
          <w:sz w:val="28"/>
          <w:szCs w:val="28"/>
        </w:rPr>
        <w:t>равномерный</w:t>
      </w:r>
      <w:r w:rsidR="000A3809" w:rsidRPr="00B3091C">
        <w:rPr>
          <w:sz w:val="28"/>
          <w:szCs w:val="28"/>
        </w:rPr>
        <w:t>,</w:t>
      </w:r>
      <w:r w:rsidRPr="00B3091C">
        <w:rPr>
          <w:sz w:val="28"/>
          <w:szCs w:val="28"/>
        </w:rPr>
        <w:t xml:space="preserve"> без дефицита наполнения.</w:t>
      </w:r>
    </w:p>
    <w:p w:rsidR="00BC58E7" w:rsidRPr="00B3091C" w:rsidRDefault="001E726C" w:rsidP="00BC58E7">
      <w:pPr>
        <w:rPr>
          <w:sz w:val="28"/>
          <w:szCs w:val="28"/>
        </w:rPr>
      </w:pPr>
      <w:r w:rsidRPr="00B3091C">
        <w:rPr>
          <w:sz w:val="28"/>
          <w:szCs w:val="28"/>
        </w:rPr>
        <w:lastRenderedPageBreak/>
        <w:t>АД на плечевой артерии 130/85</w:t>
      </w:r>
      <w:r w:rsidR="00BC58E7" w:rsidRPr="00B3091C">
        <w:rPr>
          <w:sz w:val="28"/>
          <w:szCs w:val="28"/>
        </w:rPr>
        <w:t xml:space="preserve"> мм</w:t>
      </w:r>
      <w:proofErr w:type="gramStart"/>
      <w:r w:rsidR="00BC58E7" w:rsidRPr="00B3091C">
        <w:rPr>
          <w:sz w:val="28"/>
          <w:szCs w:val="28"/>
        </w:rPr>
        <w:t>.р</w:t>
      </w:r>
      <w:proofErr w:type="gramEnd"/>
      <w:r w:rsidR="00BC58E7" w:rsidRPr="00B3091C">
        <w:rPr>
          <w:sz w:val="28"/>
          <w:szCs w:val="28"/>
        </w:rPr>
        <w:t>т./ст</w:t>
      </w:r>
    </w:p>
    <w:p w:rsidR="00BC58E7" w:rsidRPr="00B3091C" w:rsidRDefault="00BC58E7" w:rsidP="00BC58E7">
      <w:pPr>
        <w:rPr>
          <w:sz w:val="28"/>
          <w:szCs w:val="28"/>
        </w:rPr>
      </w:pPr>
    </w:p>
    <w:p w:rsidR="00BC58E7" w:rsidRPr="00B3091C" w:rsidRDefault="00BC58E7" w:rsidP="00BC58E7">
      <w:pPr>
        <w:rPr>
          <w:sz w:val="28"/>
          <w:szCs w:val="28"/>
        </w:rPr>
      </w:pPr>
      <w:r w:rsidRPr="00B3091C">
        <w:rPr>
          <w:sz w:val="28"/>
          <w:szCs w:val="28"/>
        </w:rPr>
        <w:t>1.4 Система органов пищеварения:</w:t>
      </w:r>
    </w:p>
    <w:p w:rsidR="00BC58E7" w:rsidRPr="00B3091C" w:rsidRDefault="00BC58E7" w:rsidP="00BC58E7">
      <w:pPr>
        <w:rPr>
          <w:sz w:val="28"/>
          <w:szCs w:val="28"/>
        </w:rPr>
      </w:pPr>
      <w:r w:rsidRPr="00B3091C">
        <w:rPr>
          <w:sz w:val="28"/>
          <w:szCs w:val="28"/>
        </w:rPr>
        <w:t>Жалоб нет.</w:t>
      </w:r>
    </w:p>
    <w:p w:rsidR="00BC58E7" w:rsidRPr="00B3091C" w:rsidRDefault="00BC58E7" w:rsidP="00BC58E7">
      <w:pPr>
        <w:rPr>
          <w:sz w:val="28"/>
          <w:szCs w:val="28"/>
        </w:rPr>
      </w:pPr>
      <w:r w:rsidRPr="00B3091C">
        <w:rPr>
          <w:sz w:val="28"/>
          <w:szCs w:val="28"/>
        </w:rPr>
        <w:t xml:space="preserve">Язык влажный, чистый. Дёсны: не кровоточат. Зубы: состояние удовлетворительное. Живот участвует в акте дыхания, симметричен, не вздут, доступен глубокой пальпации во всех отделах, мягкий безболезненный. Край печени по среднеключичной линии у края рёберной дуги. Жёлчный пузырь не пальпируется. Перистальтика кишечника выслушивается, обычная. Перитонеальные симптомы отсутствуют. Стул регулярный, без патологических примесей. </w:t>
      </w:r>
    </w:p>
    <w:p w:rsidR="00BC58E7" w:rsidRPr="00B3091C" w:rsidRDefault="00BC58E7" w:rsidP="00BC58E7">
      <w:pPr>
        <w:rPr>
          <w:sz w:val="28"/>
          <w:szCs w:val="28"/>
        </w:rPr>
      </w:pPr>
      <w:r w:rsidRPr="00B3091C">
        <w:rPr>
          <w:sz w:val="28"/>
          <w:szCs w:val="28"/>
        </w:rPr>
        <w:t>Per rectum: сфинктер прямой кишки нормотоничен, ампула содержит каловые массы обычной окраски. Новообразований не выявлено.</w:t>
      </w:r>
    </w:p>
    <w:p w:rsidR="00BC58E7" w:rsidRPr="00B3091C" w:rsidRDefault="00BC58E7" w:rsidP="00BC58E7">
      <w:pPr>
        <w:rPr>
          <w:sz w:val="28"/>
          <w:szCs w:val="28"/>
        </w:rPr>
      </w:pPr>
    </w:p>
    <w:p w:rsidR="00BC58E7" w:rsidRPr="00B3091C" w:rsidRDefault="00BC58E7" w:rsidP="00BC58E7">
      <w:pPr>
        <w:rPr>
          <w:sz w:val="28"/>
          <w:szCs w:val="28"/>
        </w:rPr>
      </w:pPr>
      <w:r w:rsidRPr="00B3091C">
        <w:rPr>
          <w:sz w:val="28"/>
          <w:szCs w:val="28"/>
        </w:rPr>
        <w:t>1.5 Мочеполовая система</w:t>
      </w:r>
    </w:p>
    <w:p w:rsidR="00BC58E7" w:rsidRPr="00B3091C" w:rsidRDefault="00BC58E7" w:rsidP="00BC58E7">
      <w:pPr>
        <w:rPr>
          <w:sz w:val="28"/>
          <w:szCs w:val="28"/>
        </w:rPr>
      </w:pPr>
      <w:r w:rsidRPr="00B3091C">
        <w:rPr>
          <w:sz w:val="28"/>
          <w:szCs w:val="28"/>
        </w:rPr>
        <w:t>Осмотр поясничной области</w:t>
      </w:r>
    </w:p>
    <w:p w:rsidR="00BC58E7" w:rsidRPr="00B3091C" w:rsidRDefault="00BC58E7" w:rsidP="00BC58E7">
      <w:pPr>
        <w:rPr>
          <w:sz w:val="28"/>
          <w:szCs w:val="28"/>
        </w:rPr>
      </w:pPr>
      <w:r w:rsidRPr="00B3091C">
        <w:rPr>
          <w:sz w:val="28"/>
          <w:szCs w:val="28"/>
        </w:rPr>
        <w:t>Выпячиваний поясничной области нет. Покраснения и отёчности кожи нет. Напряжение мышц поясничной области отсутствует.</w:t>
      </w:r>
    </w:p>
    <w:p w:rsidR="00BC58E7" w:rsidRPr="00B3091C" w:rsidRDefault="00BC58E7" w:rsidP="00BC58E7">
      <w:pPr>
        <w:rPr>
          <w:sz w:val="28"/>
          <w:szCs w:val="28"/>
        </w:rPr>
      </w:pPr>
      <w:r w:rsidRPr="00B3091C">
        <w:rPr>
          <w:sz w:val="28"/>
          <w:szCs w:val="28"/>
        </w:rPr>
        <w:t>Перкуссия почек</w:t>
      </w:r>
    </w:p>
    <w:p w:rsidR="00BC58E7" w:rsidRPr="00B3091C" w:rsidRDefault="00BC58E7" w:rsidP="00BC58E7">
      <w:pPr>
        <w:rPr>
          <w:sz w:val="28"/>
          <w:szCs w:val="28"/>
        </w:rPr>
      </w:pPr>
      <w:r w:rsidRPr="00B3091C">
        <w:rPr>
          <w:sz w:val="28"/>
          <w:szCs w:val="28"/>
        </w:rPr>
        <w:t>Симптом поколачивания с обеих сторон отрицательный.</w:t>
      </w:r>
    </w:p>
    <w:p w:rsidR="00BC58E7" w:rsidRPr="00B3091C" w:rsidRDefault="00BC58E7" w:rsidP="00BC58E7">
      <w:pPr>
        <w:rPr>
          <w:sz w:val="28"/>
          <w:szCs w:val="28"/>
        </w:rPr>
      </w:pPr>
      <w:r w:rsidRPr="00B3091C">
        <w:rPr>
          <w:sz w:val="28"/>
          <w:szCs w:val="28"/>
        </w:rPr>
        <w:t>Пальпация мочеточниковых точек</w:t>
      </w:r>
    </w:p>
    <w:p w:rsidR="00BC58E7" w:rsidRPr="00B3091C" w:rsidRDefault="00BC58E7" w:rsidP="00BC58E7">
      <w:pPr>
        <w:rPr>
          <w:sz w:val="28"/>
          <w:szCs w:val="28"/>
        </w:rPr>
      </w:pPr>
      <w:r w:rsidRPr="00B3091C">
        <w:rPr>
          <w:sz w:val="28"/>
          <w:szCs w:val="28"/>
        </w:rPr>
        <w:t>При пальпации подреберных, верхних мочеточниковых, средних мочеточниковых, рёберно-поясничных точек болезненности не выявлено.</w:t>
      </w:r>
    </w:p>
    <w:p w:rsidR="00BC58E7" w:rsidRPr="00B3091C" w:rsidRDefault="00BC58E7" w:rsidP="00BC58E7">
      <w:pPr>
        <w:rPr>
          <w:sz w:val="28"/>
          <w:szCs w:val="28"/>
        </w:rPr>
      </w:pPr>
      <w:r w:rsidRPr="00B3091C">
        <w:rPr>
          <w:sz w:val="28"/>
          <w:szCs w:val="28"/>
        </w:rPr>
        <w:t>Аускультация почек</w:t>
      </w:r>
    </w:p>
    <w:p w:rsidR="00BC58E7" w:rsidRPr="00B3091C" w:rsidRDefault="00BC58E7" w:rsidP="00BC58E7">
      <w:pPr>
        <w:rPr>
          <w:sz w:val="28"/>
          <w:szCs w:val="28"/>
        </w:rPr>
      </w:pPr>
      <w:r w:rsidRPr="00B3091C">
        <w:rPr>
          <w:sz w:val="28"/>
          <w:szCs w:val="28"/>
        </w:rPr>
        <w:t>Шум в реберно-позвоночном углу отсутствует.</w:t>
      </w:r>
    </w:p>
    <w:p w:rsidR="00BC58E7" w:rsidRDefault="00BC58E7" w:rsidP="00BC58E7">
      <w:pPr>
        <w:rPr>
          <w:sz w:val="28"/>
          <w:szCs w:val="28"/>
        </w:rPr>
      </w:pPr>
      <w:r w:rsidRPr="00B3091C">
        <w:rPr>
          <w:sz w:val="28"/>
          <w:szCs w:val="28"/>
        </w:rPr>
        <w:t>Мочеотделение достаточное.</w:t>
      </w:r>
    </w:p>
    <w:p w:rsidR="008B3A48" w:rsidRPr="00B3091C" w:rsidRDefault="008B3A48" w:rsidP="00BC58E7">
      <w:pPr>
        <w:rPr>
          <w:sz w:val="28"/>
          <w:szCs w:val="28"/>
        </w:rPr>
      </w:pPr>
    </w:p>
    <w:p w:rsidR="00BC58E7" w:rsidRPr="00B3091C" w:rsidRDefault="00BC58E7" w:rsidP="00BC58E7">
      <w:pPr>
        <w:rPr>
          <w:sz w:val="28"/>
          <w:szCs w:val="28"/>
        </w:rPr>
      </w:pPr>
      <w:r w:rsidRPr="00B3091C">
        <w:rPr>
          <w:sz w:val="28"/>
          <w:szCs w:val="28"/>
        </w:rPr>
        <w:t xml:space="preserve">1.6 </w:t>
      </w:r>
      <w:proofErr w:type="gramStart"/>
      <w:r w:rsidRPr="00B3091C">
        <w:rPr>
          <w:sz w:val="28"/>
          <w:szCs w:val="28"/>
        </w:rPr>
        <w:t>Нейро-психическая</w:t>
      </w:r>
      <w:proofErr w:type="gramEnd"/>
      <w:r w:rsidRPr="00B3091C">
        <w:rPr>
          <w:sz w:val="28"/>
          <w:szCs w:val="28"/>
        </w:rPr>
        <w:t xml:space="preserve"> сфера:</w:t>
      </w:r>
    </w:p>
    <w:p w:rsidR="00BC58E7" w:rsidRPr="00B3091C" w:rsidRDefault="00BC58E7" w:rsidP="00BC58E7">
      <w:pPr>
        <w:rPr>
          <w:sz w:val="28"/>
          <w:szCs w:val="28"/>
        </w:rPr>
      </w:pPr>
      <w:r w:rsidRPr="00B3091C">
        <w:rPr>
          <w:sz w:val="28"/>
          <w:szCs w:val="28"/>
        </w:rPr>
        <w:t>Жалоб нет.</w:t>
      </w:r>
    </w:p>
    <w:p w:rsidR="00BC58E7" w:rsidRPr="00B3091C" w:rsidRDefault="00BC58E7" w:rsidP="00BC58E7">
      <w:pPr>
        <w:rPr>
          <w:sz w:val="28"/>
          <w:szCs w:val="28"/>
        </w:rPr>
      </w:pPr>
      <w:r w:rsidRPr="00B3091C">
        <w:rPr>
          <w:sz w:val="28"/>
          <w:szCs w:val="28"/>
        </w:rPr>
        <w:t xml:space="preserve">Настроение спокойное. Состояние психики адекватное. </w:t>
      </w:r>
      <w:proofErr w:type="gramStart"/>
      <w:r w:rsidRPr="00B3091C">
        <w:rPr>
          <w:sz w:val="28"/>
          <w:szCs w:val="28"/>
        </w:rPr>
        <w:t>Доступен</w:t>
      </w:r>
      <w:proofErr w:type="gramEnd"/>
      <w:r w:rsidRPr="00B3091C">
        <w:rPr>
          <w:sz w:val="28"/>
          <w:szCs w:val="28"/>
        </w:rPr>
        <w:t xml:space="preserve"> продуктивному контакту. Зрачки реагируют на свет. Симптомы поражения черепно-мозговых нервов отсутствуют. </w:t>
      </w:r>
    </w:p>
    <w:p w:rsidR="00BC58E7" w:rsidRPr="00B3091C" w:rsidRDefault="00BC58E7" w:rsidP="00BC58E7">
      <w:pPr>
        <w:rPr>
          <w:sz w:val="28"/>
          <w:szCs w:val="28"/>
        </w:rPr>
      </w:pPr>
      <w:r w:rsidRPr="00B3091C">
        <w:rPr>
          <w:sz w:val="28"/>
          <w:szCs w:val="28"/>
        </w:rPr>
        <w:t>Характер дермографизма: белый.</w:t>
      </w:r>
    </w:p>
    <w:p w:rsidR="003E10BD" w:rsidRPr="00B3091C" w:rsidRDefault="003E10BD" w:rsidP="00BC58E7">
      <w:pPr>
        <w:rPr>
          <w:sz w:val="28"/>
          <w:szCs w:val="28"/>
        </w:rPr>
      </w:pPr>
    </w:p>
    <w:p w:rsidR="003E10BD" w:rsidRPr="00B3091C" w:rsidRDefault="003E10BD" w:rsidP="00BC58E7">
      <w:pPr>
        <w:rPr>
          <w:sz w:val="28"/>
          <w:szCs w:val="28"/>
        </w:rPr>
      </w:pPr>
    </w:p>
    <w:p w:rsidR="003E10BD" w:rsidRPr="00B3091C" w:rsidRDefault="003C1D98" w:rsidP="00A45F8E">
      <w:pPr>
        <w:jc w:val="center"/>
        <w:rPr>
          <w:sz w:val="28"/>
          <w:szCs w:val="28"/>
        </w:rPr>
      </w:pPr>
      <w:r w:rsidRPr="00B3091C">
        <w:rPr>
          <w:sz w:val="28"/>
          <w:szCs w:val="28"/>
        </w:rPr>
        <w:t>ПЛА</w:t>
      </w:r>
      <w:proofErr w:type="gramStart"/>
      <w:r w:rsidRPr="00B3091C">
        <w:rPr>
          <w:sz w:val="28"/>
          <w:szCs w:val="28"/>
        </w:rPr>
        <w:t>H</w:t>
      </w:r>
      <w:proofErr w:type="gramEnd"/>
      <w:r w:rsidRPr="00B3091C">
        <w:rPr>
          <w:sz w:val="28"/>
          <w:szCs w:val="28"/>
        </w:rPr>
        <w:t xml:space="preserve">  ОБСЛЕДОВАHИЯ</w:t>
      </w:r>
    </w:p>
    <w:p w:rsidR="003C1D98" w:rsidRPr="00B3091C" w:rsidRDefault="003C1D98" w:rsidP="00BC58E7">
      <w:pPr>
        <w:rPr>
          <w:sz w:val="28"/>
          <w:szCs w:val="28"/>
        </w:rPr>
      </w:pPr>
    </w:p>
    <w:p w:rsidR="003C1D98" w:rsidRPr="00B3091C" w:rsidRDefault="003C1D98" w:rsidP="00C722E3">
      <w:pPr>
        <w:numPr>
          <w:ilvl w:val="0"/>
          <w:numId w:val="3"/>
        </w:numPr>
        <w:rPr>
          <w:sz w:val="28"/>
          <w:szCs w:val="28"/>
        </w:rPr>
      </w:pPr>
      <w:r w:rsidRPr="00B3091C">
        <w:rPr>
          <w:sz w:val="28"/>
          <w:szCs w:val="28"/>
        </w:rPr>
        <w:t>Общий анализ крови;</w:t>
      </w:r>
    </w:p>
    <w:p w:rsidR="003C1D98" w:rsidRPr="00B3091C" w:rsidRDefault="003C1D98" w:rsidP="00C722E3">
      <w:pPr>
        <w:numPr>
          <w:ilvl w:val="0"/>
          <w:numId w:val="3"/>
        </w:numPr>
        <w:rPr>
          <w:sz w:val="28"/>
          <w:szCs w:val="28"/>
        </w:rPr>
      </w:pPr>
      <w:r w:rsidRPr="00B3091C">
        <w:rPr>
          <w:sz w:val="28"/>
          <w:szCs w:val="28"/>
        </w:rPr>
        <w:t>Общий анализ мочи;</w:t>
      </w:r>
    </w:p>
    <w:p w:rsidR="003C1D98" w:rsidRPr="00B3091C" w:rsidRDefault="003C1D98" w:rsidP="00C722E3">
      <w:pPr>
        <w:numPr>
          <w:ilvl w:val="0"/>
          <w:numId w:val="3"/>
        </w:numPr>
        <w:rPr>
          <w:sz w:val="28"/>
          <w:szCs w:val="28"/>
        </w:rPr>
      </w:pPr>
      <w:r w:rsidRPr="00B3091C">
        <w:rPr>
          <w:sz w:val="28"/>
          <w:szCs w:val="28"/>
        </w:rPr>
        <w:t xml:space="preserve">Биохимический анализ крови (глюкоза, </w:t>
      </w:r>
      <w:r w:rsidR="00C722E3" w:rsidRPr="00B3091C">
        <w:rPr>
          <w:sz w:val="28"/>
          <w:szCs w:val="28"/>
        </w:rPr>
        <w:t xml:space="preserve">билирубин, </w:t>
      </w:r>
      <w:r w:rsidRPr="00B3091C">
        <w:rPr>
          <w:sz w:val="28"/>
          <w:szCs w:val="28"/>
        </w:rPr>
        <w:t>АлАТ,</w:t>
      </w:r>
      <w:r w:rsidR="00F20C5A" w:rsidRPr="00B3091C">
        <w:rPr>
          <w:sz w:val="28"/>
          <w:szCs w:val="28"/>
        </w:rPr>
        <w:t xml:space="preserve"> АсАТ, о</w:t>
      </w:r>
      <w:proofErr w:type="gramStart"/>
      <w:r w:rsidR="00F20C5A" w:rsidRPr="00B3091C">
        <w:rPr>
          <w:sz w:val="28"/>
          <w:szCs w:val="28"/>
        </w:rPr>
        <w:t>.б</w:t>
      </w:r>
      <w:proofErr w:type="gramEnd"/>
      <w:r w:rsidRPr="00B3091C">
        <w:rPr>
          <w:sz w:val="28"/>
          <w:szCs w:val="28"/>
        </w:rPr>
        <w:t>елок, альбумины, глобулины, мочевина, креатинин, щелочная фосфатаза, альфа-амилаза, ГГТП);</w:t>
      </w:r>
    </w:p>
    <w:p w:rsidR="00F20C5A" w:rsidRPr="00B3091C" w:rsidRDefault="00F20C5A" w:rsidP="00C722E3">
      <w:pPr>
        <w:numPr>
          <w:ilvl w:val="0"/>
          <w:numId w:val="3"/>
        </w:numPr>
        <w:rPr>
          <w:sz w:val="28"/>
          <w:szCs w:val="28"/>
        </w:rPr>
      </w:pPr>
      <w:r w:rsidRPr="00B3091C">
        <w:rPr>
          <w:sz w:val="28"/>
          <w:szCs w:val="28"/>
        </w:rPr>
        <w:t>Коагулограмма</w:t>
      </w:r>
      <w:r w:rsidR="003C1D98" w:rsidRPr="00B3091C">
        <w:rPr>
          <w:sz w:val="28"/>
          <w:szCs w:val="28"/>
        </w:rPr>
        <w:t xml:space="preserve">, </w:t>
      </w:r>
    </w:p>
    <w:p w:rsidR="00F20C5A" w:rsidRPr="00B3091C" w:rsidRDefault="00F20C5A" w:rsidP="00C722E3">
      <w:pPr>
        <w:numPr>
          <w:ilvl w:val="0"/>
          <w:numId w:val="3"/>
        </w:numPr>
        <w:rPr>
          <w:sz w:val="28"/>
          <w:szCs w:val="28"/>
        </w:rPr>
      </w:pPr>
      <w:r w:rsidRPr="00B3091C">
        <w:rPr>
          <w:sz w:val="28"/>
          <w:szCs w:val="28"/>
        </w:rPr>
        <w:t>Анализ крови на RW</w:t>
      </w:r>
    </w:p>
    <w:p w:rsidR="003C1D98" w:rsidRPr="00B3091C" w:rsidRDefault="00F20C5A" w:rsidP="00C722E3">
      <w:pPr>
        <w:numPr>
          <w:ilvl w:val="0"/>
          <w:numId w:val="3"/>
        </w:numPr>
        <w:rPr>
          <w:sz w:val="28"/>
          <w:szCs w:val="28"/>
        </w:rPr>
      </w:pPr>
      <w:r w:rsidRPr="00B3091C">
        <w:rPr>
          <w:sz w:val="28"/>
          <w:szCs w:val="28"/>
        </w:rPr>
        <w:t>Г</w:t>
      </w:r>
      <w:r w:rsidR="003C1D98" w:rsidRPr="00B3091C">
        <w:rPr>
          <w:sz w:val="28"/>
          <w:szCs w:val="28"/>
        </w:rPr>
        <w:t>руппа крови, Rh-фактор;</w:t>
      </w:r>
    </w:p>
    <w:p w:rsidR="003C1D98" w:rsidRPr="00B3091C" w:rsidRDefault="00E74135" w:rsidP="00C722E3">
      <w:pPr>
        <w:numPr>
          <w:ilvl w:val="0"/>
          <w:numId w:val="3"/>
        </w:numPr>
        <w:rPr>
          <w:sz w:val="28"/>
          <w:szCs w:val="28"/>
        </w:rPr>
      </w:pPr>
      <w:r w:rsidRPr="00B3091C">
        <w:rPr>
          <w:sz w:val="28"/>
          <w:szCs w:val="28"/>
        </w:rPr>
        <w:lastRenderedPageBreak/>
        <w:t>ЭКГ</w:t>
      </w:r>
      <w:r w:rsidR="003C1D98" w:rsidRPr="00B3091C">
        <w:rPr>
          <w:sz w:val="28"/>
          <w:szCs w:val="28"/>
        </w:rPr>
        <w:t>;</w:t>
      </w:r>
    </w:p>
    <w:p w:rsidR="003C1D98" w:rsidRPr="00B3091C" w:rsidRDefault="003C1D98" w:rsidP="00C722E3">
      <w:pPr>
        <w:numPr>
          <w:ilvl w:val="0"/>
          <w:numId w:val="3"/>
        </w:numPr>
        <w:rPr>
          <w:sz w:val="28"/>
          <w:szCs w:val="28"/>
        </w:rPr>
      </w:pPr>
      <w:r w:rsidRPr="00B3091C">
        <w:rPr>
          <w:sz w:val="28"/>
          <w:szCs w:val="28"/>
        </w:rPr>
        <w:t>Рентгенография органов грудной клетки;</w:t>
      </w:r>
    </w:p>
    <w:p w:rsidR="003C1D98" w:rsidRPr="00B3091C" w:rsidRDefault="00F20C5A" w:rsidP="00C722E3">
      <w:pPr>
        <w:numPr>
          <w:ilvl w:val="0"/>
          <w:numId w:val="3"/>
        </w:numPr>
        <w:rPr>
          <w:sz w:val="28"/>
          <w:szCs w:val="28"/>
        </w:rPr>
      </w:pPr>
      <w:r w:rsidRPr="00B3091C">
        <w:rPr>
          <w:sz w:val="28"/>
          <w:szCs w:val="28"/>
        </w:rPr>
        <w:t>Р</w:t>
      </w:r>
      <w:r w:rsidR="003C1D98" w:rsidRPr="00B3091C">
        <w:rPr>
          <w:sz w:val="28"/>
          <w:szCs w:val="28"/>
        </w:rPr>
        <w:t>КТ органов грудной клетки;</w:t>
      </w:r>
    </w:p>
    <w:p w:rsidR="003C1D98" w:rsidRPr="00B3091C" w:rsidRDefault="003C1D98" w:rsidP="00C722E3">
      <w:pPr>
        <w:numPr>
          <w:ilvl w:val="0"/>
          <w:numId w:val="3"/>
        </w:numPr>
        <w:rPr>
          <w:sz w:val="28"/>
          <w:szCs w:val="28"/>
        </w:rPr>
      </w:pPr>
      <w:r w:rsidRPr="00B3091C">
        <w:rPr>
          <w:sz w:val="28"/>
          <w:szCs w:val="28"/>
        </w:rPr>
        <w:t>Реакция лейколизиса (с цефтриаксоном, цефазолином, ципрофлоксацином, лево-флоксацином, меропенемом, зиромиком, амикацином, стизоном, амоксициллином дексаметазоном, преднизолоном, супрастином, лоратадином.</w:t>
      </w:r>
      <w:proofErr w:type="gramStart"/>
      <w:r w:rsidRPr="00B3091C">
        <w:rPr>
          <w:sz w:val="28"/>
          <w:szCs w:val="28"/>
        </w:rPr>
        <w:t xml:space="preserve"> )</w:t>
      </w:r>
      <w:proofErr w:type="gramEnd"/>
      <w:r w:rsidRPr="00B3091C">
        <w:rPr>
          <w:sz w:val="28"/>
          <w:szCs w:val="28"/>
        </w:rPr>
        <w:t>;</w:t>
      </w:r>
    </w:p>
    <w:p w:rsidR="003C1D98" w:rsidRPr="00B3091C" w:rsidRDefault="00F20C5A" w:rsidP="00C722E3">
      <w:pPr>
        <w:numPr>
          <w:ilvl w:val="0"/>
          <w:numId w:val="3"/>
        </w:numPr>
        <w:rPr>
          <w:sz w:val="28"/>
          <w:szCs w:val="28"/>
        </w:rPr>
      </w:pPr>
      <w:r w:rsidRPr="00B3091C">
        <w:rPr>
          <w:sz w:val="28"/>
          <w:szCs w:val="28"/>
        </w:rPr>
        <w:t>ФВД</w:t>
      </w:r>
      <w:r w:rsidR="003C1D98" w:rsidRPr="00B3091C">
        <w:rPr>
          <w:sz w:val="28"/>
          <w:szCs w:val="28"/>
        </w:rPr>
        <w:t>, Бронхография с водорастворимым контрастом (по показаниям);</w:t>
      </w:r>
    </w:p>
    <w:p w:rsidR="003C1D98" w:rsidRPr="00B3091C" w:rsidRDefault="003C1D98" w:rsidP="00C722E3">
      <w:pPr>
        <w:numPr>
          <w:ilvl w:val="0"/>
          <w:numId w:val="3"/>
        </w:numPr>
        <w:rPr>
          <w:sz w:val="28"/>
          <w:szCs w:val="28"/>
        </w:rPr>
      </w:pPr>
      <w:r w:rsidRPr="00B3091C">
        <w:rPr>
          <w:sz w:val="28"/>
          <w:szCs w:val="28"/>
        </w:rPr>
        <w:t>УЗИ органов брюшной полости;</w:t>
      </w:r>
    </w:p>
    <w:p w:rsidR="003C1D98" w:rsidRPr="00B3091C" w:rsidRDefault="003C1D98" w:rsidP="00C722E3">
      <w:pPr>
        <w:numPr>
          <w:ilvl w:val="0"/>
          <w:numId w:val="3"/>
        </w:numPr>
        <w:rPr>
          <w:sz w:val="28"/>
          <w:szCs w:val="28"/>
        </w:rPr>
      </w:pPr>
      <w:r w:rsidRPr="00B3091C">
        <w:rPr>
          <w:sz w:val="28"/>
          <w:szCs w:val="28"/>
        </w:rPr>
        <w:t>Мокрота на АК, БК;</w:t>
      </w:r>
    </w:p>
    <w:p w:rsidR="003C1D98" w:rsidRPr="00B3091C" w:rsidRDefault="003C1D98" w:rsidP="00C722E3">
      <w:pPr>
        <w:numPr>
          <w:ilvl w:val="0"/>
          <w:numId w:val="3"/>
        </w:numPr>
        <w:rPr>
          <w:sz w:val="28"/>
          <w:szCs w:val="28"/>
        </w:rPr>
      </w:pPr>
      <w:r w:rsidRPr="00B3091C">
        <w:rPr>
          <w:sz w:val="28"/>
          <w:szCs w:val="28"/>
        </w:rPr>
        <w:t>Микроскопия мокроты;</w:t>
      </w:r>
    </w:p>
    <w:p w:rsidR="003C1D98" w:rsidRPr="00B3091C" w:rsidRDefault="003C1D98" w:rsidP="00C722E3">
      <w:pPr>
        <w:numPr>
          <w:ilvl w:val="0"/>
          <w:numId w:val="3"/>
        </w:numPr>
        <w:rPr>
          <w:sz w:val="28"/>
          <w:szCs w:val="28"/>
        </w:rPr>
      </w:pPr>
      <w:r w:rsidRPr="00B3091C">
        <w:rPr>
          <w:sz w:val="28"/>
          <w:szCs w:val="28"/>
        </w:rPr>
        <w:t xml:space="preserve">Мокрота на чувствительность </w:t>
      </w:r>
      <w:proofErr w:type="gramStart"/>
      <w:r w:rsidRPr="00B3091C">
        <w:rPr>
          <w:sz w:val="28"/>
          <w:szCs w:val="28"/>
        </w:rPr>
        <w:t>к</w:t>
      </w:r>
      <w:proofErr w:type="gramEnd"/>
      <w:r w:rsidRPr="00B3091C">
        <w:rPr>
          <w:sz w:val="28"/>
          <w:szCs w:val="28"/>
        </w:rPr>
        <w:t xml:space="preserve"> АБ.</w:t>
      </w:r>
    </w:p>
    <w:p w:rsidR="00A45F8E" w:rsidRPr="00B3091C" w:rsidRDefault="00A45F8E" w:rsidP="00A45F8E">
      <w:pPr>
        <w:rPr>
          <w:sz w:val="28"/>
          <w:szCs w:val="28"/>
        </w:rPr>
      </w:pPr>
    </w:p>
    <w:p w:rsidR="00A45F8E" w:rsidRPr="00B3091C" w:rsidRDefault="00A45F8E" w:rsidP="00A45F8E">
      <w:pPr>
        <w:rPr>
          <w:sz w:val="28"/>
          <w:szCs w:val="28"/>
        </w:rPr>
      </w:pPr>
    </w:p>
    <w:p w:rsidR="00A45F8E" w:rsidRPr="00B3091C" w:rsidRDefault="00A45F8E" w:rsidP="00E63385">
      <w:pPr>
        <w:jc w:val="center"/>
        <w:rPr>
          <w:sz w:val="28"/>
          <w:szCs w:val="28"/>
        </w:rPr>
      </w:pPr>
      <w:r w:rsidRPr="00B3091C">
        <w:rPr>
          <w:sz w:val="28"/>
          <w:szCs w:val="28"/>
        </w:rPr>
        <w:t>ОБОСНОВАНИЕ КЛИНИЧЕСКОГО ДИАГНОЗА</w:t>
      </w:r>
    </w:p>
    <w:p w:rsidR="00B3091C" w:rsidRPr="00B3091C" w:rsidRDefault="00B3091C" w:rsidP="00A45F8E">
      <w:pPr>
        <w:rPr>
          <w:sz w:val="28"/>
          <w:szCs w:val="28"/>
        </w:rPr>
      </w:pPr>
    </w:p>
    <w:p w:rsidR="00B3091C" w:rsidRPr="00B3091C" w:rsidRDefault="00B3091C" w:rsidP="00D40860">
      <w:pPr>
        <w:rPr>
          <w:sz w:val="28"/>
          <w:szCs w:val="28"/>
        </w:rPr>
      </w:pPr>
      <w:proofErr w:type="gramStart"/>
      <w:r w:rsidRPr="00B3091C">
        <w:rPr>
          <w:sz w:val="28"/>
          <w:szCs w:val="28"/>
        </w:rPr>
        <w:t>На основании жалоб (</w:t>
      </w:r>
      <w:r w:rsidR="00A054A6" w:rsidRPr="00B3091C">
        <w:rPr>
          <w:sz w:val="28"/>
          <w:szCs w:val="28"/>
        </w:rPr>
        <w:t>на кашель с отхождением значительного количества мокроты, одышку, боли в груди, кровохарканья.</w:t>
      </w:r>
      <w:r w:rsidRPr="00B3091C">
        <w:rPr>
          <w:sz w:val="28"/>
          <w:szCs w:val="28"/>
        </w:rPr>
        <w:t xml:space="preserve">), данных </w:t>
      </w:r>
      <w:r w:rsidR="00A054A6">
        <w:rPr>
          <w:sz w:val="28"/>
          <w:szCs w:val="28"/>
        </w:rPr>
        <w:t>истории настоящего</w:t>
      </w:r>
      <w:r w:rsidRPr="00B3091C">
        <w:rPr>
          <w:sz w:val="28"/>
          <w:szCs w:val="28"/>
        </w:rPr>
        <w:t xml:space="preserve"> заболевания (</w:t>
      </w:r>
      <w:r w:rsidR="00D40860" w:rsidRPr="00B3091C">
        <w:rPr>
          <w:sz w:val="28"/>
          <w:szCs w:val="28"/>
        </w:rPr>
        <w:t>Пару лет назад участились простудные заболевания, в последний год 3 раза болел пневмонией.</w:t>
      </w:r>
      <w:proofErr w:type="gramEnd"/>
      <w:r w:rsidR="00D40860" w:rsidRPr="00B3091C">
        <w:rPr>
          <w:sz w:val="28"/>
          <w:szCs w:val="28"/>
        </w:rPr>
        <w:t xml:space="preserve"> Месяц назад перенёс внегоспитальную левостороннюю сегментарную пневмонию, появились кровохарканья. 18.03.14 был направлен Глубокской ЦРБ </w:t>
      </w:r>
      <w:proofErr w:type="gramStart"/>
      <w:r w:rsidR="00D40860" w:rsidRPr="00B3091C">
        <w:rPr>
          <w:sz w:val="28"/>
          <w:szCs w:val="28"/>
        </w:rPr>
        <w:t>в</w:t>
      </w:r>
      <w:proofErr w:type="gramEnd"/>
      <w:r w:rsidR="00D40860" w:rsidRPr="00B3091C">
        <w:rPr>
          <w:sz w:val="28"/>
          <w:szCs w:val="28"/>
        </w:rPr>
        <w:t xml:space="preserve"> </w:t>
      </w:r>
      <w:proofErr w:type="gramStart"/>
      <w:r w:rsidR="00D40860" w:rsidRPr="00B3091C">
        <w:rPr>
          <w:sz w:val="28"/>
          <w:szCs w:val="28"/>
        </w:rPr>
        <w:t>УЗ</w:t>
      </w:r>
      <w:proofErr w:type="gramEnd"/>
      <w:r w:rsidR="00D40860" w:rsidRPr="00B3091C">
        <w:rPr>
          <w:sz w:val="28"/>
          <w:szCs w:val="28"/>
        </w:rPr>
        <w:t xml:space="preserve"> «ВОКБ» торакальное хирургическое отделение для даль</w:t>
      </w:r>
      <w:r w:rsidR="00D40860">
        <w:rPr>
          <w:sz w:val="28"/>
          <w:szCs w:val="28"/>
        </w:rPr>
        <w:t>нейшего обследования и лечения.</w:t>
      </w:r>
      <w:r w:rsidRPr="00B3091C">
        <w:rPr>
          <w:sz w:val="28"/>
          <w:szCs w:val="28"/>
        </w:rPr>
        <w:t>), данных объективного исследования (</w:t>
      </w:r>
      <w:r w:rsidR="00D40860" w:rsidRPr="00D40860">
        <w:rPr>
          <w:sz w:val="28"/>
          <w:szCs w:val="28"/>
        </w:rPr>
        <w:t>При перкуссии нижней доли справа звук укорочен.</w:t>
      </w:r>
      <w:r w:rsidR="00D40860">
        <w:rPr>
          <w:sz w:val="28"/>
          <w:szCs w:val="28"/>
        </w:rPr>
        <w:t xml:space="preserve"> </w:t>
      </w:r>
      <w:r w:rsidR="00D40860" w:rsidRPr="00D40860">
        <w:rPr>
          <w:sz w:val="28"/>
          <w:szCs w:val="28"/>
        </w:rPr>
        <w:t>Дыхание везикулярное по всем полям, ослаблено справа. Хрипы среднепузырчатые влажные. Одышка есть</w:t>
      </w:r>
      <w:proofErr w:type="gramStart"/>
      <w:r w:rsidR="00D40860" w:rsidRPr="00D40860">
        <w:rPr>
          <w:sz w:val="28"/>
          <w:szCs w:val="28"/>
        </w:rPr>
        <w:t>.У</w:t>
      </w:r>
      <w:proofErr w:type="gramEnd"/>
      <w:r w:rsidR="00D40860" w:rsidRPr="00D40860">
        <w:rPr>
          <w:sz w:val="28"/>
          <w:szCs w:val="28"/>
        </w:rPr>
        <w:t>порный малопродуктивный кашель с отхождением вязкой слизистой мокроты.</w:t>
      </w:r>
      <w:r w:rsidRPr="00B3091C">
        <w:rPr>
          <w:sz w:val="28"/>
          <w:szCs w:val="28"/>
        </w:rPr>
        <w:t>), данных лабораторных исследований</w:t>
      </w:r>
      <w:r w:rsidR="00B32DBA">
        <w:rPr>
          <w:sz w:val="28"/>
          <w:szCs w:val="28"/>
        </w:rPr>
        <w:t xml:space="preserve"> </w:t>
      </w:r>
      <w:r w:rsidRPr="00B3091C">
        <w:rPr>
          <w:sz w:val="28"/>
          <w:szCs w:val="28"/>
        </w:rPr>
        <w:t>можно выставить диагноз - Бронхоэкта</w:t>
      </w:r>
      <w:r w:rsidR="00B32DBA">
        <w:rPr>
          <w:sz w:val="28"/>
          <w:szCs w:val="28"/>
        </w:rPr>
        <w:t xml:space="preserve">тическая болезнь нижней доли справа, осложнённая кровотечением, </w:t>
      </w:r>
      <w:r w:rsidRPr="00B3091C">
        <w:rPr>
          <w:sz w:val="28"/>
          <w:szCs w:val="28"/>
        </w:rPr>
        <w:t>ДН I - II.</w:t>
      </w:r>
    </w:p>
    <w:p w:rsidR="00A45F8E" w:rsidRPr="00B3091C" w:rsidRDefault="00A45F8E" w:rsidP="00A45F8E">
      <w:pPr>
        <w:rPr>
          <w:sz w:val="28"/>
          <w:szCs w:val="28"/>
        </w:rPr>
      </w:pPr>
    </w:p>
    <w:p w:rsidR="00A45F8E" w:rsidRDefault="00A45F8E" w:rsidP="00A45F8E">
      <w:pPr>
        <w:rPr>
          <w:sz w:val="28"/>
          <w:szCs w:val="28"/>
        </w:rPr>
      </w:pPr>
    </w:p>
    <w:p w:rsidR="00E63385" w:rsidRDefault="00E63385" w:rsidP="008B3A48">
      <w:pPr>
        <w:jc w:val="center"/>
        <w:rPr>
          <w:sz w:val="28"/>
          <w:szCs w:val="28"/>
        </w:rPr>
      </w:pPr>
      <w:r w:rsidRPr="00E63385">
        <w:rPr>
          <w:sz w:val="28"/>
          <w:szCs w:val="28"/>
        </w:rPr>
        <w:t>ДИФФЕРЕНЦИАЛЬНЫЙ ДИАГНОЗ</w:t>
      </w:r>
    </w:p>
    <w:p w:rsidR="00E63385" w:rsidRDefault="00E63385" w:rsidP="00A45F8E">
      <w:pPr>
        <w:rPr>
          <w:sz w:val="28"/>
          <w:szCs w:val="28"/>
        </w:rPr>
      </w:pPr>
    </w:p>
    <w:p w:rsidR="00E63385" w:rsidRDefault="00F75009" w:rsidP="00A45F8E">
      <w:pPr>
        <w:rPr>
          <w:sz w:val="28"/>
          <w:szCs w:val="28"/>
        </w:rPr>
      </w:pPr>
      <w:r w:rsidRPr="00F75009">
        <w:rPr>
          <w:sz w:val="28"/>
          <w:szCs w:val="28"/>
        </w:rPr>
        <w:t>Чаще всего проводят дифференциальную диагностику бронхоэктатической болезни с хроническим бронхитом, абсцессом легкого, туберкулезом и раком легкого. Помимо рентгенологического, бактериологического и цитологического исследований мокроты, наибольшее значение в диагностике заболевания принадлежит бронхографии и компьютерной томографии, выявляющих характерные поражения бронхов.</w:t>
      </w:r>
    </w:p>
    <w:p w:rsidR="00F75009" w:rsidRDefault="00F75009" w:rsidP="00A45F8E">
      <w:pPr>
        <w:rPr>
          <w:sz w:val="28"/>
          <w:szCs w:val="28"/>
        </w:rPr>
      </w:pPr>
    </w:p>
    <w:p w:rsidR="00F75009" w:rsidRDefault="00F75009" w:rsidP="00A45F8E">
      <w:pPr>
        <w:rPr>
          <w:sz w:val="28"/>
          <w:szCs w:val="28"/>
        </w:rPr>
      </w:pPr>
    </w:p>
    <w:p w:rsidR="00F75009" w:rsidRDefault="00F75009" w:rsidP="008B3A48">
      <w:pPr>
        <w:jc w:val="center"/>
        <w:rPr>
          <w:sz w:val="28"/>
          <w:szCs w:val="28"/>
        </w:rPr>
      </w:pPr>
      <w:r w:rsidRPr="00F75009">
        <w:rPr>
          <w:sz w:val="28"/>
          <w:szCs w:val="28"/>
        </w:rPr>
        <w:t>ЭТИОЛОГИЯ И ПАТОГЕНЕЗ</w:t>
      </w:r>
    </w:p>
    <w:p w:rsidR="00F75009" w:rsidRDefault="00F75009" w:rsidP="00A45F8E">
      <w:pPr>
        <w:rPr>
          <w:sz w:val="28"/>
          <w:szCs w:val="28"/>
        </w:rPr>
      </w:pPr>
    </w:p>
    <w:p w:rsidR="00F75009" w:rsidRPr="00F75009" w:rsidRDefault="00F75009" w:rsidP="00F75009">
      <w:pPr>
        <w:rPr>
          <w:sz w:val="28"/>
          <w:szCs w:val="28"/>
        </w:rPr>
      </w:pPr>
      <w:r w:rsidRPr="00F75009">
        <w:rPr>
          <w:sz w:val="28"/>
          <w:szCs w:val="28"/>
        </w:rPr>
        <w:t xml:space="preserve">Различают врожденные и приобретенные бронхоэктазы. Врожденные бронхоэктазы возникают при нарушении развития бронхолегочной системы во </w:t>
      </w:r>
      <w:r w:rsidRPr="00F75009">
        <w:rPr>
          <w:sz w:val="28"/>
          <w:szCs w:val="28"/>
        </w:rPr>
        <w:lastRenderedPageBreak/>
        <w:t>внутриутробном периоде (иногда они сочетаются с другими пороками развития), известны случаи, когда бронхоэктазы наблюдались у нескольких членов семьи.</w:t>
      </w:r>
    </w:p>
    <w:p w:rsidR="00F75009" w:rsidRPr="00F75009" w:rsidRDefault="00F75009" w:rsidP="00F75009">
      <w:pPr>
        <w:rPr>
          <w:sz w:val="28"/>
          <w:szCs w:val="28"/>
        </w:rPr>
      </w:pPr>
    </w:p>
    <w:p w:rsidR="00F75009" w:rsidRPr="00F75009" w:rsidRDefault="00F75009" w:rsidP="00F75009">
      <w:pPr>
        <w:rPr>
          <w:sz w:val="28"/>
          <w:szCs w:val="28"/>
        </w:rPr>
      </w:pPr>
      <w:r w:rsidRPr="00F75009">
        <w:rPr>
          <w:sz w:val="28"/>
          <w:szCs w:val="28"/>
        </w:rPr>
        <w:t>Приобретенные бронхоэктазы развиваются, как правило, после различных бронхо-легочных заболеваний (например, после тяжелого гриппа, пневмонии, туберкулеза). В процессе расширения бронхов основное значение имеют изменения их стенок и повышение внутрибронхиального давления. Изменения стенок бронхов обычно начинаются с воспалительного процесса в слизистой оболочке и заканчиваются нарушением их мышечного и соединительнотканного каркаса, утолщением и нередко изъязвлением слизистой оболочки.</w:t>
      </w:r>
    </w:p>
    <w:p w:rsidR="00F75009" w:rsidRPr="00F75009" w:rsidRDefault="00F75009" w:rsidP="00F75009">
      <w:pPr>
        <w:rPr>
          <w:sz w:val="28"/>
          <w:szCs w:val="28"/>
        </w:rPr>
      </w:pPr>
    </w:p>
    <w:p w:rsidR="00F75009" w:rsidRPr="00F75009" w:rsidRDefault="00F75009" w:rsidP="00F75009">
      <w:pPr>
        <w:rPr>
          <w:sz w:val="28"/>
          <w:szCs w:val="28"/>
        </w:rPr>
      </w:pPr>
      <w:r w:rsidRPr="00F75009">
        <w:rPr>
          <w:sz w:val="28"/>
          <w:szCs w:val="28"/>
        </w:rPr>
        <w:t>Повышение внутрибронхиального давления обусловлено сдавлением бронхов увеличенными лимфатическими узлами, скоплением в них секрета, а также длительным кашлем. Случаи, когда бронхоэктазы предшествуют развитию хронических бронхо-легочных заболеваний, принято относить к собственно бронхоэктатической болезни.</w:t>
      </w:r>
    </w:p>
    <w:p w:rsidR="00F75009" w:rsidRPr="00F75009" w:rsidRDefault="00F75009" w:rsidP="00F75009">
      <w:pPr>
        <w:rPr>
          <w:sz w:val="28"/>
          <w:szCs w:val="28"/>
        </w:rPr>
      </w:pPr>
    </w:p>
    <w:p w:rsidR="00F75009" w:rsidRPr="00F75009" w:rsidRDefault="00F75009" w:rsidP="00F75009">
      <w:pPr>
        <w:rPr>
          <w:sz w:val="28"/>
          <w:szCs w:val="28"/>
        </w:rPr>
      </w:pPr>
      <w:r w:rsidRPr="00F75009">
        <w:rPr>
          <w:sz w:val="28"/>
          <w:szCs w:val="28"/>
        </w:rPr>
        <w:t xml:space="preserve">Бронхоэктазы, </w:t>
      </w:r>
      <w:proofErr w:type="gramStart"/>
      <w:r w:rsidRPr="00F75009">
        <w:rPr>
          <w:sz w:val="28"/>
          <w:szCs w:val="28"/>
        </w:rPr>
        <w:t>осложнившие</w:t>
      </w:r>
      <w:proofErr w:type="gramEnd"/>
      <w:r w:rsidRPr="00F75009">
        <w:rPr>
          <w:sz w:val="28"/>
          <w:szCs w:val="28"/>
        </w:rPr>
        <w:t xml:space="preserve"> длительное течение хронических заболеваний легких, относящиеся к вторичным, не следует включать в понятие «бронхоэктатическая болезнь» как самостоятельную нозологическую форму.</w:t>
      </w:r>
    </w:p>
    <w:p w:rsidR="00F75009" w:rsidRPr="00F75009" w:rsidRDefault="00F75009" w:rsidP="00F75009">
      <w:pPr>
        <w:rPr>
          <w:sz w:val="28"/>
          <w:szCs w:val="28"/>
        </w:rPr>
      </w:pPr>
    </w:p>
    <w:p w:rsidR="00F75009" w:rsidRDefault="00F75009" w:rsidP="00F75009">
      <w:pPr>
        <w:rPr>
          <w:sz w:val="28"/>
          <w:szCs w:val="28"/>
        </w:rPr>
      </w:pPr>
      <w:r w:rsidRPr="00F75009">
        <w:rPr>
          <w:sz w:val="28"/>
          <w:szCs w:val="28"/>
        </w:rPr>
        <w:t xml:space="preserve">В последние годы в возникновении постнатально </w:t>
      </w:r>
      <w:proofErr w:type="gramStart"/>
      <w:r w:rsidRPr="00F75009">
        <w:rPr>
          <w:sz w:val="28"/>
          <w:szCs w:val="28"/>
        </w:rPr>
        <w:t>развивающихся</w:t>
      </w:r>
      <w:proofErr w:type="gramEnd"/>
      <w:r w:rsidRPr="00F75009">
        <w:rPr>
          <w:sz w:val="28"/>
          <w:szCs w:val="28"/>
        </w:rPr>
        <w:t xml:space="preserve"> бронхоэктазов определенное значение придается фактору врожденной предрасположенности («врожденной слабости») бронхиальной стенки. По-видимому, у лиц с врожденной слабостью бронхиальной стенки пневмонии чаще осложняются ателектазами с развитием бронхоэктазии.</w:t>
      </w:r>
    </w:p>
    <w:p w:rsidR="00F75009" w:rsidRDefault="00F75009" w:rsidP="00F75009">
      <w:pPr>
        <w:rPr>
          <w:sz w:val="28"/>
          <w:szCs w:val="28"/>
        </w:rPr>
      </w:pPr>
    </w:p>
    <w:p w:rsidR="00F75009" w:rsidRDefault="00F75009" w:rsidP="00F75009">
      <w:pPr>
        <w:rPr>
          <w:sz w:val="28"/>
          <w:szCs w:val="28"/>
        </w:rPr>
      </w:pPr>
    </w:p>
    <w:p w:rsidR="00F75009" w:rsidRDefault="00F75009" w:rsidP="00C43AA0">
      <w:pPr>
        <w:jc w:val="center"/>
        <w:rPr>
          <w:sz w:val="28"/>
          <w:szCs w:val="28"/>
        </w:rPr>
      </w:pPr>
      <w:r w:rsidRPr="00F75009">
        <w:rPr>
          <w:sz w:val="28"/>
          <w:szCs w:val="28"/>
        </w:rPr>
        <w:t>ЛЕЧЕНИЕ</w:t>
      </w:r>
    </w:p>
    <w:p w:rsidR="00F75009" w:rsidRDefault="00F75009" w:rsidP="00F75009">
      <w:pPr>
        <w:rPr>
          <w:sz w:val="28"/>
          <w:szCs w:val="28"/>
        </w:rPr>
      </w:pPr>
    </w:p>
    <w:p w:rsidR="00C43AA0" w:rsidRPr="00C43AA0" w:rsidRDefault="00C43AA0" w:rsidP="00C43AA0">
      <w:pPr>
        <w:rPr>
          <w:sz w:val="28"/>
          <w:szCs w:val="28"/>
        </w:rPr>
      </w:pPr>
      <w:r w:rsidRPr="00C43AA0">
        <w:rPr>
          <w:sz w:val="28"/>
          <w:szCs w:val="28"/>
        </w:rPr>
        <w:t>Проводится комплексно, с использованием терапевтических, бронхоскопических, а при необходимости — хирургических методов. Лечение может проводиться как в амбулаторных условиях, так и в стационаре. Показаниями к госпитализации в терапевтическое или специализированное пульмонологическое отделение яляется обострение инфекционного процесса или легочно-сердечная недостаточность. При легочном кровотечении больного необходимо срочно госпитализировать в специализированное хирургическое отделение. Туда же направляют в плановом порядке больных, которым по состоянию здоровья показано плановое хирургическое лечение.</w:t>
      </w:r>
    </w:p>
    <w:p w:rsidR="00C43AA0" w:rsidRPr="00C43AA0" w:rsidRDefault="00C43AA0" w:rsidP="00C43AA0">
      <w:pPr>
        <w:rPr>
          <w:sz w:val="28"/>
          <w:szCs w:val="28"/>
        </w:rPr>
      </w:pPr>
    </w:p>
    <w:p w:rsidR="00C43AA0" w:rsidRPr="00C43AA0" w:rsidRDefault="00C43AA0" w:rsidP="00C43AA0">
      <w:pPr>
        <w:rPr>
          <w:sz w:val="28"/>
          <w:szCs w:val="28"/>
        </w:rPr>
      </w:pPr>
      <w:r w:rsidRPr="00C43AA0">
        <w:rPr>
          <w:sz w:val="28"/>
          <w:szCs w:val="28"/>
        </w:rPr>
        <w:t xml:space="preserve">Консервативное лечение бронхоэктатической болезни состоит главным образом в профилактике обострения инфекции и ликвидации ее вспышек. </w:t>
      </w:r>
      <w:proofErr w:type="gramStart"/>
      <w:r w:rsidRPr="00C43AA0">
        <w:rPr>
          <w:sz w:val="28"/>
          <w:szCs w:val="28"/>
        </w:rPr>
        <w:t>Это</w:t>
      </w:r>
      <w:proofErr w:type="gramEnd"/>
      <w:r w:rsidRPr="00C43AA0">
        <w:rPr>
          <w:sz w:val="28"/>
          <w:szCs w:val="28"/>
        </w:rPr>
        <w:t xml:space="preserve"> прежде всего антибактериальная терапия, а также мероприятия, направленные на </w:t>
      </w:r>
      <w:r w:rsidRPr="00C43AA0">
        <w:rPr>
          <w:sz w:val="28"/>
          <w:szCs w:val="28"/>
        </w:rPr>
        <w:lastRenderedPageBreak/>
        <w:t>опорожнение бронхоэктазий, улучшение дренажной функции бронхов. Назначение типичных для трех групп антимикробных препаратов (антибиотики, сульфаниламиды, препараты нитрофуранового ряда) желательно проводить с учетом чувствительности бактериальной флоры мокроты. Используются различные способы введения препаратов в общепринятых дозировках, однако предпочтение отдается эндотрахеальному методу введения — с помощью бронхоскопа, чрезназального катетера или гортанного шприца.</w:t>
      </w:r>
    </w:p>
    <w:p w:rsidR="00C43AA0" w:rsidRPr="00C43AA0" w:rsidRDefault="00C43AA0" w:rsidP="00C43AA0">
      <w:pPr>
        <w:rPr>
          <w:sz w:val="28"/>
          <w:szCs w:val="28"/>
        </w:rPr>
      </w:pPr>
    </w:p>
    <w:p w:rsidR="00C43AA0" w:rsidRPr="00C43AA0" w:rsidRDefault="00C43AA0" w:rsidP="00C43AA0">
      <w:pPr>
        <w:rPr>
          <w:sz w:val="28"/>
          <w:szCs w:val="28"/>
        </w:rPr>
      </w:pPr>
      <w:r w:rsidRPr="00C43AA0">
        <w:rPr>
          <w:sz w:val="28"/>
          <w:szCs w:val="28"/>
        </w:rPr>
        <w:t>Наиболее эффектны лечебные бронхоскопии с отмыванием и удалением гнойного содержимого из просвета бронхов с введением антибиотиков, протеолитических ферментов (трипсин, химотрипсин по 10–20 мг на физиологическом растворе), муколитических препаратов (ацетилцистеин в виде 10%-ного раствора по 2 мл, 4–8 мг бромгексина на изотоническом растворе). Вначале процедуры проводят 2 раза в неделю, затем, по мере уменьшения гнойного секрета, 1 раз в 5–7 дней.</w:t>
      </w:r>
    </w:p>
    <w:p w:rsidR="00C43AA0" w:rsidRPr="00C43AA0" w:rsidRDefault="00C43AA0" w:rsidP="00C43AA0">
      <w:pPr>
        <w:rPr>
          <w:sz w:val="28"/>
          <w:szCs w:val="28"/>
        </w:rPr>
      </w:pPr>
    </w:p>
    <w:p w:rsidR="00C43AA0" w:rsidRPr="00C43AA0" w:rsidRDefault="00C43AA0" w:rsidP="00C43AA0">
      <w:pPr>
        <w:rPr>
          <w:sz w:val="28"/>
          <w:szCs w:val="28"/>
        </w:rPr>
      </w:pPr>
      <w:r w:rsidRPr="00C43AA0">
        <w:rPr>
          <w:sz w:val="28"/>
          <w:szCs w:val="28"/>
        </w:rPr>
        <w:t>Эффективным мероприятием является позиционный дренаж путем придания телу больного несколько раз в день определенного положения, улучшающего отделение мокроты. Этой же цели служит назначение отхаркивающих средств, различные дыхательные упражнения, особый массаж грудной клетки.</w:t>
      </w:r>
    </w:p>
    <w:p w:rsidR="00C43AA0" w:rsidRPr="00C43AA0" w:rsidRDefault="00C43AA0" w:rsidP="00C43AA0">
      <w:pPr>
        <w:rPr>
          <w:sz w:val="28"/>
          <w:szCs w:val="28"/>
        </w:rPr>
      </w:pPr>
    </w:p>
    <w:p w:rsidR="00F75009" w:rsidRDefault="00C43AA0" w:rsidP="00C43AA0">
      <w:pPr>
        <w:rPr>
          <w:sz w:val="28"/>
          <w:szCs w:val="28"/>
        </w:rPr>
      </w:pPr>
      <w:r w:rsidRPr="00C43AA0">
        <w:rPr>
          <w:sz w:val="28"/>
          <w:szCs w:val="28"/>
        </w:rPr>
        <w:t>Для повышения общей реактивности организма назначают биогенные стимуляторы, анаболические гормоны, витамины, иммуностимуляторы, переливания крови или ее препаратов, различные физиотерапевтические процедуры. Радикальное лечение бронхоэктазий возможно только оперативным путем. Лучшие результаты наблюдаются при раннем оперативном вмешательстве, желательно в возрасте до 40 лет. Противопоказаниями к операции являются: обширный двусторонний процесс, легочно-сердечная недостаточность, амилоидоз внутренних органов.</w:t>
      </w:r>
    </w:p>
    <w:p w:rsidR="00C43AA0" w:rsidRDefault="00C43AA0" w:rsidP="00C43AA0">
      <w:pPr>
        <w:rPr>
          <w:sz w:val="28"/>
          <w:szCs w:val="28"/>
        </w:rPr>
      </w:pPr>
    </w:p>
    <w:p w:rsidR="00C43AA0" w:rsidRPr="00C43AA0" w:rsidRDefault="00C43AA0" w:rsidP="00C43AA0">
      <w:pPr>
        <w:rPr>
          <w:sz w:val="28"/>
          <w:szCs w:val="28"/>
        </w:rPr>
      </w:pPr>
      <w:r>
        <w:rPr>
          <w:sz w:val="28"/>
          <w:szCs w:val="28"/>
        </w:rPr>
        <w:t>Лечение данного пациента</w:t>
      </w:r>
      <w:r w:rsidRPr="00C43AA0">
        <w:rPr>
          <w:sz w:val="28"/>
          <w:szCs w:val="28"/>
        </w:rPr>
        <w:t>:</w:t>
      </w:r>
    </w:p>
    <w:p w:rsidR="00C43AA0" w:rsidRPr="00C43AA0" w:rsidRDefault="00C43AA0" w:rsidP="00C43AA0">
      <w:pPr>
        <w:rPr>
          <w:sz w:val="28"/>
          <w:szCs w:val="28"/>
        </w:rPr>
      </w:pPr>
    </w:p>
    <w:p w:rsidR="004F78E9" w:rsidRDefault="008B3A48" w:rsidP="00DE1835">
      <w:pPr>
        <w:numPr>
          <w:ilvl w:val="0"/>
          <w:numId w:val="11"/>
        </w:numPr>
        <w:tabs>
          <w:tab w:val="clear" w:pos="1080"/>
          <w:tab w:val="num" w:pos="900"/>
        </w:tabs>
        <w:ind w:left="900"/>
        <w:rPr>
          <w:sz w:val="28"/>
          <w:szCs w:val="28"/>
        </w:rPr>
      </w:pPr>
      <w:r w:rsidRPr="008B3A48">
        <w:rPr>
          <w:sz w:val="28"/>
          <w:szCs w:val="28"/>
        </w:rPr>
        <w:t>Дыхательная гимнастика</w:t>
      </w:r>
    </w:p>
    <w:p w:rsidR="00C43AA0" w:rsidRPr="00C43AA0" w:rsidRDefault="00C43AA0" w:rsidP="00DE1835">
      <w:pPr>
        <w:numPr>
          <w:ilvl w:val="0"/>
          <w:numId w:val="11"/>
        </w:numPr>
        <w:tabs>
          <w:tab w:val="clear" w:pos="1080"/>
          <w:tab w:val="num" w:pos="900"/>
        </w:tabs>
        <w:ind w:left="900"/>
        <w:rPr>
          <w:sz w:val="28"/>
          <w:szCs w:val="28"/>
        </w:rPr>
      </w:pPr>
      <w:r w:rsidRPr="00C43AA0">
        <w:rPr>
          <w:sz w:val="28"/>
          <w:szCs w:val="28"/>
        </w:rPr>
        <w:t>Этамзилат 12,5 %-2,0 в∕</w:t>
      </w:r>
      <w:proofErr w:type="gramStart"/>
      <w:r w:rsidRPr="00C43AA0">
        <w:rPr>
          <w:sz w:val="28"/>
          <w:szCs w:val="28"/>
        </w:rPr>
        <w:t>м</w:t>
      </w:r>
      <w:proofErr w:type="gramEnd"/>
      <w:r w:rsidRPr="00C43AA0">
        <w:rPr>
          <w:sz w:val="28"/>
          <w:szCs w:val="28"/>
        </w:rPr>
        <w:t xml:space="preserve"> 3р∕д</w:t>
      </w:r>
    </w:p>
    <w:p w:rsidR="00C43AA0" w:rsidRPr="00C43AA0" w:rsidRDefault="00C2080E" w:rsidP="00DE1835">
      <w:pPr>
        <w:numPr>
          <w:ilvl w:val="0"/>
          <w:numId w:val="11"/>
        </w:numPr>
        <w:tabs>
          <w:tab w:val="clear" w:pos="1080"/>
          <w:tab w:val="num" w:pos="900"/>
        </w:tabs>
        <w:ind w:left="900"/>
        <w:rPr>
          <w:sz w:val="28"/>
          <w:szCs w:val="28"/>
        </w:rPr>
      </w:pPr>
      <w:r w:rsidRPr="00C2080E">
        <w:rPr>
          <w:sz w:val="28"/>
          <w:szCs w:val="28"/>
        </w:rPr>
        <w:t xml:space="preserve">Транексам </w:t>
      </w:r>
      <w:r w:rsidR="00C43AA0" w:rsidRPr="00C43AA0">
        <w:rPr>
          <w:sz w:val="28"/>
          <w:szCs w:val="28"/>
        </w:rPr>
        <w:t>%-</w:t>
      </w:r>
      <w:r>
        <w:rPr>
          <w:sz w:val="28"/>
          <w:szCs w:val="28"/>
        </w:rPr>
        <w:t>250</w:t>
      </w:r>
      <w:r w:rsidR="00C43AA0" w:rsidRPr="00C43AA0">
        <w:rPr>
          <w:sz w:val="28"/>
          <w:szCs w:val="28"/>
        </w:rPr>
        <w:t>,0 в∕</w:t>
      </w:r>
      <w:proofErr w:type="gramStart"/>
      <w:r w:rsidR="00C43AA0" w:rsidRPr="00C43AA0">
        <w:rPr>
          <w:sz w:val="28"/>
          <w:szCs w:val="28"/>
        </w:rPr>
        <w:t>в</w:t>
      </w:r>
      <w:proofErr w:type="gramEnd"/>
      <w:r w:rsidR="00C43AA0" w:rsidRPr="00C43AA0">
        <w:rPr>
          <w:sz w:val="28"/>
          <w:szCs w:val="28"/>
        </w:rPr>
        <w:t xml:space="preserve"> </w:t>
      </w:r>
      <w:r>
        <w:rPr>
          <w:sz w:val="28"/>
          <w:szCs w:val="28"/>
        </w:rPr>
        <w:t>2</w:t>
      </w:r>
      <w:r w:rsidR="00C43AA0" w:rsidRPr="00C43AA0">
        <w:rPr>
          <w:sz w:val="28"/>
          <w:szCs w:val="28"/>
        </w:rPr>
        <w:t xml:space="preserve"> р∕д</w:t>
      </w:r>
      <w:r>
        <w:rPr>
          <w:sz w:val="28"/>
          <w:szCs w:val="28"/>
        </w:rPr>
        <w:t xml:space="preserve"> </w:t>
      </w:r>
    </w:p>
    <w:p w:rsidR="00C43AA0" w:rsidRPr="00C43AA0" w:rsidRDefault="00C43AA0" w:rsidP="00DE1835">
      <w:pPr>
        <w:numPr>
          <w:ilvl w:val="0"/>
          <w:numId w:val="11"/>
        </w:numPr>
        <w:tabs>
          <w:tab w:val="clear" w:pos="1080"/>
          <w:tab w:val="num" w:pos="900"/>
        </w:tabs>
        <w:ind w:left="900"/>
        <w:rPr>
          <w:sz w:val="28"/>
          <w:szCs w:val="28"/>
        </w:rPr>
      </w:pPr>
      <w:r w:rsidRPr="00C43AA0">
        <w:rPr>
          <w:sz w:val="28"/>
          <w:szCs w:val="28"/>
        </w:rPr>
        <w:t>Викасол 1%-3,0 в∕</w:t>
      </w:r>
      <w:proofErr w:type="gramStart"/>
      <w:r w:rsidRPr="00C43AA0">
        <w:rPr>
          <w:sz w:val="28"/>
          <w:szCs w:val="28"/>
        </w:rPr>
        <w:t>в</w:t>
      </w:r>
      <w:proofErr w:type="gramEnd"/>
      <w:r w:rsidRPr="00C43AA0">
        <w:rPr>
          <w:sz w:val="28"/>
          <w:szCs w:val="28"/>
        </w:rPr>
        <w:t xml:space="preserve"> 1 р∕д</w:t>
      </w:r>
    </w:p>
    <w:p w:rsidR="00C43AA0" w:rsidRPr="00C43AA0" w:rsidRDefault="00C2080E" w:rsidP="00DE1835">
      <w:pPr>
        <w:numPr>
          <w:ilvl w:val="0"/>
          <w:numId w:val="11"/>
        </w:numPr>
        <w:tabs>
          <w:tab w:val="clear" w:pos="1080"/>
          <w:tab w:val="num" w:pos="900"/>
        </w:tabs>
        <w:ind w:left="900"/>
        <w:rPr>
          <w:sz w:val="28"/>
          <w:szCs w:val="28"/>
        </w:rPr>
      </w:pPr>
      <w:r>
        <w:rPr>
          <w:sz w:val="28"/>
          <w:szCs w:val="28"/>
        </w:rPr>
        <w:t>Б</w:t>
      </w:r>
      <w:r w:rsidRPr="00C2080E">
        <w:rPr>
          <w:sz w:val="28"/>
          <w:szCs w:val="28"/>
        </w:rPr>
        <w:t>ромгексин</w:t>
      </w:r>
      <w:r w:rsidR="00C43AA0" w:rsidRPr="00C43AA0">
        <w:rPr>
          <w:sz w:val="28"/>
          <w:szCs w:val="28"/>
        </w:rPr>
        <w:t xml:space="preserve"> </w:t>
      </w:r>
      <w:r w:rsidRPr="00C2080E">
        <w:rPr>
          <w:sz w:val="28"/>
          <w:szCs w:val="28"/>
        </w:rPr>
        <w:t xml:space="preserve">0,016 </w:t>
      </w:r>
      <w:r w:rsidR="00C43AA0" w:rsidRPr="00C43AA0">
        <w:rPr>
          <w:sz w:val="28"/>
          <w:szCs w:val="28"/>
        </w:rPr>
        <w:t xml:space="preserve">3 </w:t>
      </w:r>
      <w:proofErr w:type="gramStart"/>
      <w:r w:rsidR="00C43AA0" w:rsidRPr="00C43AA0">
        <w:rPr>
          <w:sz w:val="28"/>
          <w:szCs w:val="28"/>
        </w:rPr>
        <w:t>р</w:t>
      </w:r>
      <w:proofErr w:type="gramEnd"/>
      <w:r w:rsidR="00C43AA0" w:rsidRPr="00C43AA0">
        <w:rPr>
          <w:sz w:val="28"/>
          <w:szCs w:val="28"/>
        </w:rPr>
        <w:t>∕д\</w:t>
      </w:r>
    </w:p>
    <w:p w:rsidR="00C43AA0" w:rsidRDefault="00130578" w:rsidP="00DE1835">
      <w:pPr>
        <w:numPr>
          <w:ilvl w:val="0"/>
          <w:numId w:val="11"/>
        </w:numPr>
        <w:tabs>
          <w:tab w:val="clear" w:pos="1080"/>
          <w:tab w:val="num" w:pos="900"/>
        </w:tabs>
        <w:ind w:left="900"/>
        <w:rPr>
          <w:sz w:val="28"/>
          <w:szCs w:val="28"/>
        </w:rPr>
      </w:pPr>
      <w:r w:rsidRPr="00130578">
        <w:rPr>
          <w:sz w:val="28"/>
          <w:szCs w:val="28"/>
        </w:rPr>
        <w:t>Цефтриаксон</w:t>
      </w:r>
      <w:r>
        <w:rPr>
          <w:sz w:val="28"/>
          <w:szCs w:val="28"/>
        </w:rPr>
        <w:t xml:space="preserve"> </w:t>
      </w:r>
      <w:r w:rsidRPr="00E94FCD">
        <w:rPr>
          <w:sz w:val="28"/>
          <w:szCs w:val="28"/>
          <w:lang w:val="en-US"/>
        </w:rPr>
        <w:t xml:space="preserve">0.25-1% </w:t>
      </w:r>
      <w:r w:rsidRPr="00E94FCD">
        <w:rPr>
          <w:sz w:val="28"/>
          <w:szCs w:val="28"/>
        </w:rPr>
        <w:t>в/в медленно.</w:t>
      </w:r>
    </w:p>
    <w:p w:rsidR="00130578" w:rsidRDefault="00130578" w:rsidP="00DE1835">
      <w:pPr>
        <w:numPr>
          <w:ilvl w:val="0"/>
          <w:numId w:val="11"/>
        </w:numPr>
        <w:tabs>
          <w:tab w:val="clear" w:pos="1080"/>
          <w:tab w:val="num" w:pos="900"/>
        </w:tabs>
        <w:ind w:left="900"/>
        <w:rPr>
          <w:sz w:val="28"/>
          <w:szCs w:val="28"/>
        </w:rPr>
      </w:pPr>
      <w:r w:rsidRPr="00130578">
        <w:rPr>
          <w:sz w:val="28"/>
          <w:szCs w:val="28"/>
        </w:rPr>
        <w:t>Лоратадин</w:t>
      </w:r>
      <w:r>
        <w:rPr>
          <w:sz w:val="28"/>
          <w:szCs w:val="28"/>
        </w:rPr>
        <w:t xml:space="preserve"> </w:t>
      </w:r>
      <w:r w:rsidRPr="00E94FCD">
        <w:rPr>
          <w:sz w:val="28"/>
          <w:szCs w:val="28"/>
          <w:lang w:val="en-US"/>
        </w:rPr>
        <w:t xml:space="preserve">10 mg 1 </w:t>
      </w:r>
      <w:r w:rsidRPr="00E94FCD">
        <w:rPr>
          <w:sz w:val="28"/>
          <w:szCs w:val="28"/>
        </w:rPr>
        <w:t>раз</w:t>
      </w:r>
      <w:r w:rsidRPr="00E94FCD">
        <w:rPr>
          <w:sz w:val="28"/>
          <w:szCs w:val="28"/>
          <w:lang w:val="en-US"/>
        </w:rPr>
        <w:t>/</w:t>
      </w:r>
      <w:r w:rsidRPr="00E94FCD">
        <w:rPr>
          <w:sz w:val="28"/>
          <w:szCs w:val="28"/>
        </w:rPr>
        <w:t>сут</w:t>
      </w:r>
      <w:r w:rsidRPr="00E94FCD">
        <w:rPr>
          <w:sz w:val="28"/>
          <w:szCs w:val="28"/>
          <w:lang w:val="en-US"/>
        </w:rPr>
        <w:t>.</w:t>
      </w:r>
    </w:p>
    <w:p w:rsidR="00D40860" w:rsidRDefault="00D40860" w:rsidP="00D40860">
      <w:pPr>
        <w:rPr>
          <w:sz w:val="28"/>
          <w:szCs w:val="28"/>
        </w:rPr>
      </w:pPr>
    </w:p>
    <w:p w:rsidR="00D40860" w:rsidRDefault="00D40860" w:rsidP="00D40860">
      <w:pPr>
        <w:rPr>
          <w:sz w:val="28"/>
          <w:szCs w:val="28"/>
        </w:rPr>
      </w:pPr>
    </w:p>
    <w:p w:rsidR="00D40860" w:rsidRDefault="00D40860" w:rsidP="008B3A48">
      <w:pPr>
        <w:jc w:val="center"/>
        <w:rPr>
          <w:sz w:val="28"/>
          <w:szCs w:val="28"/>
        </w:rPr>
      </w:pPr>
      <w:r w:rsidRPr="00D40860">
        <w:rPr>
          <w:sz w:val="28"/>
          <w:szCs w:val="28"/>
        </w:rPr>
        <w:t>ДНЕВНИКИ</w:t>
      </w:r>
    </w:p>
    <w:p w:rsidR="00D40860" w:rsidRDefault="00D40860" w:rsidP="00D4086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639"/>
      </w:tblGrid>
      <w:tr w:rsidR="00D40860" w:rsidRPr="00A349D4">
        <w:tblPrEx>
          <w:tblCellMar>
            <w:top w:w="0" w:type="dxa"/>
            <w:bottom w:w="0" w:type="dxa"/>
          </w:tblCellMar>
        </w:tblPrEx>
        <w:tc>
          <w:tcPr>
            <w:tcW w:w="959" w:type="dxa"/>
          </w:tcPr>
          <w:p w:rsidR="00D40860" w:rsidRPr="00A349D4" w:rsidRDefault="00D40860" w:rsidP="006F16C0">
            <w:pPr>
              <w:jc w:val="center"/>
              <w:rPr>
                <w:b/>
                <w:sz w:val="28"/>
                <w:szCs w:val="28"/>
              </w:rPr>
            </w:pPr>
            <w:r w:rsidRPr="00A349D4">
              <w:rPr>
                <w:b/>
                <w:sz w:val="28"/>
                <w:szCs w:val="28"/>
              </w:rPr>
              <w:t xml:space="preserve">Дата </w:t>
            </w:r>
          </w:p>
        </w:tc>
        <w:tc>
          <w:tcPr>
            <w:tcW w:w="9639" w:type="dxa"/>
          </w:tcPr>
          <w:p w:rsidR="00D40860" w:rsidRPr="00A349D4" w:rsidRDefault="00D40860" w:rsidP="006F16C0">
            <w:pPr>
              <w:jc w:val="center"/>
              <w:rPr>
                <w:b/>
                <w:sz w:val="28"/>
                <w:szCs w:val="28"/>
              </w:rPr>
            </w:pPr>
            <w:r w:rsidRPr="00A349D4">
              <w:rPr>
                <w:b/>
                <w:sz w:val="28"/>
                <w:szCs w:val="28"/>
              </w:rPr>
              <w:t>Содержание дневника</w:t>
            </w:r>
          </w:p>
        </w:tc>
      </w:tr>
      <w:tr w:rsidR="00D40860" w:rsidRPr="00A349D4">
        <w:tblPrEx>
          <w:tblCellMar>
            <w:top w:w="0" w:type="dxa"/>
            <w:bottom w:w="0" w:type="dxa"/>
          </w:tblCellMar>
        </w:tblPrEx>
        <w:tc>
          <w:tcPr>
            <w:tcW w:w="959" w:type="dxa"/>
          </w:tcPr>
          <w:p w:rsidR="00D40860" w:rsidRPr="00A349D4" w:rsidRDefault="00D40860" w:rsidP="006F16C0">
            <w:pPr>
              <w:jc w:val="center"/>
              <w:rPr>
                <w:b/>
                <w:sz w:val="28"/>
                <w:szCs w:val="28"/>
              </w:rPr>
            </w:pPr>
            <w:r w:rsidRPr="00A349D4">
              <w:rPr>
                <w:b/>
                <w:sz w:val="28"/>
                <w:szCs w:val="28"/>
              </w:rPr>
              <w:t>18.03</w:t>
            </w:r>
          </w:p>
        </w:tc>
        <w:tc>
          <w:tcPr>
            <w:tcW w:w="9639" w:type="dxa"/>
          </w:tcPr>
          <w:p w:rsidR="00D40860" w:rsidRPr="00A349D4" w:rsidRDefault="00D40860" w:rsidP="006F16C0">
            <w:pPr>
              <w:jc w:val="both"/>
              <w:rPr>
                <w:sz w:val="28"/>
                <w:szCs w:val="28"/>
              </w:rPr>
            </w:pPr>
            <w:r w:rsidRPr="00A349D4">
              <w:rPr>
                <w:sz w:val="28"/>
                <w:szCs w:val="28"/>
              </w:rPr>
              <w:t xml:space="preserve">Жалобы на периодическое отхождение мокроты с прожилками крови. Общее </w:t>
            </w:r>
            <w:r w:rsidRPr="00A349D4">
              <w:rPr>
                <w:sz w:val="28"/>
                <w:szCs w:val="28"/>
              </w:rPr>
              <w:lastRenderedPageBreak/>
              <w:t xml:space="preserve">состояние средней степени тяжести. Кожный покров бледно-розового цвета. </w:t>
            </w:r>
            <w:proofErr w:type="gramStart"/>
            <w:r w:rsidRPr="00A349D4">
              <w:rPr>
                <w:sz w:val="28"/>
                <w:szCs w:val="28"/>
              </w:rPr>
              <w:t>В легких</w:t>
            </w:r>
            <w:r w:rsidR="00DB7989">
              <w:rPr>
                <w:sz w:val="28"/>
                <w:szCs w:val="28"/>
              </w:rPr>
              <w:t xml:space="preserve"> выслушиваются</w:t>
            </w:r>
            <w:r>
              <w:rPr>
                <w:sz w:val="28"/>
                <w:szCs w:val="28"/>
              </w:rPr>
              <w:t xml:space="preserve"> сухие свестящие хрипы в нижней доли справа.</w:t>
            </w:r>
            <w:proofErr w:type="gramEnd"/>
            <w:r w:rsidRPr="00A349D4">
              <w:rPr>
                <w:sz w:val="28"/>
                <w:szCs w:val="28"/>
              </w:rPr>
              <w:t xml:space="preserve"> ЧД-17 в м</w:t>
            </w:r>
            <w:r w:rsidRPr="00A349D4">
              <w:rPr>
                <w:sz w:val="28"/>
                <w:szCs w:val="28"/>
              </w:rPr>
              <w:t>и</w:t>
            </w:r>
            <w:r w:rsidRPr="00A349D4">
              <w:rPr>
                <w:sz w:val="28"/>
                <w:szCs w:val="28"/>
              </w:rPr>
              <w:t xml:space="preserve">нуту. Пульс </w:t>
            </w:r>
            <w:r w:rsidRPr="00A349D4">
              <w:rPr>
                <w:sz w:val="28"/>
                <w:szCs w:val="28"/>
              </w:rPr>
              <w:sym w:font="Symbol" w:char="F02D"/>
            </w:r>
            <w:r w:rsidRPr="00A349D4">
              <w:rPr>
                <w:sz w:val="28"/>
                <w:szCs w:val="28"/>
              </w:rPr>
              <w:t xml:space="preserve"> 83 уд/мин, удовлетворительных качеств. АД- 120∕80 мм</w:t>
            </w:r>
            <w:proofErr w:type="gramStart"/>
            <w:r w:rsidRPr="00A349D4">
              <w:rPr>
                <w:sz w:val="28"/>
                <w:szCs w:val="28"/>
              </w:rPr>
              <w:t>.р</w:t>
            </w:r>
            <w:proofErr w:type="gramEnd"/>
            <w:r w:rsidRPr="00A349D4">
              <w:rPr>
                <w:sz w:val="28"/>
                <w:szCs w:val="28"/>
              </w:rPr>
              <w:t>т.ст. Язык влажный. Живот мягкий, бе</w:t>
            </w:r>
            <w:r w:rsidRPr="00A349D4">
              <w:rPr>
                <w:sz w:val="28"/>
                <w:szCs w:val="28"/>
              </w:rPr>
              <w:t>з</w:t>
            </w:r>
            <w:r w:rsidRPr="00A349D4">
              <w:rPr>
                <w:sz w:val="28"/>
                <w:szCs w:val="28"/>
              </w:rPr>
              <w:t>болезненный. Стул, диурез в норме.</w:t>
            </w:r>
          </w:p>
        </w:tc>
      </w:tr>
      <w:tr w:rsidR="00D40860" w:rsidRPr="00A349D4">
        <w:tblPrEx>
          <w:tblCellMar>
            <w:top w:w="0" w:type="dxa"/>
            <w:bottom w:w="0" w:type="dxa"/>
          </w:tblCellMar>
        </w:tblPrEx>
        <w:tc>
          <w:tcPr>
            <w:tcW w:w="959" w:type="dxa"/>
          </w:tcPr>
          <w:p w:rsidR="00D40860" w:rsidRPr="00A349D4" w:rsidRDefault="00D40860" w:rsidP="006F16C0">
            <w:pPr>
              <w:jc w:val="center"/>
              <w:rPr>
                <w:b/>
                <w:sz w:val="28"/>
                <w:szCs w:val="28"/>
              </w:rPr>
            </w:pPr>
            <w:r w:rsidRPr="00A349D4">
              <w:rPr>
                <w:b/>
                <w:sz w:val="28"/>
                <w:szCs w:val="28"/>
              </w:rPr>
              <w:lastRenderedPageBreak/>
              <w:t>19.03</w:t>
            </w:r>
          </w:p>
        </w:tc>
        <w:tc>
          <w:tcPr>
            <w:tcW w:w="9639" w:type="dxa"/>
          </w:tcPr>
          <w:p w:rsidR="00D40860" w:rsidRPr="00A349D4" w:rsidRDefault="00D40860" w:rsidP="006F16C0">
            <w:pPr>
              <w:jc w:val="both"/>
              <w:rPr>
                <w:sz w:val="28"/>
                <w:szCs w:val="28"/>
              </w:rPr>
            </w:pPr>
            <w:r w:rsidRPr="00A349D4">
              <w:rPr>
                <w:sz w:val="28"/>
                <w:szCs w:val="28"/>
              </w:rPr>
              <w:t xml:space="preserve">Жалобы на периодическое отхождение мокроты с прожилками крови. Общее состояние средней степени тяжести. Кожный покров бледно-розового цвета. </w:t>
            </w:r>
            <w:proofErr w:type="gramStart"/>
            <w:r w:rsidR="00DB7989" w:rsidRPr="00A349D4">
              <w:rPr>
                <w:sz w:val="28"/>
                <w:szCs w:val="28"/>
              </w:rPr>
              <w:t>В легких</w:t>
            </w:r>
            <w:r w:rsidR="00DB7989">
              <w:rPr>
                <w:sz w:val="28"/>
                <w:szCs w:val="28"/>
              </w:rPr>
              <w:t xml:space="preserve"> выслушиваются сухие свестящие хрипы в нижней доли справа</w:t>
            </w:r>
            <w:r w:rsidRPr="00A349D4">
              <w:rPr>
                <w:sz w:val="28"/>
                <w:szCs w:val="28"/>
              </w:rPr>
              <w:t>, ЧД-18 в м</w:t>
            </w:r>
            <w:r w:rsidRPr="00A349D4">
              <w:rPr>
                <w:sz w:val="28"/>
                <w:szCs w:val="28"/>
              </w:rPr>
              <w:t>и</w:t>
            </w:r>
            <w:r w:rsidRPr="00A349D4">
              <w:rPr>
                <w:sz w:val="28"/>
                <w:szCs w:val="28"/>
              </w:rPr>
              <w:t>нуту.</w:t>
            </w:r>
            <w:proofErr w:type="gramEnd"/>
            <w:r w:rsidRPr="00A349D4">
              <w:rPr>
                <w:sz w:val="28"/>
                <w:szCs w:val="28"/>
              </w:rPr>
              <w:t xml:space="preserve"> Пульс </w:t>
            </w:r>
            <w:r w:rsidRPr="00A349D4">
              <w:rPr>
                <w:sz w:val="28"/>
                <w:szCs w:val="28"/>
              </w:rPr>
              <w:sym w:font="Symbol" w:char="F02D"/>
            </w:r>
            <w:r w:rsidRPr="00A349D4">
              <w:rPr>
                <w:sz w:val="28"/>
                <w:szCs w:val="28"/>
              </w:rPr>
              <w:t xml:space="preserve"> 79 уд/мин, удовле</w:t>
            </w:r>
            <w:r>
              <w:rPr>
                <w:sz w:val="28"/>
                <w:szCs w:val="28"/>
              </w:rPr>
              <w:t>творительных качеств. АД- 120∕80м</w:t>
            </w:r>
            <w:r w:rsidRPr="00A349D4">
              <w:rPr>
                <w:sz w:val="28"/>
                <w:szCs w:val="28"/>
              </w:rPr>
              <w:t>м.рт.ст. Язык влажный. Живот мягкий, бе</w:t>
            </w:r>
            <w:r w:rsidRPr="00A349D4">
              <w:rPr>
                <w:sz w:val="28"/>
                <w:szCs w:val="28"/>
              </w:rPr>
              <w:t>з</w:t>
            </w:r>
            <w:r w:rsidRPr="00A349D4">
              <w:rPr>
                <w:sz w:val="28"/>
                <w:szCs w:val="28"/>
              </w:rPr>
              <w:t>болезненный. Стул, диурез в норме.</w:t>
            </w:r>
          </w:p>
        </w:tc>
      </w:tr>
      <w:tr w:rsidR="00D40860" w:rsidRPr="00A349D4">
        <w:tblPrEx>
          <w:tblCellMar>
            <w:top w:w="0" w:type="dxa"/>
            <w:bottom w:w="0" w:type="dxa"/>
          </w:tblCellMar>
        </w:tblPrEx>
        <w:trPr>
          <w:trHeight w:val="1205"/>
        </w:trPr>
        <w:tc>
          <w:tcPr>
            <w:tcW w:w="959" w:type="dxa"/>
          </w:tcPr>
          <w:p w:rsidR="00D40860" w:rsidRPr="00A349D4" w:rsidRDefault="00D40860" w:rsidP="006F16C0">
            <w:pPr>
              <w:jc w:val="center"/>
              <w:rPr>
                <w:b/>
                <w:sz w:val="28"/>
                <w:szCs w:val="28"/>
              </w:rPr>
            </w:pPr>
            <w:r w:rsidRPr="00A349D4">
              <w:rPr>
                <w:b/>
                <w:sz w:val="28"/>
                <w:szCs w:val="28"/>
              </w:rPr>
              <w:t>20.03</w:t>
            </w:r>
          </w:p>
        </w:tc>
        <w:tc>
          <w:tcPr>
            <w:tcW w:w="9639" w:type="dxa"/>
          </w:tcPr>
          <w:p w:rsidR="00D40860" w:rsidRPr="00A349D4" w:rsidRDefault="00D40860" w:rsidP="006F16C0">
            <w:pPr>
              <w:jc w:val="both"/>
              <w:rPr>
                <w:sz w:val="28"/>
                <w:szCs w:val="28"/>
              </w:rPr>
            </w:pPr>
            <w:r w:rsidRPr="00A349D4">
              <w:rPr>
                <w:sz w:val="28"/>
                <w:szCs w:val="28"/>
              </w:rPr>
              <w:t xml:space="preserve">Жалобы на периодическое отхождение мокроты с прожилками крови. Общее состояние средней степени тяжести. Кожный покров бледно-розового цвета. </w:t>
            </w:r>
            <w:proofErr w:type="gramStart"/>
            <w:r w:rsidR="00DB7989" w:rsidRPr="00DB7989">
              <w:rPr>
                <w:sz w:val="28"/>
                <w:szCs w:val="28"/>
              </w:rPr>
              <w:t>В легких выслушиваются сухие свестящие хрипы в нижней доли справа</w:t>
            </w:r>
            <w:r w:rsidRPr="00A349D4">
              <w:rPr>
                <w:sz w:val="28"/>
                <w:szCs w:val="28"/>
              </w:rPr>
              <w:t>, ЧД-17 в м</w:t>
            </w:r>
            <w:r w:rsidRPr="00A349D4">
              <w:rPr>
                <w:sz w:val="28"/>
                <w:szCs w:val="28"/>
              </w:rPr>
              <w:t>и</w:t>
            </w:r>
            <w:r w:rsidRPr="00A349D4">
              <w:rPr>
                <w:sz w:val="28"/>
                <w:szCs w:val="28"/>
              </w:rPr>
              <w:t>нуту.</w:t>
            </w:r>
            <w:proofErr w:type="gramEnd"/>
            <w:r w:rsidRPr="00A349D4">
              <w:rPr>
                <w:sz w:val="28"/>
                <w:szCs w:val="28"/>
              </w:rPr>
              <w:t xml:space="preserve"> Пульс </w:t>
            </w:r>
            <w:r w:rsidRPr="00A349D4">
              <w:rPr>
                <w:sz w:val="28"/>
                <w:szCs w:val="28"/>
              </w:rPr>
              <w:sym w:font="Symbol" w:char="F02D"/>
            </w:r>
            <w:r w:rsidRPr="00A349D4">
              <w:rPr>
                <w:sz w:val="28"/>
                <w:szCs w:val="28"/>
              </w:rPr>
              <w:t xml:space="preserve"> 81 уд/мин, удовлетворительных качеств. АД- 130∕85 мм</w:t>
            </w:r>
            <w:proofErr w:type="gramStart"/>
            <w:r w:rsidRPr="00A349D4">
              <w:rPr>
                <w:sz w:val="28"/>
                <w:szCs w:val="28"/>
              </w:rPr>
              <w:t>.р</w:t>
            </w:r>
            <w:proofErr w:type="gramEnd"/>
            <w:r w:rsidRPr="00A349D4">
              <w:rPr>
                <w:sz w:val="28"/>
                <w:szCs w:val="28"/>
              </w:rPr>
              <w:t>т.ст. Язык влажный. Живот мягкий, бе</w:t>
            </w:r>
            <w:r w:rsidRPr="00A349D4">
              <w:rPr>
                <w:sz w:val="28"/>
                <w:szCs w:val="28"/>
              </w:rPr>
              <w:t>з</w:t>
            </w:r>
            <w:r w:rsidRPr="00A349D4">
              <w:rPr>
                <w:sz w:val="28"/>
                <w:szCs w:val="28"/>
              </w:rPr>
              <w:t>болезненный. Стул, диурез в норме.</w:t>
            </w:r>
          </w:p>
        </w:tc>
      </w:tr>
    </w:tbl>
    <w:p w:rsidR="00D40860" w:rsidRDefault="00D40860" w:rsidP="00D40860">
      <w:pPr>
        <w:rPr>
          <w:sz w:val="28"/>
          <w:szCs w:val="28"/>
        </w:rPr>
      </w:pPr>
    </w:p>
    <w:p w:rsidR="00624297" w:rsidRDefault="00624297" w:rsidP="00D40860">
      <w:pPr>
        <w:rPr>
          <w:sz w:val="28"/>
          <w:szCs w:val="28"/>
        </w:rPr>
      </w:pPr>
    </w:p>
    <w:p w:rsidR="00624297" w:rsidRDefault="00624297" w:rsidP="00D40860">
      <w:pPr>
        <w:rPr>
          <w:sz w:val="28"/>
          <w:szCs w:val="28"/>
        </w:rPr>
      </w:pPr>
    </w:p>
    <w:p w:rsidR="00624297" w:rsidRDefault="00624297" w:rsidP="008B3A48">
      <w:pPr>
        <w:jc w:val="center"/>
        <w:rPr>
          <w:sz w:val="28"/>
          <w:szCs w:val="28"/>
        </w:rPr>
      </w:pPr>
      <w:r w:rsidRPr="00624297">
        <w:rPr>
          <w:sz w:val="28"/>
          <w:szCs w:val="28"/>
        </w:rPr>
        <w:t>ЭПИКРИЗ</w:t>
      </w:r>
    </w:p>
    <w:p w:rsidR="00624297" w:rsidRDefault="00624297" w:rsidP="00D40860">
      <w:pPr>
        <w:rPr>
          <w:sz w:val="28"/>
          <w:szCs w:val="28"/>
        </w:rPr>
      </w:pPr>
    </w:p>
    <w:p w:rsidR="00141FC9" w:rsidRDefault="00CE0BA6" w:rsidP="00141FC9">
      <w:pPr>
        <w:rPr>
          <w:sz w:val="28"/>
          <w:szCs w:val="28"/>
        </w:rPr>
      </w:pPr>
      <w:r w:rsidRPr="00B3091C">
        <w:rPr>
          <w:sz w:val="28"/>
          <w:szCs w:val="28"/>
        </w:rPr>
        <w:t>Подберезский В</w:t>
      </w:r>
      <w:r>
        <w:rPr>
          <w:sz w:val="28"/>
          <w:szCs w:val="28"/>
        </w:rPr>
        <w:t>.</w:t>
      </w:r>
      <w:r w:rsidRPr="00B3091C">
        <w:rPr>
          <w:sz w:val="28"/>
          <w:szCs w:val="28"/>
        </w:rPr>
        <w:t xml:space="preserve"> И</w:t>
      </w:r>
      <w:r>
        <w:rPr>
          <w:sz w:val="28"/>
          <w:szCs w:val="28"/>
        </w:rPr>
        <w:t>.</w:t>
      </w:r>
      <w:r w:rsidRPr="00B3091C">
        <w:rPr>
          <w:sz w:val="28"/>
          <w:szCs w:val="28"/>
        </w:rPr>
        <w:t>, (65лет)</w:t>
      </w:r>
      <w:r>
        <w:rPr>
          <w:sz w:val="28"/>
          <w:szCs w:val="28"/>
        </w:rPr>
        <w:t xml:space="preserve"> </w:t>
      </w:r>
      <w:r w:rsidRPr="004B197D">
        <w:rPr>
          <w:rStyle w:val="apple-style-span"/>
          <w:color w:val="000000"/>
          <w:sz w:val="28"/>
          <w:szCs w:val="28"/>
        </w:rPr>
        <w:t>находится на стационарном лечении в хирургическом отдел</w:t>
      </w:r>
      <w:r w:rsidRPr="004B197D">
        <w:rPr>
          <w:rStyle w:val="apple-style-span"/>
          <w:color w:val="000000"/>
          <w:sz w:val="28"/>
          <w:szCs w:val="28"/>
        </w:rPr>
        <w:t>е</w:t>
      </w:r>
      <w:r w:rsidRPr="004B197D">
        <w:rPr>
          <w:rStyle w:val="apple-style-span"/>
          <w:color w:val="000000"/>
          <w:sz w:val="28"/>
          <w:szCs w:val="28"/>
        </w:rPr>
        <w:t>нии ВОКБ по поводу бронхоэктатической болезни нижней доли слева, осл</w:t>
      </w:r>
      <w:r>
        <w:rPr>
          <w:rStyle w:val="apple-style-span"/>
          <w:color w:val="000000"/>
          <w:sz w:val="28"/>
          <w:szCs w:val="28"/>
        </w:rPr>
        <w:t>ожнённой кровотечением</w:t>
      </w:r>
      <w:r w:rsidR="00141FC9">
        <w:rPr>
          <w:rStyle w:val="apple-style-span"/>
          <w:color w:val="000000"/>
          <w:sz w:val="28"/>
          <w:szCs w:val="28"/>
        </w:rPr>
        <w:t>,</w:t>
      </w:r>
      <w:r w:rsidR="00141FC9" w:rsidRPr="00141FC9">
        <w:rPr>
          <w:sz w:val="28"/>
          <w:szCs w:val="28"/>
        </w:rPr>
        <w:t xml:space="preserve"> </w:t>
      </w:r>
      <w:r w:rsidR="00141FC9" w:rsidRPr="00B3091C">
        <w:rPr>
          <w:sz w:val="28"/>
          <w:szCs w:val="28"/>
        </w:rPr>
        <w:t xml:space="preserve">ДН </w:t>
      </w:r>
      <w:r w:rsidR="00141FC9" w:rsidRPr="00B3091C">
        <w:rPr>
          <w:sz w:val="28"/>
          <w:szCs w:val="28"/>
          <w:lang w:val="en-US"/>
        </w:rPr>
        <w:t>I</w:t>
      </w:r>
      <w:r w:rsidR="00141FC9" w:rsidRPr="00B3091C">
        <w:rPr>
          <w:sz w:val="28"/>
          <w:szCs w:val="28"/>
        </w:rPr>
        <w:t xml:space="preserve"> </w:t>
      </w:r>
      <w:r w:rsidR="00141FC9">
        <w:rPr>
          <w:sz w:val="28"/>
          <w:szCs w:val="28"/>
        </w:rPr>
        <w:t>–</w:t>
      </w:r>
      <w:r w:rsidR="00141FC9" w:rsidRPr="00B3091C">
        <w:rPr>
          <w:sz w:val="28"/>
          <w:szCs w:val="28"/>
        </w:rPr>
        <w:t xml:space="preserve"> </w:t>
      </w:r>
      <w:r w:rsidR="00141FC9" w:rsidRPr="00B3091C">
        <w:rPr>
          <w:sz w:val="28"/>
          <w:szCs w:val="28"/>
          <w:lang w:val="en-US"/>
        </w:rPr>
        <w:t>II</w:t>
      </w:r>
      <w:r w:rsidR="00141FC9">
        <w:rPr>
          <w:sz w:val="28"/>
          <w:szCs w:val="28"/>
        </w:rPr>
        <w:t xml:space="preserve">. При поступлении </w:t>
      </w:r>
      <w:r w:rsidR="004F78E9">
        <w:rPr>
          <w:sz w:val="28"/>
          <w:szCs w:val="28"/>
        </w:rPr>
        <w:t>предъявлял</w:t>
      </w:r>
      <w:r w:rsidR="00141FC9">
        <w:rPr>
          <w:sz w:val="28"/>
          <w:szCs w:val="28"/>
        </w:rPr>
        <w:t xml:space="preserve"> жалобы </w:t>
      </w:r>
      <w:r w:rsidR="00141FC9" w:rsidRPr="00B3091C">
        <w:rPr>
          <w:sz w:val="28"/>
          <w:szCs w:val="28"/>
        </w:rPr>
        <w:t>на кашель с отхождением значительного количества мокроты, одышку, боли в груди, кровохарканья.</w:t>
      </w:r>
      <w:r w:rsidR="004F78E9">
        <w:rPr>
          <w:sz w:val="28"/>
          <w:szCs w:val="28"/>
        </w:rPr>
        <w:t xml:space="preserve"> </w:t>
      </w:r>
      <w:r w:rsidR="004F78E9" w:rsidRPr="00CB3D77">
        <w:rPr>
          <w:sz w:val="28"/>
          <w:szCs w:val="28"/>
        </w:rPr>
        <w:t>Были проведены исследования</w:t>
      </w:r>
      <w:r w:rsidR="004F78E9">
        <w:rPr>
          <w:sz w:val="28"/>
          <w:szCs w:val="28"/>
        </w:rPr>
        <w:t>. Назначено лечение.</w:t>
      </w:r>
    </w:p>
    <w:p w:rsidR="004F78E9" w:rsidRPr="004F78E9" w:rsidRDefault="004F78E9" w:rsidP="004F78E9">
      <w:pPr>
        <w:rPr>
          <w:sz w:val="28"/>
          <w:szCs w:val="28"/>
        </w:rPr>
      </w:pPr>
      <w:r w:rsidRPr="004F78E9">
        <w:rPr>
          <w:sz w:val="28"/>
          <w:szCs w:val="28"/>
        </w:rPr>
        <w:t>Рекомендовано:</w:t>
      </w:r>
    </w:p>
    <w:p w:rsidR="004F78E9" w:rsidRPr="004F78E9" w:rsidRDefault="004F78E9" w:rsidP="004F78E9">
      <w:pPr>
        <w:rPr>
          <w:sz w:val="28"/>
          <w:szCs w:val="28"/>
        </w:rPr>
      </w:pPr>
      <w:r w:rsidRPr="004F78E9">
        <w:rPr>
          <w:sz w:val="28"/>
          <w:szCs w:val="28"/>
        </w:rPr>
        <w:t>1. Продолжать лечение.</w:t>
      </w:r>
    </w:p>
    <w:p w:rsidR="004F78E9" w:rsidRPr="004F78E9" w:rsidRDefault="004F78E9" w:rsidP="004F78E9">
      <w:pPr>
        <w:rPr>
          <w:sz w:val="28"/>
          <w:szCs w:val="28"/>
        </w:rPr>
      </w:pPr>
      <w:r w:rsidRPr="004F78E9">
        <w:rPr>
          <w:sz w:val="28"/>
          <w:szCs w:val="28"/>
        </w:rPr>
        <w:t>2. Профилактика рецидивов:</w:t>
      </w:r>
    </w:p>
    <w:p w:rsidR="004F78E9" w:rsidRPr="004F78E9" w:rsidRDefault="004F78E9" w:rsidP="004F78E9">
      <w:pPr>
        <w:rPr>
          <w:sz w:val="28"/>
          <w:szCs w:val="28"/>
        </w:rPr>
      </w:pPr>
      <w:r w:rsidRPr="004F78E9">
        <w:rPr>
          <w:sz w:val="28"/>
          <w:szCs w:val="28"/>
        </w:rPr>
        <w:t>Профилактика синуитов, пневмоний и других заболеваний, часто ведущих к образованию бронхоэктазов. Меры, направленные на устранение ателектаза, являются одновременно профилактикой развития бронхоэктаза. К ним относятся: дыхательная гимнастика, вдыхание карбогена, дренажное положение, отсасывание содержимого через катетер или бронхоскоп. При наличии бронхоэктазов радикальное лечение синуитов и других очагов инфекции, лечебная физкультура, закаливание, общие гигиенические меры способствуют предупреждению их инфицирования. Важнейшим профилактическим мероприятием является диспансеризация и соответствующее трудоустройство больных хроническим бронхитом.</w:t>
      </w:r>
    </w:p>
    <w:p w:rsidR="004F78E9" w:rsidRPr="004F78E9" w:rsidRDefault="004F78E9" w:rsidP="004F78E9">
      <w:pPr>
        <w:rPr>
          <w:sz w:val="28"/>
          <w:szCs w:val="28"/>
        </w:rPr>
      </w:pPr>
      <w:r w:rsidRPr="004F78E9">
        <w:rPr>
          <w:sz w:val="28"/>
          <w:szCs w:val="28"/>
        </w:rPr>
        <w:t xml:space="preserve">Прогноз в отношении выздоровления неблагоприятен. Трудоспособность больных понижена, хотя многие из них в течение ряда лет остаются в значительной степени трудоспособными и только в периоды обострений </w:t>
      </w:r>
      <w:r w:rsidRPr="004F78E9">
        <w:rPr>
          <w:sz w:val="28"/>
          <w:szCs w:val="28"/>
        </w:rPr>
        <w:lastRenderedPageBreak/>
        <w:t xml:space="preserve">нуждаются в госпитализации. Ведущее значение в прогнозе имеет частота инфекционных вспышек, которые более или менее быстро переводят больного в группу </w:t>
      </w:r>
      <w:proofErr w:type="gramStart"/>
      <w:r w:rsidRPr="004F78E9">
        <w:rPr>
          <w:sz w:val="28"/>
          <w:szCs w:val="28"/>
        </w:rPr>
        <w:t>тяжело больных</w:t>
      </w:r>
      <w:proofErr w:type="gramEnd"/>
      <w:r w:rsidRPr="004F78E9">
        <w:rPr>
          <w:sz w:val="28"/>
          <w:szCs w:val="28"/>
        </w:rPr>
        <w:t xml:space="preserve"> с прогрессирующим течением болезни.</w:t>
      </w:r>
    </w:p>
    <w:p w:rsidR="00141FC9" w:rsidRPr="00141FC9" w:rsidRDefault="00141FC9" w:rsidP="00141FC9">
      <w:pPr>
        <w:rPr>
          <w:sz w:val="28"/>
          <w:szCs w:val="28"/>
        </w:rPr>
      </w:pPr>
    </w:p>
    <w:p w:rsidR="00CE0BA6" w:rsidRPr="00B3091C" w:rsidRDefault="00CE0BA6" w:rsidP="00CE0BA6">
      <w:pPr>
        <w:rPr>
          <w:sz w:val="28"/>
          <w:szCs w:val="28"/>
        </w:rPr>
      </w:pPr>
    </w:p>
    <w:p w:rsidR="00624297" w:rsidRPr="00624297" w:rsidRDefault="00624297" w:rsidP="00D40860">
      <w:pPr>
        <w:rPr>
          <w:sz w:val="28"/>
          <w:szCs w:val="28"/>
        </w:rPr>
      </w:pPr>
    </w:p>
    <w:sectPr w:rsidR="00624297" w:rsidRPr="00624297" w:rsidSect="005602C9">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D8" w:rsidRDefault="00234AD8">
      <w:r>
        <w:separator/>
      </w:r>
    </w:p>
  </w:endnote>
  <w:endnote w:type="continuationSeparator" w:id="0">
    <w:p w:rsidR="00234AD8" w:rsidRDefault="0023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E9" w:rsidRDefault="004F78E9" w:rsidP="006F16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F78E9" w:rsidRDefault="004F78E9" w:rsidP="005602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E9" w:rsidRDefault="004F78E9" w:rsidP="006F16C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23B7F">
      <w:rPr>
        <w:rStyle w:val="a4"/>
        <w:noProof/>
      </w:rPr>
      <w:t>8</w:t>
    </w:r>
    <w:r>
      <w:rPr>
        <w:rStyle w:val="a4"/>
      </w:rPr>
      <w:fldChar w:fldCharType="end"/>
    </w:r>
  </w:p>
  <w:p w:rsidR="004F78E9" w:rsidRDefault="004F78E9" w:rsidP="005602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D8" w:rsidRDefault="00234AD8">
      <w:r>
        <w:separator/>
      </w:r>
    </w:p>
  </w:footnote>
  <w:footnote w:type="continuationSeparator" w:id="0">
    <w:p w:rsidR="00234AD8" w:rsidRDefault="00234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509"/>
    <w:multiLevelType w:val="hybridMultilevel"/>
    <w:tmpl w:val="8BBC43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8B37C1"/>
    <w:multiLevelType w:val="hybridMultilevel"/>
    <w:tmpl w:val="2CD202C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ED4155"/>
    <w:multiLevelType w:val="hybridMultilevel"/>
    <w:tmpl w:val="431E4CAA"/>
    <w:lvl w:ilvl="0" w:tplc="C3A642B6">
      <w:start w:val="6"/>
      <w:numFmt w:val="decimal"/>
      <w:lvlText w:val="%1)"/>
      <w:lvlJc w:val="left"/>
      <w:pPr>
        <w:tabs>
          <w:tab w:val="num" w:pos="1425"/>
        </w:tabs>
        <w:ind w:left="1425" w:hanging="7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ED17648"/>
    <w:multiLevelType w:val="hybridMultilevel"/>
    <w:tmpl w:val="A2F40770"/>
    <w:lvl w:ilvl="0" w:tplc="C3A642B6">
      <w:start w:val="6"/>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575878"/>
    <w:multiLevelType w:val="hybridMultilevel"/>
    <w:tmpl w:val="5A8ACE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194D4B"/>
    <w:multiLevelType w:val="multilevel"/>
    <w:tmpl w:val="431E4CAA"/>
    <w:lvl w:ilvl="0">
      <w:start w:val="6"/>
      <w:numFmt w:val="decimal"/>
      <w:lvlText w:val="%1)"/>
      <w:lvlJc w:val="left"/>
      <w:pPr>
        <w:tabs>
          <w:tab w:val="num" w:pos="1425"/>
        </w:tabs>
        <w:ind w:left="1425" w:hanging="7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7AF735A"/>
    <w:multiLevelType w:val="hybridMultilevel"/>
    <w:tmpl w:val="850ED89A"/>
    <w:lvl w:ilvl="0" w:tplc="567C68D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8D12BE"/>
    <w:multiLevelType w:val="hybridMultilevel"/>
    <w:tmpl w:val="881C125C"/>
    <w:lvl w:ilvl="0" w:tplc="FA48287C">
      <w:start w:val="1"/>
      <w:numFmt w:val="decimal"/>
      <w:lvlText w:val="%1."/>
      <w:lvlJc w:val="left"/>
      <w:pPr>
        <w:ind w:left="-207" w:hanging="360"/>
      </w:pPr>
      <w:rPr>
        <w:rFonts w:cs="Times New Roman" w:hint="default"/>
      </w:rPr>
    </w:lvl>
    <w:lvl w:ilvl="1" w:tplc="04190019">
      <w:start w:val="1"/>
      <w:numFmt w:val="lowerLetter"/>
      <w:lvlText w:val="%2."/>
      <w:lvlJc w:val="left"/>
      <w:pPr>
        <w:ind w:left="513" w:hanging="360"/>
      </w:pPr>
      <w:rPr>
        <w:rFonts w:cs="Times New Roman"/>
      </w:rPr>
    </w:lvl>
    <w:lvl w:ilvl="2" w:tplc="0419001B">
      <w:start w:val="1"/>
      <w:numFmt w:val="lowerRoman"/>
      <w:lvlText w:val="%3."/>
      <w:lvlJc w:val="right"/>
      <w:pPr>
        <w:ind w:left="1233" w:hanging="180"/>
      </w:pPr>
      <w:rPr>
        <w:rFonts w:cs="Times New Roman"/>
      </w:rPr>
    </w:lvl>
    <w:lvl w:ilvl="3" w:tplc="0419000F">
      <w:start w:val="1"/>
      <w:numFmt w:val="decimal"/>
      <w:lvlText w:val="%4."/>
      <w:lvlJc w:val="left"/>
      <w:pPr>
        <w:ind w:left="1953" w:hanging="360"/>
      </w:pPr>
      <w:rPr>
        <w:rFonts w:cs="Times New Roman"/>
      </w:rPr>
    </w:lvl>
    <w:lvl w:ilvl="4" w:tplc="04190019">
      <w:start w:val="1"/>
      <w:numFmt w:val="lowerLetter"/>
      <w:lvlText w:val="%5."/>
      <w:lvlJc w:val="left"/>
      <w:pPr>
        <w:ind w:left="2673" w:hanging="360"/>
      </w:pPr>
      <w:rPr>
        <w:rFonts w:cs="Times New Roman"/>
      </w:rPr>
    </w:lvl>
    <w:lvl w:ilvl="5" w:tplc="0419001B">
      <w:start w:val="1"/>
      <w:numFmt w:val="lowerRoman"/>
      <w:lvlText w:val="%6."/>
      <w:lvlJc w:val="right"/>
      <w:pPr>
        <w:ind w:left="3393" w:hanging="180"/>
      </w:pPr>
      <w:rPr>
        <w:rFonts w:cs="Times New Roman"/>
      </w:rPr>
    </w:lvl>
    <w:lvl w:ilvl="6" w:tplc="0419000F">
      <w:start w:val="1"/>
      <w:numFmt w:val="decimal"/>
      <w:lvlText w:val="%7."/>
      <w:lvlJc w:val="left"/>
      <w:pPr>
        <w:ind w:left="4113" w:hanging="360"/>
      </w:pPr>
      <w:rPr>
        <w:rFonts w:cs="Times New Roman"/>
      </w:rPr>
    </w:lvl>
    <w:lvl w:ilvl="7" w:tplc="04190019">
      <w:start w:val="1"/>
      <w:numFmt w:val="lowerLetter"/>
      <w:lvlText w:val="%8."/>
      <w:lvlJc w:val="left"/>
      <w:pPr>
        <w:ind w:left="4833" w:hanging="360"/>
      </w:pPr>
      <w:rPr>
        <w:rFonts w:cs="Times New Roman"/>
      </w:rPr>
    </w:lvl>
    <w:lvl w:ilvl="8" w:tplc="0419001B">
      <w:start w:val="1"/>
      <w:numFmt w:val="lowerRoman"/>
      <w:lvlText w:val="%9."/>
      <w:lvlJc w:val="right"/>
      <w:pPr>
        <w:ind w:left="5553" w:hanging="180"/>
      </w:pPr>
      <w:rPr>
        <w:rFonts w:cs="Times New Roman"/>
      </w:rPr>
    </w:lvl>
  </w:abstractNum>
  <w:abstractNum w:abstractNumId="8">
    <w:nsid w:val="4E9D3527"/>
    <w:multiLevelType w:val="hybridMultilevel"/>
    <w:tmpl w:val="CF28C318"/>
    <w:lvl w:ilvl="0" w:tplc="C3A642B6">
      <w:start w:val="6"/>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D30BB0"/>
    <w:multiLevelType w:val="hybridMultilevel"/>
    <w:tmpl w:val="0F7A10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063257"/>
    <w:multiLevelType w:val="multilevel"/>
    <w:tmpl w:val="06041F0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63EE6B4C"/>
    <w:multiLevelType w:val="hybridMultilevel"/>
    <w:tmpl w:val="F70E63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1"/>
  </w:num>
  <w:num w:numId="4">
    <w:abstractNumId w:val="10"/>
  </w:num>
  <w:num w:numId="5">
    <w:abstractNumId w:val="9"/>
  </w:num>
  <w:num w:numId="6">
    <w:abstractNumId w:val="6"/>
  </w:num>
  <w:num w:numId="7">
    <w:abstractNumId w:val="3"/>
  </w:num>
  <w:num w:numId="8">
    <w:abstractNumId w:val="8"/>
  </w:num>
  <w:num w:numId="9">
    <w:abstractNumId w:val="2"/>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A5"/>
    <w:rsid w:val="000A3809"/>
    <w:rsid w:val="0011546C"/>
    <w:rsid w:val="00130578"/>
    <w:rsid w:val="0013219A"/>
    <w:rsid w:val="00141FC9"/>
    <w:rsid w:val="001806AA"/>
    <w:rsid w:val="001E726C"/>
    <w:rsid w:val="00234AD8"/>
    <w:rsid w:val="003A79A5"/>
    <w:rsid w:val="003C1D98"/>
    <w:rsid w:val="003E10BD"/>
    <w:rsid w:val="004261B4"/>
    <w:rsid w:val="004E03F6"/>
    <w:rsid w:val="004F78E9"/>
    <w:rsid w:val="005602C9"/>
    <w:rsid w:val="00624297"/>
    <w:rsid w:val="006F16C0"/>
    <w:rsid w:val="00723B7F"/>
    <w:rsid w:val="007F070E"/>
    <w:rsid w:val="00827EAA"/>
    <w:rsid w:val="00887B5B"/>
    <w:rsid w:val="008B3A48"/>
    <w:rsid w:val="00984792"/>
    <w:rsid w:val="009A1B50"/>
    <w:rsid w:val="00A054A6"/>
    <w:rsid w:val="00A45F8E"/>
    <w:rsid w:val="00AD6CC4"/>
    <w:rsid w:val="00B3091C"/>
    <w:rsid w:val="00B32DBA"/>
    <w:rsid w:val="00B36D33"/>
    <w:rsid w:val="00BC58E7"/>
    <w:rsid w:val="00BE7376"/>
    <w:rsid w:val="00C2080E"/>
    <w:rsid w:val="00C43AA0"/>
    <w:rsid w:val="00C55A23"/>
    <w:rsid w:val="00C722E3"/>
    <w:rsid w:val="00CE0BA6"/>
    <w:rsid w:val="00CE1E26"/>
    <w:rsid w:val="00D23A54"/>
    <w:rsid w:val="00D40860"/>
    <w:rsid w:val="00DB0A24"/>
    <w:rsid w:val="00DB7989"/>
    <w:rsid w:val="00DE1835"/>
    <w:rsid w:val="00E63385"/>
    <w:rsid w:val="00E74135"/>
    <w:rsid w:val="00F20C5A"/>
    <w:rsid w:val="00F7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FC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602C9"/>
    <w:pPr>
      <w:tabs>
        <w:tab w:val="center" w:pos="4677"/>
        <w:tab w:val="right" w:pos="9355"/>
      </w:tabs>
    </w:pPr>
  </w:style>
  <w:style w:type="character" w:styleId="a4">
    <w:name w:val="page number"/>
    <w:basedOn w:val="a0"/>
    <w:rsid w:val="005602C9"/>
  </w:style>
  <w:style w:type="character" w:customStyle="1" w:styleId="apple-style-span">
    <w:name w:val="apple-style-span"/>
    <w:rsid w:val="00CE0BA6"/>
  </w:style>
  <w:style w:type="paragraph" w:customStyle="1" w:styleId="ListParagraph">
    <w:name w:val="List Paragraph"/>
    <w:basedOn w:val="a"/>
    <w:rsid w:val="004F78E9"/>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FC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602C9"/>
    <w:pPr>
      <w:tabs>
        <w:tab w:val="center" w:pos="4677"/>
        <w:tab w:val="right" w:pos="9355"/>
      </w:tabs>
    </w:pPr>
  </w:style>
  <w:style w:type="character" w:styleId="a4">
    <w:name w:val="page number"/>
    <w:basedOn w:val="a0"/>
    <w:rsid w:val="005602C9"/>
  </w:style>
  <w:style w:type="character" w:customStyle="1" w:styleId="apple-style-span">
    <w:name w:val="apple-style-span"/>
    <w:rsid w:val="00CE0BA6"/>
  </w:style>
  <w:style w:type="paragraph" w:customStyle="1" w:styleId="ListParagraph">
    <w:name w:val="List Paragraph"/>
    <w:basedOn w:val="a"/>
    <w:rsid w:val="004F78E9"/>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0338">
      <w:bodyDiv w:val="1"/>
      <w:marLeft w:val="0"/>
      <w:marRight w:val="0"/>
      <w:marTop w:val="0"/>
      <w:marBottom w:val="0"/>
      <w:divBdr>
        <w:top w:val="none" w:sz="0" w:space="0" w:color="auto"/>
        <w:left w:val="none" w:sz="0" w:space="0" w:color="auto"/>
        <w:bottom w:val="none" w:sz="0" w:space="0" w:color="auto"/>
        <w:right w:val="none" w:sz="0" w:space="0" w:color="auto"/>
      </w:divBdr>
    </w:div>
    <w:div w:id="187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dc:creator>
  <cp:lastModifiedBy>Igor</cp:lastModifiedBy>
  <cp:revision>2</cp:revision>
  <dcterms:created xsi:type="dcterms:W3CDTF">2024-03-23T10:19:00Z</dcterms:created>
  <dcterms:modified xsi:type="dcterms:W3CDTF">2024-03-23T10:19:00Z</dcterms:modified>
</cp:coreProperties>
</file>