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6AF" w:rsidRPr="0065289E" w:rsidRDefault="007576AF" w:rsidP="007576AF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65289E">
        <w:rPr>
          <w:b/>
          <w:bCs/>
          <w:sz w:val="32"/>
          <w:szCs w:val="32"/>
        </w:rPr>
        <w:t xml:space="preserve">Будра плющевидная </w:t>
      </w:r>
    </w:p>
    <w:p w:rsidR="007576AF" w:rsidRPr="0073334D" w:rsidRDefault="007576AF" w:rsidP="007576AF">
      <w:pPr>
        <w:spacing w:before="120"/>
        <w:ind w:firstLine="567"/>
        <w:jc w:val="both"/>
      </w:pPr>
      <w:r w:rsidRPr="0073334D">
        <w:t>Glechoma hederacea L. (Nepeta glechoma Benth.)</w:t>
      </w:r>
    </w:p>
    <w:p w:rsidR="007576AF" w:rsidRDefault="00D33547" w:rsidP="007576AF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129665" cy="17691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6AF" w:rsidRPr="0073334D" w:rsidRDefault="007576AF" w:rsidP="007576AF">
      <w:pPr>
        <w:spacing w:before="120"/>
        <w:ind w:firstLine="567"/>
        <w:jc w:val="both"/>
      </w:pPr>
      <w:r w:rsidRPr="0073334D">
        <w:t>Многолетнее травянистое растение с приподнимающимися цветоносными и ползучими бесплодными, почти голыми или редко волосистыми стеблями длиной 20—50 см, с укореняющимися побегами.</w:t>
      </w:r>
    </w:p>
    <w:p w:rsidR="007576AF" w:rsidRPr="0073334D" w:rsidRDefault="007576AF" w:rsidP="007576AF">
      <w:pPr>
        <w:spacing w:before="120"/>
        <w:ind w:firstLine="567"/>
        <w:jc w:val="both"/>
      </w:pPr>
      <w:r w:rsidRPr="0073334D">
        <w:t>Нижние листья округло-почковидные, с длинными черешками, верхние округло-сердцевидные, на коротких черешках или почти сидячие, те и другие городчато-зубчатые, покрытые волосками.</w:t>
      </w:r>
    </w:p>
    <w:p w:rsidR="007576AF" w:rsidRPr="0073334D" w:rsidRDefault="007576AF" w:rsidP="007576AF">
      <w:pPr>
        <w:spacing w:before="120"/>
        <w:ind w:firstLine="567"/>
        <w:jc w:val="both"/>
      </w:pPr>
      <w:r w:rsidRPr="0073334D">
        <w:t>Цветки двугубые, расположены в верхней части стебля в пазухах листьев, обычно по б штук в мутовке. Чашечка волосистая, с 5 зубцами, заканчивающимися коротким шиловидным остроконечием.</w:t>
      </w:r>
    </w:p>
    <w:p w:rsidR="007576AF" w:rsidRPr="0073334D" w:rsidRDefault="007576AF" w:rsidP="007576AF">
      <w:pPr>
        <w:spacing w:before="120"/>
        <w:ind w:firstLine="567"/>
        <w:jc w:val="both"/>
      </w:pPr>
      <w:r w:rsidRPr="0073334D">
        <w:t>Венчик в 2—3 раза длиннее чашечки, с плоской верхней губой, фиолетово-синий или голубоватый (редко белый), длиной 10—18 мм; тычинок 4. Плоды — бурые орешки. Цветет в апреле — июле.</w:t>
      </w:r>
    </w:p>
    <w:p w:rsidR="007576AF" w:rsidRPr="0073334D" w:rsidRDefault="007576AF" w:rsidP="007576AF">
      <w:pPr>
        <w:spacing w:before="120"/>
        <w:ind w:firstLine="567"/>
        <w:jc w:val="both"/>
      </w:pPr>
      <w:r w:rsidRPr="0073334D">
        <w:t>Встречается на полях, по дорогам, в низинах, в садах, между кустарниками и в лесах.</w:t>
      </w:r>
    </w:p>
    <w:p w:rsidR="007576AF" w:rsidRPr="0073334D" w:rsidRDefault="007576AF" w:rsidP="007576AF">
      <w:pPr>
        <w:spacing w:before="120"/>
        <w:ind w:firstLine="567"/>
        <w:jc w:val="both"/>
      </w:pPr>
      <w:r w:rsidRPr="0073334D">
        <w:t>Растет в европейской части России, на Кавказе, в Западной и Восточной Сибири, на Дальнем Востоке, в Средней Азии.</w:t>
      </w:r>
    </w:p>
    <w:p w:rsidR="007576AF" w:rsidRPr="0073334D" w:rsidRDefault="007576AF" w:rsidP="007576AF">
      <w:pPr>
        <w:spacing w:before="120"/>
        <w:ind w:firstLine="567"/>
        <w:jc w:val="both"/>
      </w:pPr>
      <w:r w:rsidRPr="0073334D">
        <w:t>Используется надземная часть (трава) в период цветения. Высушенная трава будры горькая, жгучая на вкус.</w:t>
      </w:r>
    </w:p>
    <w:p w:rsidR="007576AF" w:rsidRPr="0073334D" w:rsidRDefault="007576AF" w:rsidP="007576AF">
      <w:pPr>
        <w:spacing w:before="120"/>
        <w:ind w:firstLine="567"/>
        <w:jc w:val="both"/>
      </w:pPr>
      <w:r w:rsidRPr="0073334D">
        <w:t>В траве содержится эфирное масло (0,03—0,06%), в состав которого входит альдегид. Кроме того, найдены дубильные и горькие вещества, холин, сапонины, смола, в листьях — аскорбиновая кислота.</w:t>
      </w:r>
    </w:p>
    <w:p w:rsidR="007576AF" w:rsidRPr="0073334D" w:rsidRDefault="007576AF" w:rsidP="007576AF">
      <w:pPr>
        <w:spacing w:before="120"/>
        <w:ind w:firstLine="567"/>
        <w:jc w:val="both"/>
      </w:pPr>
      <w:r w:rsidRPr="0073334D">
        <w:t>Обладает мягчительным, болеутоляющим, мочегонным, противовоспалительным, отхаркивающим, кровоостанавливающим свойствами, повышает аппетит, улучшает пищеварение, стимулирует обмен веществ, способствует отхождению песка при мочекаменной болезни.</w:t>
      </w:r>
    </w:p>
    <w:p w:rsidR="007576AF" w:rsidRPr="0073334D" w:rsidRDefault="007576AF" w:rsidP="007576AF">
      <w:pPr>
        <w:spacing w:before="120"/>
        <w:ind w:firstLine="567"/>
        <w:jc w:val="both"/>
      </w:pPr>
      <w:r w:rsidRPr="0073334D">
        <w:t>В России в научной медицине не используется.</w:t>
      </w:r>
    </w:p>
    <w:p w:rsidR="007576AF" w:rsidRPr="0073334D" w:rsidRDefault="007576AF" w:rsidP="007576AF">
      <w:pPr>
        <w:spacing w:before="120"/>
        <w:ind w:firstLine="567"/>
        <w:jc w:val="both"/>
      </w:pPr>
      <w:r w:rsidRPr="0073334D">
        <w:t>В народной медицине рекомендуется отвар травы будры. Его готовят из расчета 3 г будры на 250 мл воды и пьют по 1/4—1/3 стакана 3—4 раза в день при пневмонии, бронхите, заболеваниях почек и печени, болях в желудке и кишечнике, малярии, цинге, зобе.</w:t>
      </w:r>
    </w:p>
    <w:p w:rsidR="007576AF" w:rsidRPr="0073334D" w:rsidRDefault="007576AF" w:rsidP="007576AF">
      <w:pPr>
        <w:spacing w:before="120"/>
        <w:ind w:firstLine="567"/>
        <w:jc w:val="both"/>
      </w:pPr>
      <w:r w:rsidRPr="0073334D">
        <w:t>Наружно применяется для полоскания горла, в виде компрессов — при фурункулах и гнойных ранах.</w:t>
      </w:r>
    </w:p>
    <w:p w:rsidR="007576AF" w:rsidRPr="0065289E" w:rsidRDefault="007576AF" w:rsidP="007576AF">
      <w:pPr>
        <w:spacing w:before="120"/>
        <w:jc w:val="center"/>
        <w:rPr>
          <w:b/>
          <w:bCs/>
          <w:sz w:val="28"/>
          <w:szCs w:val="28"/>
        </w:rPr>
      </w:pPr>
      <w:r w:rsidRPr="0065289E">
        <w:rPr>
          <w:b/>
          <w:bCs/>
          <w:sz w:val="28"/>
          <w:szCs w:val="28"/>
        </w:rPr>
        <w:t>Список литературы</w:t>
      </w:r>
    </w:p>
    <w:p w:rsidR="007576AF" w:rsidRPr="0073334D" w:rsidRDefault="007576AF" w:rsidP="007576AF">
      <w:pPr>
        <w:spacing w:before="120"/>
        <w:ind w:firstLine="567"/>
        <w:jc w:val="both"/>
      </w:pPr>
      <w:r w:rsidRPr="0073334D">
        <w:lastRenderedPageBreak/>
        <w:t xml:space="preserve">Для подготовки данной работы были использованы материалы с сайта </w:t>
      </w:r>
      <w:hyperlink r:id="rId6" w:history="1">
        <w:r w:rsidRPr="0073334D">
          <w:rPr>
            <w:rStyle w:val="a3"/>
          </w:rPr>
          <w:t>http://www.uroweb.ru/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AF"/>
    <w:rsid w:val="00002B5A"/>
    <w:rsid w:val="0010437E"/>
    <w:rsid w:val="00316F32"/>
    <w:rsid w:val="00616072"/>
    <w:rsid w:val="0065289E"/>
    <w:rsid w:val="006A5004"/>
    <w:rsid w:val="00710178"/>
    <w:rsid w:val="0073334D"/>
    <w:rsid w:val="007576AF"/>
    <w:rsid w:val="0081563E"/>
    <w:rsid w:val="008B35EE"/>
    <w:rsid w:val="00905CC1"/>
    <w:rsid w:val="00B42C45"/>
    <w:rsid w:val="00B47B6A"/>
    <w:rsid w:val="00D3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6A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7576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6A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757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Company>Home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Будра плющевидная</dc:title>
  <dc:creator>User</dc:creator>
  <cp:lastModifiedBy>Igor</cp:lastModifiedBy>
  <cp:revision>3</cp:revision>
  <dcterms:created xsi:type="dcterms:W3CDTF">2024-10-04T06:12:00Z</dcterms:created>
  <dcterms:modified xsi:type="dcterms:W3CDTF">2024-10-04T06:12:00Z</dcterms:modified>
</cp:coreProperties>
</file>