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40" w:rsidRPr="00D54B40" w:rsidRDefault="00D54B40" w:rsidP="00D54B40">
      <w:pPr>
        <w:spacing w:before="120"/>
        <w:jc w:val="center"/>
        <w:rPr>
          <w:b/>
          <w:bCs/>
          <w:sz w:val="32"/>
          <w:szCs w:val="32"/>
          <w:lang w:val="en-US"/>
        </w:rPr>
      </w:pPr>
      <w:bookmarkStart w:id="0" w:name="_GoBack"/>
      <w:bookmarkEnd w:id="0"/>
      <w:r w:rsidRPr="0065289E">
        <w:rPr>
          <w:b/>
          <w:bCs/>
          <w:sz w:val="32"/>
          <w:szCs w:val="32"/>
        </w:rPr>
        <w:t>Буквица</w:t>
      </w:r>
      <w:r w:rsidRPr="00D54B40">
        <w:rPr>
          <w:b/>
          <w:bCs/>
          <w:sz w:val="32"/>
          <w:szCs w:val="32"/>
          <w:lang w:val="en-US"/>
        </w:rPr>
        <w:t xml:space="preserve"> </w:t>
      </w:r>
      <w:r w:rsidRPr="0065289E">
        <w:rPr>
          <w:b/>
          <w:bCs/>
          <w:sz w:val="32"/>
          <w:szCs w:val="32"/>
        </w:rPr>
        <w:t>лекарственная</w:t>
      </w:r>
      <w:r w:rsidRPr="00D54B40">
        <w:rPr>
          <w:b/>
          <w:bCs/>
          <w:sz w:val="32"/>
          <w:szCs w:val="32"/>
          <w:lang w:val="en-US"/>
        </w:rPr>
        <w:t xml:space="preserve"> </w:t>
      </w:r>
    </w:p>
    <w:p w:rsidR="00D54B40" w:rsidRPr="00D54B40" w:rsidRDefault="00D54B40" w:rsidP="00D54B40">
      <w:pPr>
        <w:spacing w:before="120"/>
        <w:ind w:firstLine="567"/>
        <w:jc w:val="both"/>
        <w:rPr>
          <w:lang w:val="en-US"/>
        </w:rPr>
      </w:pPr>
      <w:r w:rsidRPr="00D54B40">
        <w:rPr>
          <w:lang w:val="en-US"/>
        </w:rPr>
        <w:t>Betonica officinalis L.</w:t>
      </w:r>
    </w:p>
    <w:p w:rsidR="00D54B40" w:rsidRPr="0073334D" w:rsidRDefault="00F82C99" w:rsidP="00D54B40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224915" cy="1762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40" w:rsidRPr="0073334D" w:rsidRDefault="00D54B40" w:rsidP="00D54B40">
      <w:pPr>
        <w:spacing w:before="120"/>
        <w:ind w:firstLine="567"/>
        <w:jc w:val="both"/>
      </w:pPr>
      <w:r w:rsidRPr="0073334D">
        <w:t>Многолетнее травянистое растение с прямым четырехгранным опушенным стеблем высотой до 1 м. Листья супротивные, продолговато-яйцевидные, черешковые, покрыты короткими волосками. Цветки крупные, неправильные, с двугубым пурпурным венчиком, сидят в пазухах листьев многоцветковыми мутовками, на конце стебля собраны в виде колосовидного соцветия. Плоды состоят из односемянных орешков. Цветет в июне — августе.</w:t>
      </w:r>
    </w:p>
    <w:p w:rsidR="00D54B40" w:rsidRPr="0073334D" w:rsidRDefault="00D54B40" w:rsidP="00D54B40">
      <w:pPr>
        <w:spacing w:before="120"/>
        <w:ind w:firstLine="567"/>
        <w:jc w:val="both"/>
      </w:pPr>
      <w:r w:rsidRPr="0073334D">
        <w:t>Растет в европейской части России, на Кавказе, в Западной Сибири, в разреженных лесах, на полянах, опушках, в зарослях кустарников, по лугам.</w:t>
      </w:r>
    </w:p>
    <w:p w:rsidR="00D54B40" w:rsidRPr="0073334D" w:rsidRDefault="00D54B40" w:rsidP="00D54B40">
      <w:pPr>
        <w:spacing w:before="120"/>
        <w:ind w:firstLine="567"/>
        <w:jc w:val="both"/>
      </w:pPr>
      <w:r w:rsidRPr="0073334D">
        <w:t>Используется вся надземная часть, собранная в период цветения. Сушат в хорошо проветриваемом помещении.</w:t>
      </w:r>
    </w:p>
    <w:p w:rsidR="00D54B40" w:rsidRPr="0073334D" w:rsidRDefault="00D54B40" w:rsidP="00D54B40">
      <w:pPr>
        <w:spacing w:before="120"/>
        <w:ind w:firstLine="567"/>
        <w:jc w:val="both"/>
      </w:pPr>
      <w:r w:rsidRPr="0073334D">
        <w:t>Трава буквицы содержит бетоницин, стахидрин, холин, дубильные и горькие вещества, слизи, алкалоиды. В России трава буквицы в официальной медицине не используется. В народной медицине препараты буквицы используют очень широко. Ее употребляют:</w:t>
      </w:r>
    </w:p>
    <w:p w:rsidR="00D54B40" w:rsidRPr="0073334D" w:rsidRDefault="00D54B40" w:rsidP="00D54B40">
      <w:pPr>
        <w:spacing w:before="120"/>
        <w:ind w:firstLine="567"/>
        <w:jc w:val="both"/>
      </w:pPr>
      <w:r w:rsidRPr="0073334D">
        <w:t>— при воспалительных заболеваниях печени, почек и мочевого пузыря;</w:t>
      </w:r>
    </w:p>
    <w:p w:rsidR="00D54B40" w:rsidRPr="0073334D" w:rsidRDefault="00D54B40" w:rsidP="00D54B40">
      <w:pPr>
        <w:spacing w:before="120"/>
        <w:ind w:firstLine="567"/>
        <w:jc w:val="both"/>
      </w:pPr>
      <w:r w:rsidRPr="0073334D">
        <w:t>— пневмонии и кровотечении из легких;</w:t>
      </w:r>
    </w:p>
    <w:p w:rsidR="00D54B40" w:rsidRPr="0073334D" w:rsidRDefault="00D54B40" w:rsidP="00D54B40">
      <w:pPr>
        <w:spacing w:before="120"/>
        <w:ind w:firstLine="567"/>
        <w:jc w:val="both"/>
      </w:pPr>
      <w:r w:rsidRPr="0073334D">
        <w:t>— ревматизме, радикулите, подагре и атеросклерозе;</w:t>
      </w:r>
    </w:p>
    <w:p w:rsidR="00D54B40" w:rsidRPr="0073334D" w:rsidRDefault="00D54B40" w:rsidP="00D54B40">
      <w:pPr>
        <w:spacing w:before="120"/>
        <w:ind w:firstLine="567"/>
        <w:jc w:val="both"/>
      </w:pPr>
      <w:r w:rsidRPr="0073334D">
        <w:t>— бронхиальной астме;</w:t>
      </w:r>
    </w:p>
    <w:p w:rsidR="00D54B40" w:rsidRPr="0073334D" w:rsidRDefault="00D54B40" w:rsidP="00D54B40">
      <w:pPr>
        <w:spacing w:before="120"/>
        <w:ind w:firstLine="567"/>
        <w:jc w:val="both"/>
      </w:pPr>
      <w:r w:rsidRPr="0073334D">
        <w:t>— гастрите, поносах, спастическом колите;</w:t>
      </w:r>
    </w:p>
    <w:p w:rsidR="00D54B40" w:rsidRPr="0073334D" w:rsidRDefault="00D54B40" w:rsidP="00D54B40">
      <w:pPr>
        <w:spacing w:before="120"/>
        <w:ind w:firstLine="567"/>
        <w:jc w:val="both"/>
      </w:pPr>
      <w:r w:rsidRPr="0073334D">
        <w:t>— как гипотензивное при гипертонической болезни;</w:t>
      </w:r>
    </w:p>
    <w:p w:rsidR="00D54B40" w:rsidRPr="0073334D" w:rsidRDefault="00D54B40" w:rsidP="00D54B40">
      <w:pPr>
        <w:spacing w:before="120"/>
        <w:ind w:firstLine="567"/>
        <w:jc w:val="both"/>
      </w:pPr>
      <w:r w:rsidRPr="0073334D">
        <w:t>— как успокаивающее средство при нервных заболеваниях;</w:t>
      </w:r>
    </w:p>
    <w:p w:rsidR="00D54B40" w:rsidRPr="0073334D" w:rsidRDefault="00D54B40" w:rsidP="00D54B40">
      <w:pPr>
        <w:spacing w:before="120"/>
        <w:ind w:firstLine="567"/>
        <w:jc w:val="both"/>
      </w:pPr>
      <w:r w:rsidRPr="0073334D">
        <w:t>— при коклюше, желтухе;</w:t>
      </w:r>
    </w:p>
    <w:p w:rsidR="00D54B40" w:rsidRPr="0073334D" w:rsidRDefault="00D54B40" w:rsidP="00D54B40">
      <w:pPr>
        <w:spacing w:before="120"/>
        <w:ind w:firstLine="567"/>
        <w:jc w:val="both"/>
      </w:pPr>
      <w:r w:rsidRPr="0073334D">
        <w:t>- при эпилепсии, головной боли, головокружении;</w:t>
      </w:r>
    </w:p>
    <w:p w:rsidR="00D54B40" w:rsidRPr="0073334D" w:rsidRDefault="00D54B40" w:rsidP="00D54B40">
      <w:pPr>
        <w:spacing w:before="120"/>
        <w:ind w:firstLine="567"/>
        <w:jc w:val="both"/>
      </w:pPr>
      <w:r w:rsidRPr="0073334D">
        <w:t>— при некоторых новообразованиях;</w:t>
      </w:r>
    </w:p>
    <w:p w:rsidR="00D54B40" w:rsidRPr="0073334D" w:rsidRDefault="00D54B40" w:rsidP="00D54B40">
      <w:pPr>
        <w:spacing w:before="120"/>
        <w:ind w:firstLine="567"/>
        <w:jc w:val="both"/>
      </w:pPr>
      <w:r w:rsidRPr="0073334D">
        <w:t>— для улучшения обмена веществ и как общеукрепляющее.</w:t>
      </w:r>
    </w:p>
    <w:p w:rsidR="00D54B40" w:rsidRPr="0073334D" w:rsidRDefault="00D54B40" w:rsidP="00D54B40">
      <w:pPr>
        <w:spacing w:before="120"/>
        <w:ind w:firstLine="567"/>
        <w:jc w:val="both"/>
      </w:pPr>
      <w:r w:rsidRPr="0073334D">
        <w:t>Чаще используют настой травы: 20 г на 1 л кипятка; настаивают 30 мин и принимают по 1/2 стакана 2—3 раза в день.</w:t>
      </w:r>
    </w:p>
    <w:p w:rsidR="00D54B40" w:rsidRPr="0073334D" w:rsidRDefault="00D54B40" w:rsidP="00D54B40">
      <w:pPr>
        <w:spacing w:before="120"/>
        <w:ind w:firstLine="567"/>
        <w:jc w:val="both"/>
      </w:pPr>
      <w:r w:rsidRPr="0073334D">
        <w:t>Сок травы буквицы, смешанный с медовой водой в соотношении 1:1, принимают по 1 чайной ложке 3 раза в день при водянке и желтухе. Экстракт употребляют для растираний.</w:t>
      </w:r>
    </w:p>
    <w:p w:rsidR="00D54B40" w:rsidRPr="0065289E" w:rsidRDefault="00D54B40" w:rsidP="00D54B40">
      <w:pPr>
        <w:spacing w:before="120"/>
        <w:jc w:val="center"/>
        <w:rPr>
          <w:b/>
          <w:bCs/>
          <w:sz w:val="28"/>
          <w:szCs w:val="28"/>
        </w:rPr>
      </w:pPr>
      <w:r w:rsidRPr="0065289E">
        <w:rPr>
          <w:b/>
          <w:bCs/>
          <w:sz w:val="28"/>
          <w:szCs w:val="28"/>
        </w:rPr>
        <w:t>Список литературы</w:t>
      </w:r>
    </w:p>
    <w:p w:rsidR="00D54B40" w:rsidRDefault="00D54B40" w:rsidP="00D54B40">
      <w:pPr>
        <w:spacing w:before="120"/>
        <w:ind w:firstLine="567"/>
        <w:jc w:val="both"/>
      </w:pPr>
      <w:r w:rsidRPr="0073334D">
        <w:lastRenderedPageBreak/>
        <w:t xml:space="preserve">Для подготовки данной работы были использованы материалы с сайта </w:t>
      </w:r>
      <w:hyperlink r:id="rId6" w:history="1">
        <w:r w:rsidRPr="0073334D">
          <w:rPr>
            <w:rStyle w:val="a3"/>
          </w:rPr>
          <w:t>http://www.uroweb.ru/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40"/>
    <w:rsid w:val="00002B5A"/>
    <w:rsid w:val="0010437E"/>
    <w:rsid w:val="00316F32"/>
    <w:rsid w:val="00616072"/>
    <w:rsid w:val="0065289E"/>
    <w:rsid w:val="006A5004"/>
    <w:rsid w:val="00710178"/>
    <w:rsid w:val="0073334D"/>
    <w:rsid w:val="0081563E"/>
    <w:rsid w:val="008B35EE"/>
    <w:rsid w:val="00905CC1"/>
    <w:rsid w:val="00B42C45"/>
    <w:rsid w:val="00B47B6A"/>
    <w:rsid w:val="00D54B40"/>
    <w:rsid w:val="00F8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4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54B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4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54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>Home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Буквица лекарственная</dc:title>
  <dc:creator>User</dc:creator>
  <cp:lastModifiedBy>Igor</cp:lastModifiedBy>
  <cp:revision>3</cp:revision>
  <dcterms:created xsi:type="dcterms:W3CDTF">2024-10-04T06:12:00Z</dcterms:created>
  <dcterms:modified xsi:type="dcterms:W3CDTF">2024-10-04T06:12:00Z</dcterms:modified>
</cp:coreProperties>
</file>