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B" w:rsidRPr="00DE6E47" w:rsidRDefault="008C4D6B" w:rsidP="000C66F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E6E47">
        <w:rPr>
          <w:b/>
          <w:sz w:val="28"/>
          <w:szCs w:val="28"/>
          <w:u w:val="single"/>
          <w:lang w:val="uk-UA"/>
        </w:rPr>
        <w:t>Паспортне</w:t>
      </w:r>
      <w:r w:rsidRPr="00DE6E47">
        <w:rPr>
          <w:b/>
          <w:sz w:val="28"/>
          <w:szCs w:val="28"/>
          <w:u w:val="single"/>
        </w:rPr>
        <w:t xml:space="preserve"> данные.</w:t>
      </w: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</w:p>
    <w:p w:rsidR="000E30BA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>Ф.И.О.</w:t>
      </w:r>
    </w:p>
    <w:p w:rsidR="008C4D6B" w:rsidRPr="00DE6E47" w:rsidRDefault="000E30BA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Возраст - </w:t>
      </w:r>
      <w:r w:rsidR="007F39AF">
        <w:rPr>
          <w:sz w:val="28"/>
          <w:szCs w:val="28"/>
        </w:rPr>
        <w:t>_________</w:t>
      </w:r>
    </w:p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>Пол: женский.</w:t>
      </w:r>
    </w:p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>Дата и в</w:t>
      </w:r>
      <w:r w:rsidR="000E30BA" w:rsidRPr="00DE6E47">
        <w:rPr>
          <w:sz w:val="28"/>
          <w:szCs w:val="28"/>
        </w:rPr>
        <w:t>ре</w:t>
      </w:r>
      <w:r w:rsidR="00E37401">
        <w:rPr>
          <w:sz w:val="28"/>
          <w:szCs w:val="28"/>
        </w:rPr>
        <w:t xml:space="preserve">мя поступления в стационар: </w:t>
      </w:r>
      <w:r w:rsidR="007F39AF">
        <w:rPr>
          <w:sz w:val="28"/>
          <w:szCs w:val="28"/>
        </w:rPr>
        <w:t>_________</w:t>
      </w:r>
    </w:p>
    <w:p w:rsidR="000E30BA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>Домашний адрес, телефон:</w:t>
      </w:r>
      <w:r w:rsidR="000E30BA" w:rsidRPr="00DE6E47">
        <w:rPr>
          <w:sz w:val="28"/>
          <w:szCs w:val="28"/>
        </w:rPr>
        <w:t xml:space="preserve"> </w:t>
      </w:r>
    </w:p>
    <w:p w:rsidR="008C4D6B" w:rsidRPr="00DE6E47" w:rsidRDefault="008C4D6B" w:rsidP="008C4D6B">
      <w:pPr>
        <w:rPr>
          <w:sz w:val="28"/>
          <w:szCs w:val="28"/>
          <w:lang w:val="uk-UA"/>
        </w:rPr>
      </w:pPr>
      <w:r w:rsidRPr="001820D5">
        <w:rPr>
          <w:sz w:val="28"/>
          <w:szCs w:val="28"/>
        </w:rPr>
        <w:t xml:space="preserve">Место работы: </w:t>
      </w:r>
      <w:r w:rsidR="0024561C" w:rsidRPr="001820D5">
        <w:rPr>
          <w:sz w:val="28"/>
          <w:szCs w:val="28"/>
        </w:rPr>
        <w:t>пенси</w:t>
      </w:r>
      <w:r w:rsidR="000E30BA" w:rsidRPr="001820D5">
        <w:rPr>
          <w:sz w:val="28"/>
          <w:szCs w:val="28"/>
        </w:rPr>
        <w:t>онер, не работает</w:t>
      </w:r>
      <w:r w:rsidR="000E30BA" w:rsidRPr="00DE6E47">
        <w:rPr>
          <w:sz w:val="28"/>
          <w:szCs w:val="28"/>
          <w:lang w:val="uk-UA"/>
        </w:rPr>
        <w:t>.</w:t>
      </w:r>
    </w:p>
    <w:p w:rsidR="0024561C" w:rsidRPr="00DE6E47" w:rsidRDefault="0024561C" w:rsidP="008C4D6B">
      <w:pPr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Жалобы больного</w:t>
      </w:r>
    </w:p>
    <w:p w:rsidR="000E30BA" w:rsidRPr="00205613" w:rsidRDefault="000E30BA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Основные: </w:t>
      </w:r>
      <w:r w:rsidRPr="00DE6E47">
        <w:rPr>
          <w:sz w:val="28"/>
          <w:szCs w:val="28"/>
        </w:rPr>
        <w:t xml:space="preserve"> </w:t>
      </w:r>
      <w:r w:rsidR="00205613">
        <w:rPr>
          <w:sz w:val="28"/>
          <w:szCs w:val="28"/>
        </w:rPr>
        <w:t>на ухудшение общего состояния (потливость, слабость, потеря аппетита, отеки нижних конечностей, повышение температуры тела в вечернее время)</w:t>
      </w:r>
      <w:r w:rsidR="00CA7819">
        <w:rPr>
          <w:sz w:val="28"/>
          <w:szCs w:val="28"/>
        </w:rPr>
        <w:t>, ноющие боли в поясничной области справа.</w:t>
      </w:r>
    </w:p>
    <w:p w:rsidR="0024561C" w:rsidRPr="00DE6E47" w:rsidRDefault="000E30BA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>Дополнительно:</w:t>
      </w:r>
      <w:r w:rsidRPr="00954FB0">
        <w:rPr>
          <w:b/>
          <w:sz w:val="28"/>
          <w:szCs w:val="28"/>
        </w:rPr>
        <w:t xml:space="preserve"> </w:t>
      </w:r>
      <w:r w:rsidRPr="00DE6E47">
        <w:rPr>
          <w:sz w:val="28"/>
          <w:szCs w:val="28"/>
        </w:rPr>
        <w:t>слабость, головокружение, периодические схваткообразные боли за грудинной, жгучего характера, возникающие после физической нагрузки или после эмоционального перенапряжения</w:t>
      </w:r>
      <w:r w:rsidR="001820D5" w:rsidRPr="00DE6E47">
        <w:rPr>
          <w:sz w:val="28"/>
          <w:szCs w:val="28"/>
        </w:rPr>
        <w:t>,</w:t>
      </w:r>
      <w:r w:rsidRPr="00DE6E47">
        <w:rPr>
          <w:sz w:val="28"/>
          <w:szCs w:val="28"/>
        </w:rPr>
        <w:t xml:space="preserve"> продолжительностью 10-15 мин. купирующиеся в покое или после принятия </w:t>
      </w:r>
      <w:r w:rsidR="001820D5" w:rsidRPr="00DE6E47">
        <w:rPr>
          <w:sz w:val="28"/>
          <w:szCs w:val="28"/>
        </w:rPr>
        <w:t>нитроглицерина</w:t>
      </w:r>
      <w:r w:rsidRPr="00DE6E47">
        <w:rPr>
          <w:sz w:val="28"/>
          <w:szCs w:val="28"/>
        </w:rPr>
        <w:t>.</w:t>
      </w:r>
      <w:r w:rsidR="0024561C" w:rsidRPr="00DE6E47">
        <w:rPr>
          <w:sz w:val="28"/>
          <w:szCs w:val="28"/>
        </w:rPr>
        <w:t xml:space="preserve"> Повышение артериаль</w:t>
      </w:r>
      <w:r w:rsidR="00CA7819">
        <w:rPr>
          <w:sz w:val="28"/>
          <w:szCs w:val="28"/>
        </w:rPr>
        <w:t>ного давления, постоянно держит</w:t>
      </w:r>
      <w:r w:rsidR="0024561C" w:rsidRPr="00DE6E47">
        <w:rPr>
          <w:sz w:val="28"/>
          <w:szCs w:val="28"/>
        </w:rPr>
        <w:t>ся на уровне 160/90.</w:t>
      </w:r>
    </w:p>
    <w:p w:rsidR="000E30BA" w:rsidRPr="00DE6E47" w:rsidRDefault="000E30BA" w:rsidP="000E30BA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</w:t>
      </w:r>
      <w:r w:rsidRPr="00DE6E47">
        <w:rPr>
          <w:b/>
          <w:sz w:val="28"/>
          <w:szCs w:val="28"/>
          <w:u w:val="single"/>
        </w:rPr>
        <w:t xml:space="preserve"> </w:t>
      </w:r>
    </w:p>
    <w:p w:rsidR="000E30BA" w:rsidRPr="00DE6E47" w:rsidRDefault="000E30BA" w:rsidP="008C4D6B">
      <w:pPr>
        <w:jc w:val="center"/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Анамнез заболевания</w:t>
      </w:r>
    </w:p>
    <w:p w:rsidR="008C4D6B" w:rsidRPr="00DE6E47" w:rsidRDefault="008C4D6B" w:rsidP="008C4D6B">
      <w:pPr>
        <w:rPr>
          <w:b/>
          <w:sz w:val="28"/>
          <w:szCs w:val="28"/>
          <w:u w:val="single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Счита</w:t>
      </w:r>
      <w:r w:rsidR="0024561C" w:rsidRPr="00DE6E47">
        <w:rPr>
          <w:sz w:val="28"/>
          <w:szCs w:val="28"/>
        </w:rPr>
        <w:t xml:space="preserve">ет себя больной  с </w:t>
      </w:r>
      <w:r w:rsidR="00CA7819">
        <w:rPr>
          <w:sz w:val="28"/>
          <w:szCs w:val="28"/>
        </w:rPr>
        <w:t>апреля 2008</w:t>
      </w:r>
      <w:r w:rsidRPr="00DE6E47">
        <w:rPr>
          <w:sz w:val="28"/>
          <w:szCs w:val="28"/>
        </w:rPr>
        <w:t xml:space="preserve"> года, когда </w:t>
      </w:r>
      <w:r w:rsidR="00205613">
        <w:rPr>
          <w:sz w:val="28"/>
          <w:szCs w:val="28"/>
        </w:rPr>
        <w:t xml:space="preserve">появилась вышеописанная симптоматика. Обратилась в поликлинику по месту жительства. На УЗИ </w:t>
      </w:r>
      <w:r w:rsidR="005B7066">
        <w:rPr>
          <w:sz w:val="28"/>
          <w:szCs w:val="28"/>
        </w:rPr>
        <w:t xml:space="preserve">была </w:t>
      </w:r>
      <w:r w:rsidR="00205613">
        <w:rPr>
          <w:sz w:val="28"/>
          <w:szCs w:val="28"/>
        </w:rPr>
        <w:t xml:space="preserve">выявлена опухоль правой почки, диагноз подтвержден на КТ. Больная </w:t>
      </w:r>
      <w:r w:rsidR="005B7066">
        <w:rPr>
          <w:sz w:val="28"/>
          <w:szCs w:val="28"/>
        </w:rPr>
        <w:t>была направлена в ЛОКОД .</w:t>
      </w:r>
      <w:r w:rsidR="00205613">
        <w:rPr>
          <w:sz w:val="28"/>
          <w:szCs w:val="28"/>
        </w:rPr>
        <w:t xml:space="preserve"> 19.05.2008 была госпитализирована в плановом порядке в урологическое отделение </w:t>
      </w:r>
      <w:r w:rsidR="005B7066">
        <w:rPr>
          <w:sz w:val="28"/>
          <w:szCs w:val="28"/>
        </w:rPr>
        <w:t xml:space="preserve">ЛОКОД </w:t>
      </w:r>
      <w:r w:rsidR="00205613">
        <w:rPr>
          <w:sz w:val="28"/>
          <w:szCs w:val="28"/>
        </w:rPr>
        <w:t>для оперативного лечения в объеме нефруретерэктомия</w:t>
      </w:r>
      <w:r w:rsidR="005B7066">
        <w:rPr>
          <w:sz w:val="28"/>
          <w:szCs w:val="28"/>
        </w:rPr>
        <w:t xml:space="preserve"> справа.</w:t>
      </w: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  <w:lang w:val="uk-UA"/>
        </w:rPr>
      </w:pPr>
      <w:r w:rsidRPr="00DE6E47">
        <w:rPr>
          <w:b/>
          <w:sz w:val="28"/>
          <w:szCs w:val="28"/>
          <w:u w:val="single"/>
          <w:lang w:val="uk-UA"/>
        </w:rPr>
        <w:t>Анамнез</w:t>
      </w:r>
      <w:r w:rsidRPr="00DE6E47">
        <w:rPr>
          <w:b/>
          <w:sz w:val="28"/>
          <w:szCs w:val="28"/>
          <w:u w:val="single"/>
        </w:rPr>
        <w:t xml:space="preserve"> жизни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Ребенок от первой беременности, беременность протекала без особенностей. Условия жизни, режим питан</w:t>
      </w:r>
      <w:r w:rsidR="00036A9B">
        <w:rPr>
          <w:sz w:val="28"/>
          <w:szCs w:val="28"/>
        </w:rPr>
        <w:t>ия матери во время беременности</w:t>
      </w:r>
      <w:r w:rsidR="00036A9B" w:rsidRPr="00036A9B"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>удовлетворительные. Роды срочные, течение их нормальное. В школу пошла в 7 лет,  в умственном и физическом развитии от сверстников не отставала, училась хорошо. В юношеские годы развивалась нормально. Материально-бытовые условия были удовлетворительными. После окончания школы закончила педагогический университет. Трудовую деятельност</w:t>
      </w:r>
      <w:r w:rsidR="0024561C" w:rsidRPr="00DE6E47">
        <w:rPr>
          <w:sz w:val="28"/>
          <w:szCs w:val="28"/>
        </w:rPr>
        <w:t>ь начала в 22 года. Работала</w:t>
      </w:r>
      <w:r w:rsidRPr="00DE6E47">
        <w:rPr>
          <w:sz w:val="28"/>
          <w:szCs w:val="28"/>
        </w:rPr>
        <w:t xml:space="preserve"> во</w:t>
      </w:r>
      <w:r w:rsidR="001820D5">
        <w:rPr>
          <w:sz w:val="28"/>
          <w:szCs w:val="28"/>
          <w:lang w:val="en-US"/>
        </w:rPr>
        <w:t>с</w:t>
      </w:r>
      <w:r w:rsidRPr="00DE6E47">
        <w:rPr>
          <w:sz w:val="28"/>
          <w:szCs w:val="28"/>
        </w:rPr>
        <w:t xml:space="preserve">питателем в детском садике. В настоящее время проживает в отдельной квартире, материально-бытовые условия удовлетворительные. Муж здоров. </w:t>
      </w:r>
      <w:r w:rsidR="00036A9B">
        <w:rPr>
          <w:sz w:val="28"/>
          <w:szCs w:val="28"/>
        </w:rPr>
        <w:t xml:space="preserve">Бабушка </w:t>
      </w:r>
      <w:r w:rsidR="00062446" w:rsidRPr="00DE6E47">
        <w:rPr>
          <w:sz w:val="28"/>
          <w:szCs w:val="28"/>
        </w:rPr>
        <w:t xml:space="preserve"> умерла от рака </w:t>
      </w:r>
      <w:r w:rsidR="00036A9B">
        <w:rPr>
          <w:sz w:val="28"/>
          <w:szCs w:val="28"/>
        </w:rPr>
        <w:t>почки</w:t>
      </w:r>
      <w:r w:rsidRPr="00DE6E47">
        <w:rPr>
          <w:sz w:val="28"/>
          <w:szCs w:val="28"/>
        </w:rPr>
        <w:t>,</w:t>
      </w:r>
      <w:r w:rsidR="00062446" w:rsidRPr="00DE6E47"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 xml:space="preserve"> отец умер от инфаркта миокарда.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Эпидемиологический анамнез: брюшной и сыпной тиф отрицает, кишечные инфекции отрицает. За пределы Луганской области последние 6 месяцев не выезжал</w:t>
      </w:r>
      <w:r w:rsidR="002A53E6">
        <w:rPr>
          <w:sz w:val="28"/>
          <w:szCs w:val="28"/>
        </w:rPr>
        <w:t>а</w:t>
      </w:r>
      <w:r w:rsidRPr="00DE6E47">
        <w:rPr>
          <w:sz w:val="28"/>
          <w:szCs w:val="28"/>
        </w:rPr>
        <w:t xml:space="preserve">. Наследственный и аллергологический анамнез не отягощен.  </w:t>
      </w:r>
      <w:r w:rsidR="00F90F3B">
        <w:rPr>
          <w:sz w:val="28"/>
          <w:szCs w:val="28"/>
        </w:rPr>
        <w:t>В 1995 году – холецистэктомия.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bCs/>
          <w:sz w:val="28"/>
          <w:szCs w:val="28"/>
        </w:rPr>
        <w:lastRenderedPageBreak/>
        <w:t>Специальный анамнез</w:t>
      </w:r>
      <w:r w:rsidRPr="00DE6E47">
        <w:rPr>
          <w:sz w:val="28"/>
          <w:szCs w:val="28"/>
        </w:rPr>
        <w:t xml:space="preserve">. Первые месячные появились в 15 лет; установились сразу. Характер менструального цикла был: 28-29 по 4-5 дней, менструации слабо болезненные, умеренные. Половую жизнь начала с 20 лет после брака.  Характер менструаций после начала половой жизни не изменился. Имела 2 беременности, первая и вторая беременность закончилась срочными родами, послеродовый период протекал без осложнений. </w:t>
      </w:r>
      <w:r w:rsidR="00062446" w:rsidRPr="00DE6E47">
        <w:rPr>
          <w:sz w:val="28"/>
          <w:szCs w:val="28"/>
        </w:rPr>
        <w:t>Менопауза с 50 лет.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  <w:lang w:val="uk-UA"/>
        </w:rPr>
      </w:pPr>
    </w:p>
    <w:p w:rsidR="008C4D6B" w:rsidRPr="00DE6E47" w:rsidRDefault="008C4D6B" w:rsidP="008C4D6B">
      <w:pPr>
        <w:jc w:val="center"/>
        <w:rPr>
          <w:sz w:val="28"/>
          <w:szCs w:val="28"/>
          <w:lang w:val="uk-UA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ОБЬЕКТИВНОЕ ИССЛЕДОВАНИЕ.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Состояние больной </w:t>
      </w:r>
      <w:r w:rsidR="002A53E6">
        <w:rPr>
          <w:sz w:val="28"/>
          <w:szCs w:val="28"/>
        </w:rPr>
        <w:t>средней степени тяжести</w:t>
      </w:r>
      <w:r w:rsidRPr="00DE6E47">
        <w:rPr>
          <w:sz w:val="28"/>
          <w:szCs w:val="28"/>
        </w:rPr>
        <w:t>. Вид больной соответствует возрасту. Сознание ясное. Поведение адекватное. Положение боль</w:t>
      </w:r>
      <w:r w:rsidR="005B7066">
        <w:rPr>
          <w:sz w:val="28"/>
          <w:szCs w:val="28"/>
        </w:rPr>
        <w:t>ной  активное. Тип  телосложения</w:t>
      </w:r>
      <w:r w:rsidRPr="00DE6E47">
        <w:rPr>
          <w:sz w:val="28"/>
          <w:szCs w:val="28"/>
        </w:rPr>
        <w:t xml:space="preserve"> нормостенический,  рост 170см., вес </w:t>
      </w:r>
      <w:smartTag w:uri="urn:schemas-microsoft-com:office:smarttags" w:element="metricconverter">
        <w:smartTagPr>
          <w:attr w:name="ProductID" w:val="73 кг"/>
        </w:smartTagPr>
        <w:r w:rsidRPr="00DE6E47">
          <w:rPr>
            <w:sz w:val="28"/>
            <w:szCs w:val="28"/>
          </w:rPr>
          <w:t>73 кг</w:t>
        </w:r>
      </w:smartTag>
      <w:r w:rsidRPr="00DE6E47">
        <w:rPr>
          <w:sz w:val="28"/>
          <w:szCs w:val="28"/>
        </w:rPr>
        <w:t>. Нарушений осанки и походки не отмечается.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Кожные покровы и видимые слизистые оболочки бледно-розовые. Эластич</w:t>
      </w:r>
      <w:r w:rsidR="00C0672D" w:rsidRPr="00DE6E47">
        <w:rPr>
          <w:sz w:val="28"/>
          <w:szCs w:val="28"/>
        </w:rPr>
        <w:t>ность и влажность кожи умеренно сниженная</w:t>
      </w:r>
      <w:r w:rsidRPr="00DE6E47">
        <w:rPr>
          <w:sz w:val="28"/>
          <w:szCs w:val="28"/>
        </w:rPr>
        <w:t>. Первичных и вторичных патологических элементов сыпи нет. Рост волос не нарушен, ногти не изменены. Подкожная клетчатка развита умеренно, распределена равномерно. Отеков нет.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Лимфатические узлы визуально не определяются. При пальпации обнаруживаются лишь одиночные подчелюстные лимфатические узлы, по два справа и слева, не спаяны с окружающими тканями и друг с другом, округлой формы, размером с горошину, плотной консистенции, кожа над поверхностью узлов не изменена.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Мышечная система развита умеренно, болезненности нет, тонус нормальный,  гиперкинетических  расстройств не выявлено.Костно-суставной аппарат без изменений  болезненности,  деформаций, искривлений нет. При осмотре суставы нормальной конфигурации, кожные покровы над ними нормальной окраски. Объем активных и пассивных движений в суставах сохранен полностью, окружность симметричных суставов одинакова.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ДЫХАТЕЛЬНАЯ СИСТЕМА.</w:t>
      </w:r>
    </w:p>
    <w:p w:rsidR="00C0672D" w:rsidRPr="00DE6E47" w:rsidRDefault="00C0672D" w:rsidP="008C4D6B">
      <w:pPr>
        <w:jc w:val="center"/>
        <w:rPr>
          <w:b/>
          <w:sz w:val="28"/>
          <w:szCs w:val="28"/>
          <w:u w:val="single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Носовое дыхание свободное. Грудная клетка конической формы, без деформации. Правая и левая половины грудной клетки симметричные. Над - и подключичные ямки умеренно выражены с 2х сторон.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брюшной. Ритм дыхания правильный. ЧДД-20 в мин.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При пальпации грудной клетки болезненности не отмечается, эластичность грудной клетки хорошая. Голосовое дрожание не изменено, ощущается в симметричных участках грудной клетки с одинаковой силой. 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При сравнительной перкуссии на симметричных участках грудной клетки, звук ясный легочной. Очаговых изменений перкуторного звука не отмечается.</w:t>
      </w:r>
    </w:p>
    <w:p w:rsidR="002A53E6" w:rsidRDefault="002A53E6" w:rsidP="005B7066">
      <w:pPr>
        <w:jc w:val="center"/>
        <w:rPr>
          <w:sz w:val="28"/>
          <w:szCs w:val="28"/>
        </w:rPr>
      </w:pPr>
    </w:p>
    <w:p w:rsidR="008C4D6B" w:rsidRPr="00DE6E47" w:rsidRDefault="008C4D6B" w:rsidP="005B7066">
      <w:pPr>
        <w:jc w:val="center"/>
        <w:rPr>
          <w:sz w:val="28"/>
          <w:szCs w:val="28"/>
        </w:rPr>
      </w:pPr>
      <w:r w:rsidRPr="00DE6E47">
        <w:rPr>
          <w:sz w:val="28"/>
          <w:szCs w:val="28"/>
        </w:rPr>
        <w:t>При топографической перкуссии:</w:t>
      </w:r>
    </w:p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Высота стояния верхушки</w:t>
            </w:r>
          </w:p>
        </w:tc>
        <w:tc>
          <w:tcPr>
            <w:tcW w:w="3190" w:type="dxa"/>
          </w:tcPr>
          <w:p w:rsidR="008C4D6B" w:rsidRPr="00EC7612" w:rsidRDefault="008C4D6B" w:rsidP="00EC7612">
            <w:pPr>
              <w:jc w:val="center"/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Справа</w:t>
            </w:r>
          </w:p>
        </w:tc>
        <w:tc>
          <w:tcPr>
            <w:tcW w:w="3190" w:type="dxa"/>
          </w:tcPr>
          <w:p w:rsidR="008C4D6B" w:rsidRPr="00EC7612" w:rsidRDefault="008C4D6B" w:rsidP="00EC7612">
            <w:pPr>
              <w:jc w:val="center"/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Слева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спереди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Над ключицей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C7612">
                <w:rPr>
                  <w:sz w:val="28"/>
                  <w:szCs w:val="28"/>
                </w:rPr>
                <w:t>3 см</w:t>
              </w:r>
            </w:smartTag>
            <w:r w:rsidRPr="00EC7612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Над ключицей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EC7612">
                <w:rPr>
                  <w:sz w:val="28"/>
                  <w:szCs w:val="28"/>
                </w:rPr>
                <w:t>3,5 см</w:t>
              </w:r>
            </w:smartTag>
            <w:r w:rsidRPr="00EC7612">
              <w:rPr>
                <w:sz w:val="28"/>
                <w:szCs w:val="28"/>
              </w:rPr>
              <w:t>.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сзади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Остистый отросток 6 ш.поз.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Остистый отросток 6 ш.поз.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Ширина полей Кренига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5см.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C7612">
                <w:rPr>
                  <w:sz w:val="28"/>
                  <w:szCs w:val="28"/>
                </w:rPr>
                <w:t>5 см</w:t>
              </w:r>
            </w:smartTag>
            <w:r w:rsidRPr="00EC7612">
              <w:rPr>
                <w:sz w:val="28"/>
                <w:szCs w:val="28"/>
              </w:rPr>
              <w:t>.</w:t>
            </w:r>
          </w:p>
        </w:tc>
      </w:tr>
    </w:tbl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5B7066">
      <w:pPr>
        <w:jc w:val="center"/>
        <w:rPr>
          <w:sz w:val="28"/>
          <w:szCs w:val="28"/>
        </w:rPr>
      </w:pPr>
      <w:r w:rsidRPr="00DE6E47">
        <w:rPr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Линии: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справа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слева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парастернальная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5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 ----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6 ребро                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 ----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переднеподмышечная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7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7 ребро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среднеподмышечная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8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8 ребро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заднеподмышечная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9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9 ребро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10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             10 ребро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Остистый отросток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C7612">
                <w:rPr>
                  <w:sz w:val="28"/>
                  <w:szCs w:val="28"/>
                </w:rPr>
                <w:t>11 г</w:t>
              </w:r>
            </w:smartTag>
            <w:r w:rsidRPr="00EC7612">
              <w:rPr>
                <w:sz w:val="28"/>
                <w:szCs w:val="28"/>
              </w:rPr>
              <w:t>. п.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Остистый отросток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C7612">
                <w:rPr>
                  <w:sz w:val="28"/>
                  <w:szCs w:val="28"/>
                </w:rPr>
                <w:t>11 г</w:t>
              </w:r>
            </w:smartTag>
            <w:r w:rsidRPr="00EC7612">
              <w:rPr>
                <w:sz w:val="28"/>
                <w:szCs w:val="28"/>
              </w:rPr>
              <w:t>. п.</w:t>
            </w:r>
          </w:p>
        </w:tc>
      </w:tr>
    </w:tbl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5B7066">
      <w:pPr>
        <w:jc w:val="center"/>
        <w:rPr>
          <w:sz w:val="28"/>
          <w:szCs w:val="28"/>
        </w:rPr>
      </w:pPr>
      <w:r w:rsidRPr="00DE6E47">
        <w:rPr>
          <w:sz w:val="28"/>
          <w:szCs w:val="28"/>
        </w:rPr>
        <w:t>Подвижность нижних краев легких:</w:t>
      </w:r>
    </w:p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                                                  Справа (см)                                                 Слева 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87"/>
        <w:gridCol w:w="1313"/>
        <w:gridCol w:w="1313"/>
        <w:gridCol w:w="1287"/>
        <w:gridCol w:w="1313"/>
        <w:gridCol w:w="1314"/>
      </w:tblGrid>
      <w:tr w:rsidR="000C66F8" w:rsidRPr="00EC7612" w:rsidTr="00EC7612"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вдох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выдох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общее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вдох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выдох</w:t>
            </w:r>
          </w:p>
        </w:tc>
        <w:tc>
          <w:tcPr>
            <w:tcW w:w="1368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общее</w:t>
            </w:r>
          </w:p>
        </w:tc>
      </w:tr>
      <w:tr w:rsidR="000C66F8" w:rsidRPr="00EC7612" w:rsidTr="00EC7612"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368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-</w:t>
            </w:r>
          </w:p>
        </w:tc>
      </w:tr>
      <w:tr w:rsidR="000C66F8" w:rsidRPr="00EC7612" w:rsidTr="00EC7612"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среднеаксилярная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6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368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6</w:t>
            </w:r>
          </w:p>
        </w:tc>
      </w:tr>
      <w:tr w:rsidR="000C66F8" w:rsidRPr="00EC7612" w:rsidTr="00EC7612"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лопаточная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367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2 </w:t>
            </w:r>
          </w:p>
        </w:tc>
        <w:tc>
          <w:tcPr>
            <w:tcW w:w="1368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        4</w:t>
            </w:r>
          </w:p>
        </w:tc>
      </w:tr>
    </w:tbl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При аускультации над легкими  выслушивается ослабленное везикулярное дыхание. Побочные дыхательные шумы не выслушиваются. Бронхофония одинаково выражена с обеих сторон. 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СЕРДЕЧНО-СОСУДИСТАЯ СИСТЕМА.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При осмотре, область сердца не изменена, верхушечный толчок визуально не определяется. При пальпации: верхушечный толчок локализо</w:t>
      </w:r>
      <w:r w:rsidR="00C0672D" w:rsidRPr="00DE6E47">
        <w:rPr>
          <w:sz w:val="28"/>
          <w:szCs w:val="28"/>
        </w:rPr>
        <w:t>ван в 5 межреберье на 1см кнаружи</w:t>
      </w:r>
      <w:r w:rsidRPr="00DE6E47">
        <w:rPr>
          <w:sz w:val="28"/>
          <w:szCs w:val="28"/>
        </w:rPr>
        <w:t xml:space="preserve"> от левой среднеключичной линии, ограниченный, низкий, не усиленный, не резистентный. Систолического и пресистолического дрожания нет. Пульсации в эпигастральной области нет.</w:t>
      </w:r>
    </w:p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>При перкуссии: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Место определения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Относительной тупости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Абсолютной тупости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справа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По  правому краю грудины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По левому краю грудины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слева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C7612">
                <w:rPr>
                  <w:sz w:val="28"/>
                  <w:szCs w:val="28"/>
                </w:rPr>
                <w:t>1 см</w:t>
              </w:r>
            </w:smartTag>
            <w:r w:rsidR="00C0672D" w:rsidRPr="00EC7612">
              <w:rPr>
                <w:sz w:val="28"/>
                <w:szCs w:val="28"/>
              </w:rPr>
              <w:t xml:space="preserve"> кнаружи</w:t>
            </w:r>
            <w:r w:rsidRPr="00EC7612">
              <w:rPr>
                <w:sz w:val="28"/>
                <w:szCs w:val="28"/>
              </w:rPr>
              <w:t xml:space="preserve"> от </w:t>
            </w:r>
            <w:r w:rsidRPr="00EC7612">
              <w:rPr>
                <w:sz w:val="28"/>
                <w:szCs w:val="28"/>
              </w:rPr>
              <w:lastRenderedPageBreak/>
              <w:t>левой среднеключичной линии</w:t>
            </w:r>
          </w:p>
        </w:tc>
        <w:tc>
          <w:tcPr>
            <w:tcW w:w="3190" w:type="dxa"/>
          </w:tcPr>
          <w:p w:rsidR="008C4D6B" w:rsidRPr="00EC7612" w:rsidRDefault="00C0672D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lastRenderedPageBreak/>
              <w:t xml:space="preserve">По </w:t>
            </w:r>
            <w:r w:rsidR="008C4D6B" w:rsidRPr="00EC7612">
              <w:rPr>
                <w:sz w:val="28"/>
                <w:szCs w:val="28"/>
              </w:rPr>
              <w:t xml:space="preserve">левой </w:t>
            </w:r>
            <w:r w:rsidR="008C4D6B" w:rsidRPr="00EC7612">
              <w:rPr>
                <w:sz w:val="28"/>
                <w:szCs w:val="28"/>
              </w:rPr>
              <w:lastRenderedPageBreak/>
              <w:t>среднеключичной линии</w:t>
            </w:r>
          </w:p>
        </w:tc>
      </w:tr>
      <w:tr w:rsidR="008C4D6B" w:rsidRPr="00EC7612" w:rsidTr="00EC7612"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lastRenderedPageBreak/>
              <w:t>сверху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3 ребро</w:t>
            </w:r>
          </w:p>
        </w:tc>
        <w:tc>
          <w:tcPr>
            <w:tcW w:w="3190" w:type="dxa"/>
          </w:tcPr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4 ребро</w:t>
            </w:r>
          </w:p>
        </w:tc>
      </w:tr>
    </w:tbl>
    <w:p w:rsidR="008C4D6B" w:rsidRPr="00DE6E47" w:rsidRDefault="008C4D6B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Ширина сосудистого пучка 7см.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Аускультации: тоны сердца</w:t>
      </w:r>
      <w:r w:rsidR="00C0672D" w:rsidRPr="00DE6E47">
        <w:rPr>
          <w:sz w:val="28"/>
          <w:szCs w:val="28"/>
        </w:rPr>
        <w:t xml:space="preserve"> приглушены, отмечается акцент второго тона над аорт</w:t>
      </w:r>
      <w:r w:rsidR="00AC302F" w:rsidRPr="00DE6E47">
        <w:rPr>
          <w:sz w:val="28"/>
          <w:szCs w:val="28"/>
        </w:rPr>
        <w:t>о</w:t>
      </w:r>
      <w:r w:rsidR="00C0672D" w:rsidRPr="00DE6E47">
        <w:rPr>
          <w:sz w:val="28"/>
          <w:szCs w:val="28"/>
        </w:rPr>
        <w:t>й.</w:t>
      </w:r>
      <w:r w:rsidRPr="00DE6E47">
        <w:rPr>
          <w:sz w:val="28"/>
          <w:szCs w:val="28"/>
        </w:rPr>
        <w:t xml:space="preserve"> ЧСС- 80 в минуту. Ритм сердечных сокращений правильный. Шумов нет.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Пульс на лучевых артериях симметричен, ритм правильный, часто</w:t>
      </w:r>
      <w:r w:rsidR="00C0672D" w:rsidRPr="00DE6E47">
        <w:rPr>
          <w:sz w:val="28"/>
          <w:szCs w:val="28"/>
        </w:rPr>
        <w:t>та 80 уд в мин, мягкий, слабого</w:t>
      </w:r>
      <w:r w:rsidRPr="00DE6E47">
        <w:rPr>
          <w:sz w:val="28"/>
          <w:szCs w:val="28"/>
        </w:rPr>
        <w:t xml:space="preserve"> наполнения, ненапряженный, нормальной  величины и формы. При пальпации ригидность артериальных сосудов не определяется. Артериальное давление </w:t>
      </w:r>
      <w:r w:rsidR="00C0672D" w:rsidRPr="00DE6E47">
        <w:rPr>
          <w:sz w:val="28"/>
          <w:szCs w:val="28"/>
        </w:rPr>
        <w:t xml:space="preserve">160\90 </w:t>
      </w:r>
      <w:r w:rsidRPr="00DE6E47">
        <w:rPr>
          <w:sz w:val="28"/>
          <w:szCs w:val="28"/>
        </w:rPr>
        <w:t>мм. рт.ст. Капиллярный пульс не определяется.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ПИЩЕВАРИТЕЛЬНАЯ СИСТЕМА.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При  осмотре полости рта слизистая оболочка твердого неба розовая, запах изо рта отсутствует. Язык влажный слегка обложен белым налетом. Глотка и миндалины розового цвета, налета нет, гнойных пробок нет.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Живот округлой формы, симметричен, участвует в акте дыхания, перистальтические движения визуально не определяются. Расширение подкожных вен нет. Рубцов нет. Ограниченные выпячивания стенки живота при глубоком дыхании и натуживании отсутствуют.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При поверхностной пальпации живота: живот мягкий, слегка болезненный в правом подреберье. При исследовании слабых мест передней брюшной стенки грыжевых выпячиваний не обнаружено. Симптом мышечной защиты отсутствует, с-м Щеткина-Блюмберга отрицательный. При глубокой, скользящей,методической последовательной пальпации по методу В.П. Образцова- М.Д.</w:t>
      </w:r>
      <w:r w:rsidR="001820D5" w:rsidRPr="001820D5"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>Стражеско.</w:t>
      </w:r>
    </w:p>
    <w:p w:rsidR="008C4D6B" w:rsidRPr="00DE6E47" w:rsidRDefault="008C4D6B" w:rsidP="008C4D6B">
      <w:pPr>
        <w:numPr>
          <w:ilvl w:val="0"/>
          <w:numId w:val="1"/>
        </w:numPr>
        <w:rPr>
          <w:sz w:val="28"/>
          <w:szCs w:val="28"/>
        </w:rPr>
      </w:pPr>
      <w:r w:rsidRPr="00DE6E47">
        <w:rPr>
          <w:sz w:val="28"/>
          <w:szCs w:val="28"/>
        </w:rPr>
        <w:t xml:space="preserve">Сигмовидная кишка, пальпируется в левой подвздошной области, имеет косое проекционное направление, в виде гладкого, плотноватого, подвижного, безболезненного цилиндра размером </w:t>
      </w:r>
      <w:smartTag w:uri="urn:schemas-microsoft-com:office:smarttags" w:element="metricconverter">
        <w:smartTagPr>
          <w:attr w:name="ProductID" w:val="2,5 см"/>
        </w:smartTagPr>
        <w:r w:rsidRPr="00DE6E47">
          <w:rPr>
            <w:sz w:val="28"/>
            <w:szCs w:val="28"/>
          </w:rPr>
          <w:t>2,5 см</w:t>
        </w:r>
      </w:smartTag>
      <w:r w:rsidRPr="00DE6E47">
        <w:rPr>
          <w:sz w:val="28"/>
          <w:szCs w:val="28"/>
        </w:rPr>
        <w:t>, урчания нет, не спаяны с окружающими тканями. Не спазмирована.</w:t>
      </w:r>
    </w:p>
    <w:p w:rsidR="008C4D6B" w:rsidRPr="00DE6E47" w:rsidRDefault="008C4D6B" w:rsidP="008C4D6B">
      <w:pPr>
        <w:numPr>
          <w:ilvl w:val="0"/>
          <w:numId w:val="1"/>
        </w:numPr>
        <w:rPr>
          <w:sz w:val="28"/>
          <w:szCs w:val="28"/>
        </w:rPr>
      </w:pPr>
      <w:r w:rsidRPr="00DE6E47">
        <w:rPr>
          <w:sz w:val="28"/>
          <w:szCs w:val="28"/>
        </w:rPr>
        <w:t xml:space="preserve">Слепая кишка пальпируется в правой подвздошной области, в виде 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DE6E47">
          <w:rPr>
            <w:sz w:val="28"/>
            <w:szCs w:val="28"/>
          </w:rPr>
          <w:t>3 см</w:t>
        </w:r>
      </w:smartTag>
      <w:r w:rsidRPr="00DE6E47">
        <w:rPr>
          <w:sz w:val="28"/>
          <w:szCs w:val="28"/>
        </w:rPr>
        <w:t>, с гладкой поверхностью, умеренно упругими стенками, безболезненные, малоподвижная, урчания нет, не спаяна с окружающими тканями.</w:t>
      </w:r>
    </w:p>
    <w:p w:rsidR="008C4D6B" w:rsidRPr="00DE6E47" w:rsidRDefault="008C4D6B" w:rsidP="008C4D6B">
      <w:pPr>
        <w:numPr>
          <w:ilvl w:val="0"/>
          <w:numId w:val="1"/>
        </w:numPr>
        <w:rPr>
          <w:sz w:val="28"/>
          <w:szCs w:val="28"/>
        </w:rPr>
      </w:pPr>
      <w:r w:rsidRPr="00DE6E47">
        <w:rPr>
          <w:sz w:val="28"/>
          <w:szCs w:val="28"/>
        </w:rPr>
        <w:t xml:space="preserve">Восходящая ободочная кишка пальпируется в правом фланке в виде мягкого цилиндра </w:t>
      </w:r>
      <w:smartTag w:uri="urn:schemas-microsoft-com:office:smarttags" w:element="metricconverter">
        <w:smartTagPr>
          <w:attr w:name="ProductID" w:val="3,5 см"/>
        </w:smartTagPr>
        <w:r w:rsidRPr="00DE6E47">
          <w:rPr>
            <w:sz w:val="28"/>
            <w:szCs w:val="28"/>
          </w:rPr>
          <w:t>3,5 см</w:t>
        </w:r>
      </w:smartTag>
      <w:r w:rsidRPr="00DE6E47">
        <w:rPr>
          <w:sz w:val="28"/>
          <w:szCs w:val="28"/>
        </w:rPr>
        <w:t>, неподвижная, безболезненная, не урчит.</w:t>
      </w:r>
    </w:p>
    <w:p w:rsidR="008C4D6B" w:rsidRPr="00DE6E47" w:rsidRDefault="008C4D6B" w:rsidP="008C4D6B">
      <w:pPr>
        <w:numPr>
          <w:ilvl w:val="0"/>
          <w:numId w:val="1"/>
        </w:numPr>
        <w:rPr>
          <w:sz w:val="28"/>
          <w:szCs w:val="28"/>
        </w:rPr>
      </w:pPr>
      <w:r w:rsidRPr="00DE6E47">
        <w:rPr>
          <w:sz w:val="28"/>
          <w:szCs w:val="28"/>
        </w:rPr>
        <w:t xml:space="preserve">Нисходящая ободочная кишка пальпируется в левом фланке в виде мягкого цилиндра </w:t>
      </w:r>
      <w:smartTag w:uri="urn:schemas-microsoft-com:office:smarttags" w:element="metricconverter">
        <w:smartTagPr>
          <w:attr w:name="ProductID" w:val="3,5 см"/>
        </w:smartTagPr>
        <w:r w:rsidRPr="00DE6E47">
          <w:rPr>
            <w:sz w:val="28"/>
            <w:szCs w:val="28"/>
          </w:rPr>
          <w:t>3,5 см</w:t>
        </w:r>
      </w:smartTag>
      <w:r w:rsidRPr="00DE6E47">
        <w:rPr>
          <w:sz w:val="28"/>
          <w:szCs w:val="28"/>
        </w:rPr>
        <w:t>, неподвижная, безболезненная, не урчит.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  <w:r w:rsidRPr="00DE6E47">
        <w:rPr>
          <w:sz w:val="28"/>
          <w:szCs w:val="28"/>
        </w:rPr>
        <w:t>Размеры печени по Курлову: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  <w:r w:rsidRPr="00DE6E47">
        <w:rPr>
          <w:sz w:val="28"/>
          <w:szCs w:val="28"/>
        </w:rPr>
        <w:t xml:space="preserve">-первый прямой размер- </w:t>
      </w:r>
      <w:smartTag w:uri="urn:schemas-microsoft-com:office:smarttags" w:element="metricconverter">
        <w:smartTagPr>
          <w:attr w:name="ProductID" w:val="9 см"/>
        </w:smartTagPr>
        <w:r w:rsidRPr="00DE6E47">
          <w:rPr>
            <w:sz w:val="28"/>
            <w:szCs w:val="28"/>
          </w:rPr>
          <w:t>9 см</w:t>
        </w:r>
      </w:smartTag>
      <w:r w:rsidRPr="00DE6E47">
        <w:rPr>
          <w:sz w:val="28"/>
          <w:szCs w:val="28"/>
        </w:rPr>
        <w:t>.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  <w:r w:rsidRPr="00DE6E47">
        <w:rPr>
          <w:sz w:val="28"/>
          <w:szCs w:val="28"/>
        </w:rPr>
        <w:t xml:space="preserve">-второй прямой размер- </w:t>
      </w:r>
      <w:smartTag w:uri="urn:schemas-microsoft-com:office:smarttags" w:element="metricconverter">
        <w:smartTagPr>
          <w:attr w:name="ProductID" w:val="8 см"/>
        </w:smartTagPr>
        <w:r w:rsidRPr="00DE6E47">
          <w:rPr>
            <w:sz w:val="28"/>
            <w:szCs w:val="28"/>
          </w:rPr>
          <w:t>8 см</w:t>
        </w:r>
      </w:smartTag>
      <w:r w:rsidRPr="00DE6E47">
        <w:rPr>
          <w:sz w:val="28"/>
          <w:szCs w:val="28"/>
        </w:rPr>
        <w:t>.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  <w:r w:rsidRPr="00DE6E47">
        <w:rPr>
          <w:sz w:val="28"/>
          <w:szCs w:val="28"/>
        </w:rPr>
        <w:t xml:space="preserve">-косой размер- </w:t>
      </w:r>
      <w:smartTag w:uri="urn:schemas-microsoft-com:office:smarttags" w:element="metricconverter">
        <w:smartTagPr>
          <w:attr w:name="ProductID" w:val="7 см"/>
        </w:smartTagPr>
        <w:r w:rsidRPr="00DE6E47">
          <w:rPr>
            <w:sz w:val="28"/>
            <w:szCs w:val="28"/>
          </w:rPr>
          <w:t>7 см</w:t>
        </w:r>
      </w:smartTag>
      <w:r w:rsidRPr="00DE6E47">
        <w:rPr>
          <w:sz w:val="28"/>
          <w:szCs w:val="28"/>
        </w:rPr>
        <w:t>.</w:t>
      </w:r>
    </w:p>
    <w:p w:rsidR="005B7066" w:rsidRDefault="008C4D6B" w:rsidP="005B7066">
      <w:pPr>
        <w:ind w:left="360"/>
        <w:rPr>
          <w:sz w:val="28"/>
          <w:szCs w:val="28"/>
        </w:rPr>
      </w:pPr>
      <w:r w:rsidRPr="00DE6E47">
        <w:rPr>
          <w:sz w:val="28"/>
          <w:szCs w:val="28"/>
        </w:rPr>
        <w:lastRenderedPageBreak/>
        <w:t>Печень не выступает из под края реберной дуги, край печени мягкий, ровный с гладкой поверхностью, безболезненный при пальпации.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Симптомы Керра, Мерфи, Образцова, Мюси-Георгиевского отрицательный. Селезенка не пальпируется. При перкуссии селезенки продольный размер </w:t>
      </w:r>
      <w:smartTag w:uri="urn:schemas-microsoft-com:office:smarttags" w:element="metricconverter">
        <w:smartTagPr>
          <w:attr w:name="ProductID" w:val="8 см"/>
        </w:smartTagPr>
        <w:r w:rsidRPr="00DE6E47">
          <w:rPr>
            <w:sz w:val="28"/>
            <w:szCs w:val="28"/>
          </w:rPr>
          <w:t>8 см</w:t>
        </w:r>
      </w:smartTag>
      <w:r w:rsidRPr="00DE6E47">
        <w:rPr>
          <w:sz w:val="28"/>
          <w:szCs w:val="28"/>
        </w:rPr>
        <w:t>., поперечный- 6см.</w:t>
      </w:r>
    </w:p>
    <w:p w:rsidR="008C4D6B" w:rsidRPr="00DE6E47" w:rsidRDefault="008C4D6B" w:rsidP="008C4D6B">
      <w:pPr>
        <w:ind w:left="360"/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МОЧЕВЫДЕЛИТЕЛЬНАЯ СИСТЕМА.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Кожа в области почек не изменена, почки не пальпируются.  С-м Пастернацкого,  отрицательный  с обеих сторон. Болезненность при пальпации верхних и нижних мочеточниковых точек  отсутствует.  Болезненности при мочеиспускании нет. Дизурических расстройств нет.</w:t>
      </w:r>
    </w:p>
    <w:p w:rsidR="008C4D6B" w:rsidRPr="00DE6E47" w:rsidRDefault="008C4D6B" w:rsidP="008C4D6B">
      <w:pPr>
        <w:ind w:left="360"/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ЭНДОКРИННАЯ СИСТЕМА.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Визуально щитовидная железа не определяется. При пальпации щитовидная железа мягкая, безболезненная, не увеличена. Патологии со стороны эндокринной системы не выявлено.</w:t>
      </w:r>
    </w:p>
    <w:p w:rsidR="008C4D6B" w:rsidRPr="00DE6E47" w:rsidRDefault="008C4D6B" w:rsidP="008C4D6B">
      <w:pPr>
        <w:ind w:left="360"/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НЕРВНО-ПСИХИЧЕСКАЯ СИСТЕМА.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Контактна, спокойна, правильно ориентирована в пространстве и времени. Восприятие не нарушено, внимание  ослаблено,</w:t>
      </w:r>
      <w:r w:rsidR="00EC6C05" w:rsidRPr="00DE6E47">
        <w:rPr>
          <w:sz w:val="28"/>
          <w:szCs w:val="28"/>
        </w:rPr>
        <w:t xml:space="preserve"> не</w:t>
      </w:r>
      <w:r w:rsidRPr="00DE6E47">
        <w:rPr>
          <w:sz w:val="28"/>
          <w:szCs w:val="28"/>
        </w:rPr>
        <w:t xml:space="preserve"> способна  долго сосредотачиваться но одном деле. Память сохранена. Сон </w:t>
      </w:r>
      <w:r w:rsidR="00EC6C05" w:rsidRPr="00DE6E47">
        <w:rPr>
          <w:sz w:val="28"/>
          <w:szCs w:val="28"/>
        </w:rPr>
        <w:t xml:space="preserve"> поверхностный, часто просыпается по ночам, беспокоят головные боли , головокружения.</w:t>
      </w:r>
      <w:r w:rsidRPr="00DE6E47">
        <w:rPr>
          <w:sz w:val="28"/>
          <w:szCs w:val="28"/>
        </w:rPr>
        <w:t xml:space="preserve"> Реакция зрачков на свет прямая, содружественная. Патологические рефлексы, параличи, парезы отсутствуют. Судорог нет.  Расстройств сознания нет.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Дермографизм красный, нестойкий.</w:t>
      </w:r>
    </w:p>
    <w:p w:rsidR="00A32C15" w:rsidRDefault="00A32C15" w:rsidP="00A32C15">
      <w:pPr>
        <w:ind w:left="360"/>
        <w:rPr>
          <w:sz w:val="28"/>
          <w:szCs w:val="28"/>
        </w:rPr>
      </w:pPr>
    </w:p>
    <w:p w:rsidR="002A53E6" w:rsidRPr="00435D3A" w:rsidRDefault="002A53E6" w:rsidP="00954FB0">
      <w:pPr>
        <w:ind w:firstLine="709"/>
        <w:jc w:val="both"/>
        <w:rPr>
          <w:b/>
          <w:sz w:val="28"/>
          <w:szCs w:val="28"/>
        </w:rPr>
      </w:pPr>
      <w:r w:rsidRPr="00435D3A">
        <w:rPr>
          <w:b/>
          <w:sz w:val="28"/>
          <w:szCs w:val="28"/>
        </w:rPr>
        <w:t>При поступлении в стационар больная имела при себе следующие документы:</w:t>
      </w:r>
    </w:p>
    <w:p w:rsidR="002A53E6" w:rsidRDefault="002A53E6" w:rsidP="00954FB0">
      <w:pPr>
        <w:ind w:firstLine="709"/>
        <w:jc w:val="both"/>
        <w:rPr>
          <w:sz w:val="28"/>
          <w:szCs w:val="28"/>
        </w:rPr>
      </w:pPr>
      <w:r w:rsidRPr="00435D3A">
        <w:rPr>
          <w:b/>
          <w:sz w:val="28"/>
          <w:szCs w:val="28"/>
        </w:rPr>
        <w:t>УЗИ от 7.05.2008 г</w:t>
      </w:r>
      <w:r>
        <w:rPr>
          <w:sz w:val="28"/>
          <w:szCs w:val="28"/>
        </w:rPr>
        <w:t>.: печень не увеличена, очаговые симптомы не визуализируются</w:t>
      </w:r>
      <w:r w:rsidR="00F90F3B">
        <w:rPr>
          <w:sz w:val="28"/>
          <w:szCs w:val="28"/>
        </w:rPr>
        <w:t xml:space="preserve">. Желчный пузырь – отсутствует. Поджелудочная железа – форма и размеры обычные. Селезенка не увеличена. Забрюшинные лимфоузлы не визуализируются. Почки обычно расположены, с обеих сторон кристаллы, микролиты, </w:t>
      </w:r>
      <w:r w:rsidR="00F90F3B" w:rsidRPr="00F90F3B">
        <w:rPr>
          <w:sz w:val="28"/>
          <w:szCs w:val="28"/>
        </w:rPr>
        <w:t xml:space="preserve"> </w:t>
      </w:r>
      <w:r w:rsidR="00F90F3B">
        <w:rPr>
          <w:sz w:val="28"/>
          <w:szCs w:val="28"/>
        </w:rPr>
        <w:t xml:space="preserve">ЧЛС не расширена.  Справа в нижнем полюсе, определяется неоднородное овальное образование с относительно четкими контурами до </w:t>
      </w:r>
      <w:smartTag w:uri="urn:schemas-microsoft-com:office:smarttags" w:element="metricconverter">
        <w:smartTagPr>
          <w:attr w:name="ProductID" w:val="8 см"/>
        </w:smartTagPr>
        <w:r w:rsidR="00F90F3B">
          <w:rPr>
            <w:sz w:val="28"/>
            <w:szCs w:val="28"/>
          </w:rPr>
          <w:t>8 см</w:t>
        </w:r>
      </w:smartTag>
      <w:r w:rsidR="00F90F3B">
        <w:rPr>
          <w:sz w:val="28"/>
          <w:szCs w:val="28"/>
        </w:rPr>
        <w:t>, сосудистая ножка свободна. Параортальные и паракавальные лимфоузлы не определяются.</w:t>
      </w:r>
    </w:p>
    <w:p w:rsidR="00F90F3B" w:rsidRDefault="00F90F3B" w:rsidP="00954FB0">
      <w:pPr>
        <w:ind w:firstLine="709"/>
        <w:jc w:val="both"/>
        <w:rPr>
          <w:sz w:val="28"/>
          <w:szCs w:val="28"/>
        </w:rPr>
      </w:pPr>
      <w:r w:rsidRPr="00435D3A">
        <w:rPr>
          <w:b/>
          <w:sz w:val="28"/>
          <w:szCs w:val="28"/>
        </w:rPr>
        <w:t>КТ от 10.05.2008 г.</w:t>
      </w:r>
      <w:r>
        <w:rPr>
          <w:sz w:val="28"/>
          <w:szCs w:val="28"/>
        </w:rPr>
        <w:t xml:space="preserve"> На серии КТ сканов печень – не увеличена, контур четкий, ровный. Паренхима однородная, плотностью от +58 до  +67 ед. </w:t>
      </w:r>
      <w:r w:rsidR="00435D3A">
        <w:rPr>
          <w:sz w:val="28"/>
          <w:szCs w:val="28"/>
        </w:rPr>
        <w:t>НИ. В</w:t>
      </w:r>
      <w:r>
        <w:rPr>
          <w:sz w:val="28"/>
          <w:szCs w:val="28"/>
        </w:rPr>
        <w:t xml:space="preserve">нутрипеченочные желчные протоки,  холедох не расширены. Желчный пузырь – удален. Поджелудочная железа в размерах не увеличена. Контуры четкие, неровные. Структура и дольчатость неоднородная, плотностью </w:t>
      </w:r>
      <w:r w:rsidR="00435D3A">
        <w:rPr>
          <w:sz w:val="28"/>
          <w:szCs w:val="28"/>
        </w:rPr>
        <w:t xml:space="preserve">от +38 до  +66 ед. НИ. Селезенка не увеличена, контуры четкие, ровные, структура однородная. </w:t>
      </w:r>
    </w:p>
    <w:p w:rsidR="00435D3A" w:rsidRPr="00F90F3B" w:rsidRDefault="00435D3A" w:rsidP="0095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расположены типично. Справа на границе верхнего и среднего полюса по наружному краю определяется объемное образование неправильной формы с условными размерами 49*47 мм с признаками интра- и экстраренального </w:t>
      </w:r>
      <w:r>
        <w:rPr>
          <w:sz w:val="28"/>
          <w:szCs w:val="28"/>
        </w:rPr>
        <w:lastRenderedPageBreak/>
        <w:t xml:space="preserve">роста, неоднородной кистозно-солидной структуры, интенсивно накапливающее контраст при в/в усилении. Полостная система не расширена. Верхняя группа чашечек незначительно деформирована. Сосудистая ножка почки структурная. В воротах почки определяются отдельно расположенные лимфоузлы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диаметре. Слева – без особенностей. Концентрационная функция обеих почек сохранена. Надпочечники без особенностей. Увеличенный лимфоузлов по ходу магистральных сосудов не определяется. Свободной жидкости в брюшной полости не определяется.</w:t>
      </w:r>
    </w:p>
    <w:p w:rsidR="00EC6C05" w:rsidRPr="00DE6E47" w:rsidRDefault="00EC6C05" w:rsidP="008C4D6B">
      <w:pPr>
        <w:rPr>
          <w:sz w:val="28"/>
          <w:szCs w:val="28"/>
        </w:rPr>
      </w:pPr>
    </w:p>
    <w:p w:rsidR="008C4D6B" w:rsidRPr="00DE6E47" w:rsidRDefault="008C4D6B" w:rsidP="00612ECF">
      <w:pPr>
        <w:ind w:left="360"/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Предварительный диагноз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На основании: </w:t>
      </w:r>
    </w:p>
    <w:p w:rsidR="00435D3A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-жалоб больной </w:t>
      </w:r>
      <w:r w:rsidR="00AC302F" w:rsidRPr="00DE6E47">
        <w:rPr>
          <w:sz w:val="28"/>
          <w:szCs w:val="28"/>
        </w:rPr>
        <w:t xml:space="preserve">на </w:t>
      </w:r>
    </w:p>
    <w:p w:rsidR="00F8373B" w:rsidRPr="00205613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Основные: </w:t>
      </w:r>
      <w:r w:rsidRPr="00DE6E47">
        <w:rPr>
          <w:sz w:val="28"/>
          <w:szCs w:val="28"/>
        </w:rPr>
        <w:t xml:space="preserve"> </w:t>
      </w:r>
      <w:r w:rsidR="00F8373B">
        <w:rPr>
          <w:sz w:val="28"/>
          <w:szCs w:val="28"/>
        </w:rPr>
        <w:t>на ухудшение общего состояния (потливость, слабость, потеря аппетита, отеки нижних конечностей, повышение температуры тела в вечернее время), ноющие боли в поясничной области справа.</w:t>
      </w:r>
    </w:p>
    <w:p w:rsidR="00F8373B" w:rsidRPr="00DE6E47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Дополнительно:  </w:t>
      </w:r>
      <w:r w:rsidR="00F8373B" w:rsidRPr="00DE6E47">
        <w:rPr>
          <w:sz w:val="28"/>
          <w:szCs w:val="28"/>
        </w:rPr>
        <w:t>слабость, головокружение, периодические схваткообразные боли за грудинной, жгучего характера, возникающие после физической нагрузки или после эмоционального перенапряжения , продолжительностью 10-15 мин. купирующиеся в покое или после принятия нитроглицирина. Повышение артериаль</w:t>
      </w:r>
      <w:r w:rsidR="00F8373B">
        <w:rPr>
          <w:sz w:val="28"/>
          <w:szCs w:val="28"/>
        </w:rPr>
        <w:t>ного давления, постоянно держит</w:t>
      </w:r>
      <w:r w:rsidR="00F8373B" w:rsidRPr="00DE6E47">
        <w:rPr>
          <w:sz w:val="28"/>
          <w:szCs w:val="28"/>
        </w:rPr>
        <w:t>ся на уровне 160/90.</w:t>
      </w:r>
    </w:p>
    <w:p w:rsidR="00F8373B" w:rsidRDefault="008C4D6B" w:rsidP="00954FB0">
      <w:pPr>
        <w:ind w:firstLine="709"/>
        <w:jc w:val="both"/>
        <w:rPr>
          <w:i/>
          <w:sz w:val="28"/>
          <w:szCs w:val="28"/>
        </w:rPr>
      </w:pPr>
      <w:r w:rsidRPr="00DE6E47">
        <w:rPr>
          <w:sz w:val="28"/>
          <w:szCs w:val="28"/>
        </w:rPr>
        <w:t>-анамнеза заболевания</w:t>
      </w:r>
      <w:r w:rsidR="00AC302F" w:rsidRPr="00DE6E47">
        <w:rPr>
          <w:sz w:val="28"/>
          <w:szCs w:val="28"/>
        </w:rPr>
        <w:t xml:space="preserve"> </w:t>
      </w:r>
      <w:r w:rsidRPr="00DE6E47">
        <w:rPr>
          <w:i/>
          <w:sz w:val="28"/>
          <w:szCs w:val="28"/>
        </w:rPr>
        <w:t xml:space="preserve"> </w:t>
      </w:r>
    </w:p>
    <w:p w:rsidR="00F8373B" w:rsidRPr="00DE6E47" w:rsidRDefault="00F8373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Считает себя больной  с </w:t>
      </w:r>
      <w:r>
        <w:rPr>
          <w:sz w:val="28"/>
          <w:szCs w:val="28"/>
        </w:rPr>
        <w:t>апреля 2008</w:t>
      </w:r>
      <w:r w:rsidRPr="00DE6E47">
        <w:rPr>
          <w:sz w:val="28"/>
          <w:szCs w:val="28"/>
        </w:rPr>
        <w:t xml:space="preserve"> года, когда </w:t>
      </w:r>
      <w:r>
        <w:rPr>
          <w:sz w:val="28"/>
          <w:szCs w:val="28"/>
        </w:rPr>
        <w:t>появилась вышеописанная симптоматика. Обратилась в поликлинику по месту жительства. На УЗИ была выявлена опухоль правой почки, диагноз подтвержден на КТ. Больная была направлена в ЛОКОД . 19.05.2008 была госпитализирована в плановом порядке в урологическое отделение ЛОКОД для оперативного лечения в объеме нефруретерэктомия справа.</w:t>
      </w:r>
    </w:p>
    <w:p w:rsidR="00AC302F" w:rsidRPr="00DE6E47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анамнеза жизни </w:t>
      </w:r>
      <w:r w:rsidR="00F8373B">
        <w:rPr>
          <w:sz w:val="28"/>
          <w:szCs w:val="28"/>
        </w:rPr>
        <w:t>бабушка</w:t>
      </w:r>
      <w:r w:rsidRPr="00DE6E47">
        <w:rPr>
          <w:sz w:val="28"/>
          <w:szCs w:val="28"/>
        </w:rPr>
        <w:t xml:space="preserve"> умерла от рака </w:t>
      </w:r>
      <w:r w:rsidR="00F8373B">
        <w:rPr>
          <w:sz w:val="28"/>
          <w:szCs w:val="28"/>
        </w:rPr>
        <w:t>почки.</w:t>
      </w:r>
      <w:r w:rsidRPr="00DE6E47">
        <w:rPr>
          <w:sz w:val="28"/>
          <w:szCs w:val="28"/>
        </w:rPr>
        <w:t xml:space="preserve"> </w:t>
      </w:r>
    </w:p>
    <w:p w:rsidR="008C4D6B" w:rsidRPr="00DE6E47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данных объективного обследования при пальпации: верхушечный толчок локализован в 5 межреберье на 1см кнаружи от левой среднеключичной линии, ограниченный, низкий, не усиленный, не резистентный. Аускультации: тоны сердца приглушены, отмечается акцент второго тона над аортой. Артериальное давление 160\90 мм. </w:t>
      </w:r>
    </w:p>
    <w:p w:rsidR="00AC302F" w:rsidRPr="00DE6E47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Контактна, спокойна, правильно ориентирована в пространстве и времени. Восприятие не нарушено, внимание  ослаблено, не способна  долго сосредотачиваться но одном деле. Память сохранена. Сон  поверхностный, часто просыпается по ночам, беспокоят головные боли, головокружения.</w:t>
      </w:r>
    </w:p>
    <w:p w:rsidR="00F8373B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</w:t>
      </w:r>
      <w:r w:rsidR="00F8373B" w:rsidRPr="00435D3A">
        <w:rPr>
          <w:b/>
          <w:sz w:val="28"/>
          <w:szCs w:val="28"/>
        </w:rPr>
        <w:t>УЗИ от 7.05.2008 г</w:t>
      </w:r>
      <w:r w:rsidR="00F8373B">
        <w:rPr>
          <w:sz w:val="28"/>
          <w:szCs w:val="28"/>
        </w:rPr>
        <w:t xml:space="preserve">.: печень не увеличена, очаговые симптомы не визуализируются. Желчный пузырь – отсутствует. Поджелудочная железа – форма и размеры обычные. Селезенка не увеличена. Забрюшинные лимфоузлы не визуализируются. Почки обычно расположены, с обеих сторон кристаллы, микролиты, </w:t>
      </w:r>
      <w:r w:rsidR="00F8373B" w:rsidRPr="00F90F3B">
        <w:rPr>
          <w:sz w:val="28"/>
          <w:szCs w:val="28"/>
        </w:rPr>
        <w:t xml:space="preserve"> </w:t>
      </w:r>
      <w:r w:rsidR="00F8373B">
        <w:rPr>
          <w:sz w:val="28"/>
          <w:szCs w:val="28"/>
        </w:rPr>
        <w:t xml:space="preserve">ЧЛС не расширена.  Справа в нижнем полюсе, определяется неоднородное овальное образование с относительно четкими контурами до </w:t>
      </w:r>
      <w:smartTag w:uri="urn:schemas-microsoft-com:office:smarttags" w:element="metricconverter">
        <w:smartTagPr>
          <w:attr w:name="ProductID" w:val="8 см"/>
        </w:smartTagPr>
        <w:r w:rsidR="00F8373B">
          <w:rPr>
            <w:sz w:val="28"/>
            <w:szCs w:val="28"/>
          </w:rPr>
          <w:t>8 см</w:t>
        </w:r>
      </w:smartTag>
      <w:r w:rsidR="00F8373B">
        <w:rPr>
          <w:sz w:val="28"/>
          <w:szCs w:val="28"/>
        </w:rPr>
        <w:t xml:space="preserve">, </w:t>
      </w:r>
      <w:r w:rsidR="00F8373B">
        <w:rPr>
          <w:sz w:val="28"/>
          <w:szCs w:val="28"/>
        </w:rPr>
        <w:lastRenderedPageBreak/>
        <w:t>сосудистая ножка свободна. Параортальные и паракавальные лимфоузлы не определяются.</w:t>
      </w:r>
    </w:p>
    <w:p w:rsidR="00F8373B" w:rsidRDefault="00F8373B" w:rsidP="00954FB0">
      <w:pPr>
        <w:ind w:firstLine="709"/>
        <w:jc w:val="both"/>
        <w:rPr>
          <w:sz w:val="28"/>
          <w:szCs w:val="28"/>
        </w:rPr>
      </w:pPr>
      <w:r w:rsidRPr="00F8373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35D3A">
        <w:rPr>
          <w:b/>
          <w:sz w:val="28"/>
          <w:szCs w:val="28"/>
        </w:rPr>
        <w:t>КТ от 10.05.2008 г.</w:t>
      </w:r>
      <w:r>
        <w:rPr>
          <w:sz w:val="28"/>
          <w:szCs w:val="28"/>
        </w:rPr>
        <w:t xml:space="preserve"> На серии КТ сканов печень – не увеличена, контур четкий, ровный. Паренхима однородная, плотностью от +58 до  +67 ед. НИ. Внутрипеченочные желчные протоки,  холедох не расширены. Желчный пузырь – удален. Поджелудочная железа в размерах не увеличена. Контуры четкие, неровные. Структура и дольчатость неоднородная, плотностью от +38 до  +66 ед. НИ. Селезенка не увеличена, контуры четкие, ровные, структура однородная. </w:t>
      </w:r>
    </w:p>
    <w:p w:rsidR="00F8373B" w:rsidRPr="00F90F3B" w:rsidRDefault="00F8373B" w:rsidP="0095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расположены типично. Справа на границе верхнего и среднего полюса по наружному краю определяется объемное образование неправильной формы с условными размерами 49*47 мм с признаками интра- и экстраренального роста, неоднородной кистозно-солидной структуры, интенсивно накапливающее контраст при в/в усилении. Полостная система не расширена. Верхняя группа чашечек незначительно деформирована. Сосудистая ножка почки структурная. В воротах почки определяются отдельно расположенные лимфоузлы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диаметре. Слева – без особенностей. Концентрационная функция обеих почек сохранена. Надпочечники без особенностей. Увеличенный лимфоузлов по ходу магистральных сосудов не определяется. Свободной жидкости в брюшной полости не определяется.</w:t>
      </w:r>
    </w:p>
    <w:p w:rsidR="008C4D6B" w:rsidRPr="00DE6E47" w:rsidRDefault="008C4D6B" w:rsidP="00954FB0">
      <w:pPr>
        <w:ind w:firstLine="709"/>
        <w:jc w:val="both"/>
        <w:rPr>
          <w:sz w:val="28"/>
          <w:szCs w:val="28"/>
        </w:rPr>
      </w:pPr>
    </w:p>
    <w:p w:rsidR="008C4D6B" w:rsidRPr="00F8373B" w:rsidRDefault="008C4D6B" w:rsidP="00954FB0">
      <w:pPr>
        <w:ind w:firstLine="709"/>
        <w:jc w:val="both"/>
        <w:rPr>
          <w:b/>
          <w:sz w:val="28"/>
          <w:szCs w:val="28"/>
        </w:rPr>
      </w:pPr>
      <w:r w:rsidRPr="00F8373B">
        <w:rPr>
          <w:b/>
          <w:sz w:val="28"/>
          <w:szCs w:val="28"/>
        </w:rPr>
        <w:t xml:space="preserve">Можно поставить предварительный диагноз: </w:t>
      </w:r>
    </w:p>
    <w:p w:rsidR="00AC302F" w:rsidRPr="00DE6E47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- основной</w:t>
      </w:r>
      <w:r w:rsidR="00F8373B">
        <w:rPr>
          <w:sz w:val="28"/>
          <w:szCs w:val="28"/>
        </w:rPr>
        <w:t>:</w:t>
      </w:r>
      <w:r w:rsidRPr="00DE6E47">
        <w:rPr>
          <w:sz w:val="28"/>
          <w:szCs w:val="28"/>
        </w:rPr>
        <w:t xml:space="preserve"> </w:t>
      </w:r>
      <w:r w:rsidR="00F8373B">
        <w:rPr>
          <w:sz w:val="28"/>
          <w:szCs w:val="28"/>
        </w:rPr>
        <w:t>опухоль правой почки</w:t>
      </w:r>
      <w:r w:rsidR="00F8373B" w:rsidRPr="00F8373B">
        <w:rPr>
          <w:sz w:val="28"/>
          <w:szCs w:val="28"/>
        </w:rPr>
        <w:t xml:space="preserve"> </w:t>
      </w:r>
      <w:r w:rsidR="00F8373B">
        <w:rPr>
          <w:sz w:val="28"/>
          <w:szCs w:val="28"/>
          <w:lang w:val="en-US"/>
        </w:rPr>
        <w:t>T</w:t>
      </w:r>
      <w:r w:rsidR="00F8373B" w:rsidRPr="00036A9B">
        <w:rPr>
          <w:sz w:val="28"/>
          <w:szCs w:val="28"/>
        </w:rPr>
        <w:t>2</w:t>
      </w:r>
      <w:r w:rsidR="00F8373B" w:rsidRPr="002008B5">
        <w:rPr>
          <w:sz w:val="28"/>
          <w:szCs w:val="28"/>
        </w:rPr>
        <w:t xml:space="preserve"> </w:t>
      </w:r>
      <w:r w:rsidR="00F8373B">
        <w:rPr>
          <w:sz w:val="28"/>
          <w:szCs w:val="28"/>
          <w:lang w:val="en-US"/>
        </w:rPr>
        <w:t>N</w:t>
      </w:r>
      <w:r w:rsidR="00F8373B" w:rsidRPr="002008B5">
        <w:rPr>
          <w:sz w:val="28"/>
          <w:szCs w:val="28"/>
        </w:rPr>
        <w:t xml:space="preserve">0 </w:t>
      </w:r>
      <w:r w:rsidR="00F8373B">
        <w:rPr>
          <w:sz w:val="28"/>
          <w:szCs w:val="28"/>
          <w:lang w:val="en-US"/>
        </w:rPr>
        <w:t>M</w:t>
      </w:r>
      <w:r w:rsidR="00F8373B" w:rsidRPr="002008B5">
        <w:rPr>
          <w:sz w:val="28"/>
          <w:szCs w:val="28"/>
        </w:rPr>
        <w:t xml:space="preserve">0, </w:t>
      </w:r>
      <w:r w:rsidR="00F8373B">
        <w:rPr>
          <w:sz w:val="28"/>
          <w:szCs w:val="28"/>
          <w:lang w:val="en-US"/>
        </w:rPr>
        <w:t>II</w:t>
      </w:r>
      <w:r w:rsidR="00F8373B" w:rsidRPr="002008B5">
        <w:rPr>
          <w:sz w:val="28"/>
          <w:szCs w:val="28"/>
        </w:rPr>
        <w:t xml:space="preserve"> </w:t>
      </w:r>
      <w:r w:rsidR="00F8373B">
        <w:rPr>
          <w:sz w:val="28"/>
          <w:szCs w:val="28"/>
          <w:lang w:val="en-US"/>
        </w:rPr>
        <w:t>st</w:t>
      </w:r>
      <w:r w:rsidR="00F8373B">
        <w:rPr>
          <w:sz w:val="28"/>
          <w:szCs w:val="28"/>
        </w:rPr>
        <w:t xml:space="preserve">, клиническая группа </w:t>
      </w:r>
      <w:r w:rsidR="00F8373B">
        <w:rPr>
          <w:sz w:val="28"/>
          <w:szCs w:val="28"/>
          <w:lang w:val="en-US"/>
        </w:rPr>
        <w:t>II</w:t>
      </w:r>
      <w:r w:rsidR="00F8373B">
        <w:rPr>
          <w:sz w:val="28"/>
          <w:szCs w:val="28"/>
        </w:rPr>
        <w:t>а</w:t>
      </w:r>
      <w:r w:rsidR="00F8373B">
        <w:rPr>
          <w:sz w:val="28"/>
          <w:szCs w:val="28"/>
          <w:lang w:val="uk-UA"/>
        </w:rPr>
        <w:t>.</w:t>
      </w:r>
      <w:r w:rsidR="00F8373B"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>;</w:t>
      </w:r>
    </w:p>
    <w:p w:rsidR="00AC302F" w:rsidRDefault="00AC302F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сопутсвующий : </w:t>
      </w:r>
      <w:r w:rsidRPr="00DE6E47">
        <w:rPr>
          <w:sz w:val="28"/>
          <w:szCs w:val="28"/>
          <w:lang w:val="uk-UA"/>
        </w:rPr>
        <w:t xml:space="preserve">ИБС. Дифузный кардиосклероз. АСГМ. ГБ </w:t>
      </w:r>
      <w:r w:rsidRPr="00DE6E47">
        <w:rPr>
          <w:sz w:val="28"/>
          <w:szCs w:val="28"/>
          <w:lang w:val="en-US"/>
        </w:rPr>
        <w:t>II</w:t>
      </w:r>
      <w:r w:rsidRPr="00DE6E47">
        <w:rPr>
          <w:sz w:val="28"/>
          <w:szCs w:val="28"/>
        </w:rPr>
        <w:t xml:space="preserve">. </w:t>
      </w:r>
    </w:p>
    <w:p w:rsidR="00F8373B" w:rsidRPr="00DE6E47" w:rsidRDefault="00F8373B" w:rsidP="00AC302F">
      <w:pPr>
        <w:rPr>
          <w:sz w:val="28"/>
          <w:szCs w:val="28"/>
        </w:rPr>
      </w:pP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55265C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План обследования.</w:t>
      </w: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</w:p>
    <w:p w:rsidR="008C4D6B" w:rsidRPr="00DE6E47" w:rsidRDefault="008C4D6B" w:rsidP="008C4D6B">
      <w:pPr>
        <w:numPr>
          <w:ilvl w:val="0"/>
          <w:numId w:val="2"/>
        </w:numPr>
        <w:rPr>
          <w:sz w:val="28"/>
          <w:szCs w:val="28"/>
        </w:rPr>
      </w:pPr>
      <w:r w:rsidRPr="00DE6E47">
        <w:rPr>
          <w:sz w:val="28"/>
          <w:szCs w:val="28"/>
        </w:rPr>
        <w:t>Клинический анализ крови.</w:t>
      </w:r>
    </w:p>
    <w:p w:rsidR="008C4D6B" w:rsidRPr="00DE6E47" w:rsidRDefault="008C4D6B" w:rsidP="008C4D6B">
      <w:pPr>
        <w:numPr>
          <w:ilvl w:val="0"/>
          <w:numId w:val="2"/>
        </w:numPr>
        <w:rPr>
          <w:sz w:val="28"/>
          <w:szCs w:val="28"/>
        </w:rPr>
      </w:pPr>
      <w:r w:rsidRPr="00DE6E47">
        <w:rPr>
          <w:sz w:val="28"/>
          <w:szCs w:val="28"/>
        </w:rPr>
        <w:t>Общий анализ мочи</w:t>
      </w:r>
    </w:p>
    <w:p w:rsidR="008C4D6B" w:rsidRPr="00DE6E47" w:rsidRDefault="008C4D6B" w:rsidP="008C4D6B">
      <w:pPr>
        <w:numPr>
          <w:ilvl w:val="0"/>
          <w:numId w:val="2"/>
        </w:numPr>
        <w:rPr>
          <w:sz w:val="28"/>
          <w:szCs w:val="28"/>
        </w:rPr>
      </w:pPr>
      <w:r w:rsidRPr="00DE6E47">
        <w:rPr>
          <w:sz w:val="28"/>
          <w:szCs w:val="28"/>
        </w:rPr>
        <w:t>Анализ крови на содержание глюкозы.</w:t>
      </w:r>
    </w:p>
    <w:p w:rsidR="008C4D6B" w:rsidRPr="00DE6E47" w:rsidRDefault="008C4D6B" w:rsidP="008C4D6B">
      <w:pPr>
        <w:numPr>
          <w:ilvl w:val="0"/>
          <w:numId w:val="2"/>
        </w:numPr>
        <w:rPr>
          <w:sz w:val="28"/>
          <w:szCs w:val="28"/>
        </w:rPr>
      </w:pPr>
      <w:r w:rsidRPr="00DE6E47">
        <w:rPr>
          <w:sz w:val="28"/>
          <w:szCs w:val="28"/>
        </w:rPr>
        <w:t xml:space="preserve">Анализ крови на </w:t>
      </w:r>
      <w:r w:rsidRPr="00DE6E47">
        <w:rPr>
          <w:sz w:val="28"/>
          <w:szCs w:val="28"/>
          <w:lang w:val="en-US"/>
        </w:rPr>
        <w:t>RW.</w:t>
      </w:r>
    </w:p>
    <w:p w:rsidR="008C4D6B" w:rsidRPr="00DE6E47" w:rsidRDefault="008C4D6B" w:rsidP="008C4D6B">
      <w:pPr>
        <w:numPr>
          <w:ilvl w:val="0"/>
          <w:numId w:val="2"/>
        </w:numPr>
        <w:rPr>
          <w:sz w:val="28"/>
          <w:szCs w:val="28"/>
        </w:rPr>
      </w:pPr>
      <w:r w:rsidRPr="00DE6E47">
        <w:rPr>
          <w:sz w:val="28"/>
          <w:szCs w:val="28"/>
        </w:rPr>
        <w:t>Анализ кала на  Я/Г</w:t>
      </w:r>
      <w:r w:rsidR="00312197">
        <w:rPr>
          <w:sz w:val="28"/>
          <w:szCs w:val="28"/>
        </w:rPr>
        <w:t>.</w:t>
      </w:r>
    </w:p>
    <w:p w:rsidR="008C4D6B" w:rsidRPr="00DE6E47" w:rsidRDefault="0055265C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    </w:t>
      </w:r>
      <w:r w:rsidR="00AC302F" w:rsidRPr="00DE6E47">
        <w:rPr>
          <w:sz w:val="28"/>
          <w:szCs w:val="28"/>
        </w:rPr>
        <w:t xml:space="preserve">6. </w:t>
      </w:r>
      <w:r w:rsidR="00312197">
        <w:rPr>
          <w:sz w:val="28"/>
          <w:szCs w:val="28"/>
        </w:rPr>
        <w:t>УЗИ правой почки.</w:t>
      </w:r>
    </w:p>
    <w:p w:rsidR="008C4D6B" w:rsidRPr="00DE6E47" w:rsidRDefault="0055265C" w:rsidP="008C4D6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     7. </w:t>
      </w:r>
      <w:r w:rsidR="00312197">
        <w:rPr>
          <w:sz w:val="28"/>
          <w:szCs w:val="28"/>
        </w:rPr>
        <w:t>КТ правой почки.</w:t>
      </w:r>
    </w:p>
    <w:p w:rsidR="0055265C" w:rsidRPr="00DE6E47" w:rsidRDefault="006E488E" w:rsidP="008C4D6B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6025B6" w:rsidRPr="00DE6E47">
        <w:rPr>
          <w:sz w:val="28"/>
          <w:szCs w:val="28"/>
        </w:rPr>
        <w:t>. Консультация терапевта и ЭКГ.</w:t>
      </w:r>
    </w:p>
    <w:p w:rsidR="006025B6" w:rsidRPr="00DE6E47" w:rsidRDefault="006025B6" w:rsidP="008C4D6B">
      <w:pPr>
        <w:rPr>
          <w:sz w:val="28"/>
          <w:szCs w:val="28"/>
        </w:rPr>
      </w:pPr>
    </w:p>
    <w:p w:rsidR="008C4D6B" w:rsidRPr="00DE6E47" w:rsidRDefault="008C4D6B" w:rsidP="008C4D6B">
      <w:pPr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Результаты дополнительных методов исследования:</w:t>
      </w:r>
    </w:p>
    <w:p w:rsidR="008C4D6B" w:rsidRPr="00DE6E47" w:rsidRDefault="008C4D6B" w:rsidP="008C4D6B">
      <w:pPr>
        <w:jc w:val="center"/>
        <w:rPr>
          <w:sz w:val="28"/>
          <w:szCs w:val="28"/>
        </w:rPr>
      </w:pPr>
    </w:p>
    <w:p w:rsidR="008C4D6B" w:rsidRPr="00DE6E47" w:rsidRDefault="008C4D6B" w:rsidP="00954FB0">
      <w:pPr>
        <w:numPr>
          <w:ilvl w:val="0"/>
          <w:numId w:val="3"/>
        </w:numPr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Клинический анализ крови от 13.02.06. .02.06 </w:t>
      </w:r>
      <w:r w:rsidRPr="00DE6E47">
        <w:rPr>
          <w:sz w:val="28"/>
          <w:szCs w:val="28"/>
          <w:lang w:val="en-US"/>
        </w:rPr>
        <w:t>HB</w:t>
      </w:r>
      <w:r w:rsidRPr="00DE6E47">
        <w:rPr>
          <w:sz w:val="28"/>
          <w:szCs w:val="28"/>
        </w:rPr>
        <w:t>- 148г/л; Э- 4,43 * 1012/л; ЦП-0,99; Л- 5.0* 109/л; СОЭ- 3 мм/ч; П-1%; С-67%, Эф-2%,Лф-21%,М-9% . Заключение: норма.</w:t>
      </w:r>
    </w:p>
    <w:p w:rsidR="008C4D6B" w:rsidRPr="00DE6E47" w:rsidRDefault="008C4D6B" w:rsidP="00954FB0">
      <w:pPr>
        <w:numPr>
          <w:ilvl w:val="0"/>
          <w:numId w:val="3"/>
        </w:numPr>
        <w:jc w:val="both"/>
        <w:rPr>
          <w:sz w:val="28"/>
          <w:szCs w:val="28"/>
        </w:rPr>
      </w:pPr>
      <w:r w:rsidRPr="00DE6E47">
        <w:rPr>
          <w:sz w:val="28"/>
          <w:szCs w:val="28"/>
        </w:rPr>
        <w:t>Общий анализ мочи: цвет соломенно-желтый, кол-во 100мл, отн. пл.- 1018; р-я щелочная; белок- нет; сахар-нет, эпит. кл 2 в поле зрения; лейкоциты 2 в поле зрения; цилиндров, слизи нет. Заключение: норма.</w:t>
      </w:r>
    </w:p>
    <w:p w:rsidR="008C4D6B" w:rsidRPr="00DE6E47" w:rsidRDefault="008C4D6B" w:rsidP="00954FB0">
      <w:pPr>
        <w:numPr>
          <w:ilvl w:val="0"/>
          <w:numId w:val="3"/>
        </w:numPr>
        <w:jc w:val="both"/>
        <w:rPr>
          <w:sz w:val="28"/>
          <w:szCs w:val="28"/>
        </w:rPr>
      </w:pPr>
      <w:r w:rsidRPr="00DE6E47">
        <w:rPr>
          <w:sz w:val="28"/>
          <w:szCs w:val="28"/>
        </w:rPr>
        <w:lastRenderedPageBreak/>
        <w:t>Анализ кала на яйца глистов отрицательный.</w:t>
      </w:r>
    </w:p>
    <w:p w:rsidR="008C4D6B" w:rsidRPr="00DE6E47" w:rsidRDefault="008C4D6B" w:rsidP="00954FB0">
      <w:pPr>
        <w:numPr>
          <w:ilvl w:val="0"/>
          <w:numId w:val="3"/>
        </w:numPr>
        <w:jc w:val="both"/>
        <w:rPr>
          <w:sz w:val="28"/>
          <w:szCs w:val="28"/>
        </w:rPr>
      </w:pPr>
      <w:r w:rsidRPr="00DE6E47">
        <w:rPr>
          <w:sz w:val="28"/>
          <w:szCs w:val="28"/>
        </w:rPr>
        <w:t>Анализ крови на содержание глюкозы- 4,5 ммоль\л.</w:t>
      </w:r>
    </w:p>
    <w:p w:rsidR="006E488E" w:rsidRDefault="008C4D6B" w:rsidP="00954FB0">
      <w:pPr>
        <w:numPr>
          <w:ilvl w:val="0"/>
          <w:numId w:val="3"/>
        </w:numPr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Анализ крови на </w:t>
      </w:r>
      <w:r w:rsidRPr="00DE6E47">
        <w:rPr>
          <w:sz w:val="28"/>
          <w:szCs w:val="28"/>
          <w:lang w:val="en-US"/>
        </w:rPr>
        <w:t>RW</w:t>
      </w:r>
      <w:r w:rsidRPr="00DE6E47">
        <w:rPr>
          <w:sz w:val="28"/>
          <w:szCs w:val="28"/>
        </w:rPr>
        <w:t xml:space="preserve">- отриц. </w:t>
      </w:r>
    </w:p>
    <w:p w:rsidR="006E488E" w:rsidRPr="006E488E" w:rsidRDefault="006025B6" w:rsidP="00954FB0">
      <w:pPr>
        <w:ind w:left="180"/>
        <w:jc w:val="both"/>
        <w:rPr>
          <w:sz w:val="28"/>
          <w:szCs w:val="28"/>
        </w:rPr>
      </w:pPr>
      <w:r w:rsidRPr="006E488E">
        <w:rPr>
          <w:sz w:val="28"/>
          <w:szCs w:val="28"/>
        </w:rPr>
        <w:t>6</w:t>
      </w:r>
      <w:r w:rsidR="008C4D6B" w:rsidRPr="006E488E">
        <w:rPr>
          <w:sz w:val="28"/>
          <w:szCs w:val="28"/>
        </w:rPr>
        <w:t xml:space="preserve">.  </w:t>
      </w:r>
      <w:r w:rsidR="006E488E" w:rsidRPr="006E488E">
        <w:rPr>
          <w:b/>
          <w:sz w:val="28"/>
          <w:szCs w:val="28"/>
        </w:rPr>
        <w:t>УЗИ от 7.05.2008 г</w:t>
      </w:r>
      <w:r w:rsidR="006E488E" w:rsidRPr="006E488E">
        <w:rPr>
          <w:sz w:val="28"/>
          <w:szCs w:val="28"/>
        </w:rPr>
        <w:t xml:space="preserve">.: печень не увеличена, очаговые симптомы не визуализируются. Желчный пузырь – отсутствует. Поджелудочная железа – форма и размеры обычные. Селезенка не увеличена. Забрюшинные лимфоузлы не визуализируются. Почки обычно расположены, с обеих сторон кристаллы, микролиты,  ЧЛС не расширена.  Справа в нижнем полюсе, определяется неоднородное овальное образование с относительно четкими контурами до </w:t>
      </w:r>
      <w:smartTag w:uri="urn:schemas-microsoft-com:office:smarttags" w:element="metricconverter">
        <w:smartTagPr>
          <w:attr w:name="ProductID" w:val="8 см"/>
        </w:smartTagPr>
        <w:r w:rsidR="006E488E" w:rsidRPr="006E488E">
          <w:rPr>
            <w:sz w:val="28"/>
            <w:szCs w:val="28"/>
          </w:rPr>
          <w:t>8 см</w:t>
        </w:r>
      </w:smartTag>
      <w:r w:rsidR="006E488E" w:rsidRPr="006E488E">
        <w:rPr>
          <w:sz w:val="28"/>
          <w:szCs w:val="28"/>
        </w:rPr>
        <w:t>, сосудистая ножка свободна. Параортальные и паракавальные лимфоузлы не определяются.</w:t>
      </w:r>
    </w:p>
    <w:p w:rsidR="006E488E" w:rsidRDefault="006E488E" w:rsidP="0095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25B6" w:rsidRPr="00DE6E47">
        <w:rPr>
          <w:sz w:val="28"/>
          <w:szCs w:val="28"/>
        </w:rPr>
        <w:t>7</w:t>
      </w:r>
      <w:r w:rsidR="008C4D6B" w:rsidRPr="00DE6E47">
        <w:rPr>
          <w:sz w:val="28"/>
          <w:szCs w:val="28"/>
        </w:rPr>
        <w:t>.</w:t>
      </w:r>
      <w:r w:rsidRPr="006E488E">
        <w:rPr>
          <w:b/>
          <w:sz w:val="28"/>
          <w:szCs w:val="28"/>
        </w:rPr>
        <w:t xml:space="preserve"> </w:t>
      </w:r>
      <w:r w:rsidRPr="00435D3A">
        <w:rPr>
          <w:b/>
          <w:sz w:val="28"/>
          <w:szCs w:val="28"/>
        </w:rPr>
        <w:t>КТ от 10.05.2008 г.</w:t>
      </w:r>
      <w:r>
        <w:rPr>
          <w:sz w:val="28"/>
          <w:szCs w:val="28"/>
        </w:rPr>
        <w:t xml:space="preserve"> На серии КТ сканов печень – не увеличена, контур четкий, ровный. Паренхима однородная, плотностью от +58 до  +67 ед. НИ. Внутрипеченочные желчные протоки,  холедох не расширены. Желчный пузырь – удален. Поджелудочная железа в размерах не увеличена. Контуры четкие, неровные. Структура и дольчатость неоднородная, плотностью от +38 до  +66 ед. НИ. Селезенка не увеличена, контуры четкие, ровные, структура однородная. </w:t>
      </w:r>
    </w:p>
    <w:p w:rsidR="006E488E" w:rsidRPr="00F90F3B" w:rsidRDefault="006E488E" w:rsidP="00954F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расположены типично. Справа на границе верхнего и среднего полюса по наружному краю определяется объемное образование неправильной формы с условными размерами 49*47 мм с признаками интра- и экстраренального роста, неоднородной кистозно-солидной структуры, интенсивно накапливающее контраст при в/в усилении. Полостная система не расширена. Верхняя группа чашечек незначительно деформирована. Сосудистая ножка почки структурная. В воротах почки определяются отдельно расположенные лимфоузлы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диаметре. Слева – без особенностей. Концентрационная функция обеих почек сохранена. Надпочечники без особенностей. Увеличенный лимфоузлов по ходу магистральных сосудов не определяется. Свободной жидкости в брюшной полости не определяется.</w:t>
      </w:r>
    </w:p>
    <w:p w:rsidR="008C4D6B" w:rsidRPr="00DE6E47" w:rsidRDefault="008C4D6B" w:rsidP="006E488E">
      <w:pPr>
        <w:rPr>
          <w:sz w:val="28"/>
          <w:szCs w:val="28"/>
        </w:rPr>
      </w:pPr>
    </w:p>
    <w:p w:rsidR="006025B6" w:rsidRPr="00DE6E47" w:rsidRDefault="006E488E" w:rsidP="006025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5B6" w:rsidRPr="00DE6E4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C4D6B" w:rsidRPr="00DE6E47">
        <w:rPr>
          <w:sz w:val="28"/>
          <w:szCs w:val="28"/>
        </w:rPr>
        <w:t xml:space="preserve">  </w:t>
      </w:r>
      <w:r w:rsidR="006025B6" w:rsidRPr="00DE6E47">
        <w:rPr>
          <w:sz w:val="28"/>
          <w:szCs w:val="28"/>
        </w:rPr>
        <w:t xml:space="preserve">Консультация терапевта и ЭКГ </w:t>
      </w:r>
      <w:r w:rsidR="006025B6" w:rsidRPr="00DE6E47">
        <w:rPr>
          <w:sz w:val="28"/>
          <w:szCs w:val="28"/>
          <w:lang w:val="uk-UA"/>
        </w:rPr>
        <w:t xml:space="preserve">ИБС. Дифузный кардиосклероз. АСГМ. ГБ </w:t>
      </w:r>
      <w:r w:rsidR="006025B6" w:rsidRPr="00DE6E47">
        <w:rPr>
          <w:sz w:val="28"/>
          <w:szCs w:val="28"/>
          <w:lang w:val="en-US"/>
        </w:rPr>
        <w:t>II</w:t>
      </w:r>
      <w:r w:rsidR="006025B6" w:rsidRPr="00DE6E47">
        <w:rPr>
          <w:sz w:val="28"/>
          <w:szCs w:val="28"/>
        </w:rPr>
        <w:t xml:space="preserve">. </w:t>
      </w: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8C4D6B">
      <w:pPr>
        <w:rPr>
          <w:sz w:val="28"/>
          <w:szCs w:val="28"/>
        </w:rPr>
      </w:pPr>
    </w:p>
    <w:p w:rsidR="008C4D6B" w:rsidRPr="00DE6E47" w:rsidRDefault="008C4D6B" w:rsidP="008C4D6B">
      <w:pPr>
        <w:ind w:left="360"/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План лечения:</w:t>
      </w:r>
    </w:p>
    <w:p w:rsidR="008C4D6B" w:rsidRPr="00DE6E47" w:rsidRDefault="008C4D6B" w:rsidP="008C4D6B">
      <w:pPr>
        <w:ind w:left="360"/>
        <w:rPr>
          <w:sz w:val="28"/>
          <w:szCs w:val="28"/>
        </w:rPr>
      </w:pPr>
    </w:p>
    <w:p w:rsidR="008C4D6B" w:rsidRDefault="008C4D6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Учитывая возраст боль</w:t>
      </w:r>
      <w:r w:rsidR="00612ECF" w:rsidRPr="00DE6E47">
        <w:rPr>
          <w:sz w:val="28"/>
          <w:szCs w:val="28"/>
        </w:rPr>
        <w:t xml:space="preserve">ной </w:t>
      </w:r>
      <w:r w:rsidR="006E488E">
        <w:rPr>
          <w:sz w:val="28"/>
          <w:szCs w:val="28"/>
        </w:rPr>
        <w:t>56</w:t>
      </w:r>
      <w:r w:rsidRPr="00DE6E47">
        <w:rPr>
          <w:sz w:val="28"/>
          <w:szCs w:val="28"/>
        </w:rPr>
        <w:t xml:space="preserve"> лет</w:t>
      </w:r>
      <w:r w:rsidR="00612ECF" w:rsidRPr="00DE6E47">
        <w:rPr>
          <w:sz w:val="28"/>
          <w:szCs w:val="28"/>
        </w:rPr>
        <w:t xml:space="preserve">, отягощенный наследственный анамнез план лечения будет заключаться  в </w:t>
      </w:r>
      <w:r w:rsidR="006E488E">
        <w:rPr>
          <w:sz w:val="28"/>
          <w:szCs w:val="28"/>
        </w:rPr>
        <w:t xml:space="preserve">проведении оперативного лечения в объеме нефрурутерэктомии справа. </w:t>
      </w:r>
    </w:p>
    <w:p w:rsidR="008C4D6B" w:rsidRPr="00DE6E47" w:rsidRDefault="00612ECF" w:rsidP="00612ECF">
      <w:pPr>
        <w:tabs>
          <w:tab w:val="left" w:pos="3612"/>
        </w:tabs>
        <w:jc w:val="center"/>
        <w:rPr>
          <w:b/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Протокол операции</w:t>
      </w:r>
      <w:r w:rsidR="00907C86">
        <w:rPr>
          <w:b/>
          <w:sz w:val="28"/>
          <w:szCs w:val="28"/>
          <w:u w:val="single"/>
        </w:rPr>
        <w:t xml:space="preserve"> 20.05.08.</w:t>
      </w:r>
    </w:p>
    <w:p w:rsidR="00612ECF" w:rsidRPr="00DE6E47" w:rsidRDefault="00612ECF" w:rsidP="00612ECF">
      <w:pPr>
        <w:tabs>
          <w:tab w:val="left" w:pos="3612"/>
        </w:tabs>
        <w:jc w:val="center"/>
        <w:rPr>
          <w:b/>
          <w:sz w:val="28"/>
          <w:szCs w:val="28"/>
        </w:rPr>
      </w:pPr>
    </w:p>
    <w:p w:rsidR="00484977" w:rsidRDefault="006E488E" w:rsidP="00954FB0">
      <w:pPr>
        <w:tabs>
          <w:tab w:val="left" w:pos="3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Трансабдоминальная нефруретерэктомия справа.</w:t>
      </w:r>
    </w:p>
    <w:p w:rsidR="006E488E" w:rsidRDefault="006E488E" w:rsidP="00954FB0">
      <w:pPr>
        <w:tabs>
          <w:tab w:val="left" w:pos="3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трехкратной обработки операционного поля раствором </w:t>
      </w:r>
      <w:r w:rsidRPr="006E488E">
        <w:rPr>
          <w:sz w:val="28"/>
          <w:szCs w:val="28"/>
        </w:rPr>
        <w:t xml:space="preserve">‘’ </w:t>
      </w:r>
      <w:r>
        <w:rPr>
          <w:sz w:val="28"/>
          <w:szCs w:val="28"/>
        </w:rPr>
        <w:t xml:space="preserve">Бетадин </w:t>
      </w:r>
      <w:r w:rsidRPr="006E488E">
        <w:rPr>
          <w:sz w:val="28"/>
          <w:szCs w:val="28"/>
        </w:rPr>
        <w:t xml:space="preserve">‘’ </w:t>
      </w:r>
      <w:r>
        <w:rPr>
          <w:sz w:val="28"/>
          <w:szCs w:val="28"/>
        </w:rPr>
        <w:t>выполнена срединная лапаротомия. При ревизии</w:t>
      </w:r>
      <w:r w:rsidR="0035751B">
        <w:rPr>
          <w:sz w:val="28"/>
          <w:szCs w:val="28"/>
        </w:rPr>
        <w:t xml:space="preserve">: в правом подреберье </w:t>
      </w:r>
      <w:r>
        <w:rPr>
          <w:sz w:val="28"/>
          <w:szCs w:val="28"/>
        </w:rPr>
        <w:t>пальпируется</w:t>
      </w:r>
      <w:r w:rsidR="0035751B">
        <w:rPr>
          <w:sz w:val="28"/>
          <w:szCs w:val="28"/>
        </w:rPr>
        <w:t xml:space="preserve">  правая почка с опухолью верхнее – среднего сегмента. Париетальная брюшина рассечена в правом боковом фланке и открыт доступ в </w:t>
      </w:r>
      <w:r w:rsidR="0035751B">
        <w:rPr>
          <w:sz w:val="28"/>
          <w:szCs w:val="28"/>
        </w:rPr>
        <w:lastRenderedPageBreak/>
        <w:t>забрюшинное пространство. Правая почка с опухолью мобилизирована. Мочеточник выделен, пережат,  пересечен и перевязан на уровне выхода в малый таз. Сосуды почки выделены, пережаты, пересечены. Почечная ножка трижды лигирована капроном. Почка с опухолью удалена, гемостаз  в ране.  Печень у края реберной дуги. Желчный пузырь – отсутствует. Общая кровопотеря до 400 мл. дренирование через контрапертуру перчаточным и трубчатым выпускниками в правой поясничной области. Брюшная полость ушита послойно  наглухо. Асептическая повязка.</w:t>
      </w:r>
    </w:p>
    <w:p w:rsidR="0035751B" w:rsidRDefault="0035751B" w:rsidP="00954FB0">
      <w:pPr>
        <w:tabs>
          <w:tab w:val="left" w:pos="3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Макропрепарат: правая почка с опухолью в верхне-среднем полюсе до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. на гистологическое исследование.</w:t>
      </w:r>
    </w:p>
    <w:p w:rsidR="00B667E1" w:rsidRDefault="00B667E1" w:rsidP="00B667E1">
      <w:pPr>
        <w:tabs>
          <w:tab w:val="left" w:pos="3612"/>
        </w:tabs>
        <w:jc w:val="center"/>
        <w:rPr>
          <w:b/>
          <w:sz w:val="28"/>
          <w:szCs w:val="28"/>
        </w:rPr>
      </w:pPr>
      <w:r w:rsidRPr="00B667E1">
        <w:rPr>
          <w:b/>
          <w:sz w:val="28"/>
          <w:szCs w:val="28"/>
        </w:rPr>
        <w:t>Дифференциальная диагностика</w:t>
      </w:r>
      <w:r>
        <w:rPr>
          <w:b/>
          <w:sz w:val="28"/>
          <w:szCs w:val="28"/>
        </w:rPr>
        <w:t>.</w:t>
      </w:r>
    </w:p>
    <w:p w:rsidR="00B667E1" w:rsidRDefault="00B667E1" w:rsidP="00954FB0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B667E1">
        <w:rPr>
          <w:sz w:val="28"/>
          <w:szCs w:val="28"/>
        </w:rPr>
        <w:t xml:space="preserve">Дифференциальная </w:t>
      </w:r>
      <w:r>
        <w:rPr>
          <w:sz w:val="28"/>
          <w:szCs w:val="28"/>
        </w:rPr>
        <w:t>диагностика опухолей почек проводится с поликистозом, гидронефрозом, абсцессом, туберкулезом и забрюшинными опухолями. Для дифференциации опухолей и кист</w:t>
      </w:r>
      <w:r w:rsidR="00B44501">
        <w:rPr>
          <w:sz w:val="28"/>
          <w:szCs w:val="28"/>
        </w:rPr>
        <w:t xml:space="preserve"> используется КТ и УЗИ. Оба метода легко выявляют кистозные образования.</w:t>
      </w:r>
    </w:p>
    <w:p w:rsidR="00B44501" w:rsidRDefault="00B44501" w:rsidP="00954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Гидронефротическая почка имеет гладкую поверхность, эластическую консистенцию. Есть существенная разница в урографической картине этих двух заболеваний. Для ангиограм характерна обедненность сосудистого рисунка.</w:t>
      </w:r>
    </w:p>
    <w:p w:rsidR="00B44501" w:rsidRDefault="00B44501" w:rsidP="00954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Поликистоз, как правило, процесс двусторонний, поэтому главные патогномоничные пиелографические его особенности, такие, как гиперрамификация, сжатие и удлинение лоханок, прослеживается в обеих почках. На артериограммах выявляются множественные круглые безсосудистые зоны. Для поликистоза характерна ХПН.</w:t>
      </w:r>
    </w:p>
    <w:p w:rsidR="00B44501" w:rsidRDefault="00B44501" w:rsidP="00954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Дифференцировать опухоли почки с туберкулезом, карбункулом и абсцессом очень сложно. Клиника, течение. Результаты ряда инструментальных исследований дают аналогичную картину. Лишь при помощи ангиографии можно отграничить эти нозологии.</w:t>
      </w:r>
    </w:p>
    <w:p w:rsidR="00B44501" w:rsidRPr="00B667E1" w:rsidRDefault="00B44501" w:rsidP="00954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отличить опухоли почки от забрюшинных опухолей, применяют метод экскреторной урографии</w:t>
      </w:r>
      <w:r w:rsidR="00D33890">
        <w:rPr>
          <w:sz w:val="28"/>
          <w:szCs w:val="28"/>
        </w:rPr>
        <w:t xml:space="preserve"> в сочетании с ретропневмоперитонеумом. На таких урограммах прослеживается лишь смещение почки и сдвиг пищевода в медиальном направлении.</w:t>
      </w:r>
      <w:r>
        <w:rPr>
          <w:sz w:val="28"/>
          <w:szCs w:val="28"/>
        </w:rPr>
        <w:t xml:space="preserve"> </w:t>
      </w:r>
    </w:p>
    <w:p w:rsidR="00D33890" w:rsidRDefault="00D33890" w:rsidP="00484977">
      <w:pPr>
        <w:tabs>
          <w:tab w:val="left" w:pos="3612"/>
        </w:tabs>
        <w:jc w:val="center"/>
        <w:rPr>
          <w:b/>
          <w:sz w:val="28"/>
          <w:szCs w:val="28"/>
        </w:rPr>
      </w:pPr>
    </w:p>
    <w:p w:rsidR="00484977" w:rsidRPr="00DE6E47" w:rsidRDefault="00484977" w:rsidP="00484977">
      <w:pPr>
        <w:tabs>
          <w:tab w:val="left" w:pos="3612"/>
        </w:tabs>
        <w:jc w:val="center"/>
        <w:rPr>
          <w:b/>
          <w:sz w:val="28"/>
          <w:szCs w:val="28"/>
        </w:rPr>
      </w:pPr>
      <w:r w:rsidRPr="00DE6E47">
        <w:rPr>
          <w:b/>
          <w:sz w:val="28"/>
          <w:szCs w:val="28"/>
        </w:rPr>
        <w:t>Обоснование окончательного диагноза.</w:t>
      </w:r>
    </w:p>
    <w:p w:rsidR="00612ECF" w:rsidRPr="00DE6E47" w:rsidRDefault="00612ECF" w:rsidP="008C4D6B">
      <w:pPr>
        <w:tabs>
          <w:tab w:val="left" w:pos="3612"/>
        </w:tabs>
        <w:rPr>
          <w:sz w:val="28"/>
          <w:szCs w:val="28"/>
        </w:rPr>
      </w:pP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На основании: </w:t>
      </w:r>
    </w:p>
    <w:p w:rsidR="0035751B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-жалоб больной на </w:t>
      </w:r>
    </w:p>
    <w:p w:rsidR="0035751B" w:rsidRPr="00205613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Основные: </w:t>
      </w:r>
      <w:r w:rsidRPr="00DE6E47">
        <w:rPr>
          <w:sz w:val="28"/>
          <w:szCs w:val="28"/>
        </w:rPr>
        <w:t xml:space="preserve"> </w:t>
      </w:r>
      <w:r>
        <w:rPr>
          <w:sz w:val="28"/>
          <w:szCs w:val="28"/>
        </w:rPr>
        <w:t>на ухудшение общего состояния (потливость, слабость, потеря аппетита, отеки нижних конечностей, повышение температуры тела в вечернее время), ноющие боли в поясничной области справа.</w:t>
      </w: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Дополнительно:  </w:t>
      </w:r>
      <w:r w:rsidRPr="00DE6E47">
        <w:rPr>
          <w:sz w:val="28"/>
          <w:szCs w:val="28"/>
        </w:rPr>
        <w:t xml:space="preserve">слабость, головокружение, периодические схваткообразные боли за грудинной, жгучего характера, возникающие после физической нагрузки или после эмоционального перенапряжения , продолжительностью 10-15 мин. купирующиеся в покое или после принятия </w:t>
      </w:r>
      <w:r w:rsidRPr="00DE6E47">
        <w:rPr>
          <w:sz w:val="28"/>
          <w:szCs w:val="28"/>
        </w:rPr>
        <w:lastRenderedPageBreak/>
        <w:t>нитроглицирина. Повышение артериаль</w:t>
      </w:r>
      <w:r>
        <w:rPr>
          <w:sz w:val="28"/>
          <w:szCs w:val="28"/>
        </w:rPr>
        <w:t>ного давления, постоянно держит</w:t>
      </w:r>
      <w:r w:rsidRPr="00DE6E47">
        <w:rPr>
          <w:sz w:val="28"/>
          <w:szCs w:val="28"/>
        </w:rPr>
        <w:t>ся на уровне 160/90.</w:t>
      </w:r>
    </w:p>
    <w:p w:rsidR="0035751B" w:rsidRDefault="0035751B" w:rsidP="00954FB0">
      <w:pPr>
        <w:ind w:firstLine="709"/>
        <w:jc w:val="both"/>
        <w:rPr>
          <w:i/>
          <w:sz w:val="28"/>
          <w:szCs w:val="28"/>
        </w:rPr>
      </w:pPr>
      <w:r w:rsidRPr="00DE6E47">
        <w:rPr>
          <w:sz w:val="28"/>
          <w:szCs w:val="28"/>
        </w:rPr>
        <w:t xml:space="preserve">-анамнеза заболевания </w:t>
      </w:r>
      <w:r w:rsidRPr="00DE6E47">
        <w:rPr>
          <w:i/>
          <w:sz w:val="28"/>
          <w:szCs w:val="28"/>
        </w:rPr>
        <w:t xml:space="preserve"> </w:t>
      </w: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Считает себя больной  с </w:t>
      </w:r>
      <w:r>
        <w:rPr>
          <w:sz w:val="28"/>
          <w:szCs w:val="28"/>
        </w:rPr>
        <w:t>апреля 2008</w:t>
      </w:r>
      <w:r w:rsidRPr="00DE6E47">
        <w:rPr>
          <w:sz w:val="28"/>
          <w:szCs w:val="28"/>
        </w:rPr>
        <w:t xml:space="preserve"> года, когда </w:t>
      </w:r>
      <w:r>
        <w:rPr>
          <w:sz w:val="28"/>
          <w:szCs w:val="28"/>
        </w:rPr>
        <w:t>появилась вышеописанная симптоматика. Обратилась в поликлинику по месту жительства. На УЗИ была выявлена опухоль правой почки, диагноз подтвержден на КТ. Больная была направлена в ЛОКОД . 19.05.2008 была госпитализирована в плановом порядке в урологическое отделение ЛОКОД для оперативного лечения в объеме нефруретерэктомия справа.</w:t>
      </w: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анамнеза жизни </w:t>
      </w:r>
      <w:r>
        <w:rPr>
          <w:sz w:val="28"/>
          <w:szCs w:val="28"/>
        </w:rPr>
        <w:t>бабушка</w:t>
      </w:r>
      <w:r w:rsidRPr="00DE6E47">
        <w:rPr>
          <w:sz w:val="28"/>
          <w:szCs w:val="28"/>
        </w:rPr>
        <w:t xml:space="preserve"> умерла от рака </w:t>
      </w:r>
      <w:r>
        <w:rPr>
          <w:sz w:val="28"/>
          <w:szCs w:val="28"/>
        </w:rPr>
        <w:t>почки.</w:t>
      </w:r>
      <w:r w:rsidRPr="00DE6E47">
        <w:rPr>
          <w:sz w:val="28"/>
          <w:szCs w:val="28"/>
        </w:rPr>
        <w:t xml:space="preserve"> </w:t>
      </w: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 xml:space="preserve">- данных объективного обследования при пальпации: верхушечный толчок локализован в 5 межреберье на 1см кнаружи от левой среднеключичной линии, ограниченный, низкий, не усиленный, не резистентный. Аускультации: тоны сердца приглушены, отмечается акцент второго тона над аортой. Артериальное давление 160\90 мм. </w:t>
      </w:r>
    </w:p>
    <w:p w:rsidR="0035751B" w:rsidRPr="00DE6E47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Контактна, спокойна, правильно ориентирована в пространстве и времени. Восприятие не нарушено, внимание  ослаблено, не способна  долго сосредотачиваться но одном деле. Память сохранена. Сон  поверхностный, часто просыпается по ночам, беспокоят головные боли, головокружения.</w:t>
      </w:r>
    </w:p>
    <w:p w:rsidR="00124BB2" w:rsidRDefault="0035751B" w:rsidP="00954FB0">
      <w:pPr>
        <w:ind w:firstLine="709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-</w:t>
      </w:r>
      <w:r w:rsidR="00124BB2">
        <w:rPr>
          <w:sz w:val="28"/>
          <w:szCs w:val="28"/>
        </w:rPr>
        <w:t xml:space="preserve"> данных лабораторного и инструметального обследования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sz w:val="28"/>
          <w:szCs w:val="28"/>
        </w:rPr>
        <w:t xml:space="preserve">Клинический анализ крови от 13.02.06. .02.06 </w:t>
      </w:r>
      <w:r w:rsidRPr="00124BB2">
        <w:rPr>
          <w:sz w:val="28"/>
          <w:szCs w:val="28"/>
          <w:lang w:val="en-US"/>
        </w:rPr>
        <w:t>HB</w:t>
      </w:r>
      <w:r w:rsidRPr="00124BB2">
        <w:rPr>
          <w:sz w:val="28"/>
          <w:szCs w:val="28"/>
        </w:rPr>
        <w:t>- 148г/л; Э- 4,43 * 1012/л; ЦП-0,99; Л- 5.0* 109/л; СОЭ- 3 мм/ч; П</w:t>
      </w:r>
      <w:r>
        <w:rPr>
          <w:sz w:val="28"/>
          <w:szCs w:val="28"/>
        </w:rPr>
        <w:t xml:space="preserve">-1%; С-67%, Эф-2%,Лф-21%,М-9% </w:t>
      </w:r>
      <w:r w:rsidRPr="00124BB2">
        <w:rPr>
          <w:sz w:val="28"/>
          <w:szCs w:val="28"/>
        </w:rPr>
        <w:t>Заключение: норма.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sz w:val="28"/>
          <w:szCs w:val="28"/>
        </w:rPr>
        <w:t>Общий анализ мочи: цвет соломенно-желтый, кол-во 100мл, отн. пл.- 1018; р-я щелочная; белок- нет; сахар-нет, эпит. кл 2 в поле зрения; лейкоциты 2 в поле зрения; цилиндров, слизи нет. Заключение: норма.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sz w:val="28"/>
          <w:szCs w:val="28"/>
        </w:rPr>
        <w:t>Анализ кала на яйца глистов отрицательный.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sz w:val="28"/>
          <w:szCs w:val="28"/>
        </w:rPr>
        <w:t>Анализ крови на содержание глюкозы- 4,5 ммоль\л.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sz w:val="28"/>
          <w:szCs w:val="28"/>
        </w:rPr>
        <w:t xml:space="preserve">Анализ крови на </w:t>
      </w:r>
      <w:r w:rsidRPr="00124BB2">
        <w:rPr>
          <w:sz w:val="28"/>
          <w:szCs w:val="28"/>
          <w:lang w:val="en-US"/>
        </w:rPr>
        <w:t>RW</w:t>
      </w:r>
      <w:r w:rsidRPr="00124BB2">
        <w:rPr>
          <w:sz w:val="28"/>
          <w:szCs w:val="28"/>
        </w:rPr>
        <w:t xml:space="preserve">- отриц. </w:t>
      </w:r>
    </w:p>
    <w:p w:rsidR="00124BB2" w:rsidRP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b/>
          <w:sz w:val="28"/>
          <w:szCs w:val="28"/>
        </w:rPr>
        <w:t>УЗИ от 7.05.2008 г</w:t>
      </w:r>
      <w:r w:rsidRPr="00124BB2">
        <w:rPr>
          <w:sz w:val="28"/>
          <w:szCs w:val="28"/>
        </w:rPr>
        <w:t xml:space="preserve">.: печень не увеличена, очаговые симптомы не визуализируются. Желчный пузырь – отсутствует. Поджелудочная железа – форма и размеры обычные. Селезенка не увеличена. Забрюшинные лимфоузлы не визуализируются. Почки обычно расположены, с обеих сторон кристаллы, микролиты,  ЧЛС не расширена.  Справа в нижнем полюсе, определяется неоднородное овальное образование с относительно четкими контурами до </w:t>
      </w:r>
      <w:smartTag w:uri="urn:schemas-microsoft-com:office:smarttags" w:element="metricconverter">
        <w:smartTagPr>
          <w:attr w:name="ProductID" w:val="8 см"/>
        </w:smartTagPr>
        <w:r w:rsidRPr="00124BB2">
          <w:rPr>
            <w:sz w:val="28"/>
            <w:szCs w:val="28"/>
          </w:rPr>
          <w:t>8 см</w:t>
        </w:r>
      </w:smartTag>
      <w:r w:rsidRPr="00124BB2">
        <w:rPr>
          <w:sz w:val="28"/>
          <w:szCs w:val="28"/>
        </w:rPr>
        <w:t>, сосудистая ножка свободна. Параортальные и паракавальные лимфоузлы не определяются.</w:t>
      </w:r>
    </w:p>
    <w:p w:rsidR="00124BB2" w:rsidRDefault="00124BB2" w:rsidP="00124BB2">
      <w:pPr>
        <w:pStyle w:val="a9"/>
        <w:numPr>
          <w:ilvl w:val="0"/>
          <w:numId w:val="5"/>
        </w:numPr>
        <w:rPr>
          <w:sz w:val="28"/>
          <w:szCs w:val="28"/>
        </w:rPr>
      </w:pPr>
      <w:r w:rsidRPr="00124BB2">
        <w:rPr>
          <w:b/>
          <w:sz w:val="28"/>
          <w:szCs w:val="28"/>
        </w:rPr>
        <w:t>КТ от 10.05.2008 г.</w:t>
      </w:r>
      <w:r w:rsidRPr="00124BB2">
        <w:rPr>
          <w:sz w:val="28"/>
          <w:szCs w:val="28"/>
        </w:rPr>
        <w:t xml:space="preserve"> </w:t>
      </w:r>
    </w:p>
    <w:p w:rsidR="00124BB2" w:rsidRPr="00124BB2" w:rsidRDefault="00124BB2" w:rsidP="00954FB0">
      <w:pPr>
        <w:ind w:firstLine="709"/>
        <w:jc w:val="both"/>
        <w:rPr>
          <w:sz w:val="28"/>
          <w:szCs w:val="28"/>
        </w:rPr>
      </w:pPr>
      <w:r w:rsidRPr="00124BB2">
        <w:rPr>
          <w:sz w:val="28"/>
          <w:szCs w:val="28"/>
        </w:rPr>
        <w:t xml:space="preserve">На серии КТ сканов печень – не увеличена, контур четкий, ровный. Паренхима однородная, плотностью от +58 до  +67 ед. НИ. Внутрипеченочные желчные протоки,  холедох не расширены. Желчный пузырь – удален. Поджелудочная железа в размерах не увеличена. Контуры четкие, неровные. </w:t>
      </w:r>
      <w:r w:rsidRPr="00124BB2">
        <w:rPr>
          <w:sz w:val="28"/>
          <w:szCs w:val="28"/>
        </w:rPr>
        <w:lastRenderedPageBreak/>
        <w:t xml:space="preserve">Структура и дольчатость неоднородная, плотностью от +38 до  +66 ед. НИ. Селезенка не увеличена, контуры четкие, ровные, структура однородная. </w:t>
      </w:r>
    </w:p>
    <w:p w:rsidR="00124BB2" w:rsidRPr="00F90F3B" w:rsidRDefault="00124BB2" w:rsidP="0095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расположены типично. Справа на границе верхнего и среднего полюса по наружному краю определяется объемное образование неправильной формы с условными размерами 49*47 мм с признаками интра- и экстраренального роста, неоднородной кистозно-солидной структуры, интенсивно накапливающее контраст при в/в усилении. Полостная система не расширена. Верхняя группа чашечек незначительно деформирована. Сосудистая ножка почки структурная. В воротах почки определяются отдельно расположенные лимфоузлы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диаметре. Слева – без особенностей. Концентрационная функция обеих почек сохранена. Надпочечники без особенностей. Увеличенный лимфоузлов по ходу магистральных сосудов не определяется. Свободной жидкости в брюшной полости не определяется.</w:t>
      </w:r>
    </w:p>
    <w:p w:rsidR="00124BB2" w:rsidRPr="00DE6E47" w:rsidRDefault="00124BB2" w:rsidP="00124BB2">
      <w:pPr>
        <w:rPr>
          <w:sz w:val="28"/>
          <w:szCs w:val="28"/>
        </w:rPr>
      </w:pPr>
    </w:p>
    <w:p w:rsidR="00124BB2" w:rsidRPr="00124BB2" w:rsidRDefault="00124BB2" w:rsidP="00124BB2">
      <w:pPr>
        <w:pStyle w:val="a9"/>
        <w:numPr>
          <w:ilvl w:val="0"/>
          <w:numId w:val="6"/>
        </w:numPr>
        <w:rPr>
          <w:sz w:val="28"/>
          <w:szCs w:val="28"/>
        </w:rPr>
      </w:pPr>
      <w:r w:rsidRPr="00124BB2">
        <w:rPr>
          <w:sz w:val="28"/>
          <w:szCs w:val="28"/>
        </w:rPr>
        <w:t xml:space="preserve">Консультация терапевта и ЭКГ </w:t>
      </w:r>
      <w:r w:rsidRPr="00124BB2">
        <w:rPr>
          <w:sz w:val="28"/>
          <w:szCs w:val="28"/>
          <w:lang w:val="uk-UA"/>
        </w:rPr>
        <w:t xml:space="preserve">ИБС. Дифузный кардиосклероз. </w:t>
      </w:r>
      <w:r w:rsidR="00B667E1">
        <w:rPr>
          <w:sz w:val="28"/>
          <w:szCs w:val="28"/>
          <w:lang w:val="uk-UA"/>
        </w:rPr>
        <w:t xml:space="preserve">           </w:t>
      </w:r>
      <w:r w:rsidRPr="00124BB2">
        <w:rPr>
          <w:sz w:val="28"/>
          <w:szCs w:val="28"/>
          <w:lang w:val="uk-UA"/>
        </w:rPr>
        <w:t xml:space="preserve">АСГМ. ГБ </w:t>
      </w:r>
      <w:r w:rsidRPr="00124BB2">
        <w:rPr>
          <w:sz w:val="28"/>
          <w:szCs w:val="28"/>
          <w:lang w:val="en-US"/>
        </w:rPr>
        <w:t>II</w:t>
      </w:r>
      <w:r w:rsidRPr="00124BB2">
        <w:rPr>
          <w:sz w:val="28"/>
          <w:szCs w:val="28"/>
        </w:rPr>
        <w:t xml:space="preserve">.  </w:t>
      </w:r>
    </w:p>
    <w:p w:rsidR="00124BB2" w:rsidRDefault="00124BB2" w:rsidP="00124BB2">
      <w:pPr>
        <w:rPr>
          <w:sz w:val="28"/>
          <w:szCs w:val="28"/>
        </w:rPr>
      </w:pPr>
    </w:p>
    <w:p w:rsidR="0035751B" w:rsidRPr="00124BB2" w:rsidRDefault="0035751B" w:rsidP="00124BB2">
      <w:pPr>
        <w:pStyle w:val="a9"/>
        <w:numPr>
          <w:ilvl w:val="0"/>
          <w:numId w:val="6"/>
        </w:numPr>
        <w:rPr>
          <w:sz w:val="28"/>
          <w:szCs w:val="28"/>
        </w:rPr>
      </w:pPr>
      <w:r w:rsidRPr="00124BB2">
        <w:rPr>
          <w:sz w:val="28"/>
          <w:szCs w:val="28"/>
        </w:rPr>
        <w:t>ПГЗ №10534-38 от 27.05.2008. в почке – светлоклеточный С</w:t>
      </w:r>
      <w:r w:rsidRPr="00124BB2">
        <w:rPr>
          <w:sz w:val="28"/>
          <w:szCs w:val="28"/>
          <w:lang w:val="en-US"/>
        </w:rPr>
        <w:t>r</w:t>
      </w:r>
      <w:r w:rsidRPr="00124BB2">
        <w:rPr>
          <w:sz w:val="28"/>
          <w:szCs w:val="28"/>
        </w:rPr>
        <w:t xml:space="preserve"> без роста в капсулу почки. </w:t>
      </w:r>
    </w:p>
    <w:p w:rsidR="0035751B" w:rsidRPr="00DE6E47" w:rsidRDefault="0035751B" w:rsidP="003575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51B" w:rsidRPr="00F8373B" w:rsidRDefault="0035751B" w:rsidP="00B667E1">
      <w:pPr>
        <w:ind w:firstLine="555"/>
        <w:rPr>
          <w:b/>
          <w:sz w:val="28"/>
          <w:szCs w:val="28"/>
        </w:rPr>
      </w:pPr>
      <w:r w:rsidRPr="00F8373B">
        <w:rPr>
          <w:b/>
          <w:sz w:val="28"/>
          <w:szCs w:val="28"/>
        </w:rPr>
        <w:t xml:space="preserve">Можно поставить предварительный диагноз: </w:t>
      </w:r>
    </w:p>
    <w:p w:rsidR="0035751B" w:rsidRPr="00DE6E47" w:rsidRDefault="0035751B" w:rsidP="0035751B">
      <w:pPr>
        <w:rPr>
          <w:sz w:val="28"/>
          <w:szCs w:val="28"/>
        </w:rPr>
      </w:pPr>
      <w:r w:rsidRPr="00DE6E47">
        <w:rPr>
          <w:sz w:val="28"/>
          <w:szCs w:val="28"/>
        </w:rPr>
        <w:t>- основной</w:t>
      </w:r>
      <w:r>
        <w:rPr>
          <w:sz w:val="28"/>
          <w:szCs w:val="28"/>
        </w:rPr>
        <w:t>:</w:t>
      </w:r>
      <w:r w:rsidRPr="00DE6E47">
        <w:rPr>
          <w:sz w:val="28"/>
          <w:szCs w:val="28"/>
        </w:rPr>
        <w:t xml:space="preserve"> </w:t>
      </w:r>
      <w:r w:rsidR="00181AAE">
        <w:rPr>
          <w:sz w:val="28"/>
          <w:szCs w:val="28"/>
          <w:lang w:val="en-US"/>
        </w:rPr>
        <w:t>Cr</w:t>
      </w:r>
      <w:r w:rsidR="00181AAE" w:rsidRPr="00036A9B">
        <w:rPr>
          <w:sz w:val="28"/>
          <w:szCs w:val="28"/>
        </w:rPr>
        <w:t xml:space="preserve"> </w:t>
      </w:r>
      <w:r w:rsidR="00181AAE">
        <w:rPr>
          <w:sz w:val="28"/>
          <w:szCs w:val="28"/>
        </w:rPr>
        <w:t>правой почки</w:t>
      </w:r>
      <w:r w:rsidR="00181AAE" w:rsidRPr="005C54BF">
        <w:rPr>
          <w:sz w:val="28"/>
          <w:szCs w:val="28"/>
        </w:rPr>
        <w:t xml:space="preserve"> </w:t>
      </w:r>
      <w:r w:rsidR="00181AAE">
        <w:rPr>
          <w:sz w:val="28"/>
          <w:szCs w:val="28"/>
          <w:lang w:val="en-US"/>
        </w:rPr>
        <w:t>T</w:t>
      </w:r>
      <w:r w:rsidR="00181AAE" w:rsidRPr="00036A9B">
        <w:rPr>
          <w:sz w:val="28"/>
          <w:szCs w:val="28"/>
        </w:rPr>
        <w:t>2</w:t>
      </w:r>
      <w:r w:rsidR="00181AAE" w:rsidRPr="002008B5">
        <w:rPr>
          <w:sz w:val="28"/>
          <w:szCs w:val="28"/>
        </w:rPr>
        <w:t xml:space="preserve"> </w:t>
      </w:r>
      <w:r w:rsidR="00181AAE">
        <w:rPr>
          <w:sz w:val="28"/>
          <w:szCs w:val="28"/>
          <w:lang w:val="en-US"/>
        </w:rPr>
        <w:t>N</w:t>
      </w:r>
      <w:r w:rsidR="00181AAE" w:rsidRPr="002008B5">
        <w:rPr>
          <w:sz w:val="28"/>
          <w:szCs w:val="28"/>
        </w:rPr>
        <w:t xml:space="preserve">0 </w:t>
      </w:r>
      <w:r w:rsidR="00181AAE">
        <w:rPr>
          <w:sz w:val="28"/>
          <w:szCs w:val="28"/>
          <w:lang w:val="en-US"/>
        </w:rPr>
        <w:t>M</w:t>
      </w:r>
      <w:r w:rsidR="00181AAE" w:rsidRPr="002008B5">
        <w:rPr>
          <w:sz w:val="28"/>
          <w:szCs w:val="28"/>
        </w:rPr>
        <w:t xml:space="preserve">0, </w:t>
      </w:r>
      <w:r w:rsidR="00181AAE">
        <w:rPr>
          <w:sz w:val="28"/>
          <w:szCs w:val="28"/>
          <w:lang w:val="en-US"/>
        </w:rPr>
        <w:t>I</w:t>
      </w:r>
      <w:r w:rsidR="00181AAE" w:rsidRPr="00036A9B">
        <w:rPr>
          <w:sz w:val="28"/>
          <w:szCs w:val="28"/>
        </w:rPr>
        <w:t xml:space="preserve"> </w:t>
      </w:r>
      <w:r w:rsidR="00181AAE">
        <w:rPr>
          <w:sz w:val="28"/>
          <w:szCs w:val="28"/>
          <w:lang w:val="en-US"/>
        </w:rPr>
        <w:t>I</w:t>
      </w:r>
      <w:r w:rsidR="00181AAE" w:rsidRPr="002008B5">
        <w:rPr>
          <w:sz w:val="28"/>
          <w:szCs w:val="28"/>
        </w:rPr>
        <w:t xml:space="preserve"> </w:t>
      </w:r>
      <w:r w:rsidR="00181AAE">
        <w:rPr>
          <w:sz w:val="28"/>
          <w:szCs w:val="28"/>
          <w:lang w:val="en-US"/>
        </w:rPr>
        <w:t>st</w:t>
      </w:r>
      <w:r w:rsidR="00181AAE">
        <w:rPr>
          <w:sz w:val="28"/>
          <w:szCs w:val="28"/>
        </w:rPr>
        <w:t xml:space="preserve">, клиническая группа </w:t>
      </w:r>
      <w:r w:rsidR="00181AAE">
        <w:rPr>
          <w:sz w:val="28"/>
          <w:szCs w:val="28"/>
          <w:lang w:val="en-US"/>
        </w:rPr>
        <w:t>III</w:t>
      </w:r>
      <w:r w:rsidR="00181AAE">
        <w:rPr>
          <w:sz w:val="28"/>
          <w:szCs w:val="28"/>
          <w:lang w:val="uk-UA"/>
        </w:rPr>
        <w:t>.</w:t>
      </w:r>
      <w:r w:rsidR="00181AAE" w:rsidRPr="00200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>;</w:t>
      </w:r>
    </w:p>
    <w:p w:rsidR="0035751B" w:rsidRDefault="0035751B" w:rsidP="0035751B">
      <w:pPr>
        <w:rPr>
          <w:sz w:val="28"/>
          <w:szCs w:val="28"/>
        </w:rPr>
      </w:pPr>
      <w:r w:rsidRPr="00DE6E47">
        <w:rPr>
          <w:sz w:val="28"/>
          <w:szCs w:val="28"/>
        </w:rPr>
        <w:t xml:space="preserve">- сопутсвующий : </w:t>
      </w:r>
      <w:r w:rsidRPr="00DE6E47">
        <w:rPr>
          <w:sz w:val="28"/>
          <w:szCs w:val="28"/>
          <w:lang w:val="uk-UA"/>
        </w:rPr>
        <w:t xml:space="preserve">ИБС. Дифузный кардиосклероз. АСГМ. ГБ </w:t>
      </w:r>
      <w:r w:rsidRPr="00DE6E47">
        <w:rPr>
          <w:sz w:val="28"/>
          <w:szCs w:val="28"/>
          <w:lang w:val="en-US"/>
        </w:rPr>
        <w:t>II</w:t>
      </w:r>
      <w:r w:rsidRPr="00DE6E47">
        <w:rPr>
          <w:sz w:val="28"/>
          <w:szCs w:val="28"/>
        </w:rPr>
        <w:t xml:space="preserve">. </w:t>
      </w:r>
    </w:p>
    <w:p w:rsidR="00E67D4A" w:rsidRPr="00DE6E47" w:rsidRDefault="00E67D4A" w:rsidP="00E67D4A">
      <w:pPr>
        <w:rPr>
          <w:sz w:val="28"/>
          <w:szCs w:val="28"/>
        </w:rPr>
      </w:pPr>
    </w:p>
    <w:p w:rsidR="008C4D6B" w:rsidRPr="00DE6E47" w:rsidRDefault="008C4D6B" w:rsidP="00124BB2">
      <w:pPr>
        <w:jc w:val="center"/>
        <w:rPr>
          <w:sz w:val="28"/>
          <w:szCs w:val="28"/>
          <w:u w:val="single"/>
        </w:rPr>
      </w:pPr>
      <w:r w:rsidRPr="00DE6E47">
        <w:rPr>
          <w:b/>
          <w:sz w:val="28"/>
          <w:szCs w:val="28"/>
          <w:u w:val="single"/>
        </w:rPr>
        <w:t>Дневник наблюдений</w:t>
      </w:r>
      <w:r w:rsidRPr="00DE6E47">
        <w:rPr>
          <w:sz w:val="28"/>
          <w:szCs w:val="28"/>
          <w:u w:val="single"/>
        </w:rPr>
        <w:t>.</w:t>
      </w:r>
    </w:p>
    <w:p w:rsidR="008C4D6B" w:rsidRPr="00DE6E47" w:rsidRDefault="008C4D6B" w:rsidP="008C4D6B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6776"/>
      </w:tblGrid>
      <w:tr w:rsidR="008C4D6B" w:rsidRPr="00EC7612" w:rsidTr="00EC7612">
        <w:tc>
          <w:tcPr>
            <w:tcW w:w="1252" w:type="dxa"/>
          </w:tcPr>
          <w:p w:rsidR="008C4D6B" w:rsidRPr="00EC7612" w:rsidRDefault="008C4D6B" w:rsidP="00EC7612">
            <w:pPr>
              <w:jc w:val="center"/>
              <w:rPr>
                <w:b/>
                <w:sz w:val="28"/>
                <w:szCs w:val="28"/>
              </w:rPr>
            </w:pPr>
            <w:r w:rsidRPr="00EC76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6" w:type="dxa"/>
          </w:tcPr>
          <w:p w:rsidR="008C4D6B" w:rsidRPr="00EC7612" w:rsidRDefault="008C4D6B" w:rsidP="00EC7612">
            <w:pPr>
              <w:jc w:val="center"/>
              <w:rPr>
                <w:b/>
                <w:sz w:val="28"/>
                <w:szCs w:val="28"/>
              </w:rPr>
            </w:pPr>
            <w:r w:rsidRPr="00EC7612">
              <w:rPr>
                <w:b/>
                <w:sz w:val="28"/>
                <w:szCs w:val="28"/>
              </w:rPr>
              <w:t>Результаты обследования.</w:t>
            </w:r>
          </w:p>
        </w:tc>
      </w:tr>
      <w:tr w:rsidR="008C4D6B" w:rsidRPr="00EC7612" w:rsidTr="00EC7612">
        <w:trPr>
          <w:trHeight w:val="3138"/>
        </w:trPr>
        <w:tc>
          <w:tcPr>
            <w:tcW w:w="1252" w:type="dxa"/>
          </w:tcPr>
          <w:p w:rsidR="008C4D6B" w:rsidRPr="00EC7612" w:rsidRDefault="00907C86" w:rsidP="008C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4D6B" w:rsidRPr="00EC7612">
              <w:rPr>
                <w:sz w:val="28"/>
                <w:szCs w:val="28"/>
              </w:rPr>
              <w:t>.05.0</w:t>
            </w:r>
            <w:r>
              <w:rPr>
                <w:sz w:val="28"/>
                <w:szCs w:val="28"/>
              </w:rPr>
              <w:t>8</w:t>
            </w:r>
            <w:r w:rsidR="008C4D6B" w:rsidRPr="00EC7612">
              <w:rPr>
                <w:sz w:val="28"/>
                <w:szCs w:val="28"/>
              </w:rPr>
              <w:t>г.</w:t>
            </w:r>
          </w:p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ЧСС 80уд\мин</w:t>
            </w:r>
          </w:p>
          <w:p w:rsidR="008C4D6B" w:rsidRPr="00EC7612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ЧД19\мин</w:t>
            </w:r>
          </w:p>
          <w:p w:rsidR="008C4D6B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  <w:lang w:val="en-US"/>
              </w:rPr>
              <w:t>T</w:t>
            </w:r>
            <w:r w:rsidRPr="00EC7612">
              <w:rPr>
                <w:sz w:val="28"/>
                <w:szCs w:val="28"/>
              </w:rPr>
              <w:t xml:space="preserve"> – 37,4</w:t>
            </w: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C7612">
              <w:rPr>
                <w:sz w:val="28"/>
                <w:szCs w:val="28"/>
              </w:rPr>
              <w:t>.05.0</w:t>
            </w:r>
            <w:r>
              <w:rPr>
                <w:sz w:val="28"/>
                <w:szCs w:val="28"/>
              </w:rPr>
              <w:t>8</w:t>
            </w:r>
            <w:r w:rsidRPr="00EC7612">
              <w:rPr>
                <w:sz w:val="28"/>
                <w:szCs w:val="28"/>
              </w:rPr>
              <w:t>г.</w:t>
            </w: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ЧСС </w:t>
            </w:r>
            <w:r>
              <w:rPr>
                <w:sz w:val="28"/>
                <w:szCs w:val="28"/>
              </w:rPr>
              <w:t>76</w:t>
            </w:r>
            <w:r w:rsidRPr="00EC7612">
              <w:rPr>
                <w:sz w:val="28"/>
                <w:szCs w:val="28"/>
              </w:rPr>
              <w:t>уд\мин</w:t>
            </w: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ЧД1</w:t>
            </w:r>
            <w:r>
              <w:rPr>
                <w:sz w:val="28"/>
                <w:szCs w:val="28"/>
              </w:rPr>
              <w:t>8</w:t>
            </w:r>
            <w:r w:rsidRPr="00EC7612">
              <w:rPr>
                <w:sz w:val="28"/>
                <w:szCs w:val="28"/>
              </w:rPr>
              <w:t>\мин</w:t>
            </w:r>
          </w:p>
          <w:p w:rsidR="00907C86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  <w:lang w:val="en-US"/>
              </w:rPr>
              <w:t>T</w:t>
            </w:r>
            <w:r w:rsidRPr="00EC7612">
              <w:rPr>
                <w:sz w:val="28"/>
                <w:szCs w:val="28"/>
              </w:rPr>
              <w:t xml:space="preserve"> – 37,</w:t>
            </w:r>
            <w:r>
              <w:rPr>
                <w:sz w:val="28"/>
                <w:szCs w:val="28"/>
              </w:rPr>
              <w:t>1</w:t>
            </w: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C7612">
              <w:rPr>
                <w:sz w:val="28"/>
                <w:szCs w:val="28"/>
              </w:rPr>
              <w:t>.05.0</w:t>
            </w:r>
            <w:r>
              <w:rPr>
                <w:sz w:val="28"/>
                <w:szCs w:val="28"/>
              </w:rPr>
              <w:t>8</w:t>
            </w:r>
            <w:r w:rsidRPr="00EC7612">
              <w:rPr>
                <w:sz w:val="28"/>
                <w:szCs w:val="28"/>
              </w:rPr>
              <w:t>г.</w:t>
            </w: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 xml:space="preserve">ЧСС </w:t>
            </w:r>
            <w:r>
              <w:rPr>
                <w:sz w:val="28"/>
                <w:szCs w:val="28"/>
              </w:rPr>
              <w:t>82</w:t>
            </w:r>
            <w:r w:rsidRPr="00EC7612">
              <w:rPr>
                <w:sz w:val="28"/>
                <w:szCs w:val="28"/>
              </w:rPr>
              <w:t>уд\мин</w:t>
            </w:r>
          </w:p>
          <w:p w:rsidR="00907C86" w:rsidRPr="00EC7612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t>ЧД</w:t>
            </w:r>
            <w:r>
              <w:rPr>
                <w:sz w:val="28"/>
                <w:szCs w:val="28"/>
              </w:rPr>
              <w:t>17</w:t>
            </w:r>
            <w:r w:rsidRPr="00EC7612">
              <w:rPr>
                <w:sz w:val="28"/>
                <w:szCs w:val="28"/>
              </w:rPr>
              <w:t>\мин</w:t>
            </w:r>
          </w:p>
          <w:p w:rsidR="00907C86" w:rsidRDefault="00907C86" w:rsidP="00907C86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37,0</w:t>
            </w:r>
          </w:p>
          <w:p w:rsidR="00907C86" w:rsidRPr="00EC7612" w:rsidRDefault="00907C86" w:rsidP="008C4D6B">
            <w:pPr>
              <w:rPr>
                <w:sz w:val="28"/>
                <w:szCs w:val="28"/>
              </w:rPr>
            </w:pPr>
          </w:p>
        </w:tc>
        <w:tc>
          <w:tcPr>
            <w:tcW w:w="6776" w:type="dxa"/>
          </w:tcPr>
          <w:p w:rsidR="008C4D6B" w:rsidRDefault="008C4D6B" w:rsidP="008C4D6B">
            <w:pPr>
              <w:rPr>
                <w:sz w:val="28"/>
                <w:szCs w:val="28"/>
              </w:rPr>
            </w:pPr>
            <w:r w:rsidRPr="00EC7612">
              <w:rPr>
                <w:sz w:val="28"/>
                <w:szCs w:val="28"/>
              </w:rPr>
              <w:lastRenderedPageBreak/>
              <w:t xml:space="preserve"> </w:t>
            </w:r>
            <w:r w:rsidR="00907C86">
              <w:rPr>
                <w:sz w:val="28"/>
                <w:szCs w:val="28"/>
              </w:rPr>
              <w:t xml:space="preserve">       </w:t>
            </w:r>
            <w:r w:rsidRPr="00EC7612">
              <w:rPr>
                <w:sz w:val="28"/>
                <w:szCs w:val="28"/>
              </w:rPr>
              <w:t xml:space="preserve">Жалобы </w:t>
            </w:r>
            <w:r w:rsidR="00E67D4A" w:rsidRPr="00EC7612">
              <w:rPr>
                <w:sz w:val="28"/>
                <w:szCs w:val="28"/>
              </w:rPr>
              <w:t>боли в области послеоперационной</w:t>
            </w:r>
            <w:r w:rsidR="00907C86">
              <w:rPr>
                <w:sz w:val="28"/>
                <w:szCs w:val="28"/>
              </w:rPr>
              <w:t xml:space="preserve"> </w:t>
            </w:r>
            <w:r w:rsidR="00E67D4A" w:rsidRPr="00EC7612">
              <w:rPr>
                <w:sz w:val="28"/>
                <w:szCs w:val="28"/>
              </w:rPr>
              <w:t>раны.</w:t>
            </w:r>
            <w:r w:rsidRPr="00EC7612">
              <w:rPr>
                <w:sz w:val="28"/>
                <w:szCs w:val="28"/>
              </w:rPr>
              <w:t xml:space="preserve"> Состояние удовлетворительное. Кожные покровы обычного цвета, обычной влажности. Видимые слизистые розовые, влажные, чистые. Тоны сердца</w:t>
            </w:r>
            <w:r w:rsidR="00E67D4A" w:rsidRPr="00EC7612">
              <w:rPr>
                <w:sz w:val="28"/>
                <w:szCs w:val="28"/>
              </w:rPr>
              <w:t xml:space="preserve"> приглушенны</w:t>
            </w:r>
            <w:r w:rsidRPr="00EC7612">
              <w:rPr>
                <w:sz w:val="28"/>
                <w:szCs w:val="28"/>
              </w:rPr>
              <w:t>,</w:t>
            </w:r>
            <w:r w:rsidR="00E67D4A" w:rsidRPr="00EC7612">
              <w:rPr>
                <w:sz w:val="28"/>
                <w:szCs w:val="28"/>
              </w:rPr>
              <w:t xml:space="preserve"> отмечается акцент второго тона над аортой.</w:t>
            </w:r>
            <w:r w:rsidRPr="00EC7612">
              <w:rPr>
                <w:sz w:val="28"/>
                <w:szCs w:val="28"/>
              </w:rPr>
              <w:t xml:space="preserve"> ритмичные. Дыхание везикулярное. Живот</w:t>
            </w:r>
            <w:r w:rsidR="00E67D4A" w:rsidRPr="00EC7612">
              <w:rPr>
                <w:sz w:val="28"/>
                <w:szCs w:val="28"/>
              </w:rPr>
              <w:t xml:space="preserve"> мягкий, безболезненный.</w:t>
            </w:r>
            <w:r w:rsidRPr="00EC7612">
              <w:rPr>
                <w:sz w:val="28"/>
                <w:szCs w:val="28"/>
              </w:rPr>
              <w:t>. Послеоперационная рана в норме отмечаются незначительные кровянистые выделения</w:t>
            </w:r>
            <w:r w:rsidR="00E67D4A" w:rsidRPr="00EC7612">
              <w:rPr>
                <w:sz w:val="28"/>
                <w:szCs w:val="28"/>
              </w:rPr>
              <w:t>.</w:t>
            </w:r>
          </w:p>
          <w:p w:rsidR="00907C86" w:rsidRDefault="00907C86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C7612">
              <w:rPr>
                <w:sz w:val="28"/>
                <w:szCs w:val="28"/>
              </w:rPr>
              <w:t>Жалобы боли в области послеоперационной</w:t>
            </w:r>
            <w:r>
              <w:rPr>
                <w:sz w:val="28"/>
                <w:szCs w:val="28"/>
              </w:rPr>
              <w:t xml:space="preserve"> </w:t>
            </w:r>
            <w:r w:rsidRPr="00EC7612">
              <w:rPr>
                <w:sz w:val="28"/>
                <w:szCs w:val="28"/>
              </w:rPr>
              <w:t xml:space="preserve">раны. Состояние удовлетворительное. Кожные покровы обычного цвета, обычной влажности. Видимые слизистые розовые, влажные, чистые. Тоны сердца приглушенны, отмечается акцент второго тона над аортой. ритмичные. Дыхание везикулярное. Живот мягкий, безболезненный.. Послеоперационная </w:t>
            </w:r>
            <w:r w:rsidRPr="00EC7612">
              <w:rPr>
                <w:sz w:val="28"/>
                <w:szCs w:val="28"/>
              </w:rPr>
              <w:lastRenderedPageBreak/>
              <w:t>рана в норме отмечаются незначительные кровянистые выделения.</w:t>
            </w:r>
          </w:p>
          <w:p w:rsidR="00907C86" w:rsidRDefault="00907C86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C7612">
              <w:rPr>
                <w:sz w:val="28"/>
                <w:szCs w:val="28"/>
              </w:rPr>
              <w:t>Жалобы боли в области послеоперационной</w:t>
            </w:r>
            <w:r>
              <w:rPr>
                <w:sz w:val="28"/>
                <w:szCs w:val="28"/>
              </w:rPr>
              <w:t xml:space="preserve"> </w:t>
            </w:r>
            <w:r w:rsidRPr="00EC7612">
              <w:rPr>
                <w:sz w:val="28"/>
                <w:szCs w:val="28"/>
              </w:rPr>
              <w:t>раны. Состояние удовлетворительное. Кожные покровы обычного цвета, обычной влажности. Видимые слизистые розовые, влажные, чистые. Тоны сердца приглушенны, отмечается акцент второго тона над аортой. ритмичные. Дыхание везикулярное. Живот мягкий, безболезненный.. Послеоперационная рана в норме отмечаются незначительные кровянистые выделения.</w:t>
            </w:r>
          </w:p>
          <w:p w:rsidR="00907C86" w:rsidRDefault="00907C86" w:rsidP="008C4D6B">
            <w:pPr>
              <w:rPr>
                <w:sz w:val="28"/>
                <w:szCs w:val="28"/>
              </w:rPr>
            </w:pPr>
          </w:p>
          <w:p w:rsidR="00907C86" w:rsidRPr="00EC7612" w:rsidRDefault="00907C86" w:rsidP="008C4D6B">
            <w:pPr>
              <w:rPr>
                <w:sz w:val="28"/>
                <w:szCs w:val="28"/>
              </w:rPr>
            </w:pPr>
          </w:p>
        </w:tc>
      </w:tr>
    </w:tbl>
    <w:p w:rsidR="008C4D6B" w:rsidRPr="00DE6E47" w:rsidRDefault="008C4D6B" w:rsidP="008C4D6B">
      <w:pPr>
        <w:rPr>
          <w:b/>
          <w:sz w:val="28"/>
          <w:szCs w:val="28"/>
        </w:rPr>
      </w:pPr>
      <w:r w:rsidRPr="00DE6E47">
        <w:rPr>
          <w:sz w:val="28"/>
          <w:szCs w:val="28"/>
        </w:rPr>
        <w:lastRenderedPageBreak/>
        <w:t xml:space="preserve"> </w:t>
      </w:r>
    </w:p>
    <w:p w:rsidR="008C4D6B" w:rsidRPr="00DE6E47" w:rsidRDefault="008C4D6B" w:rsidP="008C4D6B">
      <w:pPr>
        <w:rPr>
          <w:b/>
          <w:sz w:val="28"/>
          <w:szCs w:val="28"/>
        </w:rPr>
      </w:pPr>
    </w:p>
    <w:p w:rsidR="008C4D6B" w:rsidRPr="00DE6E47" w:rsidRDefault="008C4D6B" w:rsidP="008C4D6B">
      <w:pPr>
        <w:rPr>
          <w:b/>
          <w:sz w:val="28"/>
          <w:szCs w:val="28"/>
        </w:rPr>
      </w:pPr>
    </w:p>
    <w:p w:rsidR="008C4D6B" w:rsidRPr="00DE6E47" w:rsidRDefault="008C4D6B" w:rsidP="008C4D6B">
      <w:pPr>
        <w:rPr>
          <w:b/>
          <w:sz w:val="28"/>
          <w:szCs w:val="28"/>
        </w:rPr>
      </w:pPr>
    </w:p>
    <w:p w:rsidR="008C4D6B" w:rsidRPr="00DE6E47" w:rsidRDefault="008C4D6B" w:rsidP="008C4D6B">
      <w:pPr>
        <w:jc w:val="center"/>
        <w:rPr>
          <w:bCs/>
          <w:sz w:val="28"/>
          <w:szCs w:val="28"/>
          <w:u w:val="single"/>
        </w:rPr>
      </w:pPr>
      <w:r w:rsidRPr="00DE6E47">
        <w:rPr>
          <w:bCs/>
          <w:sz w:val="28"/>
          <w:szCs w:val="28"/>
          <w:u w:val="single"/>
        </w:rPr>
        <w:t>Этапный эпикриз.</w:t>
      </w:r>
    </w:p>
    <w:p w:rsidR="008C4D6B" w:rsidRPr="00DE6E47" w:rsidRDefault="008C4D6B" w:rsidP="008C4D6B">
      <w:pPr>
        <w:jc w:val="both"/>
        <w:rPr>
          <w:sz w:val="28"/>
          <w:szCs w:val="28"/>
        </w:rPr>
      </w:pPr>
    </w:p>
    <w:p w:rsidR="008C4D6B" w:rsidRPr="00DE6E47" w:rsidRDefault="008C4D6B" w:rsidP="008C4D6B">
      <w:pPr>
        <w:jc w:val="both"/>
        <w:rPr>
          <w:sz w:val="28"/>
          <w:szCs w:val="28"/>
        </w:rPr>
      </w:pPr>
    </w:p>
    <w:p w:rsidR="00124BB2" w:rsidRPr="00205613" w:rsidRDefault="008C4D6B" w:rsidP="00954FB0">
      <w:pPr>
        <w:jc w:val="both"/>
        <w:rPr>
          <w:sz w:val="28"/>
          <w:szCs w:val="28"/>
        </w:rPr>
      </w:pPr>
      <w:r w:rsidRPr="00DE6E47">
        <w:rPr>
          <w:sz w:val="28"/>
          <w:szCs w:val="28"/>
        </w:rPr>
        <w:t>Пациентка</w:t>
      </w:r>
      <w:r w:rsidR="00E67D4A" w:rsidRPr="00DE6E47">
        <w:rPr>
          <w:sz w:val="28"/>
          <w:szCs w:val="28"/>
        </w:rPr>
        <w:t xml:space="preserve"> </w:t>
      </w:r>
      <w:r w:rsidR="001820D5" w:rsidRPr="001820D5">
        <w:rPr>
          <w:sz w:val="28"/>
          <w:szCs w:val="28"/>
        </w:rPr>
        <w:t>******</w:t>
      </w:r>
      <w:r w:rsidR="00907C86">
        <w:rPr>
          <w:sz w:val="28"/>
          <w:szCs w:val="28"/>
        </w:rPr>
        <w:t>, 56</w:t>
      </w:r>
      <w:r w:rsidRPr="00DE6E47">
        <w:rPr>
          <w:sz w:val="28"/>
          <w:szCs w:val="28"/>
        </w:rPr>
        <w:t xml:space="preserve"> лет, поступила в </w:t>
      </w:r>
      <w:r w:rsidR="00907C86">
        <w:rPr>
          <w:sz w:val="28"/>
          <w:szCs w:val="28"/>
        </w:rPr>
        <w:t>урологическое</w:t>
      </w:r>
      <w:r w:rsidR="00E67D4A" w:rsidRPr="00DE6E47">
        <w:rPr>
          <w:sz w:val="28"/>
          <w:szCs w:val="28"/>
        </w:rPr>
        <w:t xml:space="preserve"> </w:t>
      </w:r>
      <w:r w:rsidRPr="00DE6E47">
        <w:rPr>
          <w:sz w:val="28"/>
          <w:szCs w:val="28"/>
        </w:rPr>
        <w:t xml:space="preserve"> отделение </w:t>
      </w:r>
      <w:r w:rsidR="00E67D4A" w:rsidRPr="00DE6E47">
        <w:rPr>
          <w:sz w:val="28"/>
          <w:szCs w:val="28"/>
        </w:rPr>
        <w:t xml:space="preserve">ЛОКОД </w:t>
      </w:r>
      <w:r w:rsidRPr="00DE6E47">
        <w:rPr>
          <w:sz w:val="28"/>
          <w:szCs w:val="28"/>
        </w:rPr>
        <w:t xml:space="preserve">с жалобами на </w:t>
      </w:r>
      <w:r w:rsidR="00124BB2" w:rsidRPr="00DE6E47">
        <w:rPr>
          <w:b/>
          <w:sz w:val="28"/>
          <w:szCs w:val="28"/>
          <w:u w:val="single"/>
        </w:rPr>
        <w:t xml:space="preserve">Основные: </w:t>
      </w:r>
      <w:r w:rsidR="00124BB2" w:rsidRPr="00DE6E47">
        <w:rPr>
          <w:sz w:val="28"/>
          <w:szCs w:val="28"/>
        </w:rPr>
        <w:t xml:space="preserve"> </w:t>
      </w:r>
      <w:r w:rsidR="00124BB2">
        <w:rPr>
          <w:sz w:val="28"/>
          <w:szCs w:val="28"/>
        </w:rPr>
        <w:t>на ухудшение общего состояния (потливость, слабость, потеря аппетита, отеки нижних конечностей, повышение температуры тела в вечернее время), ноющие боли в поясничной области справа.</w:t>
      </w:r>
    </w:p>
    <w:p w:rsidR="00124BB2" w:rsidRPr="00DE6E47" w:rsidRDefault="00124BB2" w:rsidP="00954FB0">
      <w:pPr>
        <w:jc w:val="both"/>
        <w:rPr>
          <w:sz w:val="28"/>
          <w:szCs w:val="28"/>
        </w:rPr>
      </w:pPr>
      <w:r w:rsidRPr="00DE6E47">
        <w:rPr>
          <w:b/>
          <w:sz w:val="28"/>
          <w:szCs w:val="28"/>
          <w:u w:val="single"/>
        </w:rPr>
        <w:t xml:space="preserve">Дополнительно:  </w:t>
      </w:r>
      <w:r w:rsidRPr="00DE6E47">
        <w:rPr>
          <w:sz w:val="28"/>
          <w:szCs w:val="28"/>
        </w:rPr>
        <w:t>слабость, головокружение, периодические схваткообразные боли за грудинной, жгучего характера, возникающие после физической нагрузки или после эмоционального перенапряжения</w:t>
      </w:r>
      <w:r w:rsidR="001820D5" w:rsidRPr="00DE6E47">
        <w:rPr>
          <w:sz w:val="28"/>
          <w:szCs w:val="28"/>
        </w:rPr>
        <w:t>,</w:t>
      </w:r>
      <w:r w:rsidRPr="00DE6E47">
        <w:rPr>
          <w:sz w:val="28"/>
          <w:szCs w:val="28"/>
        </w:rPr>
        <w:t xml:space="preserve"> продолжительностью 10-15 мин. купирующиеся в покое или после принятия нитроглицирина. Повышение артериаль</w:t>
      </w:r>
      <w:r>
        <w:rPr>
          <w:sz w:val="28"/>
          <w:szCs w:val="28"/>
        </w:rPr>
        <w:t>ного давления, постоянно держит</w:t>
      </w:r>
      <w:r w:rsidRPr="00DE6E47">
        <w:rPr>
          <w:sz w:val="28"/>
          <w:szCs w:val="28"/>
        </w:rPr>
        <w:t>ся на уровне 160/90.</w:t>
      </w:r>
    </w:p>
    <w:p w:rsidR="00701FF0" w:rsidRDefault="008C4D6B" w:rsidP="00954FB0">
      <w:pPr>
        <w:ind w:firstLine="708"/>
        <w:jc w:val="both"/>
        <w:rPr>
          <w:sz w:val="28"/>
          <w:szCs w:val="28"/>
        </w:rPr>
      </w:pPr>
      <w:r w:rsidRPr="00DE6E47">
        <w:rPr>
          <w:sz w:val="28"/>
          <w:szCs w:val="28"/>
        </w:rPr>
        <w:t>В клинике было произведено обследование</w:t>
      </w:r>
      <w:r w:rsidR="00124BB2">
        <w:rPr>
          <w:sz w:val="28"/>
          <w:szCs w:val="28"/>
        </w:rPr>
        <w:t>:</w:t>
      </w:r>
      <w:r w:rsidRPr="00DE6E47">
        <w:rPr>
          <w:sz w:val="28"/>
          <w:szCs w:val="28"/>
        </w:rPr>
        <w:t xml:space="preserve"> 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sz w:val="28"/>
          <w:szCs w:val="28"/>
        </w:rPr>
        <w:t xml:space="preserve">Клинический анализ крови от 13.02.06. .02.06 </w:t>
      </w:r>
      <w:r w:rsidRPr="00124BB2">
        <w:rPr>
          <w:sz w:val="28"/>
          <w:szCs w:val="28"/>
          <w:lang w:val="en-US"/>
        </w:rPr>
        <w:t>HB</w:t>
      </w:r>
      <w:r w:rsidRPr="00124BB2">
        <w:rPr>
          <w:sz w:val="28"/>
          <w:szCs w:val="28"/>
        </w:rPr>
        <w:t>- 148г/л; Э- 4,43 * 1012/л; ЦП-0,99; Л- 5.0* 109/л; СОЭ- 3 мм/ч; П</w:t>
      </w:r>
      <w:r>
        <w:rPr>
          <w:sz w:val="28"/>
          <w:szCs w:val="28"/>
        </w:rPr>
        <w:t xml:space="preserve">-1%; С-67%, Эф-2%,Лф-21%,М-9% </w:t>
      </w:r>
      <w:r w:rsidRPr="00124BB2">
        <w:rPr>
          <w:sz w:val="28"/>
          <w:szCs w:val="28"/>
        </w:rPr>
        <w:t>Заключение: норма.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sz w:val="28"/>
          <w:szCs w:val="28"/>
        </w:rPr>
        <w:t>Общий анализ мочи: цвет соломенно-желтый, кол-во 100мл, отн. пл.- 1018; р-я щелочная; белок- нет; сахар-нет, эпит. кл 2 в поле зрения; лейкоциты 2 в поле зрения; цилиндров, слизи нет. Заключение: норма.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sz w:val="28"/>
          <w:szCs w:val="28"/>
        </w:rPr>
        <w:t>Анализ кала на яйца глистов отрицательный.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sz w:val="28"/>
          <w:szCs w:val="28"/>
        </w:rPr>
        <w:t>Анализ крови на содержание глюкозы- 4,5 ммоль\л.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sz w:val="28"/>
          <w:szCs w:val="28"/>
        </w:rPr>
        <w:t xml:space="preserve">Анализ крови на </w:t>
      </w:r>
      <w:r w:rsidRPr="00124BB2">
        <w:rPr>
          <w:sz w:val="28"/>
          <w:szCs w:val="28"/>
          <w:lang w:val="en-US"/>
        </w:rPr>
        <w:t>RW</w:t>
      </w:r>
      <w:r w:rsidRPr="00124BB2">
        <w:rPr>
          <w:sz w:val="28"/>
          <w:szCs w:val="28"/>
        </w:rPr>
        <w:t xml:space="preserve">- отриц. </w:t>
      </w:r>
    </w:p>
    <w:p w:rsidR="00124BB2" w:rsidRP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b/>
          <w:sz w:val="28"/>
          <w:szCs w:val="28"/>
        </w:rPr>
        <w:t>УЗИ от 7.05.2008 г</w:t>
      </w:r>
      <w:r w:rsidRPr="00124BB2">
        <w:rPr>
          <w:sz w:val="28"/>
          <w:szCs w:val="28"/>
        </w:rPr>
        <w:t xml:space="preserve">.: печень не увеличена, очаговые симптомы не визуализируются. Желчный пузырь – отсутствует. Поджелудочная железа – форма и размеры обычные. Селезенка не увеличена. Забрюшинные лимфоузлы не визуализируются. Почки обычно расположены, с обеих </w:t>
      </w:r>
      <w:r w:rsidRPr="00124BB2">
        <w:rPr>
          <w:sz w:val="28"/>
          <w:szCs w:val="28"/>
        </w:rPr>
        <w:lastRenderedPageBreak/>
        <w:t xml:space="preserve">сторон кристаллы, микролиты,  ЧЛС не расширена.  Справа в нижнем полюсе, определяется неоднородное овальное образование с относительно четкими контурами до </w:t>
      </w:r>
      <w:smartTag w:uri="urn:schemas-microsoft-com:office:smarttags" w:element="metricconverter">
        <w:smartTagPr>
          <w:attr w:name="ProductID" w:val="8 см"/>
        </w:smartTagPr>
        <w:r w:rsidRPr="00124BB2">
          <w:rPr>
            <w:sz w:val="28"/>
            <w:szCs w:val="28"/>
          </w:rPr>
          <w:t>8 см</w:t>
        </w:r>
      </w:smartTag>
      <w:r w:rsidRPr="00124BB2">
        <w:rPr>
          <w:sz w:val="28"/>
          <w:szCs w:val="28"/>
        </w:rPr>
        <w:t>, сосудистая ножка свободна. Параортальные и паракавальные лимфоузлы не определяются.</w:t>
      </w:r>
    </w:p>
    <w:p w:rsidR="00124BB2" w:rsidRDefault="00124BB2" w:rsidP="00954FB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4BB2">
        <w:rPr>
          <w:b/>
          <w:sz w:val="28"/>
          <w:szCs w:val="28"/>
        </w:rPr>
        <w:t>КТ от 10.05.2008 г.</w:t>
      </w:r>
      <w:r w:rsidRPr="00124BB2">
        <w:rPr>
          <w:sz w:val="28"/>
          <w:szCs w:val="28"/>
        </w:rPr>
        <w:t xml:space="preserve"> </w:t>
      </w:r>
    </w:p>
    <w:p w:rsidR="00124BB2" w:rsidRPr="00124BB2" w:rsidRDefault="00124BB2" w:rsidP="00954FB0">
      <w:pPr>
        <w:ind w:firstLine="360"/>
        <w:jc w:val="both"/>
        <w:rPr>
          <w:sz w:val="28"/>
          <w:szCs w:val="28"/>
        </w:rPr>
      </w:pPr>
      <w:r w:rsidRPr="00124BB2">
        <w:rPr>
          <w:sz w:val="28"/>
          <w:szCs w:val="28"/>
        </w:rPr>
        <w:t xml:space="preserve">На серии КТ сканов печень – не увеличена, контур четкий, ровный. Паренхима однородная, плотностью от +58 до  +67 ед. НИ. Внутрипеченочные желчные протоки,  холедох не расширены. Желчный пузырь – удален. Поджелудочная железа в размерах не увеличена. Контуры четкие, неровные. Структура и дольчатость неоднородная, плотностью от +38 до  +66 ед. НИ. Селезенка не увеличена, контуры четкие, ровные, структура однородная. </w:t>
      </w:r>
    </w:p>
    <w:p w:rsidR="00124BB2" w:rsidRPr="00F90F3B" w:rsidRDefault="00124BB2" w:rsidP="00954F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расположены типично. Справа на границе верхнего и среднего полюса по наружному краю определяется объемное образование неправильной формы с условными размерами 49*47 мм с признаками интра- и экстраренального роста, неоднородной кистозно-солидной структуры, интенсивно накапливающее контраст при в/в усилении. Полостная система не расширена. Верхняя группа чашечек незначительно деформирована. Сосудистая ножка почки структурная. В воротах почки определяются отдельно расположенные лимфоузлы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диаметре. Слева – без особенностей. Концентрационная функция обеих почек сохранена. Надпочечники без особенностей. Увеличенный лимфоузлов по ходу магистральных сосудов не определяется. Свободной жидкости в брюшной полости не определяется.</w:t>
      </w:r>
    </w:p>
    <w:p w:rsidR="00124BB2" w:rsidRPr="00DE6E47" w:rsidRDefault="00124BB2" w:rsidP="00124BB2">
      <w:pPr>
        <w:rPr>
          <w:sz w:val="28"/>
          <w:szCs w:val="28"/>
        </w:rPr>
      </w:pPr>
    </w:p>
    <w:p w:rsidR="00124BB2" w:rsidRPr="00124BB2" w:rsidRDefault="00124BB2" w:rsidP="00124BB2">
      <w:pPr>
        <w:pStyle w:val="a9"/>
        <w:numPr>
          <w:ilvl w:val="0"/>
          <w:numId w:val="6"/>
        </w:numPr>
        <w:rPr>
          <w:sz w:val="28"/>
          <w:szCs w:val="28"/>
        </w:rPr>
      </w:pPr>
      <w:r w:rsidRPr="00124BB2">
        <w:rPr>
          <w:sz w:val="28"/>
          <w:szCs w:val="28"/>
        </w:rPr>
        <w:t xml:space="preserve">Консультация терапевта и ЭКГ </w:t>
      </w:r>
      <w:r w:rsidRPr="00124BB2">
        <w:rPr>
          <w:sz w:val="28"/>
          <w:szCs w:val="28"/>
          <w:lang w:val="uk-UA"/>
        </w:rPr>
        <w:t xml:space="preserve">ИБС. Дифузный кардиосклероз. АСГМ. ГБ </w:t>
      </w:r>
      <w:r w:rsidRPr="00124BB2">
        <w:rPr>
          <w:sz w:val="28"/>
          <w:szCs w:val="28"/>
          <w:lang w:val="en-US"/>
        </w:rPr>
        <w:t>II</w:t>
      </w:r>
      <w:r w:rsidRPr="00124BB2">
        <w:rPr>
          <w:sz w:val="28"/>
          <w:szCs w:val="28"/>
        </w:rPr>
        <w:t xml:space="preserve">.  </w:t>
      </w:r>
    </w:p>
    <w:p w:rsidR="00124BB2" w:rsidRDefault="00124BB2" w:rsidP="00124BB2">
      <w:pPr>
        <w:rPr>
          <w:sz w:val="28"/>
          <w:szCs w:val="28"/>
        </w:rPr>
      </w:pPr>
    </w:p>
    <w:p w:rsidR="00124BB2" w:rsidRPr="00124BB2" w:rsidRDefault="00124BB2" w:rsidP="00124BB2">
      <w:pPr>
        <w:pStyle w:val="a9"/>
        <w:numPr>
          <w:ilvl w:val="0"/>
          <w:numId w:val="6"/>
        </w:numPr>
        <w:rPr>
          <w:sz w:val="28"/>
          <w:szCs w:val="28"/>
        </w:rPr>
      </w:pPr>
      <w:r w:rsidRPr="00124BB2">
        <w:rPr>
          <w:sz w:val="28"/>
          <w:szCs w:val="28"/>
        </w:rPr>
        <w:t>ПГЗ №10534-38 от 27.05.2008. в почке – светлоклеточный С</w:t>
      </w:r>
      <w:r w:rsidRPr="00124BB2">
        <w:rPr>
          <w:sz w:val="28"/>
          <w:szCs w:val="28"/>
          <w:lang w:val="en-US"/>
        </w:rPr>
        <w:t>r</w:t>
      </w:r>
      <w:r w:rsidRPr="00124BB2">
        <w:rPr>
          <w:sz w:val="28"/>
          <w:szCs w:val="28"/>
        </w:rPr>
        <w:t xml:space="preserve"> без роста в капсулу почки. </w:t>
      </w:r>
    </w:p>
    <w:p w:rsidR="00124BB2" w:rsidRPr="00DE6E47" w:rsidRDefault="00124BB2" w:rsidP="00124BB2">
      <w:pPr>
        <w:ind w:firstLine="708"/>
        <w:rPr>
          <w:sz w:val="28"/>
          <w:szCs w:val="28"/>
        </w:rPr>
      </w:pPr>
    </w:p>
    <w:p w:rsidR="00701FF0" w:rsidRDefault="00D33890" w:rsidP="00701FF0">
      <w:p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1FF0" w:rsidRPr="00DE6E47">
        <w:rPr>
          <w:sz w:val="28"/>
          <w:szCs w:val="28"/>
        </w:rPr>
        <w:t>Учитывая полученные данные наиболее оптимальным дальнейшим лечением будет курс</w:t>
      </w:r>
      <w:r w:rsidR="00B667E1">
        <w:rPr>
          <w:sz w:val="28"/>
          <w:szCs w:val="28"/>
        </w:rPr>
        <w:t xml:space="preserve"> гормонотерапии</w:t>
      </w:r>
      <w:r w:rsidR="00124BB2">
        <w:rPr>
          <w:sz w:val="28"/>
          <w:szCs w:val="28"/>
        </w:rPr>
        <w:t>:</w:t>
      </w:r>
    </w:p>
    <w:p w:rsidR="00B667E1" w:rsidRDefault="00B667E1" w:rsidP="00B667E1">
      <w:pPr>
        <w:pStyle w:val="a9"/>
        <w:numPr>
          <w:ilvl w:val="0"/>
          <w:numId w:val="8"/>
        </w:num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>Тамоксифен по 10 мл 3 р/д</w:t>
      </w:r>
    </w:p>
    <w:p w:rsidR="00B667E1" w:rsidRDefault="00B667E1" w:rsidP="00B667E1">
      <w:pPr>
        <w:pStyle w:val="a9"/>
        <w:numPr>
          <w:ilvl w:val="0"/>
          <w:numId w:val="8"/>
        </w:num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>Депо Провера по 1000 МЕ 1 раз в 10 дней №4</w:t>
      </w:r>
    </w:p>
    <w:p w:rsidR="00B667E1" w:rsidRPr="00B667E1" w:rsidRDefault="00B667E1" w:rsidP="00B667E1">
      <w:pPr>
        <w:tabs>
          <w:tab w:val="left" w:pos="3612"/>
        </w:tabs>
        <w:rPr>
          <w:sz w:val="28"/>
          <w:szCs w:val="28"/>
        </w:rPr>
      </w:pPr>
      <w:r w:rsidRPr="00B667E1">
        <w:rPr>
          <w:sz w:val="28"/>
          <w:szCs w:val="28"/>
        </w:rPr>
        <w:t>Курс иммунотерапии:</w:t>
      </w:r>
    </w:p>
    <w:p w:rsidR="00B667E1" w:rsidRDefault="00B667E1" w:rsidP="00B667E1">
      <w:pPr>
        <w:pStyle w:val="a9"/>
        <w:numPr>
          <w:ilvl w:val="0"/>
          <w:numId w:val="10"/>
        </w:num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>Лаферон 1млн. в/м  2р/д в течении 10 дней.</w:t>
      </w:r>
    </w:p>
    <w:p w:rsidR="00B667E1" w:rsidRPr="00B667E1" w:rsidRDefault="00B667E1" w:rsidP="00B667E1">
      <w:pPr>
        <w:pStyle w:val="a9"/>
        <w:tabs>
          <w:tab w:val="left" w:pos="3612"/>
        </w:tabs>
        <w:rPr>
          <w:sz w:val="28"/>
          <w:szCs w:val="28"/>
        </w:rPr>
      </w:pPr>
    </w:p>
    <w:p w:rsidR="00124BB2" w:rsidRPr="00B667E1" w:rsidRDefault="00124BB2" w:rsidP="00B667E1">
      <w:pPr>
        <w:tabs>
          <w:tab w:val="left" w:pos="3612"/>
        </w:tabs>
        <w:rPr>
          <w:sz w:val="28"/>
          <w:szCs w:val="28"/>
        </w:rPr>
      </w:pPr>
    </w:p>
    <w:p w:rsidR="008C4D6B" w:rsidRPr="00DE6E47" w:rsidRDefault="008C4D6B" w:rsidP="00701FF0">
      <w:pPr>
        <w:jc w:val="both"/>
        <w:rPr>
          <w:sz w:val="28"/>
          <w:szCs w:val="28"/>
        </w:rPr>
      </w:pPr>
    </w:p>
    <w:p w:rsidR="00701FF0" w:rsidRPr="00DE6E47" w:rsidRDefault="00701FF0" w:rsidP="00701FF0">
      <w:pPr>
        <w:jc w:val="both"/>
        <w:rPr>
          <w:b/>
          <w:sz w:val="28"/>
          <w:szCs w:val="28"/>
        </w:rPr>
      </w:pPr>
    </w:p>
    <w:p w:rsidR="00454EC0" w:rsidRDefault="00454EC0">
      <w:pPr>
        <w:rPr>
          <w:sz w:val="28"/>
          <w:szCs w:val="28"/>
        </w:rPr>
      </w:pPr>
    </w:p>
    <w:p w:rsidR="00B667E1" w:rsidRDefault="00B667E1">
      <w:pPr>
        <w:rPr>
          <w:sz w:val="28"/>
          <w:szCs w:val="28"/>
        </w:rPr>
      </w:pPr>
    </w:p>
    <w:p w:rsidR="00B667E1" w:rsidRDefault="00B667E1">
      <w:pPr>
        <w:rPr>
          <w:sz w:val="28"/>
          <w:szCs w:val="28"/>
        </w:rPr>
      </w:pPr>
    </w:p>
    <w:p w:rsidR="00B667E1" w:rsidRDefault="00B667E1">
      <w:pPr>
        <w:rPr>
          <w:sz w:val="28"/>
          <w:szCs w:val="28"/>
        </w:rPr>
      </w:pPr>
    </w:p>
    <w:p w:rsidR="00B667E1" w:rsidRDefault="00B667E1">
      <w:pPr>
        <w:rPr>
          <w:sz w:val="28"/>
          <w:szCs w:val="28"/>
        </w:rPr>
      </w:pPr>
    </w:p>
    <w:p w:rsidR="00B667E1" w:rsidRDefault="00B667E1">
      <w:pPr>
        <w:rPr>
          <w:sz w:val="28"/>
          <w:szCs w:val="28"/>
        </w:rPr>
      </w:pPr>
    </w:p>
    <w:p w:rsidR="00B667E1" w:rsidRPr="00B667E1" w:rsidRDefault="00B667E1" w:rsidP="00B667E1">
      <w:pPr>
        <w:pStyle w:val="1"/>
        <w:jc w:val="center"/>
        <w:rPr>
          <w:rFonts w:ascii="Monotype Corsiva" w:hAnsi="Monotype Corsiva"/>
        </w:rPr>
      </w:pPr>
      <w:r w:rsidRPr="00B667E1">
        <w:rPr>
          <w:rFonts w:ascii="Monotype Corsiva" w:hAnsi="Monotype Corsiva"/>
        </w:rPr>
        <w:t>СПИСОК ИСПОЛЬЗУЕМОЙ ЛИТЕРАТУРЫ</w:t>
      </w:r>
    </w:p>
    <w:p w:rsidR="00B667E1" w:rsidRDefault="00B667E1" w:rsidP="00B667E1">
      <w:pPr>
        <w:pStyle w:val="aa"/>
      </w:pPr>
    </w:p>
    <w:p w:rsidR="00B667E1" w:rsidRPr="00B667E1" w:rsidRDefault="00B667E1" w:rsidP="00954FB0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B667E1">
        <w:rPr>
          <w:rFonts w:ascii="Times New Roman" w:hAnsi="Times New Roman"/>
          <w:sz w:val="28"/>
          <w:szCs w:val="28"/>
        </w:rPr>
        <w:t>1. Большая медицинская инциклопедия. т.12 с.412.</w:t>
      </w:r>
    </w:p>
    <w:p w:rsidR="00B667E1" w:rsidRPr="00B667E1" w:rsidRDefault="00D33890" w:rsidP="00954FB0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67E1" w:rsidRPr="00B667E1">
        <w:rPr>
          <w:rFonts w:ascii="Times New Roman" w:hAnsi="Times New Roman"/>
          <w:sz w:val="28"/>
          <w:szCs w:val="28"/>
        </w:rPr>
        <w:t>. И.Б. Щепотина  «Онкология» Киев 2006 год.</w:t>
      </w:r>
    </w:p>
    <w:p w:rsidR="00B667E1" w:rsidRPr="00B667E1" w:rsidRDefault="00D33890" w:rsidP="00954FB0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67E1" w:rsidRPr="00B667E1">
        <w:rPr>
          <w:rFonts w:ascii="Times New Roman" w:hAnsi="Times New Roman"/>
          <w:sz w:val="28"/>
          <w:szCs w:val="28"/>
        </w:rPr>
        <w:t>. Б.Т. Билинский, Ю.М.СТЕРНЮК  «Онкология» Киев 2007 год.</w:t>
      </w:r>
    </w:p>
    <w:p w:rsidR="00B667E1" w:rsidRPr="00B667E1" w:rsidRDefault="00D33890" w:rsidP="00954FB0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67E1" w:rsidRPr="00B667E1">
        <w:rPr>
          <w:rFonts w:ascii="Times New Roman" w:hAnsi="Times New Roman"/>
          <w:sz w:val="28"/>
          <w:szCs w:val="28"/>
        </w:rPr>
        <w:t>. Материал лекций.</w:t>
      </w:r>
    </w:p>
    <w:sectPr w:rsidR="00B667E1" w:rsidRPr="00B667E1" w:rsidSect="00EC7612">
      <w:footerReference w:type="default" r:id="rId8"/>
      <w:pgSz w:w="11906" w:h="16838" w:code="9"/>
      <w:pgMar w:top="964" w:right="964" w:bottom="964" w:left="964" w:header="1134" w:footer="1134" w:gutter="0"/>
      <w:pgBorders>
        <w:top w:val="thinThickSmallGap" w:sz="12" w:space="1" w:color="365F91"/>
        <w:left w:val="thinThickSmallGap" w:sz="12" w:space="4" w:color="365F91"/>
        <w:bottom w:val="thickThinSmallGap" w:sz="12" w:space="1" w:color="365F91"/>
        <w:right w:val="thickThinSmallGap" w:sz="12" w:space="4" w:color="365F9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41" w:rsidRDefault="00572641" w:rsidP="00EC7612">
      <w:r>
        <w:separator/>
      </w:r>
    </w:p>
  </w:endnote>
  <w:endnote w:type="continuationSeparator" w:id="0">
    <w:p w:rsidR="00572641" w:rsidRDefault="00572641" w:rsidP="00EC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04" w:rsidRDefault="00674B0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409">
      <w:rPr>
        <w:noProof/>
      </w:rPr>
      <w:t>5</w:t>
    </w:r>
    <w:r>
      <w:fldChar w:fldCharType="end"/>
    </w:r>
  </w:p>
  <w:p w:rsidR="00674B04" w:rsidRDefault="00674B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41" w:rsidRDefault="00572641" w:rsidP="00EC7612">
      <w:r>
        <w:separator/>
      </w:r>
    </w:p>
  </w:footnote>
  <w:footnote w:type="continuationSeparator" w:id="0">
    <w:p w:rsidR="00572641" w:rsidRDefault="00572641" w:rsidP="00EC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942206"/>
    <w:lvl w:ilvl="0">
      <w:numFmt w:val="decimal"/>
      <w:lvlText w:val="*"/>
      <w:lvlJc w:val="left"/>
    </w:lvl>
  </w:abstractNum>
  <w:abstractNum w:abstractNumId="1">
    <w:nsid w:val="220020B3"/>
    <w:multiLevelType w:val="hybridMultilevel"/>
    <w:tmpl w:val="0EBA36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6E30C5D"/>
    <w:multiLevelType w:val="hybridMultilevel"/>
    <w:tmpl w:val="1BF8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D7AEA"/>
    <w:multiLevelType w:val="hybridMultilevel"/>
    <w:tmpl w:val="EB1AF8A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0CF7FBC"/>
    <w:multiLevelType w:val="hybridMultilevel"/>
    <w:tmpl w:val="B05646BE"/>
    <w:lvl w:ilvl="0" w:tplc="3D1CD5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54D5843"/>
    <w:multiLevelType w:val="hybridMultilevel"/>
    <w:tmpl w:val="91448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08398A"/>
    <w:multiLevelType w:val="hybridMultilevel"/>
    <w:tmpl w:val="38AE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53D87"/>
    <w:multiLevelType w:val="hybridMultilevel"/>
    <w:tmpl w:val="417A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E248C"/>
    <w:multiLevelType w:val="hybridMultilevel"/>
    <w:tmpl w:val="B2422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F6CA2"/>
    <w:multiLevelType w:val="hybridMultilevel"/>
    <w:tmpl w:val="88AA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B"/>
    <w:rsid w:val="00010BAE"/>
    <w:rsid w:val="00036A9B"/>
    <w:rsid w:val="00062446"/>
    <w:rsid w:val="000C66F8"/>
    <w:rsid w:val="000E30BA"/>
    <w:rsid w:val="00124BB2"/>
    <w:rsid w:val="00181AAE"/>
    <w:rsid w:val="001820D5"/>
    <w:rsid w:val="002008B5"/>
    <w:rsid w:val="00205613"/>
    <w:rsid w:val="0024561C"/>
    <w:rsid w:val="002534A8"/>
    <w:rsid w:val="00292EEC"/>
    <w:rsid w:val="002A44DE"/>
    <w:rsid w:val="002A53E6"/>
    <w:rsid w:val="002D3F32"/>
    <w:rsid w:val="00312197"/>
    <w:rsid w:val="0035751B"/>
    <w:rsid w:val="00371667"/>
    <w:rsid w:val="00435D3A"/>
    <w:rsid w:val="00454EC0"/>
    <w:rsid w:val="00484977"/>
    <w:rsid w:val="0055265C"/>
    <w:rsid w:val="00572641"/>
    <w:rsid w:val="005B54A1"/>
    <w:rsid w:val="005B7066"/>
    <w:rsid w:val="005C54BF"/>
    <w:rsid w:val="006025B6"/>
    <w:rsid w:val="00612ECF"/>
    <w:rsid w:val="00674B04"/>
    <w:rsid w:val="006A64CF"/>
    <w:rsid w:val="006E488E"/>
    <w:rsid w:val="00701FF0"/>
    <w:rsid w:val="00710409"/>
    <w:rsid w:val="007867B1"/>
    <w:rsid w:val="007F39AF"/>
    <w:rsid w:val="008C4D6B"/>
    <w:rsid w:val="00907C86"/>
    <w:rsid w:val="00954FB0"/>
    <w:rsid w:val="00A329E3"/>
    <w:rsid w:val="00A32C15"/>
    <w:rsid w:val="00AA40A3"/>
    <w:rsid w:val="00AC302F"/>
    <w:rsid w:val="00B31693"/>
    <w:rsid w:val="00B44501"/>
    <w:rsid w:val="00B667E1"/>
    <w:rsid w:val="00C0672D"/>
    <w:rsid w:val="00CA7819"/>
    <w:rsid w:val="00CC44D0"/>
    <w:rsid w:val="00D33890"/>
    <w:rsid w:val="00D44737"/>
    <w:rsid w:val="00DE6E47"/>
    <w:rsid w:val="00DF513F"/>
    <w:rsid w:val="00E37401"/>
    <w:rsid w:val="00E67D4A"/>
    <w:rsid w:val="00EC6C05"/>
    <w:rsid w:val="00EC7612"/>
    <w:rsid w:val="00F8373B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D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6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C4D6B"/>
    <w:pPr>
      <w:widowControl w:val="0"/>
      <w:tabs>
        <w:tab w:val="right" w:pos="12191"/>
      </w:tabs>
      <w:autoSpaceDE w:val="0"/>
      <w:autoSpaceDN w:val="0"/>
      <w:adjustRightInd w:val="0"/>
      <w:spacing w:after="60"/>
      <w:ind w:left="284" w:right="284" w:firstLine="851"/>
      <w:outlineLvl w:val="1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Ïîâåñòêà"/>
    <w:basedOn w:val="a"/>
    <w:rsid w:val="008C4D6B"/>
    <w:pPr>
      <w:widowControl w:val="0"/>
      <w:tabs>
        <w:tab w:val="right" w:pos="12191"/>
      </w:tabs>
      <w:autoSpaceDE w:val="0"/>
      <w:autoSpaceDN w:val="0"/>
      <w:adjustRightInd w:val="0"/>
      <w:spacing w:after="120"/>
      <w:ind w:left="567" w:right="284" w:hanging="283"/>
    </w:pPr>
    <w:rPr>
      <w:rFonts w:ascii="Courier New" w:hAnsi="Courier New" w:cs="Courier New"/>
    </w:rPr>
  </w:style>
  <w:style w:type="paragraph" w:styleId="HTML">
    <w:name w:val="HTML Preformatted"/>
    <w:basedOn w:val="a"/>
    <w:rsid w:val="008C4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C7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C7612"/>
    <w:rPr>
      <w:sz w:val="24"/>
      <w:szCs w:val="24"/>
    </w:rPr>
  </w:style>
  <w:style w:type="paragraph" w:styleId="a7">
    <w:name w:val="footer"/>
    <w:basedOn w:val="a"/>
    <w:link w:val="a8"/>
    <w:uiPriority w:val="99"/>
    <w:rsid w:val="00EC7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C7612"/>
    <w:rPr>
      <w:sz w:val="24"/>
      <w:szCs w:val="24"/>
    </w:rPr>
  </w:style>
  <w:style w:type="paragraph" w:styleId="a9">
    <w:name w:val="List Paragraph"/>
    <w:basedOn w:val="a"/>
    <w:uiPriority w:val="34"/>
    <w:qFormat/>
    <w:rsid w:val="00124BB2"/>
    <w:pPr>
      <w:ind w:left="720"/>
      <w:contextualSpacing/>
    </w:pPr>
  </w:style>
  <w:style w:type="character" w:customStyle="1" w:styleId="10">
    <w:name w:val="Заголовок 1 Знак"/>
    <w:link w:val="1"/>
    <w:rsid w:val="00B667E1"/>
    <w:rPr>
      <w:rFonts w:ascii="Arial" w:hAnsi="Arial" w:cs="Arial"/>
      <w:b/>
      <w:bCs/>
      <w:kern w:val="32"/>
      <w:sz w:val="32"/>
      <w:szCs w:val="32"/>
    </w:rPr>
  </w:style>
  <w:style w:type="paragraph" w:styleId="aa">
    <w:name w:val="Plain Text"/>
    <w:basedOn w:val="a"/>
    <w:link w:val="ab"/>
    <w:rsid w:val="00B667E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B667E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D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6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C4D6B"/>
    <w:pPr>
      <w:widowControl w:val="0"/>
      <w:tabs>
        <w:tab w:val="right" w:pos="12191"/>
      </w:tabs>
      <w:autoSpaceDE w:val="0"/>
      <w:autoSpaceDN w:val="0"/>
      <w:adjustRightInd w:val="0"/>
      <w:spacing w:after="60"/>
      <w:ind w:left="284" w:right="284" w:firstLine="851"/>
      <w:outlineLvl w:val="1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Ïîâåñòêà"/>
    <w:basedOn w:val="a"/>
    <w:rsid w:val="008C4D6B"/>
    <w:pPr>
      <w:widowControl w:val="0"/>
      <w:tabs>
        <w:tab w:val="right" w:pos="12191"/>
      </w:tabs>
      <w:autoSpaceDE w:val="0"/>
      <w:autoSpaceDN w:val="0"/>
      <w:adjustRightInd w:val="0"/>
      <w:spacing w:after="120"/>
      <w:ind w:left="567" w:right="284" w:hanging="283"/>
    </w:pPr>
    <w:rPr>
      <w:rFonts w:ascii="Courier New" w:hAnsi="Courier New" w:cs="Courier New"/>
    </w:rPr>
  </w:style>
  <w:style w:type="paragraph" w:styleId="HTML">
    <w:name w:val="HTML Preformatted"/>
    <w:basedOn w:val="a"/>
    <w:rsid w:val="008C4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C7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C7612"/>
    <w:rPr>
      <w:sz w:val="24"/>
      <w:szCs w:val="24"/>
    </w:rPr>
  </w:style>
  <w:style w:type="paragraph" w:styleId="a7">
    <w:name w:val="footer"/>
    <w:basedOn w:val="a"/>
    <w:link w:val="a8"/>
    <w:uiPriority w:val="99"/>
    <w:rsid w:val="00EC7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C7612"/>
    <w:rPr>
      <w:sz w:val="24"/>
      <w:szCs w:val="24"/>
    </w:rPr>
  </w:style>
  <w:style w:type="paragraph" w:styleId="a9">
    <w:name w:val="List Paragraph"/>
    <w:basedOn w:val="a"/>
    <w:uiPriority w:val="34"/>
    <w:qFormat/>
    <w:rsid w:val="00124BB2"/>
    <w:pPr>
      <w:ind w:left="720"/>
      <w:contextualSpacing/>
    </w:pPr>
  </w:style>
  <w:style w:type="character" w:customStyle="1" w:styleId="10">
    <w:name w:val="Заголовок 1 Знак"/>
    <w:link w:val="1"/>
    <w:rsid w:val="00B667E1"/>
    <w:rPr>
      <w:rFonts w:ascii="Arial" w:hAnsi="Arial" w:cs="Arial"/>
      <w:b/>
      <w:bCs/>
      <w:kern w:val="32"/>
      <w:sz w:val="32"/>
      <w:szCs w:val="32"/>
    </w:rPr>
  </w:style>
  <w:style w:type="paragraph" w:styleId="aa">
    <w:name w:val="Plain Text"/>
    <w:basedOn w:val="a"/>
    <w:link w:val="ab"/>
    <w:rsid w:val="00B667E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B667E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Microsoft</Company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User</dc:creator>
  <cp:lastModifiedBy>Igor</cp:lastModifiedBy>
  <cp:revision>2</cp:revision>
  <dcterms:created xsi:type="dcterms:W3CDTF">2024-05-08T07:22:00Z</dcterms:created>
  <dcterms:modified xsi:type="dcterms:W3CDTF">2024-05-08T07:22:00Z</dcterms:modified>
</cp:coreProperties>
</file>