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3769B0" w:rsidRDefault="003769B0">
      <w:pPr>
        <w:widowControl w:val="0"/>
        <w:shd w:val="clear" w:color="000000" w:fill="auto"/>
        <w:tabs>
          <w:tab w:val="left" w:pos="1080"/>
        </w:tabs>
        <w:autoSpaceDE w:val="0"/>
        <w:autoSpaceDN w:val="0"/>
        <w:adjustRightInd w:val="0"/>
        <w:spacing w:after="0" w:line="360" w:lineRule="auto"/>
        <w:rPr>
          <w:rFonts w:ascii="Times New Roman CYR" w:hAnsi="Times New Roman CYR" w:cs="Times New Roman CYR"/>
          <w:sz w:val="28"/>
          <w:szCs w:val="28"/>
        </w:rPr>
      </w:pPr>
    </w:p>
    <w:p w:rsidR="003769B0" w:rsidRDefault="003769B0">
      <w:pPr>
        <w:widowControl w:val="0"/>
        <w:shd w:val="clear" w:color="000000" w:fill="auto"/>
        <w:tabs>
          <w:tab w:val="left" w:pos="1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3769B0" w:rsidRDefault="003769B0">
      <w:pPr>
        <w:widowControl w:val="0"/>
        <w:shd w:val="clear" w:color="000000" w:fill="auto"/>
        <w:tabs>
          <w:tab w:val="left" w:pos="426"/>
          <w:tab w:val="left" w:pos="1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Делинквентное поведение</w:t>
      </w:r>
    </w:p>
    <w:p w:rsidR="003769B0" w:rsidRDefault="003769B0">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Антисоциальные расстройства личности</w:t>
      </w:r>
    </w:p>
    <w:p w:rsidR="003769B0" w:rsidRDefault="003349B1">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sidR="003769B0">
        <w:rPr>
          <w:rFonts w:ascii="Times New Roman CYR" w:hAnsi="Times New Roman CYR" w:cs="Times New Roman CYR"/>
          <w:sz w:val="28"/>
          <w:szCs w:val="28"/>
        </w:rPr>
        <w:t>.</w:t>
      </w:r>
      <w:r w:rsidR="003769B0">
        <w:rPr>
          <w:rFonts w:ascii="Times New Roman CYR" w:hAnsi="Times New Roman CYR" w:cs="Times New Roman CYR"/>
          <w:sz w:val="28"/>
          <w:szCs w:val="28"/>
        </w:rPr>
        <w:tab/>
        <w:t>Характерные черты антисоциальной личности</w:t>
      </w:r>
    </w:p>
    <w:p w:rsidR="003769B0" w:rsidRDefault="003769B0">
      <w:pPr>
        <w:widowControl w:val="0"/>
        <w:shd w:val="clear" w:color="000000" w:fill="auto"/>
        <w:tabs>
          <w:tab w:val="left" w:pos="1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3769B0" w:rsidRDefault="003769B0">
      <w:pPr>
        <w:widowControl w:val="0"/>
        <w:shd w:val="clear" w:color="000000" w:fill="auto"/>
        <w:tabs>
          <w:tab w:val="left" w:pos="1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Доминирующие и наиболее часто проявляющиеся у конкретной личности мотивы определяют общую направленность личности. В зарубежной психологической и медицинской литературе для описания делинквентного поведения взрослых людей (от 18 лет) широко используются термины: «антисоциальная», «социопатическая», «психопатическая» личность. Данные понятия не тождественны привычным для нас понятиям - «криминальная личность», «характерологический психопат» - и не могут выступать в качестве медицинского диагноза. Социопатическая (антисоциальная) личность представляет собой психологический тип, описанный через глубинные психологические механизмы функционирования личности. Основной вклад в изучение социопатической динамики сделан психоанализатором. Август Айхорн (1876 - 1949), известный своей работой с трудными подростками, определяет делинквентность как «динамическое явление, результат взаимодействия психических сил, производящих искажения».[1]</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искажение прежде всего связано с нарушением взаимоотношений между Эго и супер-Эго. Супер-Эго (как критическая инстанция) может быть не сформировано, в других случаях оно может быть чрезмерно жестким - карающим. Наконец, Эго-идеал (как часть супер-Эго) может содержать антисоциальные идентификации [4].</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Мак-Вильяме [6] описывает сопиопатическую личность через выраженную потребность ощущать власть над другими. Это может проявляться как стремление влиять на людей, манипулировать ими, «подняться» над ними. Многие авторы отмечают, что данный характер связан с базовой неспособностью к человеческой привязанности.</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Уровень социальной адаптации при этом может быть различным. А. Айхорн ввел понятие явной и латентной делинквентности. Если в первом случае </w:t>
      </w:r>
      <w:r>
        <w:rPr>
          <w:rFonts w:ascii="Times New Roman CYR" w:hAnsi="Times New Roman CYR" w:cs="Times New Roman CYR"/>
          <w:sz w:val="28"/>
          <w:szCs w:val="28"/>
        </w:rPr>
        <w:lastRenderedPageBreak/>
        <w:t>имеют место антисоциальные действия, то во втором - это состояние существует, но не проявляется внешне.</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антисоциальной организацией личности не обязательно совершает преступления, но его жизнь в целом определяется специфической мотивацией. Представители некоторых уважаемых профессий, несомненно, в большей степени, чем другие, проявляют склонность к давлению и контролю (педагоги, судьи, хирурги), сочетая свою индивидуальность с интересами общества. [2]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Делинквентное поведение</w:t>
      </w:r>
    </w:p>
    <w:p w:rsidR="003769B0" w:rsidRDefault="003769B0">
      <w:pPr>
        <w:widowControl w:val="0"/>
        <w:shd w:val="clear" w:color="000000" w:fill="auto"/>
        <w:tabs>
          <w:tab w:val="left" w:pos="1080"/>
        </w:tabs>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делинквентное поведение антисоциальный расстройство</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Психоанализ рассматривает делинквентов как тех, кто не в состоянии разрешить свои внутренние конфликты [4, </w:t>
      </w:r>
      <w:r>
        <w:rPr>
          <w:rFonts w:ascii="Times New Roman CYR" w:hAnsi="Times New Roman CYR" w:cs="Times New Roman CYR"/>
          <w:sz w:val="28"/>
          <w:szCs w:val="28"/>
          <w:lang w:val="en-US"/>
        </w:rPr>
        <w:t>c</w:t>
      </w:r>
      <w:r>
        <w:rPr>
          <w:rFonts w:ascii="Times New Roman CYR" w:hAnsi="Times New Roman CYR" w:cs="Times New Roman CYR"/>
          <w:sz w:val="28"/>
          <w:szCs w:val="28"/>
        </w:rPr>
        <w:t>.18]. Антисоциальные люди порывают с реальностью и спасаются от внутренней действительности тем, что предпринимают запрещенные действия, пресекаемые государством и преследуемые законом. Основной психологической защитой социопатических людей является всемогущий контроль. Они также используют проективную идентификацию, множество тонких диссоциативных процессов и отыгрывание вовне. Потребность оказывать давление, как указывает Мак-Вильямс, имеет преимущественное значение [6, с. 199]. Она защищает от стыда (особенно у грубых психопатов) или отвлекает от поиска сексуальных перверсий (которые также могут лежать в основе криминальности).</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делинквентном поведении часто используется проекция на общество личных негативных качеств. При этом общество выглядит иллюзорно более плохим, чем оно есть в действительности, а представители правоохранительных органов низводятся до «ментов» с самыми отрицательными характеристиками.</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Знаменитое отсутствие совести у социопатов свидетельствует не только о дефективном супер-Эго, но также о недостатке первичных взаимных привязанностей к другим людям. Для антисоциальной личности ценность других людей редуцируется до их полезности, которая нередко определяется явным или бессознательным согласием последних терпеть «затрещины». Социопатические люди открыто хвастаются своими победами, махинациями или обманами, если думают, что на слушателя произведет впечатление их сила. Служители закона не перестают удивляться тому, как легко преступники сознаются в убийстве и спокойно рассказывают о нем в ужасных подробностях, скрывая при этом меньшие проступки или то, что, по их мнению, может быть расценено как признаки слабости. [2]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телеинтервью каналу НТВ (октябрь 1998 г.) серийный убийца Анатолий Оноприенко эмоционально рассказывал, что в убийствах его назначение, что он ничего не боится и что он самого Бога превзошел свою цель преступник сформулировал как «вызывать страх», поясняя, что даже будучи заключенным под стражу он вызывает животный страх у людей. В большинстве же заурядных случаев при объяснении преступных действий наблюдается склонность к минимизации своей роли, преуменьшению своей ответственности: «просто повздорили, плохо подумал и т.д.».</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факт, что делинквенты не страдают от дискомфорта из-за своего поведения, составляет одну из основных трудностей социального и психотерапевтического воздействия на них. [2]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основным механизмом саморегуляции социо-патической личности является отыгрывание вовне внутреннего напряжения и негативных чувств. При этом у таких людей возникает моментальное побуждение к действию. Они также не обладают опытом повышения самоуважения через контроль над собственными импульсами. Социопатов часто рассматривают как недостаточно тревожащихся. Н.Мак-Вильямс [6, с. 202] объясняет это обстоятельство моментальным отыгрыванием вовне в комбинации с отказом признавать «слабые» чувства. Это означает, что если социопат и испытывает тревогу, то он отыгрывает ее так быстро, что окружающие не успевают ее заметить.</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совсем понятен механизм формирования антисоциальной направленности. Доказано, что младенцы с рождения отличаются по темпераменту. В таком случае конституциональными предпосылками социопатии может выступить, например, большая базальная агрессия или сниженная реактивность нервной системы (более высокий порог возбуждения). Действительно, чтобы чувствовать себя бодро и хорошо, социопат нуждается в резком, более встряхивающем опыте. Особая конституция может объяснять постоянное стремление таких людей к острым ощущениям, их сниженную способность воспринимать педагогическое воздействие и обучаться социально-приемлемому поведению, их невозможность получать удовольствие от обычных для других людей вещей - музыки, природы, хорошей работы. Врожденно гиперактивному, тре - бовательному или рассеянному ребенку необходимо значительно большее участие отцовской фигуры, чем это принято. Ребенок, обладающий гораздо большей энергией, чем родители, может усвоить, что можно игнорировать потребности других людей, делая все, что хочется, умело управляя поведением окружающих. [2]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отношений к таким детям со стороны родителей </w:t>
      </w:r>
      <w:r>
        <w:rPr>
          <w:rFonts w:ascii="Times New Roman CYR" w:hAnsi="Times New Roman CYR" w:cs="Times New Roman CYR"/>
          <w:sz w:val="28"/>
          <w:szCs w:val="28"/>
        </w:rPr>
        <w:br/>
        <w:t>характерны: нестабильность, отсутствие дисциплины, потворство, эмоциональное непонимание, эксплуатация и иногда жестокость. Детство антисоциальных людей нередко отличается безнадзорностью, обилием опасностей и хаоса (хаотическая смесь суровой дисциплины и сверхпотворства; слабая мать и вспыльчивый садистичный отец; алкоголизм и наркотики в семье; семейные разрывы). В таких нестабильных и угрожающих обстоятельствах ребенок не получает чувства защищенности в необходимые моменты развития, что может подтолкнуть его потратить остаток жизни на поиск подтверждения своего всемогущества. [2]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семей антисоциальных личностей в целом нетипично понимание и проговаривание своих чувств (явление алекситимии). В то время как большинство из нас используют слова для выражения собственной личности, социопатические личности применяют их для манипуляции. Родители оказываются неспособными отвечать на эмоциональные потребности ребенка. Они могут также бессознательно проявлять неповиновение и ненависть к авторитетам, с возмущением реагируя на ситуацию, когда педагоги или кто-то еще ограничивают поведение их ребенка. В целом родители оказываются глубоко вовлечены в демонстрацию ребенком силы, а социопат имеет серьезные затруднения в обретении самоуважения нормальным путем через переживание любви и гордости своих родителей.[2]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Антисоциальные расстройства личности</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Антисоциальное расстройство личности, также называемое социопатией или психопатией, характеризуется общим паттерном нарушения прав других людей, лживости, обмана, импульсивности, агрессивного поведения, отсутствия эмпатии и угрызений совести. Типичный социопат (соотношение мужчин и женщин, страдающих этим расстройством, равно 20 к 1) видит в своих собратьях всего лишь объекты, которыми можно манипулировать ради личной выгоды.[2]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Социопаты - это «обманщики», которые, как утверждают эволюционные теоретики, нарушают тенденцию распространения количества генов альтруизма. В сущности, стратегия социопата - извлечь выгоду из альтруистических установок других людей, сделав вид, что им самим двигают схожие альтруистические мотивы. Линда Мили доказывает, что социопатическая стратегия поддерживается частотно-зависимым отбором. Она резюмирует свой аргумент следующим образом:</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основе социопатии лежит генетическая предрасположенность, имеющая среди населения нормальное распределение;</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результате отбора, чтобы заполнить небольшую, частотно-зависимую эволюционную нишу, небольшой, фиксированный процент людей - те, кто находится на полюсах континуума, - будет обречен на «моральное безумие» в любой культуре;</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меняющийся процент людей, которые занимают в континууме не столь крайние положения, будет иногда, в ответ на условия среды в период своего раннего развития, следовать в течение всей жизни стратегии, которая схожа со стратегией «морально безумных» людей;</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)субклиническая манифестация этого основополагающего генетического континуума обнаруживает себя во многих из нас, становясь явной только в то время, когда непосредственные обстоятельства среды делают антисоциальную стратегию более выгодной, чем просоциальная.[2]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некоторые люди появляются на свет социопатами из-за своей генетики, другие становятся социопатами в результате неблагоприятной истории развития, взаимодействующей с рядом предрасполагающих генетических факторов, а многие способны время от времени демонстрировать паттерн антисоциального поведения в ответ на проксимальные факторы среды.[2]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Социопатия может сохраняться в человеческом обществе, только если ее отличает ограниченность либо в проценте населения, ею пораженного, либо в продолжительности времени проявления антисоциального поведения у большой группы людей. При относительно стабильных условиях (например, в мирное время) количество социопатов, которые следуют стратегии обмана и живут за счет большего просоциального сегмента населения, не может превышать определенного процента, поскольку их успех зависит от наивности жертв. В период хаотических социальных потрясений и насилия (например, во время войны) проксимальные условия могут сделать временный паттерн антисоциального поведения адаптивным для большего процента людей.</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даже в самое тяжелое время антисоциальное поведение приносит адаптивные выгоды только в определенных ситуациях и в течение очень ограниченных периодов времени.</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Ранние условия среды, которые, по-видимому, вызывают социопатию у людей с необходимой генетической предрасположенностью, включают физическое и сексуальное насилие, которому человек подвергался в детстве, развод родителей и их потерю. Зачастую значительная часть ранней жизни таких людей проходила в детском доме или в приемной семье.[2]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Предположительно, с подобным опытом некачественного воспитания сталкивается примерно равное число мужчин и женщин, но социопатами намного чаще становятся мужчины, тогда как у женщин гораздо чаще возникают истероидные расстройства личности.</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Истероидное (истерическое) расстройство личности характеризуется чрезмерным поиском внимания, сексуально неадекватным, соблазняющим или провокационным поведением, тенденцией легко поддаваться влиянию других людей и воспринимать отношения в качестве более интимных, чем это на самом деле. Харпендинг и Собус утверждают, что истероидные женщины используют стратегию обмана, которая эквивалентна стратегии мужчин-социопатов.[2]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репродуктивные стратегии мужчин и женщин имеют различия, должны соответственно различаться и их стратегии обмана. Мужчина-социопат должен уметь соблазнять женщин и вводить их в заблуждение относительно своей верности. Задача истероидной женщины - суметь преувеличить свою потребность в мужчине и свою уязвимость, с тем чтобы заставить его щедро одарить ее любовью и вниманием. Истероидная женщина должна также продемонстрировать готовность бросить своих детей (о которых, как правило, заботятся бывшие супруги или близкие родственники).</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такой паттерн присущ этим двум клиническим группам. Социопатические мужчины, как правило, обворожительны, харизматичны, легкомысленны и нечестны. Истероидные женщины умело преувеличивают свою потребность в конкретном желанном мужчине, маскируя при этом истинную легкомысленную натуру. Они часто стремятся контролировать своих партнеров при помощи эмоциональной манипуляции. Истероидные женщины манипулируют другими, чтобы те о них заботились, тогда как социопатические мужчины делают это ради материальной выгоды.[2]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Характерные черты антисоциальной личности</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антисоциальной личности имеются следующие характерные черты:</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или она говорит только очень широкими обобщениями. "Говорят...", "Все считают...", "Каждый знает..." и тому подобные выражения употребляются постоянно, особенно при передаче слухов. Если спросить: "Кто эти все?", то обычно все сводится к одному источнику, и из этого источника антисоциальная личность создала то, что он или она преподносит как единое мнение всего общества. Это естественно для таких людей, поскольку для них все общество является большим вражеским лагерем, который, в частности, выступает против них.[5]</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Такое лицо обычно занимается дурными новостями, критическими или злобными замечаниями, обесцениванием и всеобщим подавлением. Таких называют "сплетниками", "недобрыми вестниками" или "распространителями слухов". Примечательно, что такой человек не передает хороших новостей или одобрительных замечаний.</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Передавая новости или сообщения, антисоциальная личность изменяет их содержание в худшую сторону. Хорошие новости задерживаются, пропускаются лишь плохие, часто сдобренные выдумками. Такой человек также притворяется, что передает "плохие новости", которые на самом деле выдуманы.[5]</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Характерная и досадная черта антисоциальной личности состоит в том, что она не поддастся лечению или перевоспитанию.</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Обнаруживается, что такая личность окружена запуганными или больными близкими и друзьями, которые, хотя и не доведены по-настоящему до безумия, все же ведут себя в жизни ущербно, терпят поражения и не добиваются успехов. Такие личности причиняют другим неприятности. Близкие к антисоциальной личности люди не показывают стабильных результатов при лечении или учебе, но, находясь под ее подавляющим воздействием, быстро заболевают вновь или теряют преимущества, которые дают им полученные знания. Такие близкие при физическом лечении чувствуют себя хуже и плохо поддаются реабилитации. Этих людей совершенно бесполезно лечить, учить или помогать им, пока они остаются под влиянием антисоциальной личности. Подавляющее большинство душевнобольных безумны именно из-за таких связей с антисоциальными личностями, и по той же причине они трудно выздоравливают. Несправедливо, но среди пациентов психиатрических больниц редко можно встретить антисоциальную личность. Там находятся только ее "друзья" и члены семьи.[5]</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антисоциальной личности есть привычка выбирать неверную цель. Если шина проколота из-за наезда на гвозди, антисоциальная личность винит своего спутника или несуществующий источник беспокойства. Если у соседей слишком громко включено радио, он или она пинает кошку. Если явной причиной является А, то антисоциальная личность всегда винит Б или В, или Г.</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Антисоциальная личность не способна завершить цикл действия. Любое действие совершается в определенной последовательности: оно начинается, продолжается настолько долго, насколько требуется, и заканчивается, как запланировано. Антисоциальная личность окружена незаконченными делами.[2]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Многие антисоциальные личности будут свободно признаваться в совершении самых страшных преступлений, если их принудят к этому, однако не почувствуют ни малейшей ответственности за то, что сделали. Их действия почти или совсем не соотносятся с собственным выбором или решением. Все «просто случилось». Они не чувствуют связи между причиной и следствием, в частности они, неспособны чувствовать своего раскаяния или стыда.</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Антисоциальная личность поддерживает только группы, занимающиеся разрушением, а к конструктивным или занимающимся улучшением группам испытывает ярость и нападает на них.</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Этот тип личности одобряет только разрушительные действия и борется против созидательных или помогающих кому-то действий или видов деятельности. Часто обнаруживается, что человек творческой профессии особенно притягателен для людей с антисоциальным складом характера, которые рассматривают его искусство как нечто, подлежащее уничтожению, и тайно, под личиной "друзей", пытаются это сделать.</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Деятельность, направленная на помощь другим людям, доводит антисоциальную личность до бешенства. Однако такие виды деятельности, которые разрушают под видом оказания помощи, получают активную поддержку.[2]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антисоциальной личности плохое чувство собственности, она считает притворством, выдумкой для надувательства людей мысль о том, что кто-нибудь может чем-то владеть. Ничто никогда не может быть чьей-то собственностью. [2]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такая психологическая реальность, как делинквентное поведение личности, содержит в себе как общие закономерности, так и выраженное индивидуальное своеобразие.</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обращении с делинквентными личностями целесообразно (насколько это возможно) игнорировать как их недоверие, так и провокации наказания. Следует исходить из того, что «они не умеют сдерживаться, но имеют страстное искаженное желание привязанности» [1,с. 184], не удовлетворенное в раннем детстве.</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Заканчивая данную работу, хочется отметить, что в настоящее время преступность в России представляет одну из наиболее больных общественных проблем. К 1996-1998 гг. уровень преступности в нашей стране достиг рекордно высокого рубежа 2,5 - 3 млн. преступлений в год, хотя и стабилизировался на этом уровне, возможно, достигнув так называемого уровня насыщения преступности. Одновременно с количественным ростом наметились крайне опасные тенденции: увеличение доли тяжких преступлений; рост подростковой преступности; рост организованной преступности. Например, в 1997 г. Министерство внутренних дел РФ зарегистрировало более 12 тыс. организованных преступных групп. [3, </w:t>
      </w:r>
      <w:r>
        <w:rPr>
          <w:rFonts w:ascii="Times New Roman CYR" w:hAnsi="Times New Roman CYR" w:cs="Times New Roman CYR"/>
          <w:sz w:val="28"/>
          <w:szCs w:val="28"/>
          <w:lang w:val="en-US"/>
        </w:rPr>
        <w:t>c</w:t>
      </w:r>
      <w:r>
        <w:rPr>
          <w:rFonts w:ascii="Times New Roman CYR" w:hAnsi="Times New Roman CYR" w:cs="Times New Roman CYR"/>
          <w:sz w:val="28"/>
          <w:szCs w:val="28"/>
        </w:rPr>
        <w:t>. 790-797].</w:t>
      </w:r>
    </w:p>
    <w:p w:rsidR="003769B0" w:rsidRPr="003349B1"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антиобщественного поведения существует не только как абстрактное социальное явление. Повседневная жизнь ставит перед каждым из нас непростые задачи: не поддаться влиянию криминогенной обстановки, избежать страха, защитить себя и свою семью, воспитать законопослушание в детях, помочь людям (вставшим на путь нарушения закона) вернуться в общество. Поставленные задачи требуют огромных усилий со стороны государства и его граждан. Одновременно с этим решение проблемы преступности тесно связано с серьезным научным осмыслением противоправного поведения как отклоняющегося поведения личности. </w:t>
      </w:r>
      <w:r w:rsidRPr="003349B1">
        <w:rPr>
          <w:rFonts w:ascii="Times New Roman CYR" w:hAnsi="Times New Roman CYR" w:cs="Times New Roman CYR"/>
          <w:sz w:val="28"/>
          <w:szCs w:val="28"/>
        </w:rPr>
        <w:t>[2]</w:t>
      </w:r>
    </w:p>
    <w:p w:rsidR="003769B0" w:rsidRDefault="003769B0">
      <w:pPr>
        <w:widowControl w:val="0"/>
        <w:shd w:val="clear" w:color="000000" w:fill="auto"/>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3769B0" w:rsidRDefault="003769B0">
      <w:pPr>
        <w:widowControl w:val="0"/>
        <w:shd w:val="clear" w:color="000000" w:fill="auto"/>
        <w:tabs>
          <w:tab w:val="left" w:pos="426"/>
          <w:tab w:val="left" w:pos="1080"/>
        </w:tabs>
        <w:autoSpaceDE w:val="0"/>
        <w:autoSpaceDN w:val="0"/>
        <w:adjustRightInd w:val="0"/>
        <w:spacing w:after="0" w:line="360" w:lineRule="auto"/>
        <w:jc w:val="both"/>
        <w:rPr>
          <w:rFonts w:ascii="Times New Roman CYR" w:hAnsi="Times New Roman CYR" w:cs="Times New Roman CYR"/>
          <w:sz w:val="28"/>
          <w:szCs w:val="28"/>
        </w:rPr>
      </w:pPr>
    </w:p>
    <w:p w:rsidR="003769B0" w:rsidRDefault="003769B0">
      <w:pPr>
        <w:widowControl w:val="0"/>
        <w:shd w:val="clear" w:color="000000" w:fill="auto"/>
        <w:tabs>
          <w:tab w:val="left" w:pos="426"/>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Айхорн А. Трудный подросток. - М., 2001.</w:t>
      </w:r>
    </w:p>
    <w:p w:rsidR="003769B0" w:rsidRDefault="003769B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Змановская Е.В. Девиантология: (Психология отклоняющегося поведения): Учеб. пособие для студ. высш. учеб. Заведений / - 3- е изд., испр. и доп. - М.: Издательский центр «Академия», 2006.</w:t>
      </w:r>
    </w:p>
    <w:p w:rsidR="003769B0" w:rsidRDefault="003769B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Кудрявцев В.Н. Современные проблемы борьбы с преступностью в России // Вестник Российской академии наук. - 1999.</w:t>
      </w:r>
    </w:p>
    <w:p w:rsidR="003769B0" w:rsidRDefault="003769B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Кутер П. Современный психоанализ. - СПб., 1997.</w:t>
      </w:r>
    </w:p>
    <w:p w:rsidR="003769B0" w:rsidRDefault="003769B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Лунеев В.В. Преступность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Мировой криминологический анализ. - М., 1997.</w:t>
      </w:r>
    </w:p>
    <w:p w:rsidR="003769B0" w:rsidRDefault="003769B0">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Мак-Вильяме Н. Психоаналитическая диагностика. - М., 1998.</w:t>
      </w:r>
    </w:p>
    <w:sectPr w:rsidR="003769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B1"/>
    <w:rsid w:val="003349B1"/>
    <w:rsid w:val="003769B0"/>
    <w:rsid w:val="00E31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FA216A-D2F0-46F0-B9CE-70A57B0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2963</Words>
  <Characters>16893</Characters>
  <Application>Microsoft Office Word</Application>
  <DocSecurity>0</DocSecurity>
  <Lines>140</Lines>
  <Paragraphs>39</Paragraphs>
  <ScaleCrop>false</ScaleCrop>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2024-08-27T04:26:00Z</dcterms:created>
  <dcterms:modified xsi:type="dcterms:W3CDTF">2024-08-27T04:26:00Z</dcterms:modified>
</cp:coreProperties>
</file>