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8622A">
      <w:pPr>
        <w:pStyle w:val="1"/>
        <w:rPr>
          <w:sz w:val="48"/>
        </w:rPr>
      </w:pPr>
      <w:bookmarkStart w:id="0" w:name="_GoBack"/>
      <w:bookmarkEnd w:id="0"/>
      <w:r>
        <w:rPr>
          <w:sz w:val="48"/>
        </w:rPr>
        <w:t>Академия Гражданской Авиации</w:t>
      </w:r>
    </w:p>
    <w:p w:rsidR="00000000" w:rsidRDefault="0038622A">
      <w:pPr>
        <w:jc w:val="center"/>
        <w:rPr>
          <w:sz w:val="44"/>
        </w:rPr>
      </w:pPr>
    </w:p>
    <w:p w:rsidR="00000000" w:rsidRDefault="0038622A">
      <w:pPr>
        <w:jc w:val="center"/>
        <w:rPr>
          <w:sz w:val="44"/>
        </w:rPr>
      </w:pPr>
      <w:r>
        <w:rPr>
          <w:sz w:val="44"/>
        </w:rPr>
        <w:t>Кафедра социально-экономических дисциплин и сервиса</w:t>
      </w:r>
    </w:p>
    <w:p w:rsidR="00000000" w:rsidRDefault="0038622A">
      <w:pPr>
        <w:jc w:val="center"/>
        <w:rPr>
          <w:sz w:val="44"/>
        </w:rPr>
      </w:pPr>
    </w:p>
    <w:p w:rsidR="00000000" w:rsidRDefault="0038622A">
      <w:pPr>
        <w:jc w:val="center"/>
        <w:rPr>
          <w:sz w:val="44"/>
        </w:rPr>
      </w:pPr>
      <w:r>
        <w:rPr>
          <w:sz w:val="44"/>
        </w:rPr>
        <w:t>Реферат по социологии</w:t>
      </w:r>
    </w:p>
    <w:p w:rsidR="00000000" w:rsidRDefault="0038622A">
      <w:pPr>
        <w:jc w:val="center"/>
        <w:rPr>
          <w:sz w:val="44"/>
        </w:rPr>
      </w:pPr>
    </w:p>
    <w:p w:rsidR="00000000" w:rsidRDefault="0038622A">
      <w:pPr>
        <w:jc w:val="center"/>
        <w:rPr>
          <w:sz w:val="44"/>
        </w:rPr>
      </w:pPr>
      <w:r>
        <w:rPr>
          <w:sz w:val="44"/>
        </w:rPr>
        <w:t>Тема:</w:t>
      </w:r>
    </w:p>
    <w:p w:rsidR="00000000" w:rsidRDefault="0038622A">
      <w:pPr>
        <w:jc w:val="center"/>
        <w:rPr>
          <w:sz w:val="44"/>
        </w:rPr>
      </w:pPr>
    </w:p>
    <w:p w:rsidR="00000000" w:rsidRDefault="0038622A">
      <w:pPr>
        <w:jc w:val="center"/>
        <w:rPr>
          <w:b/>
          <w:i/>
          <w:sz w:val="44"/>
        </w:rPr>
      </w:pPr>
      <w:r>
        <w:rPr>
          <w:b/>
          <w:i/>
          <w:sz w:val="44"/>
        </w:rPr>
        <w:t>« Девиантное поведение »</w:t>
      </w:r>
    </w:p>
    <w:p w:rsidR="00000000" w:rsidRDefault="0038622A">
      <w:pPr>
        <w:jc w:val="center"/>
        <w:rPr>
          <w:b/>
          <w:i/>
          <w:sz w:val="44"/>
        </w:rPr>
      </w:pPr>
    </w:p>
    <w:p w:rsidR="00000000" w:rsidRDefault="0038622A">
      <w:pPr>
        <w:jc w:val="center"/>
        <w:rPr>
          <w:b/>
          <w:i/>
          <w:sz w:val="44"/>
        </w:rPr>
      </w:pPr>
    </w:p>
    <w:p w:rsidR="00000000" w:rsidRDefault="0038622A">
      <w:pPr>
        <w:jc w:val="center"/>
        <w:rPr>
          <w:b/>
          <w:i/>
          <w:sz w:val="44"/>
        </w:rPr>
      </w:pPr>
    </w:p>
    <w:p w:rsidR="00000000" w:rsidRDefault="0038622A">
      <w:pPr>
        <w:jc w:val="center"/>
        <w:rPr>
          <w:b/>
          <w:i/>
          <w:sz w:val="44"/>
        </w:rPr>
      </w:pPr>
    </w:p>
    <w:p w:rsidR="00000000" w:rsidRDefault="0038622A">
      <w:pPr>
        <w:pStyle w:val="1"/>
      </w:pPr>
      <w:r>
        <w:t xml:space="preserve">                               </w:t>
      </w:r>
    </w:p>
    <w:p w:rsidR="00000000" w:rsidRDefault="0038622A"/>
    <w:p w:rsidR="00000000" w:rsidRDefault="0038622A"/>
    <w:p w:rsidR="00000000" w:rsidRDefault="0038622A"/>
    <w:p w:rsidR="00000000" w:rsidRDefault="0038622A"/>
    <w:p w:rsidR="00000000" w:rsidRDefault="0038622A"/>
    <w:p w:rsidR="00000000" w:rsidRDefault="0038622A"/>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pStyle w:val="1"/>
      </w:pPr>
      <w:r>
        <w:t>Санкт-Петербург</w:t>
      </w:r>
    </w:p>
    <w:p w:rsidR="00000000" w:rsidRDefault="0038622A"/>
    <w:p w:rsidR="00000000" w:rsidRDefault="0038622A"/>
    <w:p w:rsidR="00000000" w:rsidRDefault="0038622A">
      <w:pPr>
        <w:jc w:val="center"/>
        <w:rPr>
          <w:sz w:val="36"/>
        </w:rPr>
      </w:pPr>
      <w:r>
        <w:rPr>
          <w:sz w:val="36"/>
        </w:rPr>
        <w:t>2003 г.</w:t>
      </w:r>
    </w:p>
    <w:p w:rsidR="00000000" w:rsidRDefault="0038622A"/>
    <w:p w:rsidR="00000000" w:rsidRDefault="0038622A"/>
    <w:p w:rsidR="00000000" w:rsidRDefault="0038622A"/>
    <w:p w:rsidR="00000000" w:rsidRDefault="0038622A"/>
    <w:p w:rsidR="00000000" w:rsidRDefault="0038622A"/>
    <w:p w:rsidR="00000000" w:rsidRDefault="0038622A"/>
    <w:p w:rsidR="00000000" w:rsidRDefault="0038622A"/>
    <w:p w:rsidR="00000000" w:rsidRDefault="0038622A"/>
    <w:p w:rsidR="00000000" w:rsidRDefault="0038622A">
      <w:pPr>
        <w:jc w:val="center"/>
        <w:rPr>
          <w:b/>
          <w:sz w:val="44"/>
        </w:rPr>
      </w:pPr>
    </w:p>
    <w:p w:rsidR="00000000" w:rsidRDefault="0038622A">
      <w:pPr>
        <w:jc w:val="center"/>
        <w:rPr>
          <w:sz w:val="44"/>
        </w:rPr>
      </w:pPr>
      <w:r>
        <w:rPr>
          <w:b/>
          <w:sz w:val="44"/>
        </w:rPr>
        <w:lastRenderedPageBreak/>
        <w:t>Содержание.</w:t>
      </w:r>
    </w:p>
    <w:p w:rsidR="00000000" w:rsidRDefault="0038622A">
      <w:pPr>
        <w:rPr>
          <w:sz w:val="44"/>
        </w:rPr>
      </w:pPr>
    </w:p>
    <w:p w:rsidR="00000000" w:rsidRDefault="0038622A">
      <w:pPr>
        <w:numPr>
          <w:ilvl w:val="0"/>
          <w:numId w:val="1"/>
        </w:numPr>
        <w:rPr>
          <w:sz w:val="44"/>
        </w:rPr>
      </w:pPr>
      <w:r>
        <w:rPr>
          <w:sz w:val="44"/>
        </w:rPr>
        <w:t>Введение. Понятие девиантности……..стр.</w:t>
      </w:r>
      <w:r>
        <w:rPr>
          <w:sz w:val="44"/>
        </w:rPr>
        <w:t xml:space="preserve"> 3-</w:t>
      </w:r>
      <w:r>
        <w:rPr>
          <w:sz w:val="44"/>
        </w:rPr>
        <w:t>4</w:t>
      </w:r>
    </w:p>
    <w:p w:rsidR="00000000" w:rsidRDefault="0038622A">
      <w:pPr>
        <w:numPr>
          <w:ilvl w:val="0"/>
          <w:numId w:val="1"/>
        </w:numPr>
        <w:rPr>
          <w:sz w:val="44"/>
        </w:rPr>
      </w:pPr>
      <w:r>
        <w:rPr>
          <w:sz w:val="44"/>
        </w:rPr>
        <w:t>Природа отклоняющегося поведения</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.стр. 4-</w:t>
      </w:r>
      <w:r>
        <w:rPr>
          <w:sz w:val="44"/>
        </w:rPr>
        <w:t>5</w:t>
      </w:r>
    </w:p>
    <w:p w:rsidR="00000000" w:rsidRDefault="0038622A">
      <w:pPr>
        <w:numPr>
          <w:ilvl w:val="0"/>
          <w:numId w:val="1"/>
        </w:numPr>
        <w:rPr>
          <w:sz w:val="44"/>
        </w:rPr>
      </w:pPr>
      <w:r>
        <w:rPr>
          <w:sz w:val="44"/>
        </w:rPr>
        <w:t>Основные теории девиантного поведения.</w:t>
      </w:r>
    </w:p>
    <w:p w:rsidR="00000000" w:rsidRDefault="0038622A">
      <w:pPr>
        <w:rPr>
          <w:sz w:val="44"/>
        </w:rPr>
      </w:pPr>
      <w:r>
        <w:rPr>
          <w:sz w:val="44"/>
        </w:rPr>
        <w:t>а</w:t>
      </w:r>
      <w:r>
        <w:rPr>
          <w:sz w:val="44"/>
        </w:rPr>
        <w:t>)</w:t>
      </w:r>
      <w:r>
        <w:rPr>
          <w:sz w:val="44"/>
        </w:rPr>
        <w:t xml:space="preserve"> Биологические теории</w:t>
      </w:r>
      <w:r>
        <w:rPr>
          <w:sz w:val="44"/>
        </w:rPr>
        <w:t>…</w:t>
      </w:r>
      <w:r>
        <w:rPr>
          <w:sz w:val="44"/>
        </w:rPr>
        <w:t>…</w:t>
      </w:r>
      <w:r>
        <w:rPr>
          <w:sz w:val="44"/>
        </w:rPr>
        <w:t>…</w:t>
      </w:r>
      <w:r>
        <w:rPr>
          <w:sz w:val="44"/>
        </w:rPr>
        <w:t>…</w:t>
      </w:r>
      <w:r>
        <w:rPr>
          <w:sz w:val="44"/>
        </w:rPr>
        <w:t>…</w:t>
      </w:r>
      <w:r>
        <w:rPr>
          <w:sz w:val="44"/>
        </w:rPr>
        <w:t>…</w:t>
      </w:r>
      <w:r>
        <w:rPr>
          <w:sz w:val="44"/>
        </w:rPr>
        <w:t>…</w:t>
      </w:r>
      <w:r>
        <w:rPr>
          <w:sz w:val="44"/>
        </w:rPr>
        <w:t>стр. 5-</w:t>
      </w:r>
      <w:r>
        <w:rPr>
          <w:sz w:val="44"/>
        </w:rPr>
        <w:t>7</w:t>
      </w:r>
    </w:p>
    <w:p w:rsidR="00000000" w:rsidRDefault="0038622A">
      <w:pPr>
        <w:rPr>
          <w:sz w:val="44"/>
        </w:rPr>
      </w:pPr>
      <w:r>
        <w:rPr>
          <w:sz w:val="44"/>
        </w:rPr>
        <w:t>б) Теория</w:t>
      </w:r>
      <w:r>
        <w:rPr>
          <w:sz w:val="44"/>
        </w:rPr>
        <w:t xml:space="preserve"> анатомии</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стр. 7</w:t>
      </w:r>
    </w:p>
    <w:p w:rsidR="00000000" w:rsidRDefault="0038622A">
      <w:pPr>
        <w:rPr>
          <w:sz w:val="44"/>
        </w:rPr>
      </w:pPr>
      <w:r>
        <w:rPr>
          <w:sz w:val="44"/>
        </w:rPr>
        <w:t>в) Теория структурной напряжённости</w:t>
      </w:r>
      <w:r>
        <w:rPr>
          <w:sz w:val="44"/>
        </w:rPr>
        <w:t>…</w:t>
      </w:r>
      <w:r>
        <w:rPr>
          <w:sz w:val="44"/>
        </w:rPr>
        <w:t>стр. 7-</w:t>
      </w:r>
      <w:r>
        <w:rPr>
          <w:sz w:val="44"/>
        </w:rPr>
        <w:t>8</w:t>
      </w:r>
    </w:p>
    <w:p w:rsidR="00000000" w:rsidRDefault="0038622A">
      <w:pPr>
        <w:rPr>
          <w:sz w:val="44"/>
        </w:rPr>
      </w:pPr>
      <w:r>
        <w:rPr>
          <w:sz w:val="44"/>
        </w:rPr>
        <w:t>г) Теория инвестирования</w:t>
      </w:r>
      <w:r>
        <w:rPr>
          <w:sz w:val="44"/>
        </w:rPr>
        <w:t>…</w:t>
      </w:r>
      <w:r>
        <w:rPr>
          <w:sz w:val="44"/>
        </w:rPr>
        <w:t>…</w:t>
      </w:r>
      <w:r>
        <w:rPr>
          <w:sz w:val="44"/>
        </w:rPr>
        <w:t>…</w:t>
      </w:r>
      <w:r>
        <w:rPr>
          <w:sz w:val="44"/>
        </w:rPr>
        <w:t>…</w:t>
      </w:r>
      <w:r>
        <w:rPr>
          <w:sz w:val="44"/>
        </w:rPr>
        <w:t>…</w:t>
      </w:r>
      <w:r>
        <w:rPr>
          <w:sz w:val="44"/>
        </w:rPr>
        <w:t>…</w:t>
      </w:r>
      <w:r>
        <w:rPr>
          <w:sz w:val="44"/>
        </w:rPr>
        <w:t>..стр. 8</w:t>
      </w:r>
    </w:p>
    <w:p w:rsidR="00000000" w:rsidRDefault="0038622A">
      <w:pPr>
        <w:rPr>
          <w:sz w:val="44"/>
        </w:rPr>
      </w:pPr>
      <w:r>
        <w:rPr>
          <w:sz w:val="44"/>
        </w:rPr>
        <w:t>д) Теория привязанностей</w:t>
      </w:r>
      <w:r>
        <w:rPr>
          <w:sz w:val="44"/>
        </w:rPr>
        <w:t>…</w:t>
      </w:r>
      <w:r>
        <w:rPr>
          <w:sz w:val="44"/>
        </w:rPr>
        <w:t>…</w:t>
      </w:r>
      <w:r>
        <w:rPr>
          <w:sz w:val="44"/>
        </w:rPr>
        <w:t>…</w:t>
      </w:r>
      <w:r>
        <w:rPr>
          <w:sz w:val="44"/>
        </w:rPr>
        <w:t>…</w:t>
      </w:r>
      <w:r>
        <w:rPr>
          <w:sz w:val="44"/>
        </w:rPr>
        <w:t>…</w:t>
      </w:r>
      <w:r>
        <w:rPr>
          <w:sz w:val="44"/>
        </w:rPr>
        <w:t>…</w:t>
      </w:r>
      <w:r>
        <w:rPr>
          <w:sz w:val="44"/>
        </w:rPr>
        <w:t>..стр. 8</w:t>
      </w:r>
    </w:p>
    <w:p w:rsidR="00000000" w:rsidRDefault="0038622A">
      <w:pPr>
        <w:rPr>
          <w:sz w:val="44"/>
        </w:rPr>
      </w:pPr>
      <w:r>
        <w:rPr>
          <w:sz w:val="44"/>
        </w:rPr>
        <w:t xml:space="preserve">е) Теория </w:t>
      </w:r>
      <w:r>
        <w:rPr>
          <w:sz w:val="44"/>
        </w:rPr>
        <w:t>стигмации</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стр. 8</w:t>
      </w:r>
    </w:p>
    <w:p w:rsidR="00000000" w:rsidRDefault="0038622A">
      <w:pPr>
        <w:rPr>
          <w:sz w:val="44"/>
        </w:rPr>
      </w:pPr>
      <w:r>
        <w:rPr>
          <w:sz w:val="44"/>
        </w:rPr>
        <w:t>ж) Теория</w:t>
      </w:r>
      <w:r>
        <w:rPr>
          <w:sz w:val="44"/>
        </w:rPr>
        <w:t xml:space="preserve"> социальной и моральной интеграции</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стр. 8-9</w:t>
      </w:r>
    </w:p>
    <w:p w:rsidR="00000000" w:rsidRDefault="0038622A">
      <w:pPr>
        <w:rPr>
          <w:sz w:val="44"/>
        </w:rPr>
      </w:pPr>
      <w:r>
        <w:rPr>
          <w:sz w:val="44"/>
        </w:rPr>
        <w:t xml:space="preserve">4. </w:t>
      </w:r>
      <w:r>
        <w:rPr>
          <w:sz w:val="44"/>
        </w:rPr>
        <w:t>Типы отклонений</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стр. 9-</w:t>
      </w:r>
      <w:r>
        <w:rPr>
          <w:sz w:val="44"/>
        </w:rPr>
        <w:t>10</w:t>
      </w:r>
    </w:p>
    <w:p w:rsidR="00000000" w:rsidRDefault="0038622A">
      <w:pPr>
        <w:rPr>
          <w:sz w:val="44"/>
        </w:rPr>
      </w:pPr>
      <w:r>
        <w:rPr>
          <w:sz w:val="44"/>
        </w:rPr>
        <w:t xml:space="preserve">5. </w:t>
      </w:r>
      <w:r>
        <w:rPr>
          <w:sz w:val="44"/>
        </w:rPr>
        <w:t>Нормы поведения и со</w:t>
      </w:r>
      <w:r>
        <w:rPr>
          <w:sz w:val="44"/>
        </w:rPr>
        <w:t>циального контроля</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стр. 10-11</w:t>
      </w:r>
    </w:p>
    <w:p w:rsidR="00000000" w:rsidRDefault="0038622A">
      <w:pPr>
        <w:rPr>
          <w:sz w:val="44"/>
        </w:rPr>
      </w:pPr>
      <w:r>
        <w:rPr>
          <w:sz w:val="44"/>
        </w:rPr>
        <w:t>6. Борьба с девиантным поведением</w:t>
      </w:r>
      <w:r>
        <w:rPr>
          <w:sz w:val="44"/>
        </w:rPr>
        <w:t>…</w:t>
      </w:r>
      <w:r>
        <w:rPr>
          <w:sz w:val="44"/>
        </w:rPr>
        <w:t>…</w:t>
      </w:r>
      <w:r>
        <w:rPr>
          <w:sz w:val="44"/>
        </w:rPr>
        <w:t>.стр. 11-</w:t>
      </w:r>
      <w:r>
        <w:rPr>
          <w:sz w:val="44"/>
        </w:rPr>
        <w:t xml:space="preserve"> 12</w:t>
      </w:r>
    </w:p>
    <w:p w:rsidR="00000000" w:rsidRDefault="0038622A">
      <w:pPr>
        <w:rPr>
          <w:sz w:val="44"/>
        </w:rPr>
      </w:pPr>
      <w:r>
        <w:rPr>
          <w:sz w:val="44"/>
        </w:rPr>
        <w:t>7. Профилактика девиантно</w:t>
      </w:r>
      <w:r>
        <w:rPr>
          <w:sz w:val="44"/>
        </w:rPr>
        <w:t>го поведения в молодёжной среде</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стр. 12-</w:t>
      </w:r>
      <w:r>
        <w:rPr>
          <w:sz w:val="44"/>
        </w:rPr>
        <w:t>13</w:t>
      </w:r>
    </w:p>
    <w:p w:rsidR="00000000" w:rsidRDefault="0038622A">
      <w:pPr>
        <w:rPr>
          <w:sz w:val="44"/>
        </w:rPr>
      </w:pPr>
      <w:r>
        <w:rPr>
          <w:sz w:val="44"/>
        </w:rPr>
        <w:t>8. Заключение</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w:t>
      </w:r>
      <w:r>
        <w:rPr>
          <w:sz w:val="44"/>
        </w:rPr>
        <w:t>стр. 13-14</w:t>
      </w:r>
    </w:p>
    <w:p w:rsidR="00000000" w:rsidRDefault="0038622A">
      <w:pPr>
        <w:rPr>
          <w:sz w:val="44"/>
        </w:rPr>
      </w:pPr>
      <w:r>
        <w:rPr>
          <w:sz w:val="44"/>
        </w:rPr>
        <w:t>9. Список использованной литературы</w:t>
      </w:r>
      <w:r>
        <w:rPr>
          <w:sz w:val="44"/>
        </w:rPr>
        <w:t>…</w:t>
      </w:r>
      <w:r>
        <w:rPr>
          <w:sz w:val="44"/>
        </w:rPr>
        <w:t>..стр. 15</w:t>
      </w: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pStyle w:val="Normal"/>
        <w:numPr>
          <w:ilvl w:val="0"/>
          <w:numId w:val="2"/>
        </w:numPr>
        <w:rPr>
          <w:b/>
          <w:sz w:val="32"/>
          <w:u w:val="single"/>
        </w:rPr>
      </w:pPr>
      <w:r>
        <w:rPr>
          <w:b/>
          <w:sz w:val="32"/>
          <w:u w:val="single"/>
        </w:rPr>
        <w:t>Вступление. Понятие девиантности.</w:t>
      </w:r>
    </w:p>
    <w:p w:rsidR="00000000" w:rsidRDefault="0038622A">
      <w:pPr>
        <w:pStyle w:val="a4"/>
        <w:rPr>
          <w:snapToGrid w:val="0"/>
        </w:rPr>
      </w:pPr>
      <w:r>
        <w:lastRenderedPageBreak/>
        <w:t xml:space="preserve">В современных условиях вряд ли может существовать </w:t>
      </w:r>
      <w:r>
        <w:t>общество, в котором все его члены вели бы себя в соответствии с общими нормативными требованиями. Когда человек нарушает нормы, правила поведения, законы, то его поведение в зависимости от характера нарушения называется девиантным, отклоняющимся, криминаль</w:t>
      </w:r>
      <w:r>
        <w:t xml:space="preserve">ным, уголовным и т. п. Такие отклонения отличаются большим разнообразием: от пропусков школьных занятий до кражи, разбоя, убийства. </w:t>
      </w:r>
    </w:p>
    <w:p w:rsidR="00000000" w:rsidRDefault="0038622A">
      <w:pPr>
        <w:ind w:firstLine="709"/>
        <w:jc w:val="both"/>
        <w:rPr>
          <w:snapToGrid w:val="0"/>
          <w:sz w:val="28"/>
        </w:rPr>
      </w:pPr>
      <w:r>
        <w:rPr>
          <w:snapToGrid w:val="0"/>
          <w:sz w:val="28"/>
        </w:rPr>
        <w:t>Отклонение или несоблюдение этих норм является социальным отклонением или девиацией. Девиантное поведение, как мне кажется, является одной из наиболее важных проблем любого социа</w:t>
      </w:r>
      <w:r>
        <w:rPr>
          <w:snapToGrid w:val="0"/>
          <w:sz w:val="28"/>
        </w:rPr>
        <w:t>льного общества. Оно всегда было, есть и будет присутствовать в человеческом обществе. И как бы мы не хотели от этого избавиться, всегда будут существовать люди, называемые девиантами, то есть те, которые не могут или не хотят жить по правилам и нормам, пр</w:t>
      </w:r>
      <w:r>
        <w:rPr>
          <w:snapToGrid w:val="0"/>
          <w:sz w:val="28"/>
        </w:rPr>
        <w:t>инятым в том обществе, в котором они живут.</w:t>
      </w:r>
    </w:p>
    <w:p w:rsidR="00000000" w:rsidRDefault="0038622A">
      <w:pPr>
        <w:ind w:firstLine="709"/>
        <w:jc w:val="both"/>
        <w:rPr>
          <w:snapToGrid w:val="0"/>
          <w:sz w:val="28"/>
        </w:rPr>
      </w:pPr>
      <w:r>
        <w:rPr>
          <w:snapToGrid w:val="0"/>
          <w:sz w:val="28"/>
        </w:rPr>
        <w:t>Однако разные социальные общества отличаются друг от друга степенью социального отклонения, я имею в виду, что в разных социальных обществах может быть разное количество индивидов попадающих под определение «деви</w:t>
      </w:r>
      <w:r>
        <w:rPr>
          <w:snapToGrid w:val="0"/>
          <w:sz w:val="28"/>
        </w:rPr>
        <w:t>анты». Также в разных обществах может быть разная степень самой девиантности, то есть средний уровень отклонения от социальных норм  одного общества может отличаться  от другого.</w:t>
      </w:r>
    </w:p>
    <w:p w:rsidR="00000000" w:rsidRDefault="0038622A">
      <w:pPr>
        <w:pStyle w:val="Normal"/>
        <w:rPr>
          <w:sz w:val="28"/>
        </w:rPr>
      </w:pPr>
      <w:r>
        <w:rPr>
          <w:sz w:val="28"/>
        </w:rPr>
        <w:t xml:space="preserve"> Некоторые акции рассматриваются как правонарушения только в определенных обществах, другие — во всех без исключения. К примеру, не существует общества, прощающего убийство своих членов или эксп</w:t>
      </w:r>
      <w:r>
        <w:rPr>
          <w:sz w:val="28"/>
        </w:rPr>
        <w:t>роприацию собственности других людей против их воли. Однако употребление алкоголя — серьезное нарушение во многих исламских странах. А отказ выпить спиртное в определенных обстоятельствах в России или Франции считается нарушением принятой нормы поведения.</w:t>
      </w:r>
    </w:p>
    <w:p w:rsidR="00000000" w:rsidRDefault="0038622A">
      <w:pPr>
        <w:pStyle w:val="Normal"/>
      </w:pPr>
      <w:r>
        <w:rPr>
          <w:sz w:val="28"/>
        </w:rPr>
        <w:t>Итак, девиантное поведение — совершение поступков, которые противоречат нормам социального поведения в том или ином сообществе. К основным видам девиантного поведения относятся прежде всего преступность, алкоголизм и наркомания, а также самоубийства, прост</w:t>
      </w:r>
      <w:r>
        <w:rPr>
          <w:sz w:val="28"/>
        </w:rPr>
        <w:t>итуция. Если воспользоваться научным определением, то девиантное поведение, девиантность (лат.deviatio - отклонение) - это: 1. поступок, действия человека, не соответствующие официально установленным или фактически сложившимся в данном обществе (соц.группе</w:t>
      </w:r>
      <w:r>
        <w:rPr>
          <w:sz w:val="28"/>
        </w:rPr>
        <w:t xml:space="preserve">) нормам и ожиданиям; 2. социальное явление, выражающееся в относительно массовых и устойчивых формах человеческой деятельности, не соответствующих официально установленным или фактически сложившимся в данном обществе нормам и ожиданиям; В первом значении </w:t>
      </w:r>
      <w:r>
        <w:rPr>
          <w:sz w:val="28"/>
        </w:rPr>
        <w:t>- как индивидуальный акт - девиантное поведение изучается преимущественно психологией, педагогикой и другими поведенческими науками. Во втором значении - как элемент социального бытия - девиантность служит предметом социологии и социальной психологии.</w:t>
      </w:r>
      <w:r>
        <w:t xml:space="preserve"> </w:t>
      </w:r>
    </w:p>
    <w:p w:rsidR="00000000" w:rsidRDefault="0038622A">
      <w:pPr>
        <w:pStyle w:val="Normal"/>
        <w:rPr>
          <w:sz w:val="28"/>
        </w:rPr>
      </w:pPr>
      <w:r>
        <w:rPr>
          <w:sz w:val="28"/>
        </w:rPr>
        <w:t>Все</w:t>
      </w:r>
      <w:r>
        <w:rPr>
          <w:sz w:val="28"/>
        </w:rPr>
        <w:t xml:space="preserve"> общества, государства имеют законы, и везде наказываются их нарушители. Тем не менее немалая часть людей нарушает установленные правила и законы. Это уже вопросы для социологов. Они пытаются найти общие теории, объясняющие поведение правонарушителей. Серь</w:t>
      </w:r>
      <w:r>
        <w:rPr>
          <w:sz w:val="28"/>
        </w:rPr>
        <w:t>езность правонарушения зависит не только от значимости нарушенной нормы, но также от частоты такого нарушения. Если студент выйдет из аудитории задом наперед, то это вызовет лишь улыбку. Но если он будет делать это каждый день, то потребуется вмешательство</w:t>
      </w:r>
      <w:r>
        <w:rPr>
          <w:sz w:val="28"/>
        </w:rPr>
        <w:t xml:space="preserve"> психиатра. Человеку, не имевшему ранее дел с милицией, могут простить даже серьезное нарушение закона, в то время как тому, у кого судимость есть, грозит строгое наказание за небольшой проступок.</w:t>
      </w:r>
    </w:p>
    <w:p w:rsidR="00000000" w:rsidRDefault="0038622A">
      <w:pPr>
        <w:pStyle w:val="Normal"/>
        <w:rPr>
          <w:sz w:val="28"/>
        </w:rPr>
      </w:pPr>
      <w:r>
        <w:rPr>
          <w:sz w:val="28"/>
        </w:rPr>
        <w:t>В современном обществе наиболее существенные нормы поведени</w:t>
      </w:r>
      <w:r>
        <w:rPr>
          <w:sz w:val="28"/>
        </w:rPr>
        <w:t>я, затрагивающие интересы других людей, вписаны в законы, и их нарушение рассматривается как преступление. Социологи обычно занимаются той категорией правонарушителей, которые преступают закон, так как они представляют собой угрозу для общества. Чем больше</w:t>
      </w:r>
      <w:r>
        <w:rPr>
          <w:sz w:val="28"/>
        </w:rPr>
        <w:t xml:space="preserve"> квартирных краж, тем больше люди боятся за свое имущество; чем больше убийств, тем больше мы опасаемся за нашу жизнь.</w:t>
      </w:r>
      <w:r>
        <w:rPr>
          <w:sz w:val="28"/>
        </w:rPr>
        <w:t xml:space="preserve"> </w:t>
      </w:r>
      <w:r>
        <w:rPr>
          <w:sz w:val="28"/>
        </w:rPr>
        <w:t>Но самое главное — понять причины роста преступлений, найти теории, объясняю</w:t>
      </w:r>
      <w:r>
        <w:rPr>
          <w:sz w:val="28"/>
        </w:rPr>
        <w:t>щие эти процессы.</w:t>
      </w:r>
    </w:p>
    <w:p w:rsidR="00000000" w:rsidRDefault="0038622A">
      <w:pPr>
        <w:pStyle w:val="Normal"/>
        <w:rPr>
          <w:b/>
          <w:sz w:val="32"/>
          <w:u w:val="single"/>
        </w:rPr>
      </w:pPr>
      <w:r>
        <w:rPr>
          <w:b/>
          <w:sz w:val="32"/>
          <w:u w:val="single"/>
        </w:rPr>
        <w:t xml:space="preserve">2. </w:t>
      </w:r>
      <w:r>
        <w:rPr>
          <w:b/>
          <w:sz w:val="32"/>
          <w:u w:val="single"/>
        </w:rPr>
        <w:t>Природа отклоняющегося поведения.</w:t>
      </w:r>
    </w:p>
    <w:p w:rsidR="00000000" w:rsidRDefault="0038622A">
      <w:pPr>
        <w:pStyle w:val="Normal"/>
        <w:rPr>
          <w:sz w:val="28"/>
        </w:rPr>
      </w:pPr>
      <w:r>
        <w:rPr>
          <w:sz w:val="28"/>
        </w:rPr>
        <w:t>Негативные явления свидетельствуют о наличии исторических предпосылок, объективных и субъективных условий, о противоречивости общественного развития, в котором тесно переплелись как тру</w:t>
      </w:r>
      <w:r>
        <w:rPr>
          <w:sz w:val="28"/>
        </w:rPr>
        <w:t>дности становлен</w:t>
      </w:r>
      <w:r>
        <w:rPr>
          <w:sz w:val="28"/>
        </w:rPr>
        <w:t xml:space="preserve">ия и развития, так и деформация экономических, социальных, политических и духовных процессов. </w:t>
      </w:r>
    </w:p>
    <w:p w:rsidR="00000000" w:rsidRDefault="0038622A">
      <w:pPr>
        <w:pStyle w:val="Normal"/>
      </w:pPr>
      <w:r>
        <w:rPr>
          <w:sz w:val="28"/>
        </w:rPr>
        <w:t>Отклоняющееся поведение людей, во-первых, существует потому, что новая социальная система возникает не на пустом месте, а вырастает из ряда элементов прежней, ра</w:t>
      </w:r>
      <w:r>
        <w:rPr>
          <w:sz w:val="28"/>
        </w:rPr>
        <w:t>зрушенной системы – идет ли речь о людях или об элементах производительных сил, духовной или материальной культуры. Во-вторых, процесс развития новой социальной системы обычно неравномерен, а это порождает диспропорцию в соотношении ее элементов и приводит</w:t>
      </w:r>
      <w:r>
        <w:rPr>
          <w:sz w:val="28"/>
        </w:rPr>
        <w:t xml:space="preserve"> к отставанию некоторых из них и тем или иным дефектам функционирования. В-третьих, может наблюдаться неполная адаптация развивающейся системы к внешним и внутренним условиям ее существования. Говоря иными словами, социальное, культурное или техническое ра</w:t>
      </w:r>
      <w:r>
        <w:rPr>
          <w:sz w:val="28"/>
        </w:rPr>
        <w:t>звитие может подчас не поспевать за вновь возникающими общественными, духовными или экономическими потребностями. В-четвертых, нельзя сбрасывать со счетов случайные события. Все это в совокупности и служит конкретным источником различных негативных явлений</w:t>
      </w:r>
      <w:r>
        <w:rPr>
          <w:sz w:val="28"/>
        </w:rPr>
        <w:t>.</w:t>
      </w:r>
      <w:r>
        <w:t xml:space="preserve"> </w:t>
      </w:r>
    </w:p>
    <w:p w:rsidR="00000000" w:rsidRDefault="0038622A">
      <w:pPr>
        <w:pStyle w:val="Normal"/>
        <w:rPr>
          <w:sz w:val="28"/>
        </w:rPr>
      </w:pPr>
      <w:r>
        <w:rPr>
          <w:sz w:val="28"/>
        </w:rPr>
        <w:t xml:space="preserve">Отклоняющееся поведение опосредуется главным образом экономическими отношениями. Оно не находится в прямой зависимости от их состояния. Взаимосвязь более сложна и многопланова. Но о том, что она существует, говорит вся история развития общества. </w:t>
      </w:r>
      <w:r>
        <w:rPr>
          <w:sz w:val="28"/>
        </w:rPr>
        <w:t>Основно</w:t>
      </w:r>
      <w:r>
        <w:rPr>
          <w:sz w:val="28"/>
        </w:rPr>
        <w:t>е, что не следует упускать из виду, это существование различных форм социального неравенства. Как показывает жизненная практика, те или иные формы неравенства продолжают существовать, причем вызваны они не объективно обусловленными различиями, а деформиров</w:t>
      </w:r>
      <w:r>
        <w:rPr>
          <w:sz w:val="28"/>
        </w:rPr>
        <w:t>анными общественными отношениями: принадлежностью к власти, причастностью к теневой экономике</w:t>
      </w:r>
      <w:r>
        <w:rPr>
          <w:sz w:val="28"/>
        </w:rPr>
        <w:t xml:space="preserve"> и т.д.</w:t>
      </w:r>
    </w:p>
    <w:p w:rsidR="00000000" w:rsidRDefault="0038622A">
      <w:pPr>
        <w:pStyle w:val="Normal"/>
        <w:rPr>
          <w:sz w:val="28"/>
        </w:rPr>
      </w:pPr>
      <w:r>
        <w:rPr>
          <w:sz w:val="28"/>
        </w:rPr>
        <w:t>Источником отклоняющегося поведения в советский период были противоречия между квалифицированным и неквалифицированным, престижным и непрестижным трудом, с</w:t>
      </w:r>
      <w:r>
        <w:rPr>
          <w:sz w:val="28"/>
        </w:rPr>
        <w:t>оздавшие предпосылку для противоречивых действий людей. Конечно, это не значит, что неквалифицированный труд прямо и непосредственно влечет за собой отклонения. И среди тружеников низкой квалификации подавляющее большинство жило и живет с чувством обществе</w:t>
      </w:r>
      <w:r>
        <w:rPr>
          <w:sz w:val="28"/>
        </w:rPr>
        <w:t>нного долга, ответственности. Вместе с тем криминологические исследования в 70-80-х годах фиксировали тесную взаимосвязь между содержанием труда и преступным поведением. Лиц с высокой производственной квалификацией среди преступников было в 6 раз меньше, ч</w:t>
      </w:r>
      <w:r>
        <w:rPr>
          <w:sz w:val="28"/>
        </w:rPr>
        <w:t>ем работников этой квалификации в общей структуре населения. Так, в индустриальных и урбанизированных регионах преступная активность лиц, выполняющих работу вручную, превышала соответствующий показатель для тех, кто трудился с помощью машин и механизмов, в</w:t>
      </w:r>
      <w:r>
        <w:rPr>
          <w:sz w:val="28"/>
        </w:rPr>
        <w:t xml:space="preserve"> 3,2 раза, а для занятых ремонтом и наладкой – в 26 раз. </w:t>
      </w:r>
    </w:p>
    <w:p w:rsidR="00000000" w:rsidRDefault="0038622A">
      <w:pPr>
        <w:pStyle w:val="Normal"/>
      </w:pPr>
      <w:r>
        <w:rPr>
          <w:sz w:val="28"/>
        </w:rPr>
        <w:t>В середине 90-х годов эти противоречия были вытеснены другими причинами, которые порождаются массовой безработицей. Именно безработица стала питательной средой для формирования групп с отклоняющимся</w:t>
      </w:r>
      <w:r>
        <w:rPr>
          <w:sz w:val="28"/>
        </w:rPr>
        <w:t xml:space="preserve"> поведением – бомжей, бродяг, наркоманов и преступников. Эти язвы, которые были и ранее, но базировались на других причинах, стали настолько распространенными, что на них нельзя не обратить внимания.</w:t>
      </w:r>
      <w:r>
        <w:t xml:space="preserve"> </w:t>
      </w:r>
    </w:p>
    <w:p w:rsidR="00000000" w:rsidRDefault="0038622A">
      <w:pPr>
        <w:pStyle w:val="Normal"/>
        <w:rPr>
          <w:sz w:val="28"/>
        </w:rPr>
      </w:pPr>
      <w:r>
        <w:rPr>
          <w:sz w:val="28"/>
        </w:rPr>
        <w:t>При анализе условий и причин отклонений нельзя сбрасыва</w:t>
      </w:r>
      <w:r>
        <w:rPr>
          <w:sz w:val="28"/>
        </w:rPr>
        <w:t>ть со счетов противоречия интересов различных слоев и групп населения. Современное общество несвободно от обострений и столкновений интересов, которые могут возникать в процессе взаимодействия различных социальных институтов, социальных групп, общества и г</w:t>
      </w:r>
      <w:r>
        <w:rPr>
          <w:sz w:val="28"/>
        </w:rPr>
        <w:t xml:space="preserve">осударства. </w:t>
      </w:r>
    </w:p>
    <w:p w:rsidR="00000000" w:rsidRDefault="0038622A">
      <w:pPr>
        <w:pStyle w:val="Normal"/>
        <w:rPr>
          <w:b/>
          <w:sz w:val="32"/>
          <w:u w:val="single"/>
        </w:rPr>
      </w:pPr>
      <w:r>
        <w:rPr>
          <w:b/>
          <w:sz w:val="32"/>
          <w:u w:val="single"/>
        </w:rPr>
        <w:t>Основные теории девиантного поведения.</w:t>
      </w:r>
    </w:p>
    <w:p w:rsidR="00000000" w:rsidRDefault="0038622A">
      <w:pPr>
        <w:pStyle w:val="Normal"/>
        <w:rPr>
          <w:b/>
          <w:i/>
          <w:sz w:val="32"/>
        </w:rPr>
      </w:pPr>
      <w:r>
        <w:rPr>
          <w:b/>
          <w:i/>
          <w:sz w:val="32"/>
        </w:rPr>
        <w:t>Биологические теории.</w:t>
      </w:r>
    </w:p>
    <w:p w:rsidR="00000000" w:rsidRDefault="0038622A">
      <w:pPr>
        <w:pStyle w:val="Normal"/>
        <w:rPr>
          <w:sz w:val="28"/>
        </w:rPr>
      </w:pPr>
      <w:r>
        <w:rPr>
          <w:sz w:val="28"/>
        </w:rPr>
        <w:t xml:space="preserve">Самые первые теории на сей счет носили биологический характер: </w:t>
      </w:r>
      <w:r>
        <w:rPr>
          <w:sz w:val="28"/>
        </w:rPr>
        <w:t>некоторые люди плохи от рождения, имеют врожденные личностные изъяны, которые стимулируют их антиобщественное поведение, не дают возможности сдерживать низменные потребности. В конце прошлого века итальянский психолог Чезаре Ломброзо предложил теорию врожд</w:t>
      </w:r>
      <w:r>
        <w:rPr>
          <w:sz w:val="28"/>
        </w:rPr>
        <w:t>енного преступника.</w:t>
      </w:r>
      <w:r>
        <w:rPr>
          <w:sz w:val="28"/>
        </w:rPr>
        <w:t xml:space="preserve"> </w:t>
      </w:r>
      <w:r>
        <w:rPr>
          <w:sz w:val="28"/>
        </w:rPr>
        <w:t>Годы тщательных наблюдений и измерений в тюрьмах убедили ученого, что наиболее серьезные, злобные и упорствующие преступники (по его оценке, до одной трети) были врожденными преступниками, то есть недоразвитыми людьми, напрямую связанны</w:t>
      </w:r>
      <w:r>
        <w:rPr>
          <w:sz w:val="28"/>
        </w:rPr>
        <w:t>ми с нашими примитивными предками. Врожденный преступник — атавистическое существо, которое репродуцирует в своей личности свирепые инстинкты примитивного человека, например, убийство себе подобных, каннибализм. Ч. Ломброзо был убежден, что вследствие гене</w:t>
      </w:r>
      <w:r>
        <w:rPr>
          <w:sz w:val="28"/>
        </w:rPr>
        <w:t>тических особенностей врожденные преступники не могут обуздать свои инстинкты. Исправить этих людей практически невозможно. Общество может защититься от них лишь только заперев их под замок.</w:t>
      </w:r>
      <w:r>
        <w:rPr>
          <w:sz w:val="28"/>
        </w:rPr>
        <w:t xml:space="preserve"> </w:t>
      </w:r>
      <w:r>
        <w:rPr>
          <w:sz w:val="28"/>
        </w:rPr>
        <w:t>Ч. Ломброзо и его ученики п</w:t>
      </w:r>
      <w:r>
        <w:rPr>
          <w:sz w:val="28"/>
        </w:rPr>
        <w:t>редставили огромное количество д</w:t>
      </w:r>
      <w:r>
        <w:rPr>
          <w:sz w:val="28"/>
        </w:rPr>
        <w:t>оказат</w:t>
      </w:r>
      <w:r>
        <w:rPr>
          <w:sz w:val="28"/>
        </w:rPr>
        <w:t>ельств в поддержку своей теории. Они утверждали, что уголовники имеют тенденцию больше походить на обезьяну, у них ненормальная челюсть, плоский нос, реденькая бородка, пониженная чувствительность к боли, длинные руки. Но ошибка Ч. Ломброзо заключалась в т</w:t>
      </w:r>
      <w:r>
        <w:rPr>
          <w:sz w:val="28"/>
        </w:rPr>
        <w:t>ом, что он не произвел обмеры обычных людей. Это сделал британский врач Чарльз Горинг и нашел такие же физические отклонения у людей</w:t>
      </w:r>
      <w:r>
        <w:rPr>
          <w:sz w:val="28"/>
        </w:rPr>
        <w:t>, которые не были никогда прест</w:t>
      </w:r>
      <w:r>
        <w:rPr>
          <w:sz w:val="28"/>
        </w:rPr>
        <w:t>упниками.</w:t>
      </w:r>
    </w:p>
    <w:p w:rsidR="00000000" w:rsidRDefault="0038622A">
      <w:pPr>
        <w:pStyle w:val="Normal"/>
        <w:rPr>
          <w:sz w:val="28"/>
        </w:rPr>
      </w:pPr>
      <w:r>
        <w:rPr>
          <w:sz w:val="28"/>
        </w:rPr>
        <w:t>Однако попытки подвести биологическую основу под общую теорию преступности продолжа</w:t>
      </w:r>
      <w:r>
        <w:rPr>
          <w:sz w:val="28"/>
        </w:rPr>
        <w:t>лись в течение практически всего двадцатого столетия. Американский врач Уильям Шелдон подчеркивал важность изучения строе</w:t>
      </w:r>
      <w:r>
        <w:rPr>
          <w:sz w:val="28"/>
        </w:rPr>
        <w:t xml:space="preserve">ния тела человека для прогнозирования его поведения. Он считал, что </w:t>
      </w:r>
      <w:r>
        <w:rPr>
          <w:sz w:val="28"/>
        </w:rPr>
        <w:t>определенное строение тела означает определенные личностные качеств</w:t>
      </w:r>
      <w:r>
        <w:rPr>
          <w:sz w:val="28"/>
        </w:rPr>
        <w:t>а. Эндоморф — умеренная полнота с округлым телом, такому человеку свойственны общительность, умение ладить с людьми. Мезоморф — тело отличается силой и стройностью, человек проявляет склонность к беспокойству, активен и не очень чувствителен к боли. Эктомо</w:t>
      </w:r>
      <w:r>
        <w:rPr>
          <w:sz w:val="28"/>
        </w:rPr>
        <w:t>рф отличается тонкостью и хрупкостью тела, склонен к самоанализу, наделен повышенной чувствительностью и нервозностью. У. Шелдон сделал вывод, что наиболее склонны к девиантному поведению, нарушению законо</w:t>
      </w:r>
      <w:r>
        <w:rPr>
          <w:sz w:val="28"/>
        </w:rPr>
        <w:t xml:space="preserve">в люди со строением мезоморфов. </w:t>
      </w:r>
    </w:p>
    <w:p w:rsidR="00000000" w:rsidRDefault="0038622A">
      <w:pPr>
        <w:pStyle w:val="Normal"/>
        <w:rPr>
          <w:sz w:val="28"/>
        </w:rPr>
      </w:pPr>
      <w:r>
        <w:rPr>
          <w:sz w:val="28"/>
        </w:rPr>
        <w:t>Предпринимались по</w:t>
      </w:r>
      <w:r>
        <w:rPr>
          <w:sz w:val="28"/>
        </w:rPr>
        <w:t>пытки оценить влияние наследственности на различные формы поведения людей. В Дании изучалось поведение 3500 близнецов мужского пола. Были исследованы уголовные дела каждой пары. Результаты оказались более чем впечатляющими. Если один из моноклеточных близн</w:t>
      </w:r>
      <w:r>
        <w:rPr>
          <w:sz w:val="28"/>
        </w:rPr>
        <w:t>ецов, развившихся из одной яйцеклетки и имеющих абсолютно одинаковый набор хромосом, совершил серьезн</w:t>
      </w:r>
      <w:r>
        <w:rPr>
          <w:sz w:val="28"/>
        </w:rPr>
        <w:t xml:space="preserve">ое уголовное преступление, то </w:t>
      </w:r>
      <w:r>
        <w:rPr>
          <w:sz w:val="28"/>
        </w:rPr>
        <w:t>в 50 процентах случаев и другой совершал подобное. У двухклеточных двойняшек шансы для другого совершить аналогичное преступл</w:t>
      </w:r>
      <w:r>
        <w:rPr>
          <w:sz w:val="28"/>
        </w:rPr>
        <w:t>ение снижались до 21 процента. А если учесть, что близнецы воспитываются всегда в одной семье и окружающей обстановке, то можно сделать вывод: чем больше генетическое сходство, тем больше сходен тип правонарушения. Есть такие наблюдения в отношении усыновл</w:t>
      </w:r>
      <w:r>
        <w:rPr>
          <w:sz w:val="28"/>
        </w:rPr>
        <w:t>ения Поведение усыновленных детей, совершивших впоследствии уголовные преступления, больше походит на то, как ведут себя их биологические родители, чем те, кто их усыновил.</w:t>
      </w:r>
    </w:p>
    <w:p w:rsidR="00000000" w:rsidRDefault="0038622A">
      <w:pPr>
        <w:pStyle w:val="Normal"/>
        <w:rPr>
          <w:sz w:val="28"/>
        </w:rPr>
      </w:pPr>
      <w:r>
        <w:rPr>
          <w:sz w:val="28"/>
        </w:rPr>
        <w:t>Однако большинство социологов и психологов не поддерживают идею о том, что тенденци</w:t>
      </w:r>
      <w:r>
        <w:rPr>
          <w:sz w:val="28"/>
        </w:rPr>
        <w:t>я к отклоняющемуся поведению, совершению преступлений коренится в генетике</w:t>
      </w:r>
      <w:r>
        <w:rPr>
          <w:sz w:val="28"/>
        </w:rPr>
        <w:t>.</w:t>
      </w:r>
    </w:p>
    <w:p w:rsidR="00000000" w:rsidRDefault="0038622A">
      <w:pPr>
        <w:pStyle w:val="Normal"/>
        <w:rPr>
          <w:sz w:val="28"/>
        </w:rPr>
      </w:pPr>
      <w:r>
        <w:rPr>
          <w:sz w:val="28"/>
        </w:rPr>
        <w:t>В последнее время биологические объяснения девиантного поведения фокусируются на аномалиях половых хромосом. Известно, что нормальная женщина обладает двумя хромосомами типа X, а м</w:t>
      </w:r>
      <w:r>
        <w:rPr>
          <w:sz w:val="28"/>
        </w:rPr>
        <w:t>ужчины ХУ. Но у отдельных людей имеются дополнительные хромосомы типов Х или У. У мужчин, имеющих дополнительную хромосому типа У, наблюдается тяжелая психопатичность и для них характерна повышенная девиантность. Все они отличаются относительно низким инте</w:t>
      </w:r>
      <w:r>
        <w:rPr>
          <w:sz w:val="28"/>
        </w:rPr>
        <w:t xml:space="preserve">ллектуальным уровнем. </w:t>
      </w:r>
    </w:p>
    <w:p w:rsidR="00000000" w:rsidRDefault="0038622A">
      <w:pPr>
        <w:pStyle w:val="Normal"/>
        <w:rPr>
          <w:sz w:val="28"/>
        </w:rPr>
      </w:pPr>
      <w:r>
        <w:rPr>
          <w:sz w:val="28"/>
        </w:rPr>
        <w:t>Уолтером Гоувом разработана теория половых и возрастных факторов. По наблюдению Гоува, фактически большинство нарушений, включающих серьезный риск или требующих физических сил, совершается молодыми людьми. Число таких преступлений ре</w:t>
      </w:r>
      <w:r>
        <w:rPr>
          <w:sz w:val="28"/>
        </w:rPr>
        <w:t>зко снижается после 30 лет.</w:t>
      </w:r>
      <w:r>
        <w:rPr>
          <w:sz w:val="28"/>
        </w:rPr>
        <w:t xml:space="preserve"> </w:t>
      </w:r>
      <w:r>
        <w:rPr>
          <w:sz w:val="28"/>
        </w:rPr>
        <w:t xml:space="preserve">Возраст арестованных за убийства, изнасилования, разбойные нападения чаще всего составляет 18-24 года, на втором месте стоит возрастная группа 13-17 лет, а лишь на третьем месте — 25-30 лет. После 30 лет количество арестованных </w:t>
      </w:r>
      <w:r>
        <w:rPr>
          <w:sz w:val="28"/>
        </w:rPr>
        <w:t>за такие преступления резко снижается. Как для мужчин, так и для женщин характерно снижение числа правонарушений при переходе от юности к взросло</w:t>
      </w:r>
      <w:r>
        <w:rPr>
          <w:sz w:val="28"/>
        </w:rPr>
        <w:t xml:space="preserve">сти. </w:t>
      </w:r>
    </w:p>
    <w:p w:rsidR="00000000" w:rsidRDefault="0038622A">
      <w:pPr>
        <w:pStyle w:val="Normal"/>
        <w:rPr>
          <w:sz w:val="28"/>
        </w:rPr>
      </w:pPr>
      <w:r>
        <w:rPr>
          <w:sz w:val="28"/>
        </w:rPr>
        <w:t>В 60-е гг. проводились исследования людей с чрезвычайно агрессивным поведением. Было обнаружено, что чело</w:t>
      </w:r>
      <w:r>
        <w:rPr>
          <w:sz w:val="28"/>
        </w:rPr>
        <w:t>век, систематически разбойничающий, имеет очень слабое чувство самооценки. Малейшая критика и замечание, особенно в присутствии посторонних, вызывают у него возмущение. Это проистекает из-за боязни потерять престиж. Для них характерен поразительно низкий у</w:t>
      </w:r>
      <w:r>
        <w:rPr>
          <w:sz w:val="28"/>
        </w:rPr>
        <w:t>ровень здравого смысла. Другой причиной повышенной агрессивности личности может быть слишком большой контроль. Очень пассивные люди с мягким характером, которые долго сдерживают свой гнев, особенно когда их провоцируют, могут в конце концов взорваться. Есл</w:t>
      </w:r>
      <w:r>
        <w:rPr>
          <w:sz w:val="28"/>
        </w:rPr>
        <w:t>и бы такие люди меньше себя контролировали, они просто выпустили пар раньше и дело не дошло бы до крайности. Как говорят, "в тихом омуте все черти водятся".</w:t>
      </w:r>
      <w:r>
        <w:rPr>
          <w:sz w:val="28"/>
        </w:rPr>
        <w:t xml:space="preserve"> </w:t>
      </w:r>
      <w:r>
        <w:rPr>
          <w:sz w:val="28"/>
        </w:rPr>
        <w:t>Однако чаще всего правонарушения являются импульсивными актами. Биологические теории мало помогают,</w:t>
      </w:r>
      <w:r>
        <w:rPr>
          <w:sz w:val="28"/>
        </w:rPr>
        <w:t xml:space="preserve"> когда речь идет о преступлениях, предполагающих сознательный выбор.</w:t>
      </w:r>
    </w:p>
    <w:p w:rsidR="00000000" w:rsidRDefault="0038622A">
      <w:pPr>
        <w:pStyle w:val="Normal"/>
        <w:rPr>
          <w:sz w:val="28"/>
        </w:rPr>
      </w:pPr>
      <w:r>
        <w:rPr>
          <w:b/>
          <w:i/>
          <w:sz w:val="32"/>
        </w:rPr>
        <w:t>Теория</w:t>
      </w:r>
      <w:r>
        <w:rPr>
          <w:b/>
          <w:i/>
          <w:sz w:val="32"/>
        </w:rPr>
        <w:t xml:space="preserve"> анатомии.</w:t>
      </w:r>
    </w:p>
    <w:p w:rsidR="00000000" w:rsidRDefault="0038622A">
      <w:pPr>
        <w:pStyle w:val="Normal"/>
        <w:rPr>
          <w:sz w:val="28"/>
        </w:rPr>
      </w:pPr>
      <w:r>
        <w:rPr>
          <w:sz w:val="28"/>
        </w:rPr>
        <w:t>Важное место в объяснении причин девиантного поведения занимает теория аномии (разрегулированности). Эмиль Дюркгейм использовал такой подход в своем классическом исследов</w:t>
      </w:r>
      <w:r>
        <w:rPr>
          <w:sz w:val="28"/>
        </w:rPr>
        <w:t xml:space="preserve">ании сущности, причин самоубийств. Он считал главной причиной самоубийств явление, названное им аномией. Э. Дюркгейм подчеркивал, что социальные правила играют основную роль в регулировании жизни людей. Нормы управляют их поведением, люди знают, что можно </w:t>
      </w:r>
      <w:r>
        <w:rPr>
          <w:sz w:val="28"/>
        </w:rPr>
        <w:t>ожидать от других и чего ждут от них. Во время кризисов, войн, радикальных социальных изменений жизненный опыт мало помогает. Люди испытывают с</w:t>
      </w:r>
      <w:r>
        <w:rPr>
          <w:sz w:val="28"/>
        </w:rPr>
        <w:t>остояние запутанности и дезорга</w:t>
      </w:r>
      <w:r>
        <w:rPr>
          <w:sz w:val="28"/>
        </w:rPr>
        <w:t>низованности. Социальные нормы разрушаются, люди теряют ориентиры — все это способ</w:t>
      </w:r>
      <w:r>
        <w:rPr>
          <w:sz w:val="28"/>
        </w:rPr>
        <w:t>ствует девиантному поведению. Хотя теория Э. Дюркгейма и подвергалась критике, его основная мысль о том, что социальная дезорганизация является причиной девиантного поведения, считается общепризнанной.</w:t>
      </w:r>
    </w:p>
    <w:p w:rsidR="00000000" w:rsidRDefault="0038622A">
      <w:pPr>
        <w:pStyle w:val="Normal"/>
        <w:rPr>
          <w:b/>
          <w:i/>
          <w:sz w:val="32"/>
        </w:rPr>
      </w:pPr>
      <w:r>
        <w:rPr>
          <w:b/>
          <w:i/>
          <w:sz w:val="32"/>
        </w:rPr>
        <w:t>Теория структу</w:t>
      </w:r>
      <w:r>
        <w:rPr>
          <w:b/>
          <w:i/>
          <w:sz w:val="32"/>
        </w:rPr>
        <w:t>рно</w:t>
      </w:r>
      <w:r>
        <w:rPr>
          <w:b/>
          <w:i/>
          <w:sz w:val="32"/>
        </w:rPr>
        <w:t>й</w:t>
      </w:r>
      <w:r>
        <w:rPr>
          <w:b/>
          <w:i/>
          <w:sz w:val="32"/>
        </w:rPr>
        <w:t xml:space="preserve"> напряж</w:t>
      </w:r>
      <w:r>
        <w:rPr>
          <w:b/>
          <w:i/>
          <w:sz w:val="32"/>
        </w:rPr>
        <w:t>ё</w:t>
      </w:r>
      <w:r>
        <w:rPr>
          <w:b/>
          <w:i/>
          <w:sz w:val="32"/>
        </w:rPr>
        <w:t>нности.</w:t>
      </w:r>
    </w:p>
    <w:p w:rsidR="00000000" w:rsidRDefault="0038622A">
      <w:pPr>
        <w:pStyle w:val="Normal"/>
        <w:rPr>
          <w:sz w:val="28"/>
        </w:rPr>
      </w:pPr>
      <w:r>
        <w:rPr>
          <w:sz w:val="28"/>
        </w:rPr>
        <w:t>Теория структурной н</w:t>
      </w:r>
      <w:r>
        <w:rPr>
          <w:sz w:val="28"/>
        </w:rPr>
        <w:t>апряженности объясняет многие правонарушения разочарованием личности. Снижение жизненного уровня, расовая дискриминация и многие другие явления могут привести к девиантному поведе</w:t>
      </w:r>
      <w:r>
        <w:rPr>
          <w:sz w:val="28"/>
        </w:rPr>
        <w:t>нию. Если человек не занимает прочного положения в обществе или не может дост</w:t>
      </w:r>
      <w:r>
        <w:rPr>
          <w:sz w:val="28"/>
        </w:rPr>
        <w:t>ичь поставленных целей законными способами, то рано или поздно возникают разочарование, напряженность, человек начинает ощущать свою неполноценность и может использовать девиантные, незаконные, методы для достижения своих целей. Теория напряженности показы</w:t>
      </w:r>
      <w:r>
        <w:rPr>
          <w:sz w:val="28"/>
        </w:rPr>
        <w:t>вает человека, разрывающегося между возможностью и желанием, когда желание берет верх.</w:t>
      </w:r>
      <w:r>
        <w:rPr>
          <w:sz w:val="28"/>
        </w:rPr>
        <w:t xml:space="preserve"> </w:t>
      </w:r>
      <w:r>
        <w:rPr>
          <w:sz w:val="28"/>
        </w:rPr>
        <w:t>У этой теории есть и слабые места. С ее позиций трудно объяснить, почему совершают преступле</w:t>
      </w:r>
      <w:r>
        <w:rPr>
          <w:sz w:val="28"/>
        </w:rPr>
        <w:t xml:space="preserve">ния люди из обеспеченных средних и даже высших слоев общества, почему бывают </w:t>
      </w:r>
      <w:r>
        <w:rPr>
          <w:sz w:val="28"/>
        </w:rPr>
        <w:t>растратчиками банкиры.</w:t>
      </w:r>
    </w:p>
    <w:p w:rsidR="00000000" w:rsidRDefault="0038622A">
      <w:pPr>
        <w:pStyle w:val="Normal"/>
        <w:rPr>
          <w:b/>
          <w:i/>
          <w:sz w:val="32"/>
        </w:rPr>
      </w:pPr>
      <w:r>
        <w:rPr>
          <w:b/>
          <w:i/>
          <w:sz w:val="32"/>
        </w:rPr>
        <w:t xml:space="preserve">Теория </w:t>
      </w:r>
      <w:r>
        <w:rPr>
          <w:b/>
          <w:i/>
          <w:sz w:val="32"/>
        </w:rPr>
        <w:t>мнвестирования</w:t>
      </w:r>
      <w:r>
        <w:rPr>
          <w:b/>
          <w:i/>
          <w:sz w:val="32"/>
        </w:rPr>
        <w:t>.</w:t>
      </w:r>
    </w:p>
    <w:p w:rsidR="00000000" w:rsidRDefault="0038622A">
      <w:pPr>
        <w:pStyle w:val="Normal"/>
        <w:rPr>
          <w:sz w:val="28"/>
        </w:rPr>
      </w:pPr>
      <w:r>
        <w:rPr>
          <w:sz w:val="28"/>
        </w:rPr>
        <w:t>Идея инвестирования проста и в известной мере связана с теорией напряженности. Чем больше человек затратил усилий, чтобы добиться определенного положения в обществе (образование, квалификация, место работы и мн</w:t>
      </w:r>
      <w:r>
        <w:rPr>
          <w:sz w:val="28"/>
        </w:rPr>
        <w:t>огое другое), тем больше он рискует утратить в случае нарушения законов. Безработный бомж мало потеряет, если попадется на ограблении магазина. Известны некоторые категории опустившихся людей, которые специально стараются попасть в тюрьму накануне зимы (те</w:t>
      </w:r>
      <w:r>
        <w:rPr>
          <w:sz w:val="28"/>
        </w:rPr>
        <w:t>пло, питани</w:t>
      </w:r>
      <w:r>
        <w:rPr>
          <w:sz w:val="28"/>
        </w:rPr>
        <w:t>е). Если пре</w:t>
      </w:r>
      <w:r>
        <w:rPr>
          <w:sz w:val="28"/>
        </w:rPr>
        <w:t>у</w:t>
      </w:r>
      <w:r>
        <w:rPr>
          <w:sz w:val="28"/>
        </w:rPr>
        <w:t>спевающий менеджер, банкир ре</w:t>
      </w:r>
      <w:r>
        <w:rPr>
          <w:sz w:val="28"/>
        </w:rPr>
        <w:t>шаются на преступление, то крад</w:t>
      </w:r>
      <w:r>
        <w:rPr>
          <w:sz w:val="28"/>
        </w:rPr>
        <w:t>ут они, как правило, огромные с</w:t>
      </w:r>
      <w:r>
        <w:rPr>
          <w:sz w:val="28"/>
        </w:rPr>
        <w:t>уммы, которые, как им кажется, о</w:t>
      </w:r>
      <w:r>
        <w:rPr>
          <w:sz w:val="28"/>
        </w:rPr>
        <w:t>правдывают риск.</w:t>
      </w:r>
    </w:p>
    <w:p w:rsidR="00000000" w:rsidRDefault="0038622A">
      <w:pPr>
        <w:pStyle w:val="Normal"/>
        <w:rPr>
          <w:b/>
          <w:i/>
          <w:sz w:val="32"/>
        </w:rPr>
      </w:pPr>
      <w:r>
        <w:rPr>
          <w:b/>
          <w:i/>
          <w:sz w:val="32"/>
        </w:rPr>
        <w:t>Теория привязанностей.</w:t>
      </w:r>
    </w:p>
    <w:p w:rsidR="00000000" w:rsidRDefault="0038622A">
      <w:pPr>
        <w:pStyle w:val="Normal"/>
        <w:rPr>
          <w:sz w:val="28"/>
        </w:rPr>
      </w:pPr>
      <w:r>
        <w:rPr>
          <w:sz w:val="28"/>
        </w:rPr>
        <w:t>Теория привязанностей, дифференцированного общения. Все мы имеем тенд</w:t>
      </w:r>
      <w:r>
        <w:rPr>
          <w:sz w:val="28"/>
        </w:rPr>
        <w:t>енцию проявлять симпати</w:t>
      </w:r>
      <w:r>
        <w:rPr>
          <w:sz w:val="28"/>
        </w:rPr>
        <w:t xml:space="preserve">ю или даже любить тех, к кому </w:t>
      </w:r>
      <w:r>
        <w:rPr>
          <w:sz w:val="28"/>
        </w:rPr>
        <w:t>испытываем привязанность. Ког</w:t>
      </w:r>
      <w:r>
        <w:rPr>
          <w:sz w:val="28"/>
        </w:rPr>
        <w:t xml:space="preserve">да мы сильно привязаны к кому- </w:t>
      </w:r>
      <w:r>
        <w:rPr>
          <w:sz w:val="28"/>
        </w:rPr>
        <w:t xml:space="preserve">либо, то стремимся сохранить хорошее мнение о нас. </w:t>
      </w:r>
      <w:r>
        <w:rPr>
          <w:sz w:val="28"/>
        </w:rPr>
        <w:t>Такая кон</w:t>
      </w:r>
      <w:r>
        <w:rPr>
          <w:sz w:val="28"/>
        </w:rPr>
        <w:t>формность помогает сохранить при</w:t>
      </w:r>
      <w:r>
        <w:rPr>
          <w:sz w:val="28"/>
        </w:rPr>
        <w:t xml:space="preserve">знательность и уважение к нам, </w:t>
      </w:r>
      <w:r>
        <w:rPr>
          <w:sz w:val="28"/>
        </w:rPr>
        <w:t xml:space="preserve"> защищает нашу репут</w:t>
      </w:r>
      <w:r>
        <w:rPr>
          <w:sz w:val="28"/>
        </w:rPr>
        <w:t>ацию. Хорош</w:t>
      </w:r>
      <w:r>
        <w:rPr>
          <w:sz w:val="28"/>
        </w:rPr>
        <w:t>о, если такое окружение — нор</w:t>
      </w:r>
      <w:r>
        <w:rPr>
          <w:sz w:val="28"/>
        </w:rPr>
        <w:t xml:space="preserve">мальные люди, а если нет? </w:t>
      </w:r>
    </w:p>
    <w:p w:rsidR="00000000" w:rsidRDefault="0038622A">
      <w:pPr>
        <w:pStyle w:val="Normal"/>
        <w:rPr>
          <w:b/>
          <w:i/>
          <w:sz w:val="32"/>
        </w:rPr>
      </w:pPr>
      <w:r>
        <w:rPr>
          <w:b/>
          <w:i/>
          <w:sz w:val="32"/>
        </w:rPr>
        <w:t>Теория стигмации.</w:t>
      </w:r>
    </w:p>
    <w:p w:rsidR="00000000" w:rsidRDefault="0038622A">
      <w:pPr>
        <w:pStyle w:val="Normal"/>
        <w:rPr>
          <w:sz w:val="28"/>
        </w:rPr>
      </w:pPr>
      <w:r>
        <w:rPr>
          <w:sz w:val="28"/>
        </w:rPr>
        <w:t>Теория стигмации, или наклеивания ярлыков, — это способность влиятельных групп общества ставить клеймо девиантов некоторым социальным или национальным группам</w:t>
      </w:r>
      <w:r>
        <w:rPr>
          <w:sz w:val="28"/>
        </w:rPr>
        <w:t xml:space="preserve"> </w:t>
      </w:r>
      <w:r>
        <w:rPr>
          <w:sz w:val="28"/>
        </w:rPr>
        <w:t>(</w:t>
      </w:r>
      <w:r>
        <w:rPr>
          <w:sz w:val="28"/>
        </w:rPr>
        <w:t>ц</w:t>
      </w:r>
      <w:r>
        <w:rPr>
          <w:sz w:val="28"/>
        </w:rPr>
        <w:t>ыгане,</w:t>
      </w:r>
      <w:r>
        <w:rPr>
          <w:sz w:val="28"/>
        </w:rPr>
        <w:t xml:space="preserve"> лиц</w:t>
      </w:r>
      <w:r>
        <w:rPr>
          <w:sz w:val="28"/>
        </w:rPr>
        <w:t xml:space="preserve">а кавказской национальности) </w:t>
      </w:r>
      <w:r>
        <w:rPr>
          <w:sz w:val="28"/>
        </w:rPr>
        <w:t>. Если на человеке ставят клеймо девианта, то он начинает себя вести соответствующим образом.</w:t>
      </w:r>
      <w:r>
        <w:rPr>
          <w:sz w:val="28"/>
        </w:rPr>
        <w:t xml:space="preserve"> </w:t>
      </w:r>
      <w:r>
        <w:rPr>
          <w:sz w:val="28"/>
        </w:rPr>
        <w:t>Сторонники этой теории различают первичное и вторичное</w:t>
      </w:r>
      <w:r>
        <w:rPr>
          <w:sz w:val="28"/>
        </w:rPr>
        <w:t xml:space="preserve"> </w:t>
      </w:r>
      <w:r>
        <w:rPr>
          <w:sz w:val="28"/>
        </w:rPr>
        <w:t>девиантное поведение. Первичное — поведение личности, которое позволяет навеси</w:t>
      </w:r>
      <w:r>
        <w:rPr>
          <w:sz w:val="28"/>
        </w:rPr>
        <w:t>ть на человека ярлык преступника. Вторичное — это такое поведение, которое является реакцией на ярлык, Будучи заклейменными как преступники, люди часто сознательно подтверждают это. Ярлык девианта: преступник, алкоголик, проститутка — всегда ограничивает о</w:t>
      </w:r>
      <w:r>
        <w:rPr>
          <w:sz w:val="28"/>
        </w:rPr>
        <w:t>фициальные возможности человека. Ему труднее устроиться на работу, установить межличностные отношения. Ярлык преступника оказывает влияние на представление человека о самом себе. Мы часто видим себя такими, какими видят нас другие, и поступаем соответствую</w:t>
      </w:r>
      <w:r>
        <w:rPr>
          <w:sz w:val="28"/>
        </w:rPr>
        <w:t>щим образом.</w:t>
      </w:r>
    </w:p>
    <w:p w:rsidR="00000000" w:rsidRDefault="0038622A">
      <w:pPr>
        <w:pStyle w:val="Normal"/>
        <w:rPr>
          <w:b/>
          <w:i/>
          <w:sz w:val="32"/>
        </w:rPr>
      </w:pPr>
      <w:r>
        <w:rPr>
          <w:b/>
          <w:i/>
          <w:sz w:val="32"/>
        </w:rPr>
        <w:t xml:space="preserve">Теория </w:t>
      </w:r>
      <w:r>
        <w:rPr>
          <w:b/>
          <w:i/>
          <w:sz w:val="32"/>
        </w:rPr>
        <w:t>с</w:t>
      </w:r>
      <w:r>
        <w:rPr>
          <w:b/>
          <w:i/>
          <w:sz w:val="32"/>
        </w:rPr>
        <w:t>оциаль</w:t>
      </w:r>
      <w:r>
        <w:rPr>
          <w:b/>
          <w:i/>
          <w:sz w:val="32"/>
        </w:rPr>
        <w:t>ной и моральной интеграции.</w:t>
      </w:r>
    </w:p>
    <w:p w:rsidR="00000000" w:rsidRDefault="0038622A">
      <w:pPr>
        <w:pStyle w:val="Normal"/>
        <w:rPr>
          <w:sz w:val="28"/>
        </w:rPr>
      </w:pPr>
      <w:r>
        <w:rPr>
          <w:sz w:val="28"/>
        </w:rPr>
        <w:t>Ее предложил Эмиль Дюркгейм, сравнивший условия традиционной сельской общины и крупных городов. Если люди много передвигаются, то ослабляются социальные связи, развиваетс</w:t>
      </w:r>
      <w:r>
        <w:rPr>
          <w:sz w:val="28"/>
        </w:rPr>
        <w:t>я множество состязающихся религ</w:t>
      </w:r>
      <w:r>
        <w:rPr>
          <w:sz w:val="28"/>
        </w:rPr>
        <w:t>ий, которые взаимно ослабляют друг друга и т. п.</w:t>
      </w:r>
      <w:r>
        <w:rPr>
          <w:sz w:val="28"/>
        </w:rPr>
        <w:t xml:space="preserve"> </w:t>
      </w:r>
      <w:r>
        <w:rPr>
          <w:sz w:val="28"/>
        </w:rPr>
        <w:t>Проблема использования этой теории заключается в поиске надежных индикаторов такой интеграции: оседлость населения, религиозность, благотворительная деятельность. Для каждого общества существуют свои индикат</w:t>
      </w:r>
      <w:r>
        <w:rPr>
          <w:sz w:val="28"/>
        </w:rPr>
        <w:t>оры. У нас членство в комсомоле и партии были индикаторами социальной интеграции в советское общество. Сейчас крупные изменения в общественной организации заставляют социологов снова искать индикаторы, с помощью которых следует прогнозировать преступность.</w:t>
      </w:r>
      <w:r>
        <w:rPr>
          <w:sz w:val="28"/>
        </w:rPr>
        <w:t xml:space="preserve"> Пока к их числу можно отнести степень подвижности, оседлости. Уровень религиозности как показатель моральной интеграции в российское общество использовать вряд ли стоит — в стране слишком долго декларировался атеизм.</w:t>
      </w:r>
    </w:p>
    <w:p w:rsidR="00000000" w:rsidRDefault="0038622A">
      <w:pPr>
        <w:pStyle w:val="Normal"/>
        <w:numPr>
          <w:ilvl w:val="0"/>
          <w:numId w:val="1"/>
        </w:numPr>
        <w:rPr>
          <w:b/>
          <w:sz w:val="32"/>
          <w:u w:val="single"/>
        </w:rPr>
      </w:pPr>
      <w:r>
        <w:rPr>
          <w:b/>
          <w:sz w:val="32"/>
          <w:u w:val="single"/>
        </w:rPr>
        <w:t>Типы</w:t>
      </w:r>
      <w:r>
        <w:rPr>
          <w:b/>
          <w:sz w:val="32"/>
          <w:u w:val="single"/>
        </w:rPr>
        <w:t xml:space="preserve"> отклонений.</w:t>
      </w:r>
    </w:p>
    <w:p w:rsidR="00000000" w:rsidRDefault="0038622A">
      <w:pPr>
        <w:pStyle w:val="a4"/>
        <w:rPr>
          <w:snapToGrid w:val="0"/>
        </w:rPr>
      </w:pPr>
      <w:r>
        <w:rPr>
          <w:snapToGrid w:val="0"/>
        </w:rPr>
        <w:t>Итак, можно различать</w:t>
      </w:r>
      <w:r>
        <w:rPr>
          <w:snapToGrid w:val="0"/>
        </w:rPr>
        <w:t xml:space="preserve"> два идеальных типа отклонений:</w:t>
      </w:r>
    </w:p>
    <w:p w:rsidR="00000000" w:rsidRDefault="0038622A">
      <w:pPr>
        <w:tabs>
          <w:tab w:val="left" w:pos="720"/>
        </w:tabs>
        <w:ind w:left="714" w:hanging="357"/>
        <w:jc w:val="both"/>
        <w:rPr>
          <w:snapToGrid w:val="0"/>
          <w:sz w:val="28"/>
        </w:rPr>
      </w:pPr>
      <w:r>
        <w:rPr>
          <w:snapToGrid w:val="0"/>
          <w:sz w:val="28"/>
        </w:rPr>
        <w:t>1.</w:t>
      </w:r>
      <w:r>
        <w:rPr>
          <w:snapToGrid w:val="0"/>
          <w:sz w:val="28"/>
        </w:rPr>
        <w:tab/>
        <w:t xml:space="preserve">индивидуальные отклонения, когда отдельный индивид отвергает нормы своей субкультуры; </w:t>
      </w:r>
    </w:p>
    <w:p w:rsidR="00000000" w:rsidRDefault="0038622A">
      <w:pPr>
        <w:tabs>
          <w:tab w:val="left" w:pos="720"/>
        </w:tabs>
        <w:ind w:left="714" w:hanging="357"/>
        <w:jc w:val="both"/>
        <w:rPr>
          <w:snapToGrid w:val="0"/>
          <w:sz w:val="28"/>
        </w:rPr>
      </w:pPr>
      <w:r>
        <w:rPr>
          <w:snapToGrid w:val="0"/>
          <w:sz w:val="28"/>
        </w:rPr>
        <w:t>2.</w:t>
      </w:r>
      <w:r>
        <w:rPr>
          <w:snapToGrid w:val="0"/>
          <w:sz w:val="28"/>
        </w:rPr>
        <w:tab/>
        <w:t xml:space="preserve">групповое отклонение, рассматриваемое как конформное поведение члена девиантной группы по отношению к её субкультуре. </w:t>
      </w:r>
    </w:p>
    <w:p w:rsidR="00000000" w:rsidRDefault="0038622A">
      <w:pPr>
        <w:ind w:firstLine="709"/>
        <w:jc w:val="both"/>
        <w:rPr>
          <w:snapToGrid w:val="0"/>
          <w:sz w:val="28"/>
        </w:rPr>
      </w:pPr>
      <w:r>
        <w:rPr>
          <w:snapToGrid w:val="0"/>
          <w:sz w:val="28"/>
        </w:rPr>
        <w:t>В реальной ж</w:t>
      </w:r>
      <w:r>
        <w:rPr>
          <w:snapToGrid w:val="0"/>
          <w:sz w:val="28"/>
        </w:rPr>
        <w:t>изни девиантные личности строго разделить на два указанных типа нельзя. Чаще всего эти два типа отклонений взаимопересекаются.</w:t>
      </w:r>
    </w:p>
    <w:p w:rsidR="00000000" w:rsidRDefault="0038622A">
      <w:pPr>
        <w:ind w:firstLine="709"/>
        <w:jc w:val="both"/>
        <w:rPr>
          <w:snapToGrid w:val="0"/>
          <w:sz w:val="28"/>
        </w:rPr>
      </w:pPr>
      <w:r>
        <w:rPr>
          <w:snapToGrid w:val="0"/>
          <w:sz w:val="28"/>
        </w:rPr>
        <w:t>Первичное и вторичное отклонения. Концепция первичного и вторичного отклонений впервые была сформулирована и деталь</w:t>
      </w:r>
      <w:r>
        <w:rPr>
          <w:snapToGrid w:val="0"/>
          <w:sz w:val="28"/>
        </w:rPr>
        <w:t>но разработана</w:t>
      </w:r>
      <w:r>
        <w:rPr>
          <w:snapToGrid w:val="0"/>
          <w:sz w:val="28"/>
        </w:rPr>
        <w:t xml:space="preserve"> X. Беккером </w:t>
      </w:r>
      <w:r>
        <w:rPr>
          <w:snapToGrid w:val="0"/>
          <w:sz w:val="28"/>
        </w:rPr>
        <w:t>. Она помогает увидеть процесс становления личности законченного девианта.</w:t>
      </w:r>
    </w:p>
    <w:p w:rsidR="00000000" w:rsidRDefault="0038622A">
      <w:pPr>
        <w:ind w:firstLine="709"/>
        <w:jc w:val="both"/>
        <w:rPr>
          <w:snapToGrid w:val="0"/>
          <w:sz w:val="28"/>
        </w:rPr>
      </w:pPr>
      <w:r>
        <w:rPr>
          <w:snapToGrid w:val="0"/>
          <w:sz w:val="28"/>
        </w:rPr>
        <w:t>Под первичным отклонением подразумевается отклоняющееся поведение личности, которое в целом соответствует культурным нормам, принятым в обществе. В данном случае соверш</w:t>
      </w:r>
      <w:r>
        <w:rPr>
          <w:snapToGrid w:val="0"/>
          <w:sz w:val="28"/>
        </w:rPr>
        <w:t>аемые индивидом отклонения так незначительны и терпимы, что он социально не квалифицируется девиантом и не считает себя таковым. Для него и для окружающих отклонение выглядит просто маленькой шалостью, эксцентричностью или на худой конец ошибкой. Каждый чл</w:t>
      </w:r>
      <w:r>
        <w:rPr>
          <w:snapToGrid w:val="0"/>
          <w:sz w:val="28"/>
        </w:rPr>
        <w:t>ен общества совершает за всю свою жизнь множество мелких нарушений, и в большинстве случаев окружающие не считают таких людей девиантами.</w:t>
      </w:r>
    </w:p>
    <w:p w:rsidR="00000000" w:rsidRDefault="0038622A">
      <w:pPr>
        <w:ind w:firstLine="709"/>
        <w:jc w:val="both"/>
        <w:rPr>
          <w:snapToGrid w:val="0"/>
          <w:sz w:val="28"/>
        </w:rPr>
      </w:pPr>
      <w:r>
        <w:rPr>
          <w:snapToGrid w:val="0"/>
          <w:sz w:val="28"/>
        </w:rPr>
        <w:t>Девианты остаются первичными до тех пор, пока их действия укладываются в рамки социально принятой роли.</w:t>
      </w:r>
    </w:p>
    <w:p w:rsidR="00000000" w:rsidRDefault="0038622A">
      <w:pPr>
        <w:pStyle w:val="Normal"/>
        <w:rPr>
          <w:b/>
          <w:sz w:val="32"/>
          <w:u w:val="single"/>
        </w:rPr>
      </w:pPr>
      <w:r>
        <w:rPr>
          <w:sz w:val="28"/>
        </w:rPr>
        <w:t>Вторичным откл</w:t>
      </w:r>
      <w:r>
        <w:rPr>
          <w:sz w:val="28"/>
        </w:rPr>
        <w:t xml:space="preserve">онением называют отклонение от существующих в группе норм, которое социально определяется как девиантное. Личность при этом идентифицируется как девиант. Иногда в случае совершения даже единственного отклоняющегося действия (изнасилование, гомосексуализм, </w:t>
      </w:r>
      <w:r>
        <w:rPr>
          <w:sz w:val="28"/>
        </w:rPr>
        <w:t>употребление наркотиков и т.д.) либо ошибочного или ложного обвинения к индивиду приклеивается ярлык девианта. Этот процесс навешивания ярлыка может стать поворотным пунктом на жизненном пути индивида. Действительно, совершивший первичное отклонение от общ</w:t>
      </w:r>
      <w:r>
        <w:rPr>
          <w:sz w:val="28"/>
        </w:rPr>
        <w:t>епринятых норм индивид продолжает жить прежней жизнью, занимать то же место в системе статусов и ролей, по-прежнему взаимодействовать с членами группы. Но стоит ему только получить ярлык девианта, как сразу же появляется тенденция к прерыванию многих социа</w:t>
      </w:r>
      <w:r>
        <w:rPr>
          <w:sz w:val="28"/>
        </w:rPr>
        <w:t>льных связей с группой и даже к изоляции от неё. Такое лицо может быть отстранено от любимой работы, профессии, отвергнуто добропорядочными людьми, а то и заслужить название «криминальной» личности; оно может стать зависимым от отклоняющихся (например, алк</w:t>
      </w:r>
      <w:r>
        <w:rPr>
          <w:sz w:val="28"/>
        </w:rPr>
        <w:t>оголики) или от преступных (например, преступная группа) ассоциаций, которые начинают использовать факт индивидуального отклонения, отделяя данного индивида от общества и прививая ему нравственные нормы своей субкультуры. Таким образом, вторичное отклонени</w:t>
      </w:r>
      <w:r>
        <w:rPr>
          <w:sz w:val="28"/>
        </w:rPr>
        <w:t>е может перевернуть всю жизнь человека. Создаются благоприятные условия для повторения акта отклоняющегося поведения. После повторения проступка изоляция еще больше усиливается, начинают применяться более жесткие меры социального контроля, и лицо может пер</w:t>
      </w:r>
      <w:r>
        <w:rPr>
          <w:sz w:val="28"/>
        </w:rPr>
        <w:t>ейти в состояние, характеризующееся постоянным отклоняющимся поведением.</w:t>
      </w:r>
    </w:p>
    <w:p w:rsidR="00000000" w:rsidRDefault="0038622A">
      <w:pPr>
        <w:pStyle w:val="Normal"/>
        <w:numPr>
          <w:ilvl w:val="0"/>
          <w:numId w:val="1"/>
        </w:numPr>
        <w:rPr>
          <w:b/>
          <w:sz w:val="32"/>
          <w:u w:val="single"/>
        </w:rPr>
      </w:pPr>
      <w:r>
        <w:rPr>
          <w:b/>
          <w:sz w:val="32"/>
          <w:u w:val="single"/>
        </w:rPr>
        <w:t>Нормы поведения и социального контроля.</w:t>
      </w:r>
    </w:p>
    <w:p w:rsidR="00000000" w:rsidRDefault="0038622A">
      <w:pPr>
        <w:pStyle w:val="Normal"/>
        <w:rPr>
          <w:sz w:val="28"/>
        </w:rPr>
      </w:pPr>
      <w:r>
        <w:rPr>
          <w:sz w:val="28"/>
        </w:rPr>
        <w:t>Любое общество для самосохранения устанавливает определенные нормы, правила поведения и соответствующий контроль за их исполнением. Возможны тр</w:t>
      </w:r>
      <w:r>
        <w:rPr>
          <w:sz w:val="28"/>
        </w:rPr>
        <w:t>и основные формы контроля.</w:t>
      </w:r>
      <w:r>
        <w:rPr>
          <w:sz w:val="28"/>
        </w:rPr>
        <w:t xml:space="preserve"> </w:t>
      </w:r>
      <w:r>
        <w:rPr>
          <w:sz w:val="28"/>
        </w:rPr>
        <w:t>Изоляция — отлучение от общества закоренелых преступников, вплоть до смертной казни.</w:t>
      </w:r>
      <w:r>
        <w:rPr>
          <w:sz w:val="28"/>
        </w:rPr>
        <w:t xml:space="preserve"> </w:t>
      </w:r>
      <w:r>
        <w:rPr>
          <w:sz w:val="28"/>
        </w:rPr>
        <w:t>Обособление — ограничение контактов, неполная изоляция, например,колония,психбольница.</w:t>
      </w:r>
      <w:r>
        <w:rPr>
          <w:sz w:val="28"/>
        </w:rPr>
        <w:t xml:space="preserve"> </w:t>
      </w:r>
      <w:r>
        <w:rPr>
          <w:sz w:val="28"/>
        </w:rPr>
        <w:t xml:space="preserve"> </w:t>
      </w:r>
      <w:r>
        <w:rPr>
          <w:sz w:val="28"/>
        </w:rPr>
        <w:t>Реабилитация — подготовка к возвращению к нормальной жиз</w:t>
      </w:r>
      <w:r>
        <w:rPr>
          <w:sz w:val="28"/>
        </w:rPr>
        <w:t>ни. Реабилитация алкоголиков, наркоманов, несовершеннолетних правонарушителей.</w:t>
      </w:r>
      <w:r>
        <w:rPr>
          <w:sz w:val="28"/>
        </w:rPr>
        <w:t xml:space="preserve"> </w:t>
      </w:r>
      <w:r>
        <w:rPr>
          <w:sz w:val="28"/>
        </w:rPr>
        <w:t>Контроль может быть формальным и неформальным.</w:t>
      </w:r>
      <w:r>
        <w:rPr>
          <w:sz w:val="28"/>
        </w:rPr>
        <w:t xml:space="preserve"> </w:t>
      </w:r>
      <w:r>
        <w:rPr>
          <w:sz w:val="28"/>
        </w:rPr>
        <w:t>Неформальный контроль - н</w:t>
      </w:r>
      <w:r>
        <w:rPr>
          <w:sz w:val="28"/>
        </w:rPr>
        <w:t xml:space="preserve">еофициальное социальное давление окружающих, прессы. Возможно наказание через критику, остракизм; угроза </w:t>
      </w:r>
      <w:r>
        <w:rPr>
          <w:sz w:val="28"/>
        </w:rPr>
        <w:t>физической расправы.</w:t>
      </w:r>
      <w:r>
        <w:rPr>
          <w:sz w:val="28"/>
        </w:rPr>
        <w:t xml:space="preserve"> </w:t>
      </w:r>
      <w:r>
        <w:rPr>
          <w:sz w:val="28"/>
        </w:rPr>
        <w:t>Система формального контроля — организации, созданные для защиты порядка. У нас их называют правоохранительными</w:t>
      </w:r>
      <w:r>
        <w:rPr>
          <w:sz w:val="28"/>
        </w:rPr>
        <w:t>.</w:t>
      </w:r>
      <w:r>
        <w:rPr>
          <w:sz w:val="28"/>
        </w:rPr>
        <w:t xml:space="preserve"> Они имеют разную степень жесткости: налоговая инспекция и налоговая полиция, милиция и ОМОН, суды, тюрьмы, исправительно-т</w:t>
      </w:r>
      <w:r>
        <w:rPr>
          <w:sz w:val="28"/>
        </w:rPr>
        <w:t>рудовые колонии. Любое общество создает нормы, правила, законы. Например, библейские заповеди, правила дорожного движения, угол</w:t>
      </w:r>
      <w:r>
        <w:rPr>
          <w:sz w:val="28"/>
        </w:rPr>
        <w:t xml:space="preserve">овное законодательство и т. п. </w:t>
      </w:r>
      <w:r>
        <w:rPr>
          <w:sz w:val="28"/>
        </w:rPr>
        <w:t xml:space="preserve">Любое общество не может </w:t>
      </w:r>
      <w:r>
        <w:rPr>
          <w:sz w:val="28"/>
        </w:rPr>
        <w:t xml:space="preserve">нормально функционировать без  </w:t>
      </w:r>
      <w:r>
        <w:rPr>
          <w:sz w:val="28"/>
        </w:rPr>
        <w:t xml:space="preserve">разработанной системы норм </w:t>
      </w:r>
      <w:r>
        <w:rPr>
          <w:sz w:val="28"/>
        </w:rPr>
        <w:t>и правил, предпи</w:t>
      </w:r>
      <w:r>
        <w:rPr>
          <w:sz w:val="28"/>
        </w:rPr>
        <w:t>сывающих выпол</w:t>
      </w:r>
      <w:r>
        <w:rPr>
          <w:sz w:val="28"/>
        </w:rPr>
        <w:t>нение каждым человеком требо</w:t>
      </w:r>
      <w:r>
        <w:rPr>
          <w:sz w:val="28"/>
        </w:rPr>
        <w:t>ваний и обязанностей, необходи</w:t>
      </w:r>
      <w:r>
        <w:rPr>
          <w:sz w:val="28"/>
        </w:rPr>
        <w:t>мых дл</w:t>
      </w:r>
      <w:r>
        <w:rPr>
          <w:sz w:val="28"/>
        </w:rPr>
        <w:t>я общества. Люди практи</w:t>
      </w:r>
      <w:r>
        <w:rPr>
          <w:sz w:val="28"/>
        </w:rPr>
        <w:t>чески в любом обществе контро</w:t>
      </w:r>
      <w:r>
        <w:rPr>
          <w:sz w:val="28"/>
        </w:rPr>
        <w:t>лируются в основном с помощью со</w:t>
      </w:r>
      <w:r>
        <w:rPr>
          <w:sz w:val="28"/>
        </w:rPr>
        <w:t xml:space="preserve">циализации таким образом, что </w:t>
      </w:r>
      <w:r>
        <w:rPr>
          <w:sz w:val="28"/>
        </w:rPr>
        <w:t>они выполняют большую часть своих социальных ролей бессознательн</w:t>
      </w:r>
      <w:r>
        <w:rPr>
          <w:sz w:val="28"/>
        </w:rPr>
        <w:t>о, естественно, в силу привычек, обычаев, традиций и предпочтений.</w:t>
      </w:r>
    </w:p>
    <w:p w:rsidR="00000000" w:rsidRDefault="0038622A">
      <w:pPr>
        <w:pStyle w:val="Normal"/>
        <w:rPr>
          <w:sz w:val="28"/>
        </w:rPr>
      </w:pPr>
      <w:r>
        <w:rPr>
          <w:sz w:val="28"/>
        </w:rPr>
        <w:t>В современном обществе, разумеется, для социального контроля недостаточно правил и норм, установленных на уровне первичных социальных групп. В масштабе всего общества формируется система за</w:t>
      </w:r>
      <w:r>
        <w:rPr>
          <w:sz w:val="28"/>
        </w:rPr>
        <w:t>конов и наказаний за нарушение установленных требований и правил поведения, применяется групповой социальный контроль от имени всего общества государственными органами управления. Когда отдельный человек не желает следовать требованиям законов, общество пр</w:t>
      </w:r>
      <w:r>
        <w:rPr>
          <w:sz w:val="28"/>
        </w:rPr>
        <w:t>ибегает к принуждению.</w:t>
      </w:r>
      <w:r>
        <w:rPr>
          <w:sz w:val="28"/>
        </w:rPr>
        <w:t xml:space="preserve"> </w:t>
      </w:r>
      <w:r>
        <w:rPr>
          <w:sz w:val="28"/>
        </w:rPr>
        <w:t xml:space="preserve">Нормы различаются по степени строгости, и любое их нарушение влечет за собой разные наказания. Существуют нормы-правила и нормы-ожидания. Случайные половые связи нарушают нормы-ожидания и не одобряются общественным мнением (ловелас, </w:t>
      </w:r>
      <w:r>
        <w:rPr>
          <w:sz w:val="28"/>
        </w:rPr>
        <w:t>донжуан — общественный остракизм, изнасилования — строгое уголовное наказание). Нормы-ожидания регулируются общественным мнением, моралью, нормы-правила — законами, правоохранительными органами. Отсюда и соответствующие кары. Норма-ожидание может переходит</w:t>
      </w:r>
      <w:r>
        <w:rPr>
          <w:sz w:val="28"/>
        </w:rPr>
        <w:t>ь в норму-правило, и наоборот.</w:t>
      </w:r>
      <w:r>
        <w:rPr>
          <w:sz w:val="28"/>
        </w:rPr>
        <w:t xml:space="preserve"> </w:t>
      </w:r>
      <w:r>
        <w:rPr>
          <w:sz w:val="28"/>
        </w:rPr>
        <w:t>Следует заметить, что некоторые отклонения могут носить положительный, а некоторые отрицательный характер. Причём в разных общественных группах понятия о том, что такое положительные, а что такое отрицательные отклонения разн</w:t>
      </w:r>
      <w:r>
        <w:rPr>
          <w:sz w:val="28"/>
        </w:rPr>
        <w:t>ые. К примеру, в преступной группе, вор-рецидивист является авторитетным человеком, для остального общества он является преступником, и наоборот работник правоохранительных органов, охраняющий общество от преступных элементов, у преступников вызывает отриц</w:t>
      </w:r>
      <w:r>
        <w:rPr>
          <w:sz w:val="28"/>
        </w:rPr>
        <w:t xml:space="preserve">ательное отношение. Таким образом, отклонения можно разделить на культурно одобряемые и культурно осуждаемые. Культурно одобряемые, это такие отклонения, которые поддерживаются обществом в целом. Сюда можно отнести людей, которые выделяются из общей массы </w:t>
      </w:r>
      <w:r>
        <w:rPr>
          <w:sz w:val="28"/>
        </w:rPr>
        <w:t>гениальностью, какими-то положительными личными качествами, известные актёры, спортсмены и т.д. Такие личности являются идеалами для большинства членов общества. И наоборот, индивиды, поведение которых вызывает неодобрение в обществе, являются культурно ос</w:t>
      </w:r>
      <w:r>
        <w:rPr>
          <w:sz w:val="28"/>
        </w:rPr>
        <w:t>уждаемыми девиантами. К ним относятся преступники, алкоголики, наркоманы, гомосексуалисты. Нередко бывает, когда несколько этих отклонений совмещаются в одном человеке.</w:t>
      </w:r>
    </w:p>
    <w:p w:rsidR="00000000" w:rsidRDefault="0038622A">
      <w:pPr>
        <w:pStyle w:val="Normal"/>
        <w:numPr>
          <w:ilvl w:val="0"/>
          <w:numId w:val="1"/>
        </w:numPr>
        <w:rPr>
          <w:b/>
          <w:sz w:val="32"/>
          <w:u w:val="single"/>
        </w:rPr>
      </w:pPr>
      <w:r>
        <w:rPr>
          <w:b/>
          <w:sz w:val="32"/>
          <w:u w:val="single"/>
        </w:rPr>
        <w:t xml:space="preserve">Борьба с девиантным поведением ( в частности </w:t>
      </w:r>
      <w:r>
        <w:rPr>
          <w:b/>
          <w:sz w:val="32"/>
          <w:u w:val="single"/>
        </w:rPr>
        <w:t xml:space="preserve">с наркоманией, </w:t>
      </w:r>
      <w:r>
        <w:rPr>
          <w:b/>
          <w:sz w:val="32"/>
          <w:u w:val="single"/>
        </w:rPr>
        <w:t>токсикоманией и алкоголизмо</w:t>
      </w:r>
      <w:r>
        <w:rPr>
          <w:b/>
          <w:sz w:val="32"/>
          <w:u w:val="single"/>
        </w:rPr>
        <w:t>м среди молодёжи )</w:t>
      </w:r>
      <w:r>
        <w:rPr>
          <w:b/>
          <w:sz w:val="32"/>
          <w:u w:val="single"/>
        </w:rPr>
        <w:t>.</w:t>
      </w:r>
    </w:p>
    <w:p w:rsidR="00000000" w:rsidRDefault="0038622A">
      <w:pPr>
        <w:pStyle w:val="Normal"/>
        <w:numPr>
          <w:ilvl w:val="0"/>
          <w:numId w:val="3"/>
        </w:numPr>
        <w:tabs>
          <w:tab w:val="num" w:pos="720"/>
        </w:tabs>
        <w:jc w:val="center"/>
        <w:outlineLvl w:val="0"/>
        <w:rPr>
          <w:i/>
          <w:sz w:val="28"/>
        </w:rPr>
      </w:pPr>
      <w:r>
        <w:rPr>
          <w:i/>
          <w:sz w:val="28"/>
        </w:rPr>
        <w:t xml:space="preserve">Формирование негативного отношения к наркомании, токсикомании и алкоголизму. Пути реализации этого видятся в следующем: </w:t>
      </w:r>
    </w:p>
    <w:p w:rsidR="00000000" w:rsidRDefault="0038622A">
      <w:pPr>
        <w:pStyle w:val="Normal"/>
        <w:numPr>
          <w:ilvl w:val="1"/>
          <w:numId w:val="3"/>
        </w:numPr>
        <w:tabs>
          <w:tab w:val="num" w:pos="1440"/>
        </w:tabs>
        <w:jc w:val="both"/>
        <w:outlineLvl w:val="1"/>
        <w:rPr>
          <w:sz w:val="28"/>
        </w:rPr>
      </w:pPr>
      <w:r>
        <w:rPr>
          <w:sz w:val="28"/>
        </w:rPr>
        <w:t>Привлечение внимания общественности через средства массовой информации: введение специальной рубрики в газетах, жур</w:t>
      </w:r>
      <w:r>
        <w:rPr>
          <w:sz w:val="28"/>
        </w:rPr>
        <w:t xml:space="preserve">налах, радио- и телепрограммах. </w:t>
      </w:r>
    </w:p>
    <w:p w:rsidR="00000000" w:rsidRDefault="0038622A">
      <w:pPr>
        <w:pStyle w:val="Normal"/>
        <w:numPr>
          <w:ilvl w:val="1"/>
          <w:numId w:val="3"/>
        </w:numPr>
        <w:tabs>
          <w:tab w:val="num" w:pos="1440"/>
        </w:tabs>
        <w:jc w:val="both"/>
        <w:outlineLvl w:val="1"/>
        <w:rPr>
          <w:sz w:val="28"/>
        </w:rPr>
      </w:pPr>
      <w:r>
        <w:rPr>
          <w:sz w:val="28"/>
        </w:rPr>
        <w:t>О наркомании, токсикомании и алкоголизме нужно говорить не только и не столько с позиции оценивания, сколько с позиции конкретных действий по борьбе с ними. Это могут быть адреса медико-реабилитационных пу</w:t>
      </w:r>
      <w:r>
        <w:rPr>
          <w:sz w:val="28"/>
        </w:rPr>
        <w:t>нктов, кабинетов п</w:t>
      </w:r>
      <w:r>
        <w:rPr>
          <w:sz w:val="28"/>
        </w:rPr>
        <w:t xml:space="preserve">сихологической помощи, рассказы людей об опыте освобождения от наркозависимости, сообщение приемов отказа от употребления наркотических веществ (например - 50 способов сказать "нет", когда предлагают попробовать). </w:t>
      </w:r>
    </w:p>
    <w:p w:rsidR="00000000" w:rsidRDefault="0038622A">
      <w:pPr>
        <w:pStyle w:val="Normal"/>
        <w:numPr>
          <w:ilvl w:val="1"/>
          <w:numId w:val="3"/>
        </w:numPr>
        <w:tabs>
          <w:tab w:val="num" w:pos="1440"/>
        </w:tabs>
        <w:jc w:val="both"/>
        <w:outlineLvl w:val="1"/>
        <w:rPr>
          <w:sz w:val="28"/>
        </w:rPr>
      </w:pPr>
      <w:r>
        <w:rPr>
          <w:sz w:val="28"/>
        </w:rPr>
        <w:t>Широкое распространение в молодежной сред</w:t>
      </w:r>
      <w:r>
        <w:rPr>
          <w:sz w:val="28"/>
        </w:rPr>
        <w:t xml:space="preserve">е информации (буклеты, рекламные проспекты, аудио-видеоматериалы), пропагандирующие здоровый образ жизни. </w:t>
      </w:r>
    </w:p>
    <w:p w:rsidR="00000000" w:rsidRDefault="0038622A">
      <w:pPr>
        <w:pStyle w:val="Normal"/>
        <w:numPr>
          <w:ilvl w:val="1"/>
          <w:numId w:val="3"/>
        </w:numPr>
        <w:tabs>
          <w:tab w:val="num" w:pos="1440"/>
        </w:tabs>
        <w:jc w:val="both"/>
        <w:outlineLvl w:val="1"/>
        <w:rPr>
          <w:sz w:val="28"/>
        </w:rPr>
      </w:pPr>
      <w:r>
        <w:rPr>
          <w:sz w:val="28"/>
        </w:rPr>
        <w:t>Проведение в учебных заведениях области практических занятий, тренингов по формированию негативного отношения к наркомании, токсикомании и алкоголизм</w:t>
      </w:r>
      <w:r>
        <w:rPr>
          <w:sz w:val="28"/>
        </w:rPr>
        <w:t xml:space="preserve">у. </w:t>
      </w:r>
    </w:p>
    <w:p w:rsidR="00000000" w:rsidRDefault="0038622A">
      <w:pPr>
        <w:pStyle w:val="Normal"/>
        <w:ind w:left="720"/>
        <w:jc w:val="both"/>
        <w:rPr>
          <w:i/>
          <w:sz w:val="28"/>
        </w:rPr>
      </w:pPr>
      <w:r>
        <w:rPr>
          <w:sz w:val="28"/>
        </w:rPr>
        <w:t xml:space="preserve">2. </w:t>
      </w:r>
      <w:r>
        <w:rPr>
          <w:i/>
          <w:sz w:val="28"/>
        </w:rPr>
        <w:t>Разработка системы комплексных мер по профилактике наркомании, токсикомании н алкоголизма с привлечением специалистов заинтересованных ведомств. Общеизвестно, что причины злоупотребления наркотическими веществами носят многоплановый характер. Они вк</w:t>
      </w:r>
      <w:r>
        <w:rPr>
          <w:i/>
          <w:sz w:val="28"/>
        </w:rPr>
        <w:t>лючают в себя физиологические, психологические, социальные аспекты предрасположенности. Чем больше таких факторов будет учтено в профилактико-реабилитационных программах, тем эффективнее будут результаты. В русло этого направления входят:</w:t>
      </w:r>
    </w:p>
    <w:p w:rsidR="00000000" w:rsidRDefault="0038622A">
      <w:pPr>
        <w:pStyle w:val="Normal"/>
        <w:ind w:left="720"/>
        <w:jc w:val="both"/>
        <w:rPr>
          <w:sz w:val="28"/>
        </w:rPr>
      </w:pPr>
      <w:r>
        <w:rPr>
          <w:sz w:val="28"/>
        </w:rPr>
        <w:t xml:space="preserve">2.1. Составление </w:t>
      </w:r>
      <w:r>
        <w:rPr>
          <w:sz w:val="28"/>
        </w:rPr>
        <w:t>программ, включающих лекционные и тренинговые занятия по формированию активного отрицательного отношения молодого человека к этим негативным явлениям.</w:t>
      </w:r>
    </w:p>
    <w:p w:rsidR="00000000" w:rsidRDefault="0038622A">
      <w:pPr>
        <w:pStyle w:val="Normal"/>
        <w:ind w:left="720"/>
        <w:jc w:val="both"/>
        <w:rPr>
          <w:sz w:val="28"/>
        </w:rPr>
      </w:pPr>
      <w:r>
        <w:rPr>
          <w:sz w:val="28"/>
        </w:rPr>
        <w:t>2.2. Совместные выезды специалистов областных учреждений в города и районы области с целью проведения ком</w:t>
      </w:r>
      <w:r>
        <w:rPr>
          <w:sz w:val="28"/>
        </w:rPr>
        <w:t>плексных профилактических мероприятии среди молодежи.</w:t>
      </w:r>
    </w:p>
    <w:p w:rsidR="00000000" w:rsidRDefault="0038622A">
      <w:pPr>
        <w:pStyle w:val="Normal"/>
        <w:ind w:left="720"/>
        <w:jc w:val="both"/>
        <w:rPr>
          <w:sz w:val="28"/>
        </w:rPr>
      </w:pPr>
      <w:r>
        <w:rPr>
          <w:sz w:val="28"/>
        </w:rPr>
        <w:t>2.3. Создание на местах сети абонентов профилактико-реабилитационного консультирования. Очень часто подростки и молодежь начинают употреблять наркотики из-за желания уйти от своих школьных, бытовых, меж</w:t>
      </w:r>
      <w:r>
        <w:rPr>
          <w:sz w:val="28"/>
        </w:rPr>
        <w:t>личностных проблем. Помощь квалифицированного психолога в таких ситуациях поможет избежать пагубного пристрастия.</w:t>
      </w:r>
    </w:p>
    <w:p w:rsidR="00000000" w:rsidRDefault="0038622A">
      <w:pPr>
        <w:pStyle w:val="Normal"/>
        <w:ind w:left="720"/>
        <w:jc w:val="both"/>
        <w:rPr>
          <w:sz w:val="28"/>
        </w:rPr>
      </w:pPr>
      <w:r>
        <w:rPr>
          <w:sz w:val="28"/>
        </w:rPr>
        <w:t xml:space="preserve">3. </w:t>
      </w:r>
      <w:r>
        <w:rPr>
          <w:sz w:val="28"/>
        </w:rPr>
        <w:t>Усиление внимания на вопросы подготовки квалифицированных кадров по обучению приемам и методам распознавания и профилактики наркомании, ток</w:t>
      </w:r>
      <w:r>
        <w:rPr>
          <w:sz w:val="28"/>
        </w:rPr>
        <w:t>сикомании и алкоголизма.</w:t>
      </w:r>
    </w:p>
    <w:p w:rsidR="00000000" w:rsidRDefault="0038622A">
      <w:pPr>
        <w:pStyle w:val="Normal"/>
        <w:numPr>
          <w:ilvl w:val="0"/>
          <w:numId w:val="1"/>
        </w:numPr>
        <w:jc w:val="both"/>
        <w:rPr>
          <w:b/>
          <w:sz w:val="32"/>
          <w:u w:val="single"/>
        </w:rPr>
      </w:pPr>
      <w:r>
        <w:rPr>
          <w:b/>
          <w:sz w:val="32"/>
          <w:u w:val="single"/>
        </w:rPr>
        <w:t>Профилактика девиантного поведения в молод</w:t>
      </w:r>
      <w:r>
        <w:rPr>
          <w:b/>
          <w:sz w:val="32"/>
          <w:u w:val="single"/>
        </w:rPr>
        <w:t>ёжной среде.</w:t>
      </w:r>
    </w:p>
    <w:p w:rsidR="00000000" w:rsidRDefault="0038622A">
      <w:pPr>
        <w:pStyle w:val="Normal"/>
      </w:pPr>
      <w:r>
        <w:rPr>
          <w:sz w:val="28"/>
        </w:rPr>
        <w:t>Среди основных причин девиантного поведения молодежи является неорганизованность ее досуга. Досуг молодых людей отличается на сегодняшний день большой сложностью, отражает суще</w:t>
      </w:r>
      <w:r>
        <w:rPr>
          <w:sz w:val="28"/>
        </w:rPr>
        <w:t xml:space="preserve">ственные характеристики российского социума, наполняется различным, подчас весьма противоречивым, содержанием. </w:t>
      </w:r>
      <w:r>
        <w:rPr>
          <w:sz w:val="28"/>
        </w:rPr>
        <w:br/>
        <w:t>Современная ситуация в духовной сфере российского общества определена специалистами как ценностно-нормативный вакуум. Становление новой российск</w:t>
      </w:r>
      <w:r>
        <w:rPr>
          <w:sz w:val="28"/>
        </w:rPr>
        <w:t>ой государственности и демократизация социума сопровождаются таким неизбежным явлением, как утрата нравственных ценностей. Молодежь, являясь объектом социализации, быстро и легко принимает те искаженные ценности, установки, способы поведения, которые харак</w:t>
      </w:r>
      <w:r>
        <w:rPr>
          <w:sz w:val="28"/>
        </w:rPr>
        <w:t xml:space="preserve">терны для общества переходного периода. </w:t>
      </w:r>
      <w:r>
        <w:rPr>
          <w:sz w:val="28"/>
        </w:rPr>
        <w:t xml:space="preserve">Досуг современной молодежи резко отличается от того, каким он был у предыдущего поколения, их родителей. Это отличие выражается в формах </w:t>
      </w:r>
      <w:r>
        <w:rPr>
          <w:sz w:val="28"/>
        </w:rPr>
        <w:t>п</w:t>
      </w:r>
      <w:r>
        <w:rPr>
          <w:sz w:val="28"/>
        </w:rPr>
        <w:t>р</w:t>
      </w:r>
      <w:r>
        <w:rPr>
          <w:sz w:val="28"/>
        </w:rPr>
        <w:t xml:space="preserve">оведения, а также его содержательности. </w:t>
      </w:r>
      <w:r>
        <w:rPr>
          <w:sz w:val="28"/>
        </w:rPr>
        <w:t>В настоящее время сократилась доступн</w:t>
      </w:r>
      <w:r>
        <w:rPr>
          <w:sz w:val="28"/>
        </w:rPr>
        <w:t>ость культурных ценностей. Тормозятся процессы разработки и реализации программ целевого использования учреждений культуры. Слабое финансирование учреждений культуры за счет бюджетных средств привело к резкому их сокращению (многие кинотеатры, например, от</w:t>
      </w:r>
      <w:r>
        <w:rPr>
          <w:sz w:val="28"/>
        </w:rPr>
        <w:t>даны под офисы, склады, ночные бары). В 5-10 раз уменьшились возможности библиотек в пополнении своих фондов. Компьютерные клубы, ночные бары и дискотеки и многое другое послужили к утрате молодежью интереса к художественному и техническому творчеству, тур</w:t>
      </w:r>
      <w:r>
        <w:rPr>
          <w:sz w:val="28"/>
        </w:rPr>
        <w:t xml:space="preserve">изму, книгам. Досуг стал сугубо потребительский (просмотр видеофильмов, прослушивание кассет и компакт-дисков). Как показывают данные одного социологического исследования, значительная часть свободного времени отводится просмотру телепередач (18,8%); лишь </w:t>
      </w:r>
      <w:r>
        <w:rPr>
          <w:sz w:val="28"/>
        </w:rPr>
        <w:t>незначительная доля молодых респондентов занимается в спортивных секциях (9,2%), чтением художественной литературы (3,1%), занятиями музыкой (1,2%), посещением театров, музеев, библиотек, выставок (0,2%), самообразованием (0,4%), посещением стадионов (0,2%</w:t>
      </w:r>
      <w:r>
        <w:rPr>
          <w:sz w:val="28"/>
        </w:rPr>
        <w:t>); предпочитают встречаться с друзьями (9,8%). 58,8% «убивают» свободное время бесцельно, как могут и как придется. На вопрос «Мешает ли Вам что-нибудь проводить досуг так, как хочется, и если да, то что именно?» ответы распределились следующим образом: не</w:t>
      </w:r>
      <w:r>
        <w:rPr>
          <w:sz w:val="28"/>
        </w:rPr>
        <w:t xml:space="preserve">с кем пойти (2,2%), не умею организовать свое время (7,6%), не хватает времени (15,4%), не испытываю проблем в организации досуга (20,8%), не хватает денег (28,2%), некуда пойти (21,2%). </w:t>
      </w:r>
      <w:r>
        <w:rPr>
          <w:sz w:val="28"/>
        </w:rPr>
        <w:t>С другой стороны, существование огромного количества свободного време</w:t>
      </w:r>
      <w:r>
        <w:rPr>
          <w:sz w:val="28"/>
        </w:rPr>
        <w:t>ни (ранее оно заполнялось отправками в колхозы, стройотряды, различного рода партийными собраниями и сборами, кружками по интересам и мн.др., т.е. досуг молодежи был организован) заставляет молодых людей самим себе его организовывать. Социальная незадейств</w:t>
      </w:r>
      <w:r>
        <w:rPr>
          <w:sz w:val="28"/>
        </w:rPr>
        <w:t>ованность провоцирует развитие антисоциального поведения. «От нечего делать» сегодня совершаются большинство хулиганских выходок и посягательств (разбитие телефонных будок, газетных и коммерческих киосков, трамвайных, троллейбусных и автобусных касс, магаз</w:t>
      </w:r>
      <w:r>
        <w:rPr>
          <w:sz w:val="28"/>
        </w:rPr>
        <w:t>инов, музыкальных салонов и т.п); употребление алкогольных, наркотических и токсических средств. Таким образом, молодые люди, «принадлежащие сами себе», склонны к поведению, не согласующемуся с нормами и ценностями общества, в большей степени, чем включенн</w:t>
      </w:r>
      <w:r>
        <w:rPr>
          <w:sz w:val="28"/>
        </w:rPr>
        <w:t>ые в общественные процессы, жизнь. Не нужда, потребность в предметах первой необходимости заставляют молодых людей вступить сегодня на путь криминала (автор настоящей работы, естественно, этого также не упускает из внимания). Вседозволенность, распущенност</w:t>
      </w:r>
      <w:r>
        <w:rPr>
          <w:sz w:val="28"/>
        </w:rPr>
        <w:t>ь, наплевательский «пофигизм», желание позабавиться, «оторваться», продемонстрировать свою силу и мощь, «крутизну», зачастую проявляемые сами по себе – просто так, «от нечего делать», подкрепленные иждивенческой установкой к жизни, являются основными причи</w:t>
      </w:r>
      <w:r>
        <w:rPr>
          <w:sz w:val="28"/>
        </w:rPr>
        <w:t>нами небывалого роста правонарушений среди людей молодого возраста в России. Многие аналитики при этом ссылаются на то, что российская молодежь сегодня поставлена в такие трудные социальные условия и подобного рода поведение является вполне адекватной реак</w:t>
      </w:r>
      <w:r>
        <w:rPr>
          <w:sz w:val="28"/>
        </w:rPr>
        <w:t>цией, однако это выглядит по большей мере лишь как ее оправдание.</w:t>
      </w:r>
      <w:r>
        <w:br/>
      </w:r>
      <w:r>
        <w:br/>
      </w:r>
    </w:p>
    <w:p w:rsidR="00000000" w:rsidRDefault="0038622A">
      <w:pPr>
        <w:keepNext/>
        <w:ind w:firstLine="709"/>
        <w:rPr>
          <w:b/>
          <w:snapToGrid w:val="0"/>
          <w:kern w:val="32"/>
          <w:sz w:val="32"/>
          <w:u w:val="single"/>
        </w:rPr>
      </w:pPr>
      <w:r>
        <w:rPr>
          <w:b/>
          <w:snapToGrid w:val="0"/>
          <w:kern w:val="32"/>
          <w:sz w:val="32"/>
          <w:u w:val="single"/>
        </w:rPr>
        <w:t>8</w:t>
      </w:r>
      <w:r>
        <w:rPr>
          <w:b/>
          <w:snapToGrid w:val="0"/>
          <w:kern w:val="32"/>
          <w:sz w:val="32"/>
          <w:u w:val="single"/>
        </w:rPr>
        <w:t xml:space="preserve">. </w:t>
      </w:r>
      <w:r>
        <w:rPr>
          <w:b/>
          <w:snapToGrid w:val="0"/>
          <w:kern w:val="32"/>
          <w:sz w:val="32"/>
          <w:u w:val="single"/>
        </w:rPr>
        <w:t>Заключение.</w:t>
      </w:r>
    </w:p>
    <w:p w:rsidR="00000000" w:rsidRDefault="0038622A">
      <w:pPr>
        <w:tabs>
          <w:tab w:val="left" w:pos="709"/>
        </w:tabs>
        <w:spacing w:line="360" w:lineRule="auto"/>
        <w:ind w:firstLine="709"/>
        <w:jc w:val="both"/>
        <w:rPr>
          <w:snapToGrid w:val="0"/>
          <w:sz w:val="28"/>
        </w:rPr>
      </w:pPr>
    </w:p>
    <w:p w:rsidR="00000000" w:rsidRDefault="0038622A">
      <w:pPr>
        <w:tabs>
          <w:tab w:val="left" w:pos="709"/>
        </w:tabs>
        <w:ind w:firstLine="709"/>
        <w:jc w:val="both"/>
        <w:rPr>
          <w:snapToGrid w:val="0"/>
          <w:sz w:val="28"/>
        </w:rPr>
      </w:pPr>
      <w:r>
        <w:rPr>
          <w:snapToGrid w:val="0"/>
          <w:sz w:val="28"/>
        </w:rPr>
        <w:t>Итак, мы определили, что девиантное (отклоняющееся) поведение - это поведение индивида или группы, которое не соответствует общепринятым нормам, в результате чего эти нормы</w:t>
      </w:r>
      <w:r>
        <w:rPr>
          <w:snapToGrid w:val="0"/>
          <w:sz w:val="28"/>
        </w:rPr>
        <w:t xml:space="preserve"> ими на</w:t>
      </w:r>
      <w:r>
        <w:rPr>
          <w:snapToGrid w:val="0"/>
          <w:sz w:val="28"/>
        </w:rPr>
        <w:t>рушаются. Девиантное поведение - следствие неудачного процесса социализации личности: в результате нарушения процессов идентификации и индивидуализации человека, такой индивид легко впадает в состояние «социальной дезорганизации», когда культурные н</w:t>
      </w:r>
      <w:r>
        <w:rPr>
          <w:snapToGrid w:val="0"/>
          <w:sz w:val="28"/>
        </w:rPr>
        <w:t>ормы, ценности и социальные взаимосвязи отсутствуют, ослабевают или противоречат друг другу. Такое состояние называется аномией и является основной причиной отклоняющегося поведения.</w:t>
      </w:r>
    </w:p>
    <w:p w:rsidR="00000000" w:rsidRDefault="0038622A">
      <w:pPr>
        <w:tabs>
          <w:tab w:val="left" w:pos="709"/>
        </w:tabs>
        <w:ind w:firstLine="709"/>
        <w:jc w:val="both"/>
        <w:rPr>
          <w:snapToGrid w:val="0"/>
          <w:sz w:val="28"/>
        </w:rPr>
      </w:pPr>
      <w:r>
        <w:rPr>
          <w:snapToGrid w:val="0"/>
          <w:sz w:val="28"/>
        </w:rPr>
        <w:tab/>
        <w:t>Учитывая, что девиантное поведение может принимать самые разные формы (к</w:t>
      </w:r>
      <w:r>
        <w:rPr>
          <w:snapToGrid w:val="0"/>
          <w:sz w:val="28"/>
        </w:rPr>
        <w:t xml:space="preserve">ак негативные, так и позитивные), необходимо изучать данное явление, проявляя дифференцированный подход.  </w:t>
      </w:r>
    </w:p>
    <w:p w:rsidR="00000000" w:rsidRDefault="0038622A">
      <w:pPr>
        <w:pStyle w:val="Normal"/>
        <w:rPr>
          <w:sz w:val="28"/>
        </w:rPr>
      </w:pPr>
      <w:r>
        <w:rPr>
          <w:sz w:val="28"/>
        </w:rPr>
        <w:tab/>
        <w:t>Отклоняющееся поведение часто служит основанием, началом существования общепринятых культурных норм. Без него было бы трудно адаптировать культуру к</w:t>
      </w:r>
      <w:r>
        <w:rPr>
          <w:sz w:val="28"/>
        </w:rPr>
        <w:t xml:space="preserve"> изменению общественных потребностей. Вместе с тем вопрос о том, в какой степени должно быть распространено отклоняющееся поведение и какие его виды полезны, а самое главное - терпимы для общества, до сих пор практически не разрешён. Если рассматривать люб</w:t>
      </w:r>
      <w:r>
        <w:rPr>
          <w:sz w:val="28"/>
        </w:rPr>
        <w:t xml:space="preserve">ые области человеческой деятельности: политику, управление, этику, то нельзя вполне определённо ответить на этот вопрос (например, какие нормы лучше: воспринятые нами республиканские культурные нормы или старые монархические, современные нормы этикета или </w:t>
      </w:r>
      <w:r>
        <w:rPr>
          <w:sz w:val="28"/>
        </w:rPr>
        <w:t>нормы этикета наших отцов и дедов?). Удовлетворительный ответ на эти вопросы дать трудно. Вместе с тем не все формы девиантного поведения требуют столь детального анализа. Криминальное поведение, сексуальные отклонения, алкоголизм и наркомания не могут при</w:t>
      </w:r>
      <w:r>
        <w:rPr>
          <w:sz w:val="28"/>
        </w:rPr>
        <w:t xml:space="preserve">вести к появлению полезных для общества новых культурных образцов. Следует признать, что подавляющее число социальных отклонений играет деструктивную роль в развитии общества. И только некоторые немногочисленные отклонения можно считать полезными. Одна из </w:t>
      </w:r>
      <w:r>
        <w:rPr>
          <w:sz w:val="28"/>
        </w:rPr>
        <w:t>задач социологов - распознавать и отбирать полезные культурные образцы в отклоняющемся поведении индивидов и групп.</w:t>
      </w:r>
    </w:p>
    <w:p w:rsidR="00000000" w:rsidRDefault="0038622A">
      <w:pPr>
        <w:pStyle w:val="Normal"/>
        <w:jc w:val="both"/>
        <w:rPr>
          <w:sz w:val="28"/>
        </w:rPr>
      </w:pPr>
    </w:p>
    <w:p w:rsidR="00000000" w:rsidRDefault="0038622A">
      <w:pPr>
        <w:pStyle w:val="Normal"/>
        <w:rPr>
          <w:sz w:val="28"/>
        </w:rPr>
      </w:pPr>
    </w:p>
    <w:p w:rsidR="00000000" w:rsidRDefault="0038622A">
      <w:pPr>
        <w:ind w:firstLine="709"/>
        <w:jc w:val="both"/>
        <w:rPr>
          <w:snapToGrid w:val="0"/>
          <w:sz w:val="28"/>
        </w:rPr>
      </w:pPr>
      <w:r>
        <w:rPr>
          <w:snapToGrid w:val="0"/>
          <w:sz w:val="28"/>
        </w:rPr>
        <w:t xml:space="preserve"> </w:t>
      </w:r>
    </w:p>
    <w:p w:rsidR="00000000" w:rsidRDefault="0038622A">
      <w:pPr>
        <w:pStyle w:val="Normal"/>
        <w:rPr>
          <w:sz w:val="32"/>
        </w:rPr>
      </w:pPr>
    </w:p>
    <w:p w:rsidR="00000000" w:rsidRDefault="0038622A">
      <w:pPr>
        <w:pStyle w:val="Normal"/>
        <w:rPr>
          <w:sz w:val="28"/>
        </w:rPr>
      </w:pPr>
    </w:p>
    <w:p w:rsidR="00000000" w:rsidRDefault="0038622A">
      <w:pPr>
        <w:pStyle w:val="Normal"/>
        <w:rPr>
          <w:sz w:val="28"/>
        </w:rPr>
      </w:pPr>
    </w:p>
    <w:p w:rsidR="00000000" w:rsidRDefault="0038622A">
      <w:pPr>
        <w:pStyle w:val="Normal"/>
        <w:rPr>
          <w:sz w:val="28"/>
        </w:rPr>
      </w:pPr>
    </w:p>
    <w:p w:rsidR="00000000" w:rsidRDefault="0038622A">
      <w:pPr>
        <w:pStyle w:val="Normal"/>
        <w:rPr>
          <w:sz w:val="28"/>
        </w:rPr>
      </w:pPr>
    </w:p>
    <w:p w:rsidR="00000000" w:rsidRDefault="0038622A">
      <w:pPr>
        <w:pStyle w:val="Normal"/>
        <w:rPr>
          <w:sz w:val="28"/>
        </w:rPr>
      </w:pPr>
    </w:p>
    <w:p w:rsidR="00000000" w:rsidRDefault="0038622A">
      <w:pPr>
        <w:pStyle w:val="Normal"/>
        <w:jc w:val="center"/>
        <w:rPr>
          <w:b/>
          <w:i/>
          <w:sz w:val="40"/>
        </w:rPr>
      </w:pPr>
    </w:p>
    <w:p w:rsidR="00000000" w:rsidRDefault="0038622A">
      <w:pPr>
        <w:pStyle w:val="Normal"/>
        <w:jc w:val="center"/>
        <w:rPr>
          <w:b/>
          <w:i/>
          <w:sz w:val="40"/>
        </w:rPr>
      </w:pPr>
    </w:p>
    <w:p w:rsidR="00000000" w:rsidRDefault="0038622A">
      <w:pPr>
        <w:pStyle w:val="Normal"/>
        <w:jc w:val="center"/>
        <w:rPr>
          <w:b/>
          <w:i/>
          <w:sz w:val="40"/>
        </w:rPr>
      </w:pPr>
      <w:r>
        <w:rPr>
          <w:b/>
          <w:i/>
          <w:sz w:val="40"/>
        </w:rPr>
        <w:t>Список использованной литературы.</w:t>
      </w:r>
    </w:p>
    <w:p w:rsidR="00000000" w:rsidRDefault="0038622A">
      <w:pPr>
        <w:pStyle w:val="Normal"/>
        <w:rPr>
          <w:sz w:val="40"/>
        </w:rPr>
      </w:pPr>
    </w:p>
    <w:p w:rsidR="00000000" w:rsidRDefault="0038622A">
      <w:pPr>
        <w:pStyle w:val="Normal"/>
        <w:rPr>
          <w:sz w:val="40"/>
        </w:rPr>
      </w:pPr>
    </w:p>
    <w:p w:rsidR="00000000" w:rsidRDefault="0038622A">
      <w:pPr>
        <w:pStyle w:val="Normal"/>
        <w:numPr>
          <w:ilvl w:val="2"/>
          <w:numId w:val="3"/>
        </w:numPr>
        <w:rPr>
          <w:sz w:val="40"/>
        </w:rPr>
      </w:pPr>
      <w:r>
        <w:rPr>
          <w:sz w:val="40"/>
        </w:rPr>
        <w:t xml:space="preserve">Афанасьев В., Гилинский Я. </w:t>
      </w:r>
      <w:r>
        <w:rPr>
          <w:sz w:val="40"/>
        </w:rPr>
        <w:t>«</w:t>
      </w:r>
      <w:r>
        <w:rPr>
          <w:sz w:val="40"/>
        </w:rPr>
        <w:t xml:space="preserve"> Девиантное поведение и социальный контроль в</w:t>
      </w:r>
      <w:r>
        <w:rPr>
          <w:sz w:val="40"/>
        </w:rPr>
        <w:t xml:space="preserve"> условиях кризиса р</w:t>
      </w:r>
      <w:r>
        <w:rPr>
          <w:sz w:val="40"/>
        </w:rPr>
        <w:t xml:space="preserve">оссийского общества </w:t>
      </w:r>
      <w:r>
        <w:rPr>
          <w:sz w:val="40"/>
        </w:rPr>
        <w:t>»</w:t>
      </w:r>
      <w:r>
        <w:rPr>
          <w:sz w:val="40"/>
        </w:rPr>
        <w:t>, Спб 1995 г.</w:t>
      </w:r>
    </w:p>
    <w:p w:rsidR="00000000" w:rsidRDefault="0038622A">
      <w:pPr>
        <w:pStyle w:val="Normal"/>
        <w:numPr>
          <w:ilvl w:val="2"/>
          <w:numId w:val="3"/>
        </w:numPr>
        <w:rPr>
          <w:sz w:val="40"/>
        </w:rPr>
      </w:pPr>
      <w:r>
        <w:rPr>
          <w:sz w:val="40"/>
        </w:rPr>
        <w:t xml:space="preserve">Гилинский Я. И. </w:t>
      </w:r>
      <w:r>
        <w:rPr>
          <w:sz w:val="40"/>
        </w:rPr>
        <w:t>«</w:t>
      </w:r>
      <w:r>
        <w:rPr>
          <w:sz w:val="40"/>
        </w:rPr>
        <w:t xml:space="preserve"> Социология девиантного поведения как специал</w:t>
      </w:r>
      <w:r>
        <w:rPr>
          <w:sz w:val="40"/>
        </w:rPr>
        <w:t xml:space="preserve">ьная социальная теория </w:t>
      </w:r>
      <w:r>
        <w:rPr>
          <w:sz w:val="40"/>
        </w:rPr>
        <w:t>»</w:t>
      </w:r>
      <w:r>
        <w:rPr>
          <w:sz w:val="40"/>
        </w:rPr>
        <w:t>, СОЦИС 1991 г.</w:t>
      </w:r>
    </w:p>
    <w:p w:rsidR="00000000" w:rsidRDefault="0038622A">
      <w:pPr>
        <w:pStyle w:val="Normal"/>
        <w:numPr>
          <w:ilvl w:val="2"/>
          <w:numId w:val="3"/>
        </w:numPr>
        <w:rPr>
          <w:sz w:val="40"/>
        </w:rPr>
      </w:pPr>
      <w:r>
        <w:rPr>
          <w:sz w:val="40"/>
        </w:rPr>
        <w:t xml:space="preserve">Кравченко А. И. </w:t>
      </w:r>
      <w:r>
        <w:rPr>
          <w:sz w:val="40"/>
        </w:rPr>
        <w:t>«</w:t>
      </w:r>
      <w:r>
        <w:rPr>
          <w:sz w:val="40"/>
        </w:rPr>
        <w:t xml:space="preserve"> Социология </w:t>
      </w:r>
      <w:r>
        <w:rPr>
          <w:sz w:val="40"/>
        </w:rPr>
        <w:t>»</w:t>
      </w:r>
      <w:r>
        <w:rPr>
          <w:sz w:val="40"/>
        </w:rPr>
        <w:t>, учебник для вузов. Москва 2000 г.</w:t>
      </w:r>
    </w:p>
    <w:p w:rsidR="00000000" w:rsidRDefault="0038622A">
      <w:pPr>
        <w:pStyle w:val="Normal"/>
        <w:numPr>
          <w:ilvl w:val="2"/>
          <w:numId w:val="3"/>
        </w:numPr>
        <w:rPr>
          <w:sz w:val="40"/>
        </w:rPr>
      </w:pPr>
      <w:r>
        <w:rPr>
          <w:sz w:val="40"/>
        </w:rPr>
        <w:t xml:space="preserve">Фролов С. С. </w:t>
      </w:r>
      <w:r>
        <w:rPr>
          <w:sz w:val="40"/>
        </w:rPr>
        <w:t>«</w:t>
      </w:r>
      <w:r>
        <w:rPr>
          <w:sz w:val="40"/>
        </w:rPr>
        <w:t xml:space="preserve"> Социология </w:t>
      </w:r>
      <w:r>
        <w:rPr>
          <w:sz w:val="40"/>
        </w:rPr>
        <w:t>»</w:t>
      </w:r>
      <w:r>
        <w:rPr>
          <w:sz w:val="40"/>
        </w:rPr>
        <w:t>, Гардарики, Москва 2000 г</w:t>
      </w:r>
      <w:r>
        <w:rPr>
          <w:sz w:val="40"/>
        </w:rPr>
        <w:t>.</w:t>
      </w:r>
    </w:p>
    <w:p w:rsidR="00000000" w:rsidRDefault="0038622A">
      <w:pPr>
        <w:pStyle w:val="Normal"/>
        <w:rPr>
          <w:sz w:val="28"/>
        </w:rPr>
      </w:pPr>
    </w:p>
    <w:p w:rsidR="00000000" w:rsidRDefault="0038622A">
      <w:pPr>
        <w:pStyle w:val="Normal"/>
        <w:rPr>
          <w:sz w:val="28"/>
        </w:rPr>
      </w:pPr>
    </w:p>
    <w:p w:rsidR="00000000" w:rsidRDefault="0038622A">
      <w:pPr>
        <w:pStyle w:val="Normal"/>
      </w:pPr>
    </w:p>
    <w:p w:rsidR="00000000" w:rsidRDefault="0038622A">
      <w:pPr>
        <w:pStyle w:val="Normal"/>
        <w:rPr>
          <w:sz w:val="28"/>
        </w:rPr>
      </w:pPr>
    </w:p>
    <w:p w:rsidR="00000000" w:rsidRDefault="0038622A">
      <w:pPr>
        <w:pStyle w:val="Normal"/>
        <w:rPr>
          <w:sz w:val="28"/>
        </w:rPr>
      </w:pPr>
    </w:p>
    <w:p w:rsidR="00000000" w:rsidRDefault="0038622A">
      <w:pPr>
        <w:pStyle w:val="Normal"/>
        <w:rPr>
          <w:sz w:val="28"/>
        </w:rPr>
      </w:pPr>
    </w:p>
    <w:p w:rsidR="00000000" w:rsidRDefault="0038622A">
      <w:pPr>
        <w:pStyle w:val="Normal"/>
      </w:pPr>
    </w:p>
    <w:p w:rsidR="00000000" w:rsidRDefault="0038622A">
      <w:pPr>
        <w:pStyle w:val="Normal"/>
      </w:pPr>
    </w:p>
    <w:p w:rsidR="00000000" w:rsidRDefault="0038622A">
      <w:pPr>
        <w:pStyle w:val="Normal"/>
        <w:rPr>
          <w:sz w:val="28"/>
        </w:rPr>
      </w:pPr>
    </w:p>
    <w:p w:rsidR="00000000" w:rsidRDefault="0038622A">
      <w:pPr>
        <w:rPr>
          <w:sz w:val="28"/>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44"/>
        </w:rPr>
      </w:pPr>
    </w:p>
    <w:p w:rsidR="00000000" w:rsidRDefault="0038622A">
      <w:pPr>
        <w:rPr>
          <w:sz w:val="28"/>
        </w:rPr>
      </w:pPr>
    </w:p>
    <w:p w:rsidR="0038622A" w:rsidRDefault="0038622A">
      <w:pPr>
        <w:rPr>
          <w:sz w:val="28"/>
        </w:rPr>
      </w:pPr>
    </w:p>
    <w:sectPr w:rsidR="0038622A">
      <w:footerReference w:type="even" r:id="rId7"/>
      <w:footerReference w:type="default" r:id="rId8"/>
      <w:pgSz w:w="11907" w:h="16840" w:code="9"/>
      <w:pgMar w:top="851" w:right="567"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22A" w:rsidRDefault="0038622A">
      <w:r>
        <w:separator/>
      </w:r>
    </w:p>
  </w:endnote>
  <w:endnote w:type="continuationSeparator" w:id="0">
    <w:p w:rsidR="0038622A" w:rsidRDefault="0038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8622A">
    <w:pPr>
      <w:pStyle w:val="a5"/>
      <w:framePr w:wrap="around" w:vAnchor="text" w:hAnchor="margin" w:xAlign="center" w:y="1"/>
      <w:rPr>
        <w:rStyle w:val="a6"/>
      </w:rPr>
    </w:pPr>
    <w:r>
      <w:rPr>
        <w:rStyle w:val="a6"/>
      </w:rPr>
      <w:fldChar w:fldCharType="begin"/>
    </w:r>
    <w:r>
      <w:rPr>
        <w:rStyle w:val="a6"/>
      </w:rPr>
      <w:instrText>PAGE</w:instrText>
    </w:r>
    <w:r>
      <w:rPr>
        <w:rStyle w:val="a6"/>
      </w:rPr>
      <w:instrText xml:space="preserve">  </w:instrText>
    </w:r>
    <w:r>
      <w:rPr>
        <w:rStyle w:val="a6"/>
      </w:rPr>
      <w:fldChar w:fldCharType="separate"/>
    </w:r>
    <w:r>
      <w:rPr>
        <w:rStyle w:val="a6"/>
        <w:noProof/>
      </w:rPr>
      <w:t>1</w:t>
    </w:r>
    <w:r>
      <w:rPr>
        <w:rStyle w:val="a6"/>
      </w:rPr>
      <w:fldChar w:fldCharType="end"/>
    </w:r>
  </w:p>
  <w:p w:rsidR="00000000" w:rsidRDefault="0038622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8622A">
    <w:pPr>
      <w:pStyle w:val="a5"/>
      <w:framePr w:wrap="around" w:vAnchor="text" w:hAnchor="margin" w:xAlign="center" w:y="1"/>
      <w:rPr>
        <w:rStyle w:val="a6"/>
      </w:rPr>
    </w:pPr>
    <w:r>
      <w:rPr>
        <w:rStyle w:val="a6"/>
      </w:rPr>
      <w:fldChar w:fldCharType="begin"/>
    </w:r>
    <w:r>
      <w:rPr>
        <w:rStyle w:val="a6"/>
      </w:rPr>
      <w:instrText>PAGE</w:instrText>
    </w:r>
    <w:r>
      <w:rPr>
        <w:rStyle w:val="a6"/>
      </w:rPr>
      <w:instrText xml:space="preserve">  </w:instrText>
    </w:r>
    <w:r>
      <w:rPr>
        <w:rStyle w:val="a6"/>
      </w:rPr>
      <w:fldChar w:fldCharType="separate"/>
    </w:r>
    <w:r w:rsidR="000E5143">
      <w:rPr>
        <w:rStyle w:val="a6"/>
        <w:noProof/>
      </w:rPr>
      <w:t>1</w:t>
    </w:r>
    <w:r>
      <w:rPr>
        <w:rStyle w:val="a6"/>
      </w:rPr>
      <w:fldChar w:fldCharType="end"/>
    </w:r>
  </w:p>
  <w:p w:rsidR="00000000" w:rsidRDefault="0038622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22A" w:rsidRDefault="0038622A">
      <w:r>
        <w:separator/>
      </w:r>
    </w:p>
  </w:footnote>
  <w:footnote w:type="continuationSeparator" w:id="0">
    <w:p w:rsidR="0038622A" w:rsidRDefault="003862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37BF4AC1"/>
    <w:multiLevelType w:val="singleLevel"/>
    <w:tmpl w:val="05D40B3E"/>
    <w:lvl w:ilvl="0">
      <w:start w:val="1"/>
      <w:numFmt w:val="decimal"/>
      <w:lvlText w:val="%1."/>
      <w:lvlJc w:val="left"/>
      <w:pPr>
        <w:tabs>
          <w:tab w:val="num" w:pos="435"/>
        </w:tabs>
        <w:ind w:left="435" w:hanging="435"/>
      </w:pPr>
      <w:rPr>
        <w:rFonts w:hint="default"/>
      </w:rPr>
    </w:lvl>
  </w:abstractNum>
  <w:abstractNum w:abstractNumId="2" w15:restartNumberingAfterBreak="0">
    <w:nsid w:val="59F557BE"/>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43"/>
    <w:rsid w:val="000E5143"/>
    <w:rsid w:val="00386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5B1058-BDD2-48A1-8521-BA8DB28E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44"/>
    </w:rPr>
  </w:style>
  <w:style w:type="paragraph" w:styleId="2">
    <w:name w:val="heading 2"/>
    <w:basedOn w:val="a"/>
    <w:next w:val="a"/>
    <w:qFormat/>
    <w:pPr>
      <w:keepNext/>
      <w:jc w:val="right"/>
      <w:outlineLvl w:val="1"/>
    </w:pPr>
    <w:rPr>
      <w:sz w:val="4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pPr>
      <w:spacing w:before="100" w:after="100"/>
    </w:pPr>
    <w:rPr>
      <w:snapToGrid w:val="0"/>
      <w:sz w:val="24"/>
    </w:rPr>
  </w:style>
  <w:style w:type="character" w:styleId="a3">
    <w:name w:val="Hyperlink"/>
    <w:basedOn w:val="a0"/>
    <w:semiHidden/>
    <w:rPr>
      <w:color w:val="0000FF"/>
      <w:u w:val="single"/>
    </w:rPr>
  </w:style>
  <w:style w:type="paragraph" w:styleId="a4">
    <w:name w:val="Body Text Indent"/>
    <w:basedOn w:val="a"/>
    <w:semiHidden/>
    <w:pPr>
      <w:ind w:firstLine="709"/>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5169</Words>
  <Characters>29464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Академия Гражданской Авиации</vt:lpstr>
    </vt:vector>
  </TitlesOfParts>
  <Company>Home</Company>
  <LinksUpToDate>false</LinksUpToDate>
  <CharactersWithSpaces>34564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Гражданской Авиации</dc:title>
  <dc:subject/>
  <dc:creator>Julia</dc:creator>
  <cp:keywords/>
  <cp:lastModifiedBy>Igor Trofimov</cp:lastModifiedBy>
  <cp:revision>3</cp:revision>
  <dcterms:created xsi:type="dcterms:W3CDTF">2024-10-13T17:45:00Z</dcterms:created>
  <dcterms:modified xsi:type="dcterms:W3CDTF">2024-10-13T17:45:00Z</dcterms:modified>
</cp:coreProperties>
</file>