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6B" w:rsidRPr="00B561E0" w:rsidRDefault="00F1706B" w:rsidP="00B561E0">
      <w:pPr>
        <w:pStyle w:val="a3"/>
        <w:jc w:val="center"/>
        <w:rPr>
          <w:rFonts w:ascii="Arial" w:hAnsi="Arial" w:cs="Arial"/>
          <w:b/>
          <w:color w:val="0000FF"/>
          <w:sz w:val="20"/>
          <w:szCs w:val="20"/>
        </w:rPr>
      </w:pPr>
      <w:bookmarkStart w:id="0" w:name="_GoBack"/>
      <w:bookmarkEnd w:id="0"/>
      <w:r w:rsidRPr="00B561E0">
        <w:rPr>
          <w:rFonts w:ascii="Arial" w:hAnsi="Arial" w:cs="Arial"/>
          <w:b/>
          <w:color w:val="0000FF"/>
          <w:sz w:val="20"/>
          <w:szCs w:val="20"/>
        </w:rPr>
        <w:t>ВВЕДЕНИЕ.</w:t>
      </w:r>
    </w:p>
    <w:p w:rsidR="00A910F9" w:rsidRPr="00B561E0" w:rsidRDefault="00A910F9" w:rsidP="004F703A">
      <w:pPr>
        <w:pStyle w:val="a3"/>
        <w:rPr>
          <w:rFonts w:ascii="Arial" w:hAnsi="Arial" w:cs="Arial"/>
          <w:b/>
          <w:color w:val="0000FF"/>
          <w:sz w:val="20"/>
          <w:szCs w:val="20"/>
        </w:rPr>
      </w:pPr>
    </w:p>
    <w:p w:rsidR="004F703A" w:rsidRPr="00B561E0" w:rsidRDefault="004F703A" w:rsidP="004F703A">
      <w:pPr>
        <w:pStyle w:val="a3"/>
        <w:rPr>
          <w:rFonts w:ascii="Arial" w:hAnsi="Arial" w:cs="Arial"/>
          <w:b/>
          <w:color w:val="0000FF"/>
          <w:sz w:val="20"/>
          <w:szCs w:val="20"/>
        </w:rPr>
      </w:pPr>
      <w:r w:rsidRPr="00B561E0">
        <w:rPr>
          <w:rFonts w:ascii="Arial" w:hAnsi="Arial" w:cs="Arial"/>
          <w:b/>
          <w:color w:val="0000FF"/>
          <w:sz w:val="20"/>
          <w:szCs w:val="20"/>
        </w:rPr>
        <w:t>Киста поджелудочной железы   обобщающее понятие, под которым понимаются изменения самой разнообразной этиологии и имеющие различный прогноз. Единственной общей чертой этих изменений является образование кисты. Патологическая основа кисты поджелудочной железы может быть самой различной.</w:t>
      </w:r>
    </w:p>
    <w:p w:rsidR="004F703A" w:rsidRPr="00B561E0" w:rsidRDefault="004F703A" w:rsidP="004F703A">
      <w:pPr>
        <w:widowControl w:val="0"/>
        <w:spacing w:line="360" w:lineRule="auto"/>
        <w:ind w:firstLine="200"/>
        <w:jc w:val="both"/>
        <w:rPr>
          <w:rFonts w:ascii="Arial" w:hAnsi="Arial" w:cs="Arial"/>
          <w:b/>
          <w:snapToGrid w:val="0"/>
          <w:color w:val="0000FF"/>
          <w:sz w:val="20"/>
          <w:szCs w:val="20"/>
        </w:rPr>
      </w:pPr>
      <w:r w:rsidRPr="00B561E0">
        <w:rPr>
          <w:rFonts w:ascii="Arial" w:hAnsi="Arial" w:cs="Arial"/>
          <w:b/>
          <w:snapToGrid w:val="0"/>
          <w:color w:val="0000FF"/>
          <w:sz w:val="20"/>
          <w:szCs w:val="20"/>
        </w:rPr>
        <w:t xml:space="preserve">Очень редкая </w:t>
      </w:r>
      <w:bookmarkStart w:id="1" w:name="OCRUncertain297"/>
      <w:proofErr w:type="spellStart"/>
      <w:r w:rsidRPr="00B561E0">
        <w:rPr>
          <w:rFonts w:ascii="Arial" w:hAnsi="Arial" w:cs="Arial"/>
          <w:b/>
          <w:snapToGrid w:val="0"/>
          <w:color w:val="0000FF"/>
          <w:sz w:val="20"/>
          <w:szCs w:val="20"/>
        </w:rPr>
        <w:t>дисонтогенетическая</w:t>
      </w:r>
      <w:bookmarkEnd w:id="1"/>
      <w:proofErr w:type="spellEnd"/>
      <w:r w:rsidRPr="00B561E0">
        <w:rPr>
          <w:rFonts w:ascii="Arial" w:hAnsi="Arial" w:cs="Arial"/>
          <w:b/>
          <w:snapToGrid w:val="0"/>
          <w:color w:val="0000FF"/>
          <w:sz w:val="20"/>
          <w:szCs w:val="20"/>
        </w:rPr>
        <w:t xml:space="preserve"> киста является аномалией развития поджелудочной железы, </w:t>
      </w:r>
      <w:bookmarkStart w:id="2" w:name="OCRUncertain298"/>
      <w:proofErr w:type="spellStart"/>
      <w:r w:rsidRPr="00B561E0">
        <w:rPr>
          <w:rFonts w:ascii="Arial" w:hAnsi="Arial" w:cs="Arial"/>
          <w:b/>
          <w:snapToGrid w:val="0"/>
          <w:color w:val="0000FF"/>
          <w:sz w:val="20"/>
          <w:szCs w:val="20"/>
        </w:rPr>
        <w:t>цистаденома</w:t>
      </w:r>
      <w:bookmarkEnd w:id="2"/>
      <w:proofErr w:type="spellEnd"/>
      <w:r w:rsidRPr="00B561E0">
        <w:rPr>
          <w:rFonts w:ascii="Arial" w:hAnsi="Arial" w:cs="Arial"/>
          <w:b/>
          <w:snapToGrid w:val="0"/>
          <w:color w:val="0000FF"/>
          <w:sz w:val="20"/>
          <w:szCs w:val="20"/>
        </w:rPr>
        <w:t xml:space="preserve"> и </w:t>
      </w:r>
      <w:bookmarkStart w:id="3" w:name="OCRUncertain299"/>
      <w:proofErr w:type="spellStart"/>
      <w:r w:rsidRPr="00B561E0">
        <w:rPr>
          <w:rFonts w:ascii="Arial" w:hAnsi="Arial" w:cs="Arial"/>
          <w:b/>
          <w:snapToGrid w:val="0"/>
          <w:color w:val="0000FF"/>
          <w:sz w:val="20"/>
          <w:szCs w:val="20"/>
        </w:rPr>
        <w:t>цистаденокарцинома</w:t>
      </w:r>
      <w:bookmarkEnd w:id="3"/>
      <w:proofErr w:type="spellEnd"/>
      <w:r w:rsidRPr="00B561E0">
        <w:rPr>
          <w:rFonts w:ascii="Arial" w:hAnsi="Arial" w:cs="Arial"/>
          <w:b/>
          <w:snapToGrid w:val="0"/>
          <w:color w:val="0000FF"/>
          <w:sz w:val="20"/>
          <w:szCs w:val="20"/>
        </w:rPr>
        <w:t xml:space="preserve"> — истинные опухоли, </w:t>
      </w:r>
      <w:bookmarkStart w:id="4" w:name="OCRUncertain300"/>
      <w:proofErr w:type="spellStart"/>
      <w:r w:rsidRPr="00B561E0">
        <w:rPr>
          <w:rFonts w:ascii="Arial" w:hAnsi="Arial" w:cs="Arial"/>
          <w:b/>
          <w:snapToGrid w:val="0"/>
          <w:color w:val="0000FF"/>
          <w:sz w:val="20"/>
          <w:szCs w:val="20"/>
        </w:rPr>
        <w:t>ретенционная</w:t>
      </w:r>
      <w:bookmarkEnd w:id="4"/>
      <w:proofErr w:type="spellEnd"/>
      <w:r w:rsidRPr="00B561E0">
        <w:rPr>
          <w:rFonts w:ascii="Arial" w:hAnsi="Arial" w:cs="Arial"/>
          <w:b/>
          <w:snapToGrid w:val="0"/>
          <w:color w:val="0000FF"/>
          <w:sz w:val="20"/>
          <w:szCs w:val="20"/>
        </w:rPr>
        <w:t xml:space="preserve"> киста — расширение протока поджелудочной железы, локализованное на его коротком участке, обычно это расширение во</w:t>
      </w:r>
      <w:bookmarkStart w:id="5" w:name="OCRUncertain301"/>
      <w:r w:rsidRPr="00B561E0">
        <w:rPr>
          <w:rFonts w:ascii="Arial" w:hAnsi="Arial" w:cs="Arial"/>
          <w:b/>
          <w:snapToGrid w:val="0"/>
          <w:color w:val="0000FF"/>
          <w:sz w:val="20"/>
          <w:szCs w:val="20"/>
        </w:rPr>
        <w:t>з</w:t>
      </w:r>
      <w:bookmarkEnd w:id="5"/>
      <w:r w:rsidRPr="00B561E0">
        <w:rPr>
          <w:rFonts w:ascii="Arial" w:hAnsi="Arial" w:cs="Arial"/>
          <w:b/>
          <w:snapToGrid w:val="0"/>
          <w:color w:val="0000FF"/>
          <w:sz w:val="20"/>
          <w:szCs w:val="20"/>
        </w:rPr>
        <w:t>никает в результате хронического панкреатита. Все до сих пор упомяну</w:t>
      </w:r>
      <w:bookmarkStart w:id="6" w:name="OCRUncertain302"/>
      <w:r w:rsidRPr="00B561E0">
        <w:rPr>
          <w:rFonts w:ascii="Arial" w:hAnsi="Arial" w:cs="Arial"/>
          <w:b/>
          <w:snapToGrid w:val="0"/>
          <w:color w:val="0000FF"/>
          <w:sz w:val="20"/>
          <w:szCs w:val="20"/>
        </w:rPr>
        <w:t>т</w:t>
      </w:r>
      <w:bookmarkEnd w:id="6"/>
      <w:r w:rsidRPr="00B561E0">
        <w:rPr>
          <w:rFonts w:ascii="Arial" w:hAnsi="Arial" w:cs="Arial"/>
          <w:b/>
          <w:snapToGrid w:val="0"/>
          <w:color w:val="0000FF"/>
          <w:sz w:val="20"/>
          <w:szCs w:val="20"/>
        </w:rPr>
        <w:t xml:space="preserve">ые виды кист выстланы эпителием, т. </w:t>
      </w:r>
      <w:bookmarkStart w:id="7" w:name="OCRUncertain303"/>
      <w:r w:rsidRPr="00B561E0">
        <w:rPr>
          <w:rFonts w:ascii="Arial" w:hAnsi="Arial" w:cs="Arial"/>
          <w:b/>
          <w:snapToGrid w:val="0"/>
          <w:color w:val="0000FF"/>
          <w:sz w:val="20"/>
          <w:szCs w:val="20"/>
        </w:rPr>
        <w:t>е.</w:t>
      </w:r>
      <w:bookmarkEnd w:id="7"/>
      <w:r w:rsidRPr="00B561E0">
        <w:rPr>
          <w:rFonts w:ascii="Arial" w:hAnsi="Arial" w:cs="Arial"/>
          <w:b/>
          <w:snapToGrid w:val="0"/>
          <w:color w:val="0000FF"/>
          <w:sz w:val="20"/>
          <w:szCs w:val="20"/>
        </w:rPr>
        <w:t xml:space="preserve"> это истинные кисты. Сюда относится и довольно редкая эхин</w:t>
      </w:r>
      <w:bookmarkStart w:id="8" w:name="OCRUncertain304"/>
      <w:r w:rsidRPr="00B561E0">
        <w:rPr>
          <w:rFonts w:ascii="Arial" w:hAnsi="Arial" w:cs="Arial"/>
          <w:b/>
          <w:snapToGrid w:val="0"/>
          <w:color w:val="0000FF"/>
          <w:sz w:val="20"/>
          <w:szCs w:val="20"/>
        </w:rPr>
        <w:t>о</w:t>
      </w:r>
      <w:bookmarkEnd w:id="8"/>
      <w:r w:rsidRPr="00B561E0">
        <w:rPr>
          <w:rFonts w:ascii="Arial" w:hAnsi="Arial" w:cs="Arial"/>
          <w:b/>
          <w:snapToGrid w:val="0"/>
          <w:color w:val="0000FF"/>
          <w:sz w:val="20"/>
          <w:szCs w:val="20"/>
        </w:rPr>
        <w:t>кокковая киста.</w:t>
      </w:r>
    </w:p>
    <w:p w:rsidR="004F703A" w:rsidRPr="00B561E0" w:rsidRDefault="004F703A" w:rsidP="004F703A">
      <w:pPr>
        <w:widowControl w:val="0"/>
        <w:spacing w:line="360" w:lineRule="auto"/>
        <w:ind w:firstLine="200"/>
        <w:jc w:val="both"/>
        <w:rPr>
          <w:rFonts w:ascii="Arial" w:hAnsi="Arial" w:cs="Arial"/>
          <w:b/>
          <w:snapToGrid w:val="0"/>
          <w:color w:val="0000FF"/>
          <w:sz w:val="20"/>
          <w:szCs w:val="20"/>
        </w:rPr>
      </w:pPr>
      <w:r w:rsidRPr="00B561E0">
        <w:rPr>
          <w:rFonts w:ascii="Arial" w:hAnsi="Arial" w:cs="Arial"/>
          <w:b/>
          <w:snapToGrid w:val="0"/>
          <w:color w:val="0000FF"/>
          <w:sz w:val="20"/>
          <w:szCs w:val="20"/>
        </w:rPr>
        <w:t>Истинная киста поджелудоч</w:t>
      </w:r>
      <w:bookmarkStart w:id="9" w:name="OCRUncertain305"/>
      <w:r w:rsidRPr="00B561E0">
        <w:rPr>
          <w:rFonts w:ascii="Arial" w:hAnsi="Arial" w:cs="Arial"/>
          <w:b/>
          <w:snapToGrid w:val="0"/>
          <w:color w:val="0000FF"/>
          <w:sz w:val="20"/>
          <w:szCs w:val="20"/>
        </w:rPr>
        <w:t>н</w:t>
      </w:r>
      <w:bookmarkEnd w:id="9"/>
      <w:r w:rsidRPr="00B561E0">
        <w:rPr>
          <w:rFonts w:ascii="Arial" w:hAnsi="Arial" w:cs="Arial"/>
          <w:b/>
          <w:snapToGrid w:val="0"/>
          <w:color w:val="0000FF"/>
          <w:sz w:val="20"/>
          <w:szCs w:val="20"/>
        </w:rPr>
        <w:t xml:space="preserve">ой железы — очень редкое заболевание и — за исключением </w:t>
      </w:r>
      <w:bookmarkStart w:id="10" w:name="OCRUncertain306"/>
      <w:proofErr w:type="spellStart"/>
      <w:r w:rsidRPr="00B561E0">
        <w:rPr>
          <w:rFonts w:ascii="Arial" w:hAnsi="Arial" w:cs="Arial"/>
          <w:b/>
          <w:snapToGrid w:val="0"/>
          <w:color w:val="0000FF"/>
          <w:sz w:val="20"/>
          <w:szCs w:val="20"/>
        </w:rPr>
        <w:t>цистаденокарциномы</w:t>
      </w:r>
      <w:bookmarkEnd w:id="10"/>
      <w:proofErr w:type="spellEnd"/>
      <w:r w:rsidRPr="00B561E0">
        <w:rPr>
          <w:rFonts w:ascii="Arial" w:hAnsi="Arial" w:cs="Arial"/>
          <w:b/>
          <w:snapToGrid w:val="0"/>
          <w:color w:val="0000FF"/>
          <w:sz w:val="20"/>
          <w:szCs w:val="20"/>
        </w:rPr>
        <w:t xml:space="preserve"> — еще реже подлежит операции.</w:t>
      </w:r>
    </w:p>
    <w:p w:rsidR="004F703A" w:rsidRPr="00B561E0" w:rsidRDefault="004F703A" w:rsidP="004F703A">
      <w:pPr>
        <w:widowControl w:val="0"/>
        <w:spacing w:line="360" w:lineRule="auto"/>
        <w:ind w:firstLine="180"/>
        <w:jc w:val="both"/>
        <w:rPr>
          <w:rFonts w:ascii="Arial" w:hAnsi="Arial" w:cs="Arial"/>
          <w:b/>
          <w:snapToGrid w:val="0"/>
          <w:color w:val="0000FF"/>
          <w:sz w:val="20"/>
          <w:szCs w:val="20"/>
        </w:rPr>
      </w:pPr>
      <w:r w:rsidRPr="00B561E0">
        <w:rPr>
          <w:rFonts w:ascii="Arial" w:hAnsi="Arial" w:cs="Arial"/>
          <w:b/>
          <w:snapToGrid w:val="0"/>
          <w:color w:val="0000FF"/>
          <w:sz w:val="20"/>
          <w:szCs w:val="20"/>
        </w:rPr>
        <w:t>Дело в том, что доброкачественные истинные кисты только в исключительных случаях достигают такой величины, что оказывают давле</w:t>
      </w:r>
      <w:bookmarkStart w:id="11" w:name="OCRUncertain307"/>
      <w:r w:rsidRPr="00B561E0">
        <w:rPr>
          <w:rFonts w:ascii="Arial" w:hAnsi="Arial" w:cs="Arial"/>
          <w:b/>
          <w:snapToGrid w:val="0"/>
          <w:color w:val="0000FF"/>
          <w:sz w:val="20"/>
          <w:szCs w:val="20"/>
        </w:rPr>
        <w:t>н</w:t>
      </w:r>
      <w:bookmarkEnd w:id="11"/>
      <w:r w:rsidRPr="00B561E0">
        <w:rPr>
          <w:rFonts w:ascii="Arial" w:hAnsi="Arial" w:cs="Arial"/>
          <w:b/>
          <w:snapToGrid w:val="0"/>
          <w:color w:val="0000FF"/>
          <w:sz w:val="20"/>
          <w:szCs w:val="20"/>
        </w:rPr>
        <w:t>ие на окружающие тк</w:t>
      </w:r>
      <w:bookmarkStart w:id="12" w:name="OCRUncertain308"/>
      <w:r w:rsidRPr="00B561E0">
        <w:rPr>
          <w:rFonts w:ascii="Arial" w:hAnsi="Arial" w:cs="Arial"/>
          <w:b/>
          <w:snapToGrid w:val="0"/>
          <w:color w:val="0000FF"/>
          <w:sz w:val="20"/>
          <w:szCs w:val="20"/>
        </w:rPr>
        <w:t>а</w:t>
      </w:r>
      <w:bookmarkEnd w:id="12"/>
      <w:r w:rsidRPr="00B561E0">
        <w:rPr>
          <w:rFonts w:ascii="Arial" w:hAnsi="Arial" w:cs="Arial"/>
          <w:b/>
          <w:snapToGrid w:val="0"/>
          <w:color w:val="0000FF"/>
          <w:sz w:val="20"/>
          <w:szCs w:val="20"/>
        </w:rPr>
        <w:t xml:space="preserve">ни и вызывают жалобы больного. Как правило, они являются случайными находками при операциях. Удаление этих кист обосновано только тогда, когда мы уверены в том, что жалобы больного объясняются этой патологией. В таких случаях </w:t>
      </w:r>
      <w:bookmarkStart w:id="13" w:name="OCRUncertain309"/>
      <w:r w:rsidRPr="00B561E0">
        <w:rPr>
          <w:rFonts w:ascii="Arial" w:hAnsi="Arial" w:cs="Arial"/>
          <w:b/>
          <w:snapToGrid w:val="0"/>
          <w:color w:val="0000FF"/>
          <w:sz w:val="20"/>
          <w:szCs w:val="20"/>
        </w:rPr>
        <w:t>дистальная</w:t>
      </w:r>
      <w:bookmarkEnd w:id="13"/>
      <w:r w:rsidRPr="00B561E0">
        <w:rPr>
          <w:rFonts w:ascii="Arial" w:hAnsi="Arial" w:cs="Arial"/>
          <w:b/>
          <w:snapToGrid w:val="0"/>
          <w:color w:val="0000FF"/>
          <w:sz w:val="20"/>
          <w:szCs w:val="20"/>
        </w:rPr>
        <w:t xml:space="preserve"> часть поджелудочной железы вместе с кистой резецируется.</w:t>
      </w:r>
    </w:p>
    <w:p w:rsidR="004F703A" w:rsidRPr="00B561E0" w:rsidRDefault="004F703A" w:rsidP="004F703A">
      <w:pPr>
        <w:widowControl w:val="0"/>
        <w:spacing w:line="360" w:lineRule="auto"/>
        <w:ind w:firstLine="200"/>
        <w:jc w:val="both"/>
        <w:rPr>
          <w:rFonts w:ascii="Arial" w:hAnsi="Arial" w:cs="Arial"/>
          <w:b/>
          <w:snapToGrid w:val="0"/>
          <w:color w:val="0000FF"/>
          <w:sz w:val="20"/>
          <w:szCs w:val="20"/>
        </w:rPr>
      </w:pPr>
      <w:proofErr w:type="spellStart"/>
      <w:r w:rsidRPr="00B561E0">
        <w:rPr>
          <w:rFonts w:ascii="Arial" w:hAnsi="Arial" w:cs="Arial"/>
          <w:b/>
          <w:snapToGrid w:val="0"/>
          <w:color w:val="0000FF"/>
          <w:sz w:val="20"/>
          <w:szCs w:val="20"/>
        </w:rPr>
        <w:t>Цистаденокарцинома</w:t>
      </w:r>
      <w:proofErr w:type="spellEnd"/>
      <w:r w:rsidRPr="00B561E0">
        <w:rPr>
          <w:rFonts w:ascii="Arial" w:hAnsi="Arial" w:cs="Arial"/>
          <w:b/>
          <w:snapToGrid w:val="0"/>
          <w:color w:val="0000FF"/>
          <w:sz w:val="20"/>
          <w:szCs w:val="20"/>
        </w:rPr>
        <w:t xml:space="preserve"> — очень злокачественная, чрезвычайно быстро </w:t>
      </w:r>
      <w:bookmarkStart w:id="14" w:name="OCRUncertain310"/>
      <w:r w:rsidRPr="00B561E0">
        <w:rPr>
          <w:rFonts w:ascii="Arial" w:hAnsi="Arial" w:cs="Arial"/>
          <w:b/>
          <w:snapToGrid w:val="0"/>
          <w:color w:val="0000FF"/>
          <w:sz w:val="20"/>
          <w:szCs w:val="20"/>
        </w:rPr>
        <w:t>пролиферирующая,</w:t>
      </w:r>
      <w:bookmarkEnd w:id="14"/>
      <w:r w:rsidRPr="00B561E0">
        <w:rPr>
          <w:rFonts w:ascii="Arial" w:hAnsi="Arial" w:cs="Arial"/>
          <w:b/>
          <w:snapToGrid w:val="0"/>
          <w:color w:val="0000FF"/>
          <w:sz w:val="20"/>
          <w:szCs w:val="20"/>
        </w:rPr>
        <w:t xml:space="preserve"> на ранней стадии переходящая на окружающие органы, нередко развивающаяся у молодых </w:t>
      </w:r>
      <w:bookmarkStart w:id="15" w:name="OCRUncertain311"/>
      <w:r w:rsidRPr="00B561E0">
        <w:rPr>
          <w:rFonts w:ascii="Arial" w:hAnsi="Arial" w:cs="Arial"/>
          <w:b/>
          <w:snapToGrid w:val="0"/>
          <w:color w:val="0000FF"/>
          <w:sz w:val="20"/>
          <w:szCs w:val="20"/>
        </w:rPr>
        <w:t>л</w:t>
      </w:r>
      <w:bookmarkEnd w:id="15"/>
      <w:r w:rsidRPr="00B561E0">
        <w:rPr>
          <w:rFonts w:ascii="Arial" w:hAnsi="Arial" w:cs="Arial"/>
          <w:b/>
          <w:snapToGrid w:val="0"/>
          <w:color w:val="0000FF"/>
          <w:sz w:val="20"/>
          <w:szCs w:val="20"/>
        </w:rPr>
        <w:t xml:space="preserve">юдей опухоль. К тому времени, когда больной попадает на операцию, эта опухоль обычно уже </w:t>
      </w:r>
      <w:bookmarkStart w:id="16" w:name="OCRUncertain312"/>
      <w:proofErr w:type="spellStart"/>
      <w:r w:rsidRPr="00B561E0">
        <w:rPr>
          <w:rFonts w:ascii="Arial" w:hAnsi="Arial" w:cs="Arial"/>
          <w:b/>
          <w:snapToGrid w:val="0"/>
          <w:color w:val="0000FF"/>
          <w:sz w:val="20"/>
          <w:szCs w:val="20"/>
        </w:rPr>
        <w:t>неопера-бильна</w:t>
      </w:r>
      <w:proofErr w:type="spellEnd"/>
      <w:r w:rsidRPr="00B561E0">
        <w:rPr>
          <w:rFonts w:ascii="Arial" w:hAnsi="Arial" w:cs="Arial"/>
          <w:b/>
          <w:snapToGrid w:val="0"/>
          <w:color w:val="0000FF"/>
          <w:sz w:val="20"/>
          <w:szCs w:val="20"/>
        </w:rPr>
        <w:t>.</w:t>
      </w:r>
      <w:bookmarkEnd w:id="16"/>
    </w:p>
    <w:p w:rsidR="004F703A" w:rsidRPr="00B561E0" w:rsidRDefault="004F703A" w:rsidP="004F703A">
      <w:pPr>
        <w:widowControl w:val="0"/>
        <w:spacing w:line="360" w:lineRule="auto"/>
        <w:ind w:firstLine="200"/>
        <w:jc w:val="both"/>
        <w:rPr>
          <w:rFonts w:ascii="Arial" w:hAnsi="Arial" w:cs="Arial"/>
          <w:b/>
          <w:snapToGrid w:val="0"/>
          <w:color w:val="0000FF"/>
          <w:sz w:val="20"/>
          <w:szCs w:val="20"/>
        </w:rPr>
      </w:pPr>
      <w:r w:rsidRPr="00B561E0">
        <w:rPr>
          <w:rFonts w:ascii="Arial" w:hAnsi="Arial" w:cs="Arial"/>
          <w:b/>
          <w:snapToGrid w:val="0"/>
          <w:color w:val="0000FF"/>
          <w:sz w:val="20"/>
          <w:szCs w:val="20"/>
        </w:rPr>
        <w:t xml:space="preserve">Наиболее частый вид кисты в поджелудочной железе — это т.н. </w:t>
      </w:r>
      <w:proofErr w:type="spellStart"/>
      <w:r w:rsidRPr="00B561E0">
        <w:rPr>
          <w:rFonts w:ascii="Arial" w:hAnsi="Arial" w:cs="Arial"/>
          <w:b/>
          <w:snapToGrid w:val="0"/>
          <w:color w:val="0000FF"/>
          <w:sz w:val="20"/>
          <w:szCs w:val="20"/>
        </w:rPr>
        <w:t>псевдокиста</w:t>
      </w:r>
      <w:proofErr w:type="spellEnd"/>
      <w:r w:rsidRPr="00B561E0">
        <w:rPr>
          <w:rFonts w:ascii="Arial" w:hAnsi="Arial" w:cs="Arial"/>
          <w:b/>
          <w:snapToGrid w:val="0"/>
          <w:color w:val="0000FF"/>
          <w:sz w:val="20"/>
          <w:szCs w:val="20"/>
        </w:rPr>
        <w:t>.</w:t>
      </w:r>
    </w:p>
    <w:p w:rsidR="0033456E" w:rsidRPr="00B561E0" w:rsidRDefault="004F703A" w:rsidP="0033456E">
      <w:pPr>
        <w:widowControl w:val="0"/>
        <w:spacing w:line="360" w:lineRule="auto"/>
        <w:ind w:firstLine="200"/>
        <w:jc w:val="both"/>
        <w:rPr>
          <w:rFonts w:ascii="Arial" w:hAnsi="Arial" w:cs="Arial"/>
          <w:color w:val="0000FF"/>
          <w:sz w:val="20"/>
          <w:szCs w:val="20"/>
        </w:rPr>
      </w:pPr>
      <w:r w:rsidRPr="00B561E0">
        <w:rPr>
          <w:rFonts w:ascii="Arial" w:hAnsi="Arial" w:cs="Arial"/>
          <w:b/>
          <w:snapToGrid w:val="0"/>
          <w:color w:val="0000FF"/>
          <w:sz w:val="20"/>
          <w:szCs w:val="20"/>
        </w:rPr>
        <w:t>Обычно она образуется после острого панкреатита, реже — в результате повреждения поджелудочной железы (гематома) или по неизвестным причинам (</w:t>
      </w:r>
      <w:proofErr w:type="spellStart"/>
      <w:r w:rsidRPr="00B561E0">
        <w:rPr>
          <w:rFonts w:ascii="Arial" w:hAnsi="Arial" w:cs="Arial"/>
          <w:b/>
          <w:snapToGrid w:val="0"/>
          <w:color w:val="0000FF"/>
          <w:sz w:val="20"/>
          <w:szCs w:val="20"/>
        </w:rPr>
        <w:t>постнекротическая</w:t>
      </w:r>
      <w:proofErr w:type="spellEnd"/>
      <w:r w:rsidRPr="00B561E0">
        <w:rPr>
          <w:rFonts w:ascii="Arial" w:hAnsi="Arial" w:cs="Arial"/>
          <w:b/>
          <w:snapToGrid w:val="0"/>
          <w:color w:val="0000FF"/>
          <w:sz w:val="20"/>
          <w:szCs w:val="20"/>
        </w:rPr>
        <w:t xml:space="preserve"> </w:t>
      </w:r>
      <w:proofErr w:type="spellStart"/>
      <w:r w:rsidRPr="00B561E0">
        <w:rPr>
          <w:rFonts w:ascii="Arial" w:hAnsi="Arial" w:cs="Arial"/>
          <w:b/>
          <w:snapToGrid w:val="0"/>
          <w:color w:val="0000FF"/>
          <w:sz w:val="20"/>
          <w:szCs w:val="20"/>
        </w:rPr>
        <w:t>псевдокиста</w:t>
      </w:r>
      <w:proofErr w:type="spellEnd"/>
      <w:r w:rsidRPr="00B561E0">
        <w:rPr>
          <w:rFonts w:ascii="Arial" w:hAnsi="Arial" w:cs="Arial"/>
          <w:b/>
          <w:snapToGrid w:val="0"/>
          <w:color w:val="0000FF"/>
          <w:sz w:val="20"/>
          <w:szCs w:val="20"/>
        </w:rPr>
        <w:t xml:space="preserve">). Ее стенка образована воспалительной тканью, представляющей собой не что иное, как утолщенную </w:t>
      </w:r>
      <w:proofErr w:type="spellStart"/>
      <w:r w:rsidRPr="00B561E0">
        <w:rPr>
          <w:rFonts w:ascii="Arial" w:hAnsi="Arial" w:cs="Arial"/>
          <w:b/>
          <w:snapToGrid w:val="0"/>
          <w:color w:val="0000FF"/>
          <w:sz w:val="20"/>
          <w:szCs w:val="20"/>
        </w:rPr>
        <w:t>перитонеальную</w:t>
      </w:r>
      <w:proofErr w:type="spellEnd"/>
      <w:r w:rsidRPr="00B561E0">
        <w:rPr>
          <w:rFonts w:ascii="Arial" w:hAnsi="Arial" w:cs="Arial"/>
          <w:b/>
          <w:snapToGrid w:val="0"/>
          <w:color w:val="0000FF"/>
          <w:sz w:val="20"/>
          <w:szCs w:val="20"/>
        </w:rPr>
        <w:t xml:space="preserve"> поверхность окружающих органов и образований. Полость этой кисты заполнена жидкостью и обрывками некротич</w:t>
      </w:r>
      <w:bookmarkStart w:id="17" w:name="OCRUncertain314"/>
      <w:r w:rsidRPr="00B561E0">
        <w:rPr>
          <w:rFonts w:ascii="Arial" w:hAnsi="Arial" w:cs="Arial"/>
          <w:b/>
          <w:snapToGrid w:val="0"/>
          <w:color w:val="0000FF"/>
          <w:sz w:val="20"/>
          <w:szCs w:val="20"/>
        </w:rPr>
        <w:t>е</w:t>
      </w:r>
      <w:bookmarkEnd w:id="17"/>
      <w:r w:rsidRPr="00B561E0">
        <w:rPr>
          <w:rFonts w:ascii="Arial" w:hAnsi="Arial" w:cs="Arial"/>
          <w:b/>
          <w:snapToGrid w:val="0"/>
          <w:color w:val="0000FF"/>
          <w:sz w:val="20"/>
          <w:szCs w:val="20"/>
        </w:rPr>
        <w:t>ской ткани. Случается, например, что киста представлена сальниковой сумкой, наполненной панкреатическим соком и некротическими тканями. В таких случаях сальниковое отверстие (</w:t>
      </w:r>
      <w:r w:rsidRPr="00B561E0">
        <w:rPr>
          <w:rFonts w:ascii="Arial" w:hAnsi="Arial" w:cs="Arial"/>
          <w:b/>
          <w:snapToGrid w:val="0"/>
          <w:color w:val="0000FF"/>
          <w:sz w:val="20"/>
          <w:szCs w:val="20"/>
          <w:lang w:val="en-US"/>
        </w:rPr>
        <w:t>foramen</w:t>
      </w:r>
      <w:r w:rsidRPr="00B561E0">
        <w:rPr>
          <w:rFonts w:ascii="Arial" w:hAnsi="Arial" w:cs="Arial"/>
          <w:b/>
          <w:snapToGrid w:val="0"/>
          <w:color w:val="0000FF"/>
          <w:sz w:val="20"/>
          <w:szCs w:val="20"/>
        </w:rPr>
        <w:t xml:space="preserve"> </w:t>
      </w:r>
      <w:bookmarkStart w:id="18" w:name="OCRUncertain315"/>
      <w:r w:rsidRPr="00B561E0">
        <w:rPr>
          <w:rFonts w:ascii="Arial" w:hAnsi="Arial" w:cs="Arial"/>
          <w:b/>
          <w:snapToGrid w:val="0"/>
          <w:color w:val="0000FF"/>
          <w:sz w:val="20"/>
          <w:szCs w:val="20"/>
          <w:lang w:val="en-US"/>
        </w:rPr>
        <w:t>epiploicum</w:t>
      </w:r>
      <w:bookmarkEnd w:id="18"/>
      <w:r w:rsidRPr="00B561E0">
        <w:rPr>
          <w:rFonts w:ascii="Arial" w:hAnsi="Arial" w:cs="Arial"/>
          <w:b/>
          <w:snapToGrid w:val="0"/>
          <w:color w:val="0000FF"/>
          <w:sz w:val="20"/>
          <w:szCs w:val="20"/>
        </w:rPr>
        <w:t xml:space="preserve"> </w:t>
      </w:r>
      <w:bookmarkStart w:id="19" w:name="OCRUncertain316"/>
      <w:r w:rsidRPr="00B561E0">
        <w:rPr>
          <w:rFonts w:ascii="Arial" w:hAnsi="Arial" w:cs="Arial"/>
          <w:b/>
          <w:snapToGrid w:val="0"/>
          <w:color w:val="0000FF"/>
          <w:sz w:val="20"/>
          <w:szCs w:val="20"/>
          <w:lang w:val="en-US"/>
        </w:rPr>
        <w:t>Winslowi</w:t>
      </w:r>
      <w:r w:rsidRPr="00B561E0">
        <w:rPr>
          <w:rFonts w:ascii="Arial" w:hAnsi="Arial" w:cs="Arial"/>
          <w:b/>
          <w:snapToGrid w:val="0"/>
          <w:color w:val="0000FF"/>
          <w:sz w:val="20"/>
          <w:szCs w:val="20"/>
        </w:rPr>
        <w:t>)</w:t>
      </w:r>
      <w:bookmarkEnd w:id="19"/>
      <w:r w:rsidRPr="00B561E0">
        <w:rPr>
          <w:rFonts w:ascii="Arial" w:hAnsi="Arial" w:cs="Arial"/>
          <w:b/>
          <w:snapToGrid w:val="0"/>
          <w:color w:val="0000FF"/>
          <w:sz w:val="20"/>
          <w:szCs w:val="20"/>
        </w:rPr>
        <w:t xml:space="preserve"> в результате </w:t>
      </w:r>
      <w:bookmarkStart w:id="20" w:name="OCRUncertain317"/>
      <w:r w:rsidRPr="00B561E0">
        <w:rPr>
          <w:rFonts w:ascii="Arial" w:hAnsi="Arial" w:cs="Arial"/>
          <w:b/>
          <w:snapToGrid w:val="0"/>
          <w:color w:val="0000FF"/>
          <w:sz w:val="20"/>
          <w:szCs w:val="20"/>
        </w:rPr>
        <w:t xml:space="preserve">воспаления </w:t>
      </w:r>
      <w:bookmarkEnd w:id="20"/>
      <w:r w:rsidRPr="00B561E0">
        <w:rPr>
          <w:rFonts w:ascii="Arial" w:hAnsi="Arial" w:cs="Arial"/>
          <w:b/>
          <w:snapToGrid w:val="0"/>
          <w:color w:val="0000FF"/>
          <w:sz w:val="20"/>
          <w:szCs w:val="20"/>
        </w:rPr>
        <w:t xml:space="preserve">закрыто, так что содержимое </w:t>
      </w:r>
      <w:proofErr w:type="spellStart"/>
      <w:r w:rsidRPr="00B561E0">
        <w:rPr>
          <w:rFonts w:ascii="Arial" w:hAnsi="Arial" w:cs="Arial"/>
          <w:b/>
          <w:snapToGrid w:val="0"/>
          <w:color w:val="0000FF"/>
          <w:sz w:val="20"/>
          <w:szCs w:val="20"/>
        </w:rPr>
        <w:t>псевдокисты</w:t>
      </w:r>
      <w:proofErr w:type="spellEnd"/>
      <w:r w:rsidRPr="00B561E0">
        <w:rPr>
          <w:rFonts w:ascii="Arial" w:hAnsi="Arial" w:cs="Arial"/>
          <w:b/>
          <w:snapToGrid w:val="0"/>
          <w:color w:val="0000FF"/>
          <w:sz w:val="20"/>
          <w:szCs w:val="20"/>
        </w:rPr>
        <w:t xml:space="preserve"> не может опорожниться в эту сторону. В других случаях </w:t>
      </w:r>
      <w:proofErr w:type="spellStart"/>
      <w:r w:rsidRPr="00B561E0">
        <w:rPr>
          <w:rFonts w:ascii="Arial" w:hAnsi="Arial" w:cs="Arial"/>
          <w:b/>
          <w:snapToGrid w:val="0"/>
          <w:color w:val="0000FF"/>
          <w:sz w:val="20"/>
          <w:szCs w:val="20"/>
        </w:rPr>
        <w:t>псевдокиста</w:t>
      </w:r>
      <w:proofErr w:type="spellEnd"/>
      <w:r w:rsidRPr="00B561E0">
        <w:rPr>
          <w:rFonts w:ascii="Arial" w:hAnsi="Arial" w:cs="Arial"/>
          <w:b/>
          <w:snapToGrid w:val="0"/>
          <w:color w:val="0000FF"/>
          <w:sz w:val="20"/>
          <w:szCs w:val="20"/>
        </w:rPr>
        <w:t xml:space="preserve">, по крайней мере    отчасти, располагается в консистенции самой поджелудочной железы, выпячиваясь оттуда кпереди. Стенка </w:t>
      </w:r>
      <w:proofErr w:type="spellStart"/>
      <w:r w:rsidRPr="00B561E0">
        <w:rPr>
          <w:rFonts w:ascii="Arial" w:hAnsi="Arial" w:cs="Arial"/>
          <w:b/>
          <w:snapToGrid w:val="0"/>
          <w:color w:val="0000FF"/>
          <w:sz w:val="20"/>
          <w:szCs w:val="20"/>
        </w:rPr>
        <w:t>псевдокисты</w:t>
      </w:r>
      <w:proofErr w:type="spellEnd"/>
      <w:r w:rsidRPr="00B561E0">
        <w:rPr>
          <w:rFonts w:ascii="Arial" w:hAnsi="Arial" w:cs="Arial"/>
          <w:b/>
          <w:snapToGrid w:val="0"/>
          <w:color w:val="0000FF"/>
          <w:sz w:val="20"/>
          <w:szCs w:val="20"/>
        </w:rPr>
        <w:t xml:space="preserve"> никогда не выстилается эпителием, а полость ее иногда сообщается с выводными протоками поджелудочной железы. Поэтому случается, что </w:t>
      </w:r>
      <w:proofErr w:type="spellStart"/>
      <w:r w:rsidRPr="00B561E0">
        <w:rPr>
          <w:rFonts w:ascii="Arial" w:hAnsi="Arial" w:cs="Arial"/>
          <w:b/>
          <w:snapToGrid w:val="0"/>
          <w:color w:val="0000FF"/>
          <w:sz w:val="20"/>
          <w:szCs w:val="20"/>
        </w:rPr>
        <w:t>псевдокиста</w:t>
      </w:r>
      <w:proofErr w:type="spellEnd"/>
      <w:r w:rsidRPr="00B561E0">
        <w:rPr>
          <w:rFonts w:ascii="Arial" w:hAnsi="Arial" w:cs="Arial"/>
          <w:b/>
          <w:snapToGrid w:val="0"/>
          <w:color w:val="0000FF"/>
          <w:sz w:val="20"/>
          <w:szCs w:val="20"/>
        </w:rPr>
        <w:t>, возможно, после многонедельного ожидания, спонтанно опорожняется в сторону двенадцатиперстной кишки, тогда необходимость в операции отпадает.</w:t>
      </w:r>
    </w:p>
    <w:p w:rsidR="000C3472" w:rsidRPr="00B561E0" w:rsidRDefault="0033456E" w:rsidP="0033456E">
      <w:pPr>
        <w:spacing w:line="360" w:lineRule="auto"/>
        <w:jc w:val="both"/>
        <w:rPr>
          <w:rFonts w:ascii="Arial" w:hAnsi="Arial" w:cs="Arial"/>
          <w:b/>
          <w:bCs/>
          <w:color w:val="0000FF"/>
          <w:sz w:val="20"/>
          <w:szCs w:val="20"/>
        </w:rPr>
      </w:pPr>
      <w:r w:rsidRPr="00B561E0">
        <w:rPr>
          <w:rFonts w:ascii="Arial" w:hAnsi="Arial" w:cs="Arial"/>
          <w:color w:val="0000FF"/>
          <w:sz w:val="20"/>
          <w:szCs w:val="20"/>
        </w:rPr>
        <w:t xml:space="preserve">    </w:t>
      </w:r>
      <w:r w:rsidR="004F703A" w:rsidRPr="00B561E0">
        <w:rPr>
          <w:rFonts w:ascii="Arial" w:hAnsi="Arial" w:cs="Arial"/>
          <w:b/>
          <w:snapToGrid w:val="0"/>
          <w:color w:val="0000FF"/>
          <w:sz w:val="20"/>
          <w:szCs w:val="20"/>
        </w:rPr>
        <w:t xml:space="preserve">В большинстве же случаев </w:t>
      </w:r>
      <w:proofErr w:type="spellStart"/>
      <w:r w:rsidR="004F703A" w:rsidRPr="00B561E0">
        <w:rPr>
          <w:rFonts w:ascii="Arial" w:hAnsi="Arial" w:cs="Arial"/>
          <w:b/>
          <w:snapToGrid w:val="0"/>
          <w:color w:val="0000FF"/>
          <w:sz w:val="20"/>
          <w:szCs w:val="20"/>
        </w:rPr>
        <w:t>псевдокиста</w:t>
      </w:r>
      <w:proofErr w:type="spellEnd"/>
      <w:r w:rsidR="004F703A" w:rsidRPr="00B561E0">
        <w:rPr>
          <w:rFonts w:ascii="Arial" w:hAnsi="Arial" w:cs="Arial"/>
          <w:b/>
          <w:snapToGrid w:val="0"/>
          <w:color w:val="0000FF"/>
          <w:sz w:val="20"/>
          <w:szCs w:val="20"/>
        </w:rPr>
        <w:t xml:space="preserve"> поджелудочной железы располагается не в головке, а на теле или хвосте этого органа и может достигать такой величины, что содержит до 1—2 л жидкости. В таких случаях она смещает и сдавливает окружающие органы: сдвигает вперед желудок, раздвигает две стороны «подковы» двенадцатиперстной кишки, сдавливает общий желчный проток (вызывая желтуху) и др. В ходе увеличения объема киста обычно </w:t>
      </w:r>
      <w:r w:rsidR="004F703A" w:rsidRPr="00B561E0">
        <w:rPr>
          <w:rFonts w:ascii="Arial" w:hAnsi="Arial" w:cs="Arial"/>
          <w:b/>
          <w:snapToGrid w:val="0"/>
          <w:color w:val="0000FF"/>
          <w:sz w:val="20"/>
          <w:szCs w:val="20"/>
        </w:rPr>
        <w:lastRenderedPageBreak/>
        <w:t xml:space="preserve">выпячивается в сторону </w:t>
      </w:r>
      <w:bookmarkStart w:id="21" w:name="OCRUncertain318"/>
      <w:r w:rsidR="004F703A" w:rsidRPr="00B561E0">
        <w:rPr>
          <w:rFonts w:ascii="Arial" w:hAnsi="Arial" w:cs="Arial"/>
          <w:b/>
          <w:snapToGrid w:val="0"/>
          <w:color w:val="0000FF"/>
          <w:sz w:val="20"/>
          <w:szCs w:val="20"/>
        </w:rPr>
        <w:t>желудочно-ободочной</w:t>
      </w:r>
      <w:bookmarkEnd w:id="21"/>
      <w:r w:rsidR="004F703A" w:rsidRPr="00B561E0">
        <w:rPr>
          <w:rFonts w:ascii="Arial" w:hAnsi="Arial" w:cs="Arial"/>
          <w:b/>
          <w:snapToGrid w:val="0"/>
          <w:color w:val="0000FF"/>
          <w:sz w:val="20"/>
          <w:szCs w:val="20"/>
        </w:rPr>
        <w:t xml:space="preserve"> связки, может выпячивать и малый сальник. Иногда киста выпячивается вп</w:t>
      </w:r>
      <w:bookmarkStart w:id="22" w:name="OCRUncertain319"/>
      <w:r w:rsidR="004F703A" w:rsidRPr="00B561E0">
        <w:rPr>
          <w:rFonts w:ascii="Arial" w:hAnsi="Arial" w:cs="Arial"/>
          <w:b/>
          <w:snapToGrid w:val="0"/>
          <w:color w:val="0000FF"/>
          <w:sz w:val="20"/>
          <w:szCs w:val="20"/>
        </w:rPr>
        <w:t>е</w:t>
      </w:r>
      <w:bookmarkEnd w:id="22"/>
      <w:r w:rsidR="004F703A" w:rsidRPr="00B561E0">
        <w:rPr>
          <w:rFonts w:ascii="Arial" w:hAnsi="Arial" w:cs="Arial"/>
          <w:b/>
          <w:snapToGrid w:val="0"/>
          <w:color w:val="0000FF"/>
          <w:sz w:val="20"/>
          <w:szCs w:val="20"/>
        </w:rPr>
        <w:t xml:space="preserve">ред и между двумя пластинками брыжейки </w:t>
      </w:r>
      <w:bookmarkStart w:id="23" w:name="OCRUncertain320"/>
      <w:proofErr w:type="spellStart"/>
      <w:r w:rsidR="004F703A" w:rsidRPr="00B561E0">
        <w:rPr>
          <w:rFonts w:ascii="Arial" w:hAnsi="Arial" w:cs="Arial"/>
          <w:b/>
          <w:snapToGrid w:val="0"/>
          <w:color w:val="0000FF"/>
          <w:sz w:val="20"/>
          <w:szCs w:val="20"/>
        </w:rPr>
        <w:t>поперечноободочной</w:t>
      </w:r>
      <w:bookmarkEnd w:id="23"/>
      <w:proofErr w:type="spellEnd"/>
      <w:r w:rsidR="004F703A" w:rsidRPr="00B561E0">
        <w:rPr>
          <w:rFonts w:ascii="Arial" w:hAnsi="Arial" w:cs="Arial"/>
          <w:b/>
          <w:snapToGrid w:val="0"/>
          <w:color w:val="0000FF"/>
          <w:sz w:val="20"/>
          <w:szCs w:val="20"/>
        </w:rPr>
        <w:t xml:space="preserve"> кишки, редко киста выпячивается в нижнюю часть брюшной полости под брыж</w:t>
      </w:r>
      <w:r w:rsidRPr="00B561E0">
        <w:rPr>
          <w:rFonts w:ascii="Arial" w:hAnsi="Arial" w:cs="Arial"/>
          <w:b/>
          <w:snapToGrid w:val="0"/>
          <w:color w:val="0000FF"/>
          <w:sz w:val="20"/>
          <w:szCs w:val="20"/>
        </w:rPr>
        <w:t xml:space="preserve">ейкой </w:t>
      </w:r>
      <w:proofErr w:type="spellStart"/>
      <w:r w:rsidRPr="00B561E0">
        <w:rPr>
          <w:rFonts w:ascii="Arial" w:hAnsi="Arial" w:cs="Arial"/>
          <w:b/>
          <w:snapToGrid w:val="0"/>
          <w:color w:val="0000FF"/>
          <w:sz w:val="20"/>
          <w:szCs w:val="20"/>
        </w:rPr>
        <w:t>поперечноободочной</w:t>
      </w:r>
      <w:proofErr w:type="spellEnd"/>
      <w:r w:rsidRPr="00B561E0">
        <w:rPr>
          <w:rFonts w:ascii="Arial" w:hAnsi="Arial" w:cs="Arial"/>
          <w:b/>
          <w:snapToGrid w:val="0"/>
          <w:color w:val="0000FF"/>
          <w:sz w:val="20"/>
          <w:szCs w:val="20"/>
        </w:rPr>
        <w:t xml:space="preserve"> кишки </w:t>
      </w:r>
      <w:r w:rsidR="004F703A" w:rsidRPr="00B561E0">
        <w:rPr>
          <w:rFonts w:ascii="Arial" w:hAnsi="Arial" w:cs="Arial"/>
          <w:b/>
          <w:bCs/>
          <w:snapToGrid w:val="0"/>
          <w:color w:val="0000FF"/>
          <w:sz w:val="20"/>
          <w:szCs w:val="20"/>
        </w:rPr>
        <w:t xml:space="preserve">Распознать </w:t>
      </w:r>
      <w:proofErr w:type="spellStart"/>
      <w:r w:rsidR="004F703A" w:rsidRPr="00B561E0">
        <w:rPr>
          <w:rFonts w:ascii="Arial" w:hAnsi="Arial" w:cs="Arial"/>
          <w:b/>
          <w:bCs/>
          <w:snapToGrid w:val="0"/>
          <w:color w:val="0000FF"/>
          <w:sz w:val="20"/>
          <w:szCs w:val="20"/>
        </w:rPr>
        <w:t>псевдокисту</w:t>
      </w:r>
      <w:proofErr w:type="spellEnd"/>
      <w:r w:rsidR="004F703A" w:rsidRPr="00B561E0">
        <w:rPr>
          <w:rFonts w:ascii="Arial" w:hAnsi="Arial" w:cs="Arial"/>
          <w:b/>
          <w:bCs/>
          <w:snapToGrid w:val="0"/>
          <w:color w:val="0000FF"/>
          <w:sz w:val="20"/>
          <w:szCs w:val="20"/>
        </w:rPr>
        <w:t xml:space="preserve"> поджелудочной железы нелегко даже во время операции.</w:t>
      </w:r>
      <w:r w:rsidR="000C3472" w:rsidRPr="00B561E0">
        <w:rPr>
          <w:rFonts w:ascii="Arial" w:hAnsi="Arial" w:cs="Arial"/>
          <w:b/>
          <w:bCs/>
          <w:color w:val="0000FF"/>
          <w:sz w:val="20"/>
          <w:szCs w:val="20"/>
        </w:rPr>
        <w:t xml:space="preserve"> Кисты небольших размеров могут протекать бессимптомно. Симптомы заболевания появляются тогда, когда киста достигает больших размеров и вызывает сдавление и смещение соседних органов.</w:t>
      </w:r>
      <w:r w:rsidR="000C3472" w:rsidRPr="00B561E0">
        <w:rPr>
          <w:rFonts w:ascii="Arial" w:hAnsi="Arial" w:cs="Arial"/>
          <w:b/>
          <w:bCs/>
          <w:color w:val="0000FF"/>
          <w:sz w:val="20"/>
          <w:szCs w:val="20"/>
        </w:rPr>
        <w:br/>
        <w:t>Наиболее частые симптомы больших ложных кист: боли в верхней половине живота, диспепсические явления, нарушения общего состояния, проявляющиеся слабостью, похуданием, периодами повышения температуры тела, наличие пальпируемого опухолевидного образования в животе.</w:t>
      </w:r>
      <w:r w:rsidR="000C3472" w:rsidRPr="00B561E0">
        <w:rPr>
          <w:rFonts w:ascii="Arial" w:hAnsi="Arial" w:cs="Arial"/>
          <w:b/>
          <w:bCs/>
          <w:color w:val="0000FF"/>
          <w:sz w:val="20"/>
          <w:szCs w:val="20"/>
        </w:rPr>
        <w:br/>
        <w:t xml:space="preserve">Боли могут быть тупыми и постоянными или приступообразными. Иногда отмечаются опоясывающие и распирающие боли, из-за которых больные вынуждены принимать согнутое или коленно-локтевое положение. Особенно сильными боли бывают в том случае, если киста оказывает давление на солнечное и чревное сплетения. Однако даже при гигантских кистах боли нередко бывают выражены незначительно, и тогда больные жалуются лишь на чувство давления в </w:t>
      </w:r>
      <w:proofErr w:type="spellStart"/>
      <w:r w:rsidR="000C3472" w:rsidRPr="00B561E0">
        <w:rPr>
          <w:rFonts w:ascii="Arial" w:hAnsi="Arial" w:cs="Arial"/>
          <w:b/>
          <w:bCs/>
          <w:color w:val="0000FF"/>
          <w:sz w:val="20"/>
          <w:szCs w:val="20"/>
        </w:rPr>
        <w:t>эпигастральной</w:t>
      </w:r>
      <w:proofErr w:type="spellEnd"/>
      <w:r w:rsidR="000C3472" w:rsidRPr="00B561E0">
        <w:rPr>
          <w:rFonts w:ascii="Arial" w:hAnsi="Arial" w:cs="Arial"/>
          <w:b/>
          <w:bCs/>
          <w:color w:val="0000FF"/>
          <w:sz w:val="20"/>
          <w:szCs w:val="20"/>
        </w:rPr>
        <w:t xml:space="preserve"> области. Из диспепсических явлений наиболее часто бывают тошнота, рвота, неустойчивый стул.</w:t>
      </w:r>
      <w:r w:rsidR="000C3472" w:rsidRPr="00B561E0">
        <w:rPr>
          <w:rFonts w:ascii="Arial" w:hAnsi="Arial" w:cs="Arial"/>
          <w:b/>
          <w:bCs/>
          <w:color w:val="0000FF"/>
          <w:sz w:val="20"/>
          <w:szCs w:val="20"/>
        </w:rPr>
        <w:br/>
        <w:t>При объективном исследовании основным признаком кисты является наличие опухолевидного образования. При больших размерах оно может быть обнаружено уже при первичном осмотре. Наружные его границы четки, форма округлая или овальная, поверхность гладкая. В зависимости от локализации кисты пальпируемое опухолевидное образование определяют в подложечной, околопупочной областях, в правом или левом подреберье.</w:t>
      </w:r>
      <w:r w:rsidR="000C3472" w:rsidRPr="00B561E0">
        <w:rPr>
          <w:rFonts w:ascii="Arial" w:hAnsi="Arial" w:cs="Arial"/>
          <w:b/>
          <w:bCs/>
          <w:color w:val="0000FF"/>
          <w:sz w:val="20"/>
          <w:szCs w:val="20"/>
        </w:rPr>
        <w:br/>
        <w:t xml:space="preserve">Наблюдают как постепенное, медленно прогрессирующее течение, так и </w:t>
      </w:r>
      <w:proofErr w:type="spellStart"/>
      <w:r w:rsidR="000C3472" w:rsidRPr="00B561E0">
        <w:rPr>
          <w:rFonts w:ascii="Arial" w:hAnsi="Arial" w:cs="Arial"/>
          <w:b/>
          <w:bCs/>
          <w:color w:val="0000FF"/>
          <w:sz w:val="20"/>
          <w:szCs w:val="20"/>
        </w:rPr>
        <w:t>боее</w:t>
      </w:r>
      <w:proofErr w:type="spellEnd"/>
      <w:r w:rsidR="000C3472" w:rsidRPr="00B561E0">
        <w:rPr>
          <w:rFonts w:ascii="Arial" w:hAnsi="Arial" w:cs="Arial"/>
          <w:b/>
          <w:bCs/>
          <w:color w:val="0000FF"/>
          <w:sz w:val="20"/>
          <w:szCs w:val="20"/>
        </w:rPr>
        <w:t xml:space="preserve"> острое, когда киста за короткий срок достигает больших размеров, вызывает тяжелые функциональные нарушения со стороны других органов и сопровождается осложнениями.</w:t>
      </w:r>
    </w:p>
    <w:p w:rsidR="004F703A" w:rsidRPr="00B561E0" w:rsidRDefault="004F703A" w:rsidP="00E105DE">
      <w:pPr>
        <w:keepLines/>
        <w:widowControl w:val="0"/>
        <w:spacing w:line="360" w:lineRule="auto"/>
        <w:ind w:firstLine="220"/>
        <w:jc w:val="both"/>
        <w:rPr>
          <w:rFonts w:ascii="Arial" w:hAnsi="Arial" w:cs="Arial"/>
          <w:b/>
          <w:bCs/>
          <w:snapToGrid w:val="0"/>
          <w:color w:val="0000FF"/>
          <w:sz w:val="20"/>
          <w:szCs w:val="20"/>
        </w:rPr>
      </w:pPr>
    </w:p>
    <w:p w:rsidR="004F703A" w:rsidRPr="00B561E0" w:rsidRDefault="004F703A" w:rsidP="00E105DE">
      <w:pPr>
        <w:keepLines/>
        <w:widowControl w:val="0"/>
        <w:spacing w:line="360" w:lineRule="auto"/>
        <w:ind w:firstLine="220"/>
        <w:jc w:val="both"/>
        <w:rPr>
          <w:rFonts w:ascii="Arial" w:hAnsi="Arial" w:cs="Arial"/>
          <w:b/>
          <w:snapToGrid w:val="0"/>
          <w:color w:val="0000FF"/>
          <w:sz w:val="20"/>
          <w:szCs w:val="20"/>
        </w:rPr>
      </w:pPr>
      <w:r w:rsidRPr="00B561E0">
        <w:rPr>
          <w:rFonts w:ascii="Arial" w:hAnsi="Arial" w:cs="Arial"/>
          <w:b/>
          <w:snapToGrid w:val="0"/>
          <w:color w:val="0000FF"/>
          <w:sz w:val="20"/>
          <w:szCs w:val="20"/>
        </w:rPr>
        <w:t>Огромное образо</w:t>
      </w:r>
      <w:bookmarkStart w:id="24" w:name="OCRUncertain329"/>
      <w:r w:rsidRPr="00B561E0">
        <w:rPr>
          <w:rFonts w:ascii="Arial" w:hAnsi="Arial" w:cs="Arial"/>
          <w:b/>
          <w:snapToGrid w:val="0"/>
          <w:color w:val="0000FF"/>
          <w:sz w:val="20"/>
          <w:szCs w:val="20"/>
        </w:rPr>
        <w:t>в</w:t>
      </w:r>
      <w:bookmarkEnd w:id="24"/>
      <w:r w:rsidRPr="00B561E0">
        <w:rPr>
          <w:rFonts w:ascii="Arial" w:hAnsi="Arial" w:cs="Arial"/>
          <w:b/>
          <w:snapToGrid w:val="0"/>
          <w:color w:val="0000FF"/>
          <w:sz w:val="20"/>
          <w:szCs w:val="20"/>
        </w:rPr>
        <w:t xml:space="preserve">ание, выпячивающееся из забрюшинного пространства, нужно </w:t>
      </w:r>
      <w:bookmarkStart w:id="25" w:name="OCRUncertain330"/>
      <w:proofErr w:type="spellStart"/>
      <w:r w:rsidRPr="00B561E0">
        <w:rPr>
          <w:rFonts w:ascii="Arial" w:hAnsi="Arial" w:cs="Arial"/>
          <w:b/>
          <w:snapToGrid w:val="0"/>
          <w:color w:val="0000FF"/>
          <w:sz w:val="20"/>
          <w:szCs w:val="20"/>
        </w:rPr>
        <w:t>отдифференцировать</w:t>
      </w:r>
      <w:bookmarkEnd w:id="25"/>
      <w:proofErr w:type="spellEnd"/>
      <w:r w:rsidRPr="00B561E0">
        <w:rPr>
          <w:rFonts w:ascii="Arial" w:hAnsi="Arial" w:cs="Arial"/>
          <w:b/>
          <w:snapToGrid w:val="0"/>
          <w:color w:val="0000FF"/>
          <w:sz w:val="20"/>
          <w:szCs w:val="20"/>
        </w:rPr>
        <w:t xml:space="preserve"> от опухоли, главным образом — от саркомы, аневризмы и пр. С этой целью после рассечения желудочно-ободочной связки и определения выпячивающегося образования его пунктируют. В случае </w:t>
      </w:r>
      <w:proofErr w:type="spellStart"/>
      <w:r w:rsidRPr="00B561E0">
        <w:rPr>
          <w:rFonts w:ascii="Arial" w:hAnsi="Arial" w:cs="Arial"/>
          <w:b/>
          <w:snapToGrid w:val="0"/>
          <w:color w:val="0000FF"/>
          <w:sz w:val="20"/>
          <w:szCs w:val="20"/>
        </w:rPr>
        <w:t>псевдокисты</w:t>
      </w:r>
      <w:proofErr w:type="spellEnd"/>
      <w:r w:rsidRPr="00B561E0">
        <w:rPr>
          <w:rFonts w:ascii="Arial" w:hAnsi="Arial" w:cs="Arial"/>
          <w:b/>
          <w:snapToGrid w:val="0"/>
          <w:color w:val="0000FF"/>
          <w:sz w:val="20"/>
          <w:szCs w:val="20"/>
        </w:rPr>
        <w:t xml:space="preserve"> получают при пункции жидкость, смешанную с обрывками тканей (панкреатический сок), которая иногда прозрачная, а в других случаях коричн</w:t>
      </w:r>
      <w:bookmarkStart w:id="26" w:name="OCRUncertain331"/>
      <w:r w:rsidRPr="00B561E0">
        <w:rPr>
          <w:rFonts w:ascii="Arial" w:hAnsi="Arial" w:cs="Arial"/>
          <w:b/>
          <w:snapToGrid w:val="0"/>
          <w:color w:val="0000FF"/>
          <w:sz w:val="20"/>
          <w:szCs w:val="20"/>
        </w:rPr>
        <w:t>е</w:t>
      </w:r>
      <w:bookmarkEnd w:id="26"/>
      <w:r w:rsidRPr="00B561E0">
        <w:rPr>
          <w:rFonts w:ascii="Arial" w:hAnsi="Arial" w:cs="Arial"/>
          <w:b/>
          <w:snapToGrid w:val="0"/>
          <w:color w:val="0000FF"/>
          <w:sz w:val="20"/>
          <w:szCs w:val="20"/>
        </w:rPr>
        <w:t>ватая, мутная, напоминающая помои.</w:t>
      </w:r>
    </w:p>
    <w:p w:rsidR="00084696" w:rsidRPr="00B561E0" w:rsidRDefault="00084696" w:rsidP="00E105DE">
      <w:pPr>
        <w:keepLines/>
        <w:rPr>
          <w:rFonts w:ascii="Arial" w:hAnsi="Arial" w:cs="Arial"/>
          <w:b/>
          <w:color w:val="0000FF"/>
          <w:sz w:val="20"/>
          <w:szCs w:val="20"/>
        </w:rPr>
      </w:pPr>
      <w:r w:rsidRPr="00B561E0">
        <w:rPr>
          <w:rFonts w:ascii="Arial" w:hAnsi="Arial" w:cs="Arial"/>
          <w:b/>
          <w:color w:val="0000FF"/>
          <w:sz w:val="20"/>
          <w:szCs w:val="20"/>
        </w:rPr>
        <w:t xml:space="preserve">  </w:t>
      </w:r>
    </w:p>
    <w:p w:rsidR="00084696" w:rsidRPr="00B561E0" w:rsidRDefault="00084696" w:rsidP="00E105DE">
      <w:pPr>
        <w:keepLines/>
        <w:rPr>
          <w:rFonts w:ascii="Arial" w:hAnsi="Arial" w:cs="Arial"/>
          <w:b/>
          <w:color w:val="0000FF"/>
          <w:sz w:val="20"/>
          <w:szCs w:val="20"/>
        </w:rPr>
      </w:pPr>
    </w:p>
    <w:p w:rsidR="00084696" w:rsidRPr="00B561E0" w:rsidRDefault="00F1706B" w:rsidP="00B561E0">
      <w:pPr>
        <w:keepLines/>
        <w:jc w:val="center"/>
        <w:rPr>
          <w:rFonts w:ascii="Arial" w:hAnsi="Arial" w:cs="Arial"/>
          <w:b/>
          <w:color w:val="0000FF"/>
          <w:sz w:val="20"/>
          <w:szCs w:val="20"/>
        </w:rPr>
      </w:pPr>
      <w:r w:rsidRPr="00B561E0">
        <w:rPr>
          <w:rFonts w:ascii="Arial" w:hAnsi="Arial" w:cs="Arial"/>
          <w:b/>
          <w:color w:val="0000FF"/>
          <w:sz w:val="20"/>
          <w:szCs w:val="20"/>
        </w:rPr>
        <w:t>ДИАГНОСТИКА</w:t>
      </w:r>
    </w:p>
    <w:p w:rsidR="00F1706B" w:rsidRPr="00B561E0" w:rsidRDefault="00F1706B" w:rsidP="00E105DE">
      <w:pPr>
        <w:keepLines/>
        <w:rPr>
          <w:rFonts w:ascii="Arial" w:hAnsi="Arial" w:cs="Arial"/>
          <w:b/>
          <w:color w:val="0000FF"/>
          <w:sz w:val="20"/>
          <w:szCs w:val="20"/>
        </w:rPr>
      </w:pPr>
    </w:p>
    <w:tbl>
      <w:tblPr>
        <w:tblW w:w="9828" w:type="dxa"/>
        <w:tblLook w:val="0000" w:firstRow="0" w:lastRow="0" w:firstColumn="0" w:lastColumn="0" w:noHBand="0" w:noVBand="0"/>
      </w:tblPr>
      <w:tblGrid>
        <w:gridCol w:w="2660"/>
        <w:gridCol w:w="7168"/>
      </w:tblGrid>
      <w:tr w:rsidR="00084696" w:rsidRPr="00B561E0">
        <w:tc>
          <w:tcPr>
            <w:tcW w:w="2660" w:type="dxa"/>
            <w:shd w:val="clear" w:color="auto" w:fill="auto"/>
          </w:tcPr>
          <w:p w:rsidR="00084696" w:rsidRPr="00B561E0" w:rsidRDefault="00084696" w:rsidP="00E105DE">
            <w:pPr>
              <w:keepLines/>
              <w:rPr>
                <w:rFonts w:ascii="Arial" w:hAnsi="Arial" w:cs="Arial"/>
                <w:b/>
                <w:color w:val="0000FF"/>
                <w:sz w:val="20"/>
                <w:szCs w:val="20"/>
              </w:rPr>
            </w:pPr>
            <w:r w:rsidRPr="00B561E0">
              <w:rPr>
                <w:rFonts w:ascii="Arial" w:hAnsi="Arial" w:cs="Arial"/>
                <w:b/>
                <w:bCs/>
                <w:color w:val="0000FF"/>
                <w:sz w:val="20"/>
                <w:szCs w:val="20"/>
              </w:rPr>
              <w:t>* УЗИ</w:t>
            </w:r>
          </w:p>
        </w:tc>
        <w:tc>
          <w:tcPr>
            <w:tcW w:w="7168" w:type="dxa"/>
            <w:shd w:val="clear" w:color="auto" w:fill="auto"/>
          </w:tcPr>
          <w:p w:rsidR="00084696" w:rsidRPr="00B561E0" w:rsidRDefault="00084696" w:rsidP="00E105DE">
            <w:pPr>
              <w:keepLines/>
              <w:rPr>
                <w:rFonts w:ascii="Arial" w:hAnsi="Arial" w:cs="Arial"/>
                <w:b/>
                <w:color w:val="0000FF"/>
                <w:sz w:val="20"/>
                <w:szCs w:val="20"/>
              </w:rPr>
            </w:pPr>
            <w:r w:rsidRPr="00B561E0">
              <w:rPr>
                <w:rFonts w:ascii="Arial" w:hAnsi="Arial" w:cs="Arial"/>
                <w:b/>
                <w:bCs/>
                <w:color w:val="0000FF"/>
                <w:sz w:val="20"/>
                <w:szCs w:val="20"/>
              </w:rPr>
              <w:t xml:space="preserve">а) фиброз, склероз, уменьшение ПЖ в размерах с увеличением </w:t>
            </w:r>
            <w:proofErr w:type="spellStart"/>
            <w:r w:rsidRPr="00B561E0">
              <w:rPr>
                <w:rFonts w:ascii="Arial" w:hAnsi="Arial" w:cs="Arial"/>
                <w:b/>
                <w:bCs/>
                <w:color w:val="0000FF"/>
                <w:sz w:val="20"/>
                <w:szCs w:val="20"/>
              </w:rPr>
              <w:t>зхоплотности</w:t>
            </w:r>
            <w:proofErr w:type="spellEnd"/>
            <w:r w:rsidRPr="00B561E0">
              <w:rPr>
                <w:rFonts w:ascii="Arial" w:hAnsi="Arial" w:cs="Arial"/>
                <w:b/>
                <w:bCs/>
                <w:color w:val="0000FF"/>
                <w:sz w:val="20"/>
                <w:szCs w:val="20"/>
              </w:rPr>
              <w:t>, деформация наружных контуров,</w:t>
            </w:r>
            <w:r w:rsidRPr="00B561E0">
              <w:rPr>
                <w:rFonts w:ascii="Arial" w:hAnsi="Arial" w:cs="Arial"/>
                <w:b/>
                <w:bCs/>
                <w:color w:val="0000FF"/>
                <w:sz w:val="20"/>
                <w:szCs w:val="20"/>
              </w:rPr>
              <w:br/>
              <w:t xml:space="preserve">б) отек, увеличение ПЖ с уменьшением </w:t>
            </w:r>
            <w:proofErr w:type="spellStart"/>
            <w:r w:rsidRPr="00B561E0">
              <w:rPr>
                <w:rFonts w:ascii="Arial" w:hAnsi="Arial" w:cs="Arial"/>
                <w:b/>
                <w:bCs/>
                <w:color w:val="0000FF"/>
                <w:sz w:val="20"/>
                <w:szCs w:val="20"/>
              </w:rPr>
              <w:t>эхоплотности</w:t>
            </w:r>
            <w:proofErr w:type="spellEnd"/>
            <w:r w:rsidRPr="00B561E0">
              <w:rPr>
                <w:rFonts w:ascii="Arial" w:hAnsi="Arial" w:cs="Arial"/>
                <w:b/>
                <w:bCs/>
                <w:color w:val="0000FF"/>
                <w:sz w:val="20"/>
                <w:szCs w:val="20"/>
              </w:rPr>
              <w:t>,</w:t>
            </w:r>
            <w:r w:rsidRPr="00B561E0">
              <w:rPr>
                <w:rFonts w:ascii="Arial" w:hAnsi="Arial" w:cs="Arial"/>
                <w:b/>
                <w:bCs/>
                <w:color w:val="0000FF"/>
                <w:sz w:val="20"/>
                <w:szCs w:val="20"/>
              </w:rPr>
              <w:br/>
              <w:t xml:space="preserve">в) </w:t>
            </w:r>
            <w:proofErr w:type="spellStart"/>
            <w:r w:rsidRPr="00B561E0">
              <w:rPr>
                <w:rFonts w:ascii="Arial" w:hAnsi="Arial" w:cs="Arial"/>
                <w:b/>
                <w:bCs/>
                <w:color w:val="0000FF"/>
                <w:sz w:val="20"/>
                <w:szCs w:val="20"/>
              </w:rPr>
              <w:t>калькулез</w:t>
            </w:r>
            <w:proofErr w:type="spellEnd"/>
            <w:r w:rsidRPr="00B561E0">
              <w:rPr>
                <w:rFonts w:ascii="Arial" w:hAnsi="Arial" w:cs="Arial"/>
                <w:b/>
                <w:bCs/>
                <w:color w:val="0000FF"/>
                <w:sz w:val="20"/>
                <w:szCs w:val="20"/>
              </w:rPr>
              <w:t xml:space="preserve"> желчевыводящих путей, </w:t>
            </w:r>
            <w:proofErr w:type="spellStart"/>
            <w:r w:rsidRPr="00B561E0">
              <w:rPr>
                <w:rFonts w:ascii="Arial" w:hAnsi="Arial" w:cs="Arial"/>
                <w:b/>
                <w:bCs/>
                <w:color w:val="0000FF"/>
                <w:sz w:val="20"/>
                <w:szCs w:val="20"/>
              </w:rPr>
              <w:t>Вирсунгова</w:t>
            </w:r>
            <w:proofErr w:type="spellEnd"/>
            <w:r w:rsidRPr="00B561E0">
              <w:rPr>
                <w:rFonts w:ascii="Arial" w:hAnsi="Arial" w:cs="Arial"/>
                <w:b/>
                <w:bCs/>
                <w:color w:val="0000FF"/>
                <w:sz w:val="20"/>
                <w:szCs w:val="20"/>
              </w:rPr>
              <w:t xml:space="preserve"> протока,</w:t>
            </w:r>
            <w:r w:rsidRPr="00B561E0">
              <w:rPr>
                <w:rFonts w:ascii="Arial" w:hAnsi="Arial" w:cs="Arial"/>
                <w:b/>
                <w:bCs/>
                <w:color w:val="0000FF"/>
                <w:sz w:val="20"/>
                <w:szCs w:val="20"/>
              </w:rPr>
              <w:br/>
              <w:t xml:space="preserve">г) ретенция </w:t>
            </w:r>
            <w:proofErr w:type="spellStart"/>
            <w:r w:rsidRPr="00B561E0">
              <w:rPr>
                <w:rFonts w:ascii="Arial" w:hAnsi="Arial" w:cs="Arial"/>
                <w:b/>
                <w:bCs/>
                <w:color w:val="0000FF"/>
                <w:sz w:val="20"/>
                <w:szCs w:val="20"/>
              </w:rPr>
              <w:t>Вирсунгова</w:t>
            </w:r>
            <w:proofErr w:type="spellEnd"/>
            <w:r w:rsidRPr="00B561E0">
              <w:rPr>
                <w:rFonts w:ascii="Arial" w:hAnsi="Arial" w:cs="Arial"/>
                <w:b/>
                <w:bCs/>
                <w:color w:val="0000FF"/>
                <w:sz w:val="20"/>
                <w:szCs w:val="20"/>
              </w:rPr>
              <w:t xml:space="preserve"> протока,</w:t>
            </w:r>
            <w:r w:rsidRPr="00B561E0">
              <w:rPr>
                <w:rFonts w:ascii="Arial" w:hAnsi="Arial" w:cs="Arial"/>
                <w:b/>
                <w:bCs/>
                <w:color w:val="0000FF"/>
                <w:sz w:val="20"/>
                <w:szCs w:val="20"/>
              </w:rPr>
              <w:br/>
              <w:t xml:space="preserve">д) очаги различного размера и конфигурации повышенной </w:t>
            </w:r>
            <w:proofErr w:type="spellStart"/>
            <w:r w:rsidRPr="00B561E0">
              <w:rPr>
                <w:rFonts w:ascii="Arial" w:hAnsi="Arial" w:cs="Arial"/>
                <w:b/>
                <w:bCs/>
                <w:color w:val="0000FF"/>
                <w:sz w:val="20"/>
                <w:szCs w:val="20"/>
              </w:rPr>
              <w:t>эхоплотности</w:t>
            </w:r>
            <w:proofErr w:type="spellEnd"/>
            <w:r w:rsidRPr="00B561E0">
              <w:rPr>
                <w:rFonts w:ascii="Arial" w:hAnsi="Arial" w:cs="Arial"/>
                <w:b/>
                <w:bCs/>
                <w:color w:val="0000FF"/>
                <w:sz w:val="20"/>
                <w:szCs w:val="20"/>
              </w:rPr>
              <w:t>,</w:t>
            </w:r>
            <w:r w:rsidRPr="00B561E0">
              <w:rPr>
                <w:rFonts w:ascii="Arial" w:hAnsi="Arial" w:cs="Arial"/>
                <w:b/>
                <w:bCs/>
                <w:color w:val="0000FF"/>
                <w:sz w:val="20"/>
                <w:szCs w:val="20"/>
              </w:rPr>
              <w:br/>
              <w:t xml:space="preserve">е) полости - участки снижения </w:t>
            </w:r>
            <w:proofErr w:type="spellStart"/>
            <w:r w:rsidRPr="00B561E0">
              <w:rPr>
                <w:rFonts w:ascii="Arial" w:hAnsi="Arial" w:cs="Arial"/>
                <w:b/>
                <w:bCs/>
                <w:color w:val="0000FF"/>
                <w:sz w:val="20"/>
                <w:szCs w:val="20"/>
              </w:rPr>
              <w:t>эхоплотности</w:t>
            </w:r>
            <w:proofErr w:type="spellEnd"/>
            <w:r w:rsidRPr="00B561E0">
              <w:rPr>
                <w:rFonts w:ascii="Arial" w:hAnsi="Arial" w:cs="Arial"/>
                <w:b/>
                <w:bCs/>
                <w:color w:val="0000FF"/>
                <w:sz w:val="20"/>
                <w:szCs w:val="20"/>
              </w:rPr>
              <w:t xml:space="preserve"> с гомогенным или не гомогенным содержимым, ровными или не ровными </w:t>
            </w:r>
            <w:proofErr w:type="spellStart"/>
            <w:r w:rsidRPr="00B561E0">
              <w:rPr>
                <w:rFonts w:ascii="Arial" w:hAnsi="Arial" w:cs="Arial"/>
                <w:b/>
                <w:bCs/>
                <w:color w:val="0000FF"/>
                <w:sz w:val="20"/>
                <w:szCs w:val="20"/>
              </w:rPr>
              <w:t>внутринним</w:t>
            </w:r>
            <w:proofErr w:type="spellEnd"/>
            <w:r w:rsidRPr="00B561E0">
              <w:rPr>
                <w:rFonts w:ascii="Arial" w:hAnsi="Arial" w:cs="Arial"/>
                <w:b/>
                <w:bCs/>
                <w:color w:val="0000FF"/>
                <w:sz w:val="20"/>
                <w:szCs w:val="20"/>
              </w:rPr>
              <w:t xml:space="preserve"> и наружным контурами: кисты (не осложненные и нагноившиеся, полостной рак, панкреонекроз, эхинококк).</w:t>
            </w:r>
          </w:p>
        </w:tc>
      </w:tr>
      <w:tr w:rsidR="00084696" w:rsidRPr="00B561E0">
        <w:tc>
          <w:tcPr>
            <w:tcW w:w="2660" w:type="dxa"/>
            <w:shd w:val="clear" w:color="auto" w:fill="auto"/>
          </w:tcPr>
          <w:p w:rsidR="00084696" w:rsidRPr="00B561E0" w:rsidRDefault="00084696" w:rsidP="00E105DE">
            <w:pPr>
              <w:keepLines/>
              <w:rPr>
                <w:rFonts w:ascii="Arial" w:hAnsi="Arial" w:cs="Arial"/>
                <w:b/>
                <w:color w:val="0000FF"/>
                <w:sz w:val="20"/>
                <w:szCs w:val="20"/>
              </w:rPr>
            </w:pPr>
            <w:r w:rsidRPr="00B561E0">
              <w:rPr>
                <w:rFonts w:ascii="Arial" w:hAnsi="Arial" w:cs="Arial"/>
                <w:b/>
                <w:bCs/>
                <w:color w:val="0000FF"/>
                <w:sz w:val="20"/>
                <w:szCs w:val="20"/>
              </w:rPr>
              <w:lastRenderedPageBreak/>
              <w:t xml:space="preserve">*  </w:t>
            </w:r>
            <w:r w:rsidRPr="00B561E0">
              <w:rPr>
                <w:rFonts w:ascii="Arial" w:hAnsi="Arial" w:cs="Arial"/>
                <w:b/>
                <w:bCs/>
                <w:color w:val="0000FF"/>
                <w:sz w:val="20"/>
                <w:szCs w:val="20"/>
                <w:lang w:val="en-US"/>
              </w:rPr>
              <w:t>R</w:t>
            </w:r>
            <w:r w:rsidRPr="00B561E0">
              <w:rPr>
                <w:rFonts w:ascii="Arial" w:hAnsi="Arial" w:cs="Arial"/>
                <w:b/>
                <w:bCs/>
                <w:color w:val="0000FF"/>
                <w:sz w:val="20"/>
                <w:szCs w:val="20"/>
              </w:rPr>
              <w:t xml:space="preserve"> – графия </w:t>
            </w:r>
          </w:p>
        </w:tc>
        <w:tc>
          <w:tcPr>
            <w:tcW w:w="7168" w:type="dxa"/>
            <w:shd w:val="clear" w:color="auto" w:fill="auto"/>
          </w:tcPr>
          <w:p w:rsidR="00084696" w:rsidRPr="00B561E0" w:rsidRDefault="00084696" w:rsidP="00E105DE">
            <w:pPr>
              <w:keepLines/>
              <w:rPr>
                <w:rFonts w:ascii="Arial" w:hAnsi="Arial" w:cs="Arial"/>
                <w:b/>
                <w:color w:val="0000FF"/>
                <w:sz w:val="20"/>
                <w:szCs w:val="20"/>
              </w:rPr>
            </w:pPr>
            <w:r w:rsidRPr="00B561E0">
              <w:rPr>
                <w:rFonts w:ascii="Arial" w:hAnsi="Arial" w:cs="Arial"/>
                <w:b/>
                <w:bCs/>
                <w:color w:val="0000FF"/>
                <w:sz w:val="20"/>
                <w:szCs w:val="20"/>
              </w:rPr>
              <w:t xml:space="preserve">а) </w:t>
            </w:r>
            <w:proofErr w:type="spellStart"/>
            <w:r w:rsidRPr="00B561E0">
              <w:rPr>
                <w:rFonts w:ascii="Arial" w:hAnsi="Arial" w:cs="Arial"/>
                <w:b/>
                <w:bCs/>
                <w:color w:val="0000FF"/>
                <w:sz w:val="20"/>
                <w:szCs w:val="20"/>
              </w:rPr>
              <w:t>кальцификаты</w:t>
            </w:r>
            <w:proofErr w:type="spellEnd"/>
            <w:r w:rsidRPr="00B561E0">
              <w:rPr>
                <w:rFonts w:ascii="Arial" w:hAnsi="Arial" w:cs="Arial"/>
                <w:b/>
                <w:bCs/>
                <w:color w:val="0000FF"/>
                <w:sz w:val="20"/>
                <w:szCs w:val="20"/>
              </w:rPr>
              <w:t xml:space="preserve"> в проекции ПЖ,</w:t>
            </w:r>
            <w:r w:rsidRPr="00B561E0">
              <w:rPr>
                <w:rFonts w:ascii="Arial" w:hAnsi="Arial" w:cs="Arial"/>
                <w:b/>
                <w:bCs/>
                <w:color w:val="0000FF"/>
                <w:sz w:val="20"/>
                <w:szCs w:val="20"/>
              </w:rPr>
              <w:br/>
              <w:t>б) разворот подковы ДПК,</w:t>
            </w:r>
            <w:r w:rsidRPr="00B561E0">
              <w:rPr>
                <w:rFonts w:ascii="Arial" w:hAnsi="Arial" w:cs="Arial"/>
                <w:b/>
                <w:bCs/>
                <w:color w:val="0000FF"/>
                <w:sz w:val="20"/>
                <w:szCs w:val="20"/>
              </w:rPr>
              <w:br/>
              <w:t>в) изменения рисунка слизистой задней стенки желудка и ДПК,</w:t>
            </w:r>
            <w:r w:rsidRPr="00B561E0">
              <w:rPr>
                <w:rFonts w:ascii="Arial" w:hAnsi="Arial" w:cs="Arial"/>
                <w:b/>
                <w:bCs/>
                <w:color w:val="0000FF"/>
                <w:sz w:val="20"/>
                <w:szCs w:val="20"/>
              </w:rPr>
              <w:br/>
              <w:t>г) дивертикулы, язвы, ХНДП</w:t>
            </w:r>
            <w:r w:rsidRPr="00B561E0">
              <w:rPr>
                <w:rStyle w:val="a4"/>
                <w:rFonts w:ascii="Arial" w:hAnsi="Arial" w:cs="Arial"/>
                <w:b/>
                <w:bCs/>
                <w:color w:val="0000FF"/>
                <w:sz w:val="20"/>
                <w:szCs w:val="20"/>
              </w:rPr>
              <w:footnoteRef/>
            </w:r>
            <w:r w:rsidRPr="00B561E0">
              <w:rPr>
                <w:rFonts w:ascii="Arial" w:hAnsi="Arial" w:cs="Arial"/>
                <w:b/>
                <w:bCs/>
                <w:color w:val="0000FF"/>
                <w:sz w:val="20"/>
                <w:szCs w:val="20"/>
              </w:rPr>
              <w:t xml:space="preserve">, </w:t>
            </w:r>
            <w:proofErr w:type="spellStart"/>
            <w:r w:rsidRPr="00B561E0">
              <w:rPr>
                <w:rFonts w:ascii="Arial" w:hAnsi="Arial" w:cs="Arial"/>
                <w:b/>
                <w:bCs/>
                <w:color w:val="0000FF"/>
                <w:sz w:val="20"/>
                <w:szCs w:val="20"/>
              </w:rPr>
              <w:t>дуоденостаз</w:t>
            </w:r>
            <w:proofErr w:type="spellEnd"/>
            <w:r w:rsidRPr="00B561E0">
              <w:rPr>
                <w:rFonts w:ascii="Arial" w:hAnsi="Arial" w:cs="Arial"/>
                <w:b/>
                <w:bCs/>
                <w:color w:val="0000FF"/>
                <w:sz w:val="20"/>
                <w:szCs w:val="20"/>
              </w:rPr>
              <w:t>,</w:t>
            </w:r>
            <w:r w:rsidRPr="00B561E0">
              <w:rPr>
                <w:rFonts w:ascii="Arial" w:hAnsi="Arial" w:cs="Arial"/>
                <w:b/>
                <w:bCs/>
                <w:color w:val="0000FF"/>
                <w:sz w:val="20"/>
                <w:szCs w:val="20"/>
              </w:rPr>
              <w:br/>
              <w:t xml:space="preserve">д) симптом </w:t>
            </w:r>
            <w:proofErr w:type="spellStart"/>
            <w:r w:rsidRPr="00B561E0">
              <w:rPr>
                <w:rFonts w:ascii="Arial" w:hAnsi="Arial" w:cs="Arial"/>
                <w:b/>
                <w:bCs/>
                <w:color w:val="0000FF"/>
                <w:sz w:val="20"/>
                <w:szCs w:val="20"/>
              </w:rPr>
              <w:t>Фростберга</w:t>
            </w:r>
            <w:proofErr w:type="spellEnd"/>
            <w:r w:rsidRPr="00B561E0">
              <w:rPr>
                <w:rFonts w:ascii="Arial" w:hAnsi="Arial" w:cs="Arial"/>
                <w:b/>
                <w:bCs/>
                <w:color w:val="0000FF"/>
                <w:sz w:val="20"/>
                <w:szCs w:val="20"/>
              </w:rPr>
              <w:t xml:space="preserve"> (при переходе процесса с ПЖ на стенку ДПК над и под БСДК симметричные вдавления, напоминающие перевернутую на 180</w:t>
            </w:r>
            <w:r w:rsidRPr="00B561E0">
              <w:rPr>
                <w:rFonts w:ascii="Arial" w:hAnsi="Arial" w:cs="Arial"/>
                <w:b/>
                <w:bCs/>
                <w:color w:val="0000FF"/>
                <w:sz w:val="20"/>
                <w:szCs w:val="20"/>
                <w:vertAlign w:val="superscript"/>
              </w:rPr>
              <w:t xml:space="preserve">0 </w:t>
            </w:r>
            <w:r w:rsidRPr="00B561E0">
              <w:rPr>
                <w:rFonts w:ascii="Arial" w:hAnsi="Arial" w:cs="Arial"/>
                <w:b/>
                <w:bCs/>
                <w:color w:val="0000FF"/>
                <w:sz w:val="20"/>
                <w:szCs w:val="20"/>
              </w:rPr>
              <w:t>цифру 3),</w:t>
            </w:r>
            <w:r w:rsidRPr="00B561E0">
              <w:rPr>
                <w:rFonts w:ascii="Arial" w:hAnsi="Arial" w:cs="Arial"/>
                <w:b/>
                <w:bCs/>
                <w:color w:val="0000FF"/>
                <w:sz w:val="20"/>
                <w:szCs w:val="20"/>
              </w:rPr>
              <w:br/>
              <w:t>е) симптом «кулис» (двойной контур ДПК при увеличении головки), смещение прилежащих органов.</w:t>
            </w:r>
          </w:p>
        </w:tc>
      </w:tr>
      <w:tr w:rsidR="00084696" w:rsidRPr="00B561E0">
        <w:tc>
          <w:tcPr>
            <w:tcW w:w="2660" w:type="dxa"/>
            <w:shd w:val="clear" w:color="auto" w:fill="auto"/>
          </w:tcPr>
          <w:p w:rsidR="00084696" w:rsidRPr="00B561E0" w:rsidRDefault="00084696" w:rsidP="00084696">
            <w:pPr>
              <w:rPr>
                <w:rFonts w:ascii="Arial" w:hAnsi="Arial" w:cs="Arial"/>
                <w:b/>
                <w:color w:val="0000FF"/>
                <w:sz w:val="20"/>
                <w:szCs w:val="20"/>
              </w:rPr>
            </w:pPr>
            <w:r w:rsidRPr="00B561E0">
              <w:rPr>
                <w:rFonts w:ascii="Arial" w:hAnsi="Arial" w:cs="Arial"/>
                <w:b/>
                <w:bCs/>
                <w:color w:val="0000FF"/>
                <w:sz w:val="20"/>
                <w:szCs w:val="20"/>
              </w:rPr>
              <w:t>*  ЭГДС</w:t>
            </w:r>
            <w:r w:rsidRPr="00B561E0">
              <w:rPr>
                <w:rStyle w:val="a4"/>
                <w:rFonts w:ascii="Arial" w:hAnsi="Arial" w:cs="Arial"/>
                <w:b/>
                <w:bCs/>
                <w:color w:val="0000FF"/>
                <w:sz w:val="20"/>
                <w:szCs w:val="20"/>
              </w:rPr>
              <w:footnoteRef/>
            </w:r>
          </w:p>
        </w:tc>
        <w:tc>
          <w:tcPr>
            <w:tcW w:w="7168" w:type="dxa"/>
            <w:shd w:val="clear" w:color="auto" w:fill="auto"/>
          </w:tcPr>
          <w:p w:rsidR="00084696" w:rsidRPr="00B561E0" w:rsidRDefault="00084696" w:rsidP="00084696">
            <w:pPr>
              <w:rPr>
                <w:rFonts w:ascii="Arial" w:hAnsi="Arial" w:cs="Arial"/>
                <w:b/>
                <w:color w:val="0000FF"/>
                <w:sz w:val="20"/>
                <w:szCs w:val="20"/>
              </w:rPr>
            </w:pPr>
            <w:r w:rsidRPr="00B561E0">
              <w:rPr>
                <w:rFonts w:ascii="Arial" w:hAnsi="Arial" w:cs="Arial"/>
                <w:b/>
                <w:bCs/>
                <w:color w:val="0000FF"/>
                <w:sz w:val="20"/>
                <w:szCs w:val="20"/>
              </w:rPr>
              <w:t>а) изменения со стороны БСДК,</w:t>
            </w:r>
            <w:r w:rsidRPr="00B561E0">
              <w:rPr>
                <w:rFonts w:ascii="Arial" w:hAnsi="Arial" w:cs="Arial"/>
                <w:b/>
                <w:bCs/>
                <w:color w:val="0000FF"/>
                <w:sz w:val="20"/>
                <w:szCs w:val="20"/>
              </w:rPr>
              <w:br/>
              <w:t>б) дивертикулы ДПК,</w:t>
            </w:r>
            <w:r w:rsidRPr="00B561E0">
              <w:rPr>
                <w:rFonts w:ascii="Arial" w:hAnsi="Arial" w:cs="Arial"/>
                <w:b/>
                <w:bCs/>
                <w:color w:val="0000FF"/>
                <w:sz w:val="20"/>
                <w:szCs w:val="20"/>
              </w:rPr>
              <w:br/>
              <w:t>в) изменения слизистой желудка и ДПК по задней стенке.</w:t>
            </w:r>
          </w:p>
        </w:tc>
      </w:tr>
      <w:tr w:rsidR="00084696" w:rsidRPr="00B561E0">
        <w:tc>
          <w:tcPr>
            <w:tcW w:w="9828" w:type="dxa"/>
            <w:gridSpan w:val="2"/>
            <w:shd w:val="clear" w:color="auto" w:fill="auto"/>
          </w:tcPr>
          <w:p w:rsidR="00084696" w:rsidRPr="00B561E0" w:rsidRDefault="00084696" w:rsidP="00084696">
            <w:pPr>
              <w:rPr>
                <w:rFonts w:ascii="Arial" w:hAnsi="Arial" w:cs="Arial"/>
                <w:b/>
                <w:color w:val="0000FF"/>
                <w:sz w:val="20"/>
                <w:szCs w:val="20"/>
              </w:rPr>
            </w:pPr>
            <w:r w:rsidRPr="00B561E0">
              <w:rPr>
                <w:rFonts w:ascii="Arial" w:hAnsi="Arial" w:cs="Arial"/>
                <w:b/>
                <w:bCs/>
                <w:color w:val="0000FF"/>
                <w:sz w:val="20"/>
                <w:szCs w:val="20"/>
              </w:rPr>
              <w:t xml:space="preserve">*  </w:t>
            </w:r>
            <w:proofErr w:type="spellStart"/>
            <w:r w:rsidRPr="00B561E0">
              <w:rPr>
                <w:rFonts w:ascii="Arial" w:hAnsi="Arial" w:cs="Arial"/>
                <w:b/>
                <w:bCs/>
                <w:color w:val="0000FF"/>
                <w:sz w:val="20"/>
                <w:szCs w:val="20"/>
              </w:rPr>
              <w:t>Сцинтиграфия</w:t>
            </w:r>
            <w:proofErr w:type="spellEnd"/>
            <w:r w:rsidRPr="00B561E0">
              <w:rPr>
                <w:rFonts w:ascii="Arial" w:hAnsi="Arial" w:cs="Arial"/>
                <w:b/>
                <w:bCs/>
                <w:color w:val="0000FF"/>
                <w:sz w:val="20"/>
                <w:szCs w:val="20"/>
              </w:rPr>
              <w:t xml:space="preserve"> (зоны пониженной функциональной активности ПЖ).</w:t>
            </w:r>
          </w:p>
        </w:tc>
      </w:tr>
      <w:tr w:rsidR="00084696" w:rsidRPr="00B561E0">
        <w:tc>
          <w:tcPr>
            <w:tcW w:w="2660" w:type="dxa"/>
            <w:shd w:val="clear" w:color="auto" w:fill="auto"/>
          </w:tcPr>
          <w:p w:rsidR="00084696" w:rsidRPr="00B561E0" w:rsidRDefault="00084696" w:rsidP="00084696">
            <w:pPr>
              <w:ind w:hanging="22"/>
              <w:rPr>
                <w:rFonts w:ascii="Arial" w:hAnsi="Arial" w:cs="Arial"/>
                <w:b/>
                <w:color w:val="0000FF"/>
                <w:sz w:val="20"/>
                <w:szCs w:val="20"/>
              </w:rPr>
            </w:pPr>
            <w:r w:rsidRPr="00B561E0">
              <w:rPr>
                <w:rFonts w:ascii="Arial" w:hAnsi="Arial" w:cs="Arial"/>
                <w:b/>
                <w:bCs/>
                <w:color w:val="0000FF"/>
                <w:sz w:val="20"/>
                <w:szCs w:val="20"/>
              </w:rPr>
              <w:t>*  КТ</w:t>
            </w:r>
            <w:r w:rsidRPr="00B561E0">
              <w:rPr>
                <w:rStyle w:val="a4"/>
                <w:rFonts w:ascii="Arial" w:hAnsi="Arial" w:cs="Arial"/>
                <w:b/>
                <w:bCs/>
                <w:color w:val="0000FF"/>
                <w:sz w:val="20"/>
                <w:szCs w:val="20"/>
              </w:rPr>
              <w:footnoteRef/>
            </w:r>
          </w:p>
        </w:tc>
        <w:tc>
          <w:tcPr>
            <w:tcW w:w="7168" w:type="dxa"/>
            <w:shd w:val="clear" w:color="auto" w:fill="auto"/>
          </w:tcPr>
          <w:p w:rsidR="00084696" w:rsidRPr="00B561E0" w:rsidRDefault="00084696" w:rsidP="00084696">
            <w:pPr>
              <w:rPr>
                <w:rFonts w:ascii="Arial" w:hAnsi="Arial" w:cs="Arial"/>
                <w:b/>
                <w:color w:val="0000FF"/>
                <w:sz w:val="20"/>
                <w:szCs w:val="20"/>
              </w:rPr>
            </w:pPr>
          </w:p>
        </w:tc>
      </w:tr>
      <w:tr w:rsidR="00084696" w:rsidRPr="00B561E0">
        <w:tc>
          <w:tcPr>
            <w:tcW w:w="2660" w:type="dxa"/>
            <w:shd w:val="clear" w:color="auto" w:fill="auto"/>
          </w:tcPr>
          <w:p w:rsidR="00084696" w:rsidRPr="00B561E0" w:rsidRDefault="00FD2B12" w:rsidP="00084696">
            <w:pPr>
              <w:ind w:hanging="22"/>
              <w:rPr>
                <w:rFonts w:ascii="Arial" w:hAnsi="Arial" w:cs="Arial"/>
                <w:b/>
                <w:color w:val="0000FF"/>
                <w:sz w:val="20"/>
                <w:szCs w:val="20"/>
              </w:rPr>
            </w:pPr>
            <w:r w:rsidRPr="00B561E0">
              <w:rPr>
                <w:rFonts w:ascii="Arial" w:hAnsi="Arial" w:cs="Arial"/>
                <w:b/>
                <w:bCs/>
                <w:color w:val="0000FF"/>
                <w:sz w:val="20"/>
                <w:szCs w:val="20"/>
              </w:rPr>
              <w:t>*  Селективная ангиограф</w:t>
            </w:r>
            <w:r w:rsidR="00084696" w:rsidRPr="00B561E0">
              <w:rPr>
                <w:rFonts w:ascii="Arial" w:hAnsi="Arial" w:cs="Arial"/>
                <w:b/>
                <w:bCs/>
                <w:color w:val="0000FF"/>
                <w:sz w:val="20"/>
                <w:szCs w:val="20"/>
              </w:rPr>
              <w:t>ия (чревный ствол и верхняя брыжеечная артерия)</w:t>
            </w:r>
          </w:p>
        </w:tc>
        <w:tc>
          <w:tcPr>
            <w:tcW w:w="7168" w:type="dxa"/>
            <w:shd w:val="clear" w:color="auto" w:fill="auto"/>
          </w:tcPr>
          <w:p w:rsidR="00084696" w:rsidRPr="00B561E0" w:rsidRDefault="00084696" w:rsidP="00084696">
            <w:pPr>
              <w:ind w:hanging="22"/>
              <w:rPr>
                <w:rFonts w:ascii="Arial" w:hAnsi="Arial" w:cs="Arial"/>
                <w:b/>
                <w:color w:val="0000FF"/>
                <w:sz w:val="20"/>
                <w:szCs w:val="20"/>
              </w:rPr>
            </w:pPr>
            <w:r w:rsidRPr="00B561E0">
              <w:rPr>
                <w:rFonts w:ascii="Arial" w:hAnsi="Arial" w:cs="Arial"/>
                <w:b/>
                <w:bCs/>
                <w:color w:val="0000FF"/>
                <w:sz w:val="20"/>
                <w:szCs w:val="20"/>
              </w:rPr>
              <w:t>а) слабо развитая сосудистая сеть,</w:t>
            </w:r>
            <w:r w:rsidRPr="00B561E0">
              <w:rPr>
                <w:rFonts w:ascii="Arial" w:hAnsi="Arial" w:cs="Arial"/>
                <w:b/>
                <w:bCs/>
                <w:color w:val="0000FF"/>
                <w:sz w:val="20"/>
                <w:szCs w:val="20"/>
              </w:rPr>
              <w:br/>
              <w:t xml:space="preserve">б) </w:t>
            </w:r>
            <w:proofErr w:type="spellStart"/>
            <w:r w:rsidRPr="00B561E0">
              <w:rPr>
                <w:rFonts w:ascii="Arial" w:hAnsi="Arial" w:cs="Arial"/>
                <w:b/>
                <w:bCs/>
                <w:color w:val="0000FF"/>
                <w:sz w:val="20"/>
                <w:szCs w:val="20"/>
              </w:rPr>
              <w:t>деваскулиризированные</w:t>
            </w:r>
            <w:proofErr w:type="spellEnd"/>
            <w:r w:rsidRPr="00B561E0">
              <w:rPr>
                <w:rFonts w:ascii="Arial" w:hAnsi="Arial" w:cs="Arial"/>
                <w:b/>
                <w:bCs/>
                <w:color w:val="0000FF"/>
                <w:sz w:val="20"/>
                <w:szCs w:val="20"/>
              </w:rPr>
              <w:t xml:space="preserve"> зоны кисты,</w:t>
            </w:r>
            <w:r w:rsidRPr="00B561E0">
              <w:rPr>
                <w:rFonts w:ascii="Arial" w:hAnsi="Arial" w:cs="Arial"/>
                <w:b/>
                <w:bCs/>
                <w:color w:val="0000FF"/>
                <w:sz w:val="20"/>
                <w:szCs w:val="20"/>
              </w:rPr>
              <w:br/>
              <w:t>в) сегментарная портальная гипертензия.</w:t>
            </w:r>
          </w:p>
        </w:tc>
      </w:tr>
      <w:tr w:rsidR="00084696" w:rsidRPr="00B561E0">
        <w:tc>
          <w:tcPr>
            <w:tcW w:w="2660" w:type="dxa"/>
            <w:shd w:val="clear" w:color="auto" w:fill="auto"/>
          </w:tcPr>
          <w:p w:rsidR="00084696" w:rsidRPr="00B561E0" w:rsidRDefault="00084696" w:rsidP="00084696">
            <w:pPr>
              <w:ind w:hanging="22"/>
              <w:rPr>
                <w:rFonts w:ascii="Arial" w:hAnsi="Arial" w:cs="Arial"/>
                <w:b/>
                <w:color w:val="0000FF"/>
                <w:sz w:val="20"/>
                <w:szCs w:val="20"/>
              </w:rPr>
            </w:pPr>
            <w:r w:rsidRPr="00B561E0">
              <w:rPr>
                <w:rFonts w:ascii="Arial" w:hAnsi="Arial" w:cs="Arial"/>
                <w:b/>
                <w:bCs/>
                <w:color w:val="0000FF"/>
                <w:sz w:val="20"/>
                <w:szCs w:val="20"/>
              </w:rPr>
              <w:t>*  РПХГ</w:t>
            </w:r>
          </w:p>
        </w:tc>
        <w:tc>
          <w:tcPr>
            <w:tcW w:w="7168" w:type="dxa"/>
            <w:shd w:val="clear" w:color="auto" w:fill="auto"/>
          </w:tcPr>
          <w:p w:rsidR="00084696" w:rsidRPr="00B561E0" w:rsidRDefault="00084696" w:rsidP="00084696">
            <w:pPr>
              <w:rPr>
                <w:rFonts w:ascii="Arial" w:hAnsi="Arial" w:cs="Arial"/>
                <w:b/>
                <w:color w:val="0000FF"/>
                <w:sz w:val="20"/>
                <w:szCs w:val="20"/>
              </w:rPr>
            </w:pPr>
            <w:r w:rsidRPr="00B561E0">
              <w:rPr>
                <w:rFonts w:ascii="Arial" w:hAnsi="Arial" w:cs="Arial"/>
                <w:b/>
                <w:bCs/>
                <w:color w:val="0000FF"/>
                <w:sz w:val="20"/>
                <w:szCs w:val="20"/>
              </w:rPr>
              <w:t xml:space="preserve">а) </w:t>
            </w:r>
            <w:proofErr w:type="spellStart"/>
            <w:r w:rsidRPr="00B561E0">
              <w:rPr>
                <w:rFonts w:ascii="Arial" w:hAnsi="Arial" w:cs="Arial"/>
                <w:b/>
                <w:bCs/>
                <w:color w:val="0000FF"/>
                <w:sz w:val="20"/>
                <w:szCs w:val="20"/>
              </w:rPr>
              <w:t>версунголитиаз</w:t>
            </w:r>
            <w:proofErr w:type="spellEnd"/>
            <w:r w:rsidRPr="00B561E0">
              <w:rPr>
                <w:rFonts w:ascii="Arial" w:hAnsi="Arial" w:cs="Arial"/>
                <w:b/>
                <w:bCs/>
                <w:color w:val="0000FF"/>
                <w:sz w:val="20"/>
                <w:szCs w:val="20"/>
              </w:rPr>
              <w:t xml:space="preserve"> (дефекты наполнения),</w:t>
            </w:r>
            <w:r w:rsidRPr="00B561E0">
              <w:rPr>
                <w:rFonts w:ascii="Arial" w:hAnsi="Arial" w:cs="Arial"/>
                <w:b/>
                <w:bCs/>
                <w:color w:val="0000FF"/>
                <w:sz w:val="20"/>
                <w:szCs w:val="20"/>
              </w:rPr>
              <w:br/>
              <w:t xml:space="preserve">б) стриктуры желчных путей и </w:t>
            </w:r>
            <w:proofErr w:type="spellStart"/>
            <w:r w:rsidRPr="00B561E0">
              <w:rPr>
                <w:rFonts w:ascii="Arial" w:hAnsi="Arial" w:cs="Arial"/>
                <w:b/>
                <w:bCs/>
                <w:color w:val="0000FF"/>
                <w:sz w:val="20"/>
                <w:szCs w:val="20"/>
              </w:rPr>
              <w:t>Вирсунгова</w:t>
            </w:r>
            <w:proofErr w:type="spellEnd"/>
            <w:r w:rsidRPr="00B561E0">
              <w:rPr>
                <w:rFonts w:ascii="Arial" w:hAnsi="Arial" w:cs="Arial"/>
                <w:b/>
                <w:bCs/>
                <w:color w:val="0000FF"/>
                <w:sz w:val="20"/>
                <w:szCs w:val="20"/>
              </w:rPr>
              <w:t xml:space="preserve"> протока,</w:t>
            </w:r>
            <w:r w:rsidRPr="00B561E0">
              <w:rPr>
                <w:rFonts w:ascii="Arial" w:hAnsi="Arial" w:cs="Arial"/>
                <w:b/>
                <w:bCs/>
                <w:color w:val="0000FF"/>
                <w:sz w:val="20"/>
                <w:szCs w:val="20"/>
              </w:rPr>
              <w:br/>
              <w:t xml:space="preserve">г) стеноз и дилатация </w:t>
            </w:r>
            <w:proofErr w:type="spellStart"/>
            <w:r w:rsidRPr="00B561E0">
              <w:rPr>
                <w:rFonts w:ascii="Arial" w:hAnsi="Arial" w:cs="Arial"/>
                <w:b/>
                <w:bCs/>
                <w:color w:val="0000FF"/>
                <w:sz w:val="20"/>
                <w:szCs w:val="20"/>
              </w:rPr>
              <w:t>Вирсунгова</w:t>
            </w:r>
            <w:proofErr w:type="spellEnd"/>
            <w:r w:rsidRPr="00B561E0">
              <w:rPr>
                <w:rFonts w:ascii="Arial" w:hAnsi="Arial" w:cs="Arial"/>
                <w:b/>
                <w:bCs/>
                <w:color w:val="0000FF"/>
                <w:sz w:val="20"/>
                <w:szCs w:val="20"/>
              </w:rPr>
              <w:t xml:space="preserve"> протока, </w:t>
            </w:r>
            <w:r w:rsidRPr="00B561E0">
              <w:rPr>
                <w:rFonts w:ascii="Arial" w:hAnsi="Arial" w:cs="Arial"/>
                <w:b/>
                <w:bCs/>
                <w:color w:val="0000FF"/>
                <w:sz w:val="20"/>
                <w:szCs w:val="20"/>
              </w:rPr>
              <w:br/>
              <w:t xml:space="preserve">д) </w:t>
            </w:r>
            <w:proofErr w:type="spellStart"/>
            <w:r w:rsidRPr="00B561E0">
              <w:rPr>
                <w:rFonts w:ascii="Arial" w:hAnsi="Arial" w:cs="Arial"/>
                <w:b/>
                <w:bCs/>
                <w:color w:val="0000FF"/>
                <w:sz w:val="20"/>
                <w:szCs w:val="20"/>
              </w:rPr>
              <w:t>внутринние</w:t>
            </w:r>
            <w:proofErr w:type="spellEnd"/>
            <w:r w:rsidRPr="00B561E0">
              <w:rPr>
                <w:rFonts w:ascii="Arial" w:hAnsi="Arial" w:cs="Arial"/>
                <w:b/>
                <w:bCs/>
                <w:color w:val="0000FF"/>
                <w:sz w:val="20"/>
                <w:szCs w:val="20"/>
              </w:rPr>
              <w:t xml:space="preserve"> и наружные свищи ПЖ,</w:t>
            </w:r>
            <w:r w:rsidRPr="00B561E0">
              <w:rPr>
                <w:rFonts w:ascii="Arial" w:hAnsi="Arial" w:cs="Arial"/>
                <w:b/>
                <w:bCs/>
                <w:color w:val="0000FF"/>
                <w:sz w:val="20"/>
                <w:szCs w:val="20"/>
              </w:rPr>
              <w:br/>
              <w:t xml:space="preserve">е) сообщение кисты с </w:t>
            </w:r>
            <w:proofErr w:type="spellStart"/>
            <w:r w:rsidRPr="00B561E0">
              <w:rPr>
                <w:rFonts w:ascii="Arial" w:hAnsi="Arial" w:cs="Arial"/>
                <w:b/>
                <w:bCs/>
                <w:color w:val="0000FF"/>
                <w:sz w:val="20"/>
                <w:szCs w:val="20"/>
              </w:rPr>
              <w:t>протоковой</w:t>
            </w:r>
            <w:proofErr w:type="spellEnd"/>
            <w:r w:rsidRPr="00B561E0">
              <w:rPr>
                <w:rFonts w:ascii="Arial" w:hAnsi="Arial" w:cs="Arial"/>
                <w:b/>
                <w:bCs/>
                <w:color w:val="0000FF"/>
                <w:sz w:val="20"/>
                <w:szCs w:val="20"/>
              </w:rPr>
              <w:t xml:space="preserve"> системой.</w:t>
            </w:r>
          </w:p>
        </w:tc>
      </w:tr>
      <w:tr w:rsidR="00084696" w:rsidRPr="00B561E0">
        <w:tc>
          <w:tcPr>
            <w:tcW w:w="2660" w:type="dxa"/>
            <w:shd w:val="clear" w:color="auto" w:fill="auto"/>
          </w:tcPr>
          <w:p w:rsidR="00084696" w:rsidRPr="00B561E0" w:rsidRDefault="00084696" w:rsidP="00084696">
            <w:pPr>
              <w:ind w:hanging="22"/>
              <w:rPr>
                <w:rFonts w:ascii="Arial" w:hAnsi="Arial" w:cs="Arial"/>
                <w:b/>
                <w:color w:val="0000FF"/>
                <w:sz w:val="20"/>
                <w:szCs w:val="20"/>
              </w:rPr>
            </w:pPr>
            <w:r w:rsidRPr="00B561E0">
              <w:rPr>
                <w:rFonts w:ascii="Arial" w:hAnsi="Arial" w:cs="Arial"/>
                <w:b/>
                <w:bCs/>
                <w:color w:val="0000FF"/>
                <w:sz w:val="20"/>
                <w:szCs w:val="20"/>
              </w:rPr>
              <w:t xml:space="preserve">*  </w:t>
            </w:r>
            <w:proofErr w:type="spellStart"/>
            <w:r w:rsidRPr="00B561E0">
              <w:rPr>
                <w:rFonts w:ascii="Arial" w:hAnsi="Arial" w:cs="Arial"/>
                <w:b/>
                <w:bCs/>
                <w:color w:val="0000FF"/>
                <w:sz w:val="20"/>
                <w:szCs w:val="20"/>
              </w:rPr>
              <w:t>Холангиоскопия</w:t>
            </w:r>
            <w:proofErr w:type="spellEnd"/>
          </w:p>
        </w:tc>
        <w:tc>
          <w:tcPr>
            <w:tcW w:w="7168" w:type="dxa"/>
            <w:shd w:val="clear" w:color="auto" w:fill="auto"/>
          </w:tcPr>
          <w:p w:rsidR="00084696" w:rsidRPr="00B561E0" w:rsidRDefault="00084696" w:rsidP="00084696">
            <w:pPr>
              <w:rPr>
                <w:rFonts w:ascii="Arial" w:hAnsi="Arial" w:cs="Arial"/>
                <w:b/>
                <w:color w:val="0000FF"/>
                <w:sz w:val="20"/>
                <w:szCs w:val="20"/>
              </w:rPr>
            </w:pPr>
            <w:r w:rsidRPr="00B561E0">
              <w:rPr>
                <w:rFonts w:ascii="Arial" w:hAnsi="Arial" w:cs="Arial"/>
                <w:b/>
                <w:bCs/>
                <w:color w:val="0000FF"/>
                <w:sz w:val="20"/>
                <w:szCs w:val="20"/>
              </w:rPr>
              <w:t xml:space="preserve">а) </w:t>
            </w:r>
            <w:proofErr w:type="spellStart"/>
            <w:r w:rsidRPr="00B561E0">
              <w:rPr>
                <w:rFonts w:ascii="Arial" w:hAnsi="Arial" w:cs="Arial"/>
                <w:b/>
                <w:bCs/>
                <w:color w:val="0000FF"/>
                <w:sz w:val="20"/>
                <w:szCs w:val="20"/>
              </w:rPr>
              <w:t>вирсунголитиаз</w:t>
            </w:r>
            <w:proofErr w:type="spellEnd"/>
            <w:r w:rsidRPr="00B561E0">
              <w:rPr>
                <w:rFonts w:ascii="Arial" w:hAnsi="Arial" w:cs="Arial"/>
                <w:b/>
                <w:bCs/>
                <w:color w:val="0000FF"/>
                <w:sz w:val="20"/>
                <w:szCs w:val="20"/>
              </w:rPr>
              <w:t xml:space="preserve">, </w:t>
            </w:r>
            <w:proofErr w:type="spellStart"/>
            <w:r w:rsidRPr="00B561E0">
              <w:rPr>
                <w:rFonts w:ascii="Arial" w:hAnsi="Arial" w:cs="Arial"/>
                <w:b/>
                <w:bCs/>
                <w:color w:val="0000FF"/>
                <w:sz w:val="20"/>
                <w:szCs w:val="20"/>
              </w:rPr>
              <w:t>холелитиаз</w:t>
            </w:r>
            <w:proofErr w:type="spellEnd"/>
            <w:r w:rsidRPr="00B561E0">
              <w:rPr>
                <w:rFonts w:ascii="Arial" w:hAnsi="Arial" w:cs="Arial"/>
                <w:b/>
                <w:bCs/>
                <w:color w:val="0000FF"/>
                <w:sz w:val="20"/>
                <w:szCs w:val="20"/>
              </w:rPr>
              <w:t>,</w:t>
            </w:r>
            <w:r w:rsidRPr="00B561E0">
              <w:rPr>
                <w:rFonts w:ascii="Arial" w:hAnsi="Arial" w:cs="Arial"/>
                <w:b/>
                <w:bCs/>
                <w:color w:val="0000FF"/>
                <w:sz w:val="20"/>
                <w:szCs w:val="20"/>
              </w:rPr>
              <w:br/>
              <w:t xml:space="preserve">б) стриктуры </w:t>
            </w:r>
            <w:proofErr w:type="spellStart"/>
            <w:r w:rsidRPr="00B561E0">
              <w:rPr>
                <w:rFonts w:ascii="Arial" w:hAnsi="Arial" w:cs="Arial"/>
                <w:b/>
                <w:bCs/>
                <w:color w:val="0000FF"/>
                <w:sz w:val="20"/>
                <w:szCs w:val="20"/>
              </w:rPr>
              <w:t>Вирсунгова</w:t>
            </w:r>
            <w:proofErr w:type="spellEnd"/>
            <w:r w:rsidRPr="00B561E0">
              <w:rPr>
                <w:rFonts w:ascii="Arial" w:hAnsi="Arial" w:cs="Arial"/>
                <w:b/>
                <w:bCs/>
                <w:color w:val="0000FF"/>
                <w:sz w:val="20"/>
                <w:szCs w:val="20"/>
              </w:rPr>
              <w:t xml:space="preserve"> протока и ЖВП</w:t>
            </w:r>
            <w:r w:rsidRPr="00B561E0">
              <w:rPr>
                <w:rStyle w:val="a4"/>
                <w:rFonts w:ascii="Arial" w:hAnsi="Arial" w:cs="Arial"/>
                <w:b/>
                <w:bCs/>
                <w:color w:val="0000FF"/>
                <w:sz w:val="20"/>
                <w:szCs w:val="20"/>
              </w:rPr>
              <w:footnoteRef/>
            </w:r>
            <w:r w:rsidRPr="00B561E0">
              <w:rPr>
                <w:rFonts w:ascii="Arial" w:hAnsi="Arial" w:cs="Arial"/>
                <w:b/>
                <w:bCs/>
                <w:color w:val="0000FF"/>
                <w:sz w:val="20"/>
                <w:szCs w:val="20"/>
              </w:rPr>
              <w:t>.</w:t>
            </w:r>
          </w:p>
        </w:tc>
      </w:tr>
    </w:tbl>
    <w:p w:rsidR="00084696" w:rsidRPr="00B561E0" w:rsidRDefault="00084696">
      <w:pPr>
        <w:rPr>
          <w:rFonts w:ascii="Arial" w:hAnsi="Arial" w:cs="Arial"/>
          <w:b/>
          <w:color w:val="0000FF"/>
          <w:sz w:val="20"/>
          <w:szCs w:val="20"/>
        </w:rPr>
      </w:pPr>
    </w:p>
    <w:p w:rsidR="00FD2B12" w:rsidRPr="00B561E0" w:rsidRDefault="00FD2B12">
      <w:pPr>
        <w:rPr>
          <w:rFonts w:ascii="Arial" w:hAnsi="Arial" w:cs="Arial"/>
          <w:b/>
          <w:color w:val="0000FF"/>
          <w:sz w:val="20"/>
          <w:szCs w:val="20"/>
        </w:rPr>
      </w:pPr>
    </w:p>
    <w:p w:rsidR="00A0729E" w:rsidRPr="00B561E0" w:rsidRDefault="00A0729E">
      <w:pPr>
        <w:rPr>
          <w:rFonts w:ascii="Arial" w:hAnsi="Arial" w:cs="Arial"/>
          <w:b/>
          <w:color w:val="0000FF"/>
        </w:rPr>
      </w:pPr>
    </w:p>
    <w:p w:rsidR="00F1706B" w:rsidRPr="00B561E0" w:rsidRDefault="00F1706B">
      <w:pPr>
        <w:rPr>
          <w:rFonts w:ascii="Arial" w:hAnsi="Arial" w:cs="Arial"/>
          <w:b/>
          <w:color w:val="0000FF"/>
        </w:rPr>
      </w:pPr>
      <w:r w:rsidRPr="00B561E0">
        <w:rPr>
          <w:rFonts w:ascii="Arial" w:hAnsi="Arial" w:cs="Arial"/>
          <w:b/>
          <w:color w:val="0000FF"/>
        </w:rPr>
        <w:t>Общая тактика лечения кист поджелудочной железы.</w:t>
      </w:r>
    </w:p>
    <w:p w:rsidR="00F1706B" w:rsidRPr="00B561E0" w:rsidRDefault="00F1706B">
      <w:pPr>
        <w:rPr>
          <w:rFonts w:ascii="Arial" w:hAnsi="Arial" w:cs="Arial"/>
          <w:b/>
          <w:color w:val="0000FF"/>
          <w:sz w:val="20"/>
          <w:szCs w:val="20"/>
        </w:rPr>
      </w:pPr>
    </w:p>
    <w:p w:rsidR="00F1706B" w:rsidRPr="00B561E0" w:rsidRDefault="00F1706B">
      <w:pPr>
        <w:rPr>
          <w:rFonts w:ascii="Arial" w:hAnsi="Arial" w:cs="Arial"/>
          <w:b/>
          <w:color w:val="0000FF"/>
          <w:sz w:val="20"/>
          <w:szCs w:val="20"/>
        </w:rPr>
      </w:pPr>
      <w:r w:rsidRPr="00B561E0">
        <w:rPr>
          <w:rFonts w:ascii="Arial" w:hAnsi="Arial" w:cs="Arial"/>
          <w:b/>
          <w:bCs/>
          <w:color w:val="0000FF"/>
          <w:sz w:val="20"/>
          <w:szCs w:val="20"/>
        </w:rPr>
        <w:t>1. до 1,5 месяцев консервативное лечение,</w:t>
      </w:r>
      <w:r w:rsidRPr="00B561E0">
        <w:rPr>
          <w:rFonts w:ascii="Arial" w:hAnsi="Arial" w:cs="Arial"/>
          <w:b/>
          <w:bCs/>
          <w:color w:val="0000FF"/>
          <w:sz w:val="20"/>
          <w:szCs w:val="20"/>
        </w:rPr>
        <w:br/>
        <w:t>2. до 3 месяцев консервативное лечение, а при нагноении наружное дренирование,</w:t>
      </w:r>
      <w:r w:rsidRPr="00B561E0">
        <w:rPr>
          <w:rFonts w:ascii="Arial" w:hAnsi="Arial" w:cs="Arial"/>
          <w:b/>
          <w:bCs/>
          <w:color w:val="0000FF"/>
          <w:sz w:val="20"/>
          <w:szCs w:val="20"/>
        </w:rPr>
        <w:br/>
        <w:t xml:space="preserve">3. 3 месяца - 1 год - внутреннее дренирование </w:t>
      </w:r>
      <w:proofErr w:type="spellStart"/>
      <w:r w:rsidRPr="00B561E0">
        <w:rPr>
          <w:rFonts w:ascii="Arial" w:hAnsi="Arial" w:cs="Arial"/>
          <w:b/>
          <w:bCs/>
          <w:color w:val="0000FF"/>
          <w:sz w:val="20"/>
          <w:szCs w:val="20"/>
        </w:rPr>
        <w:t>цистогастро</w:t>
      </w:r>
      <w:proofErr w:type="spellEnd"/>
      <w:r w:rsidRPr="00B561E0">
        <w:rPr>
          <w:rFonts w:ascii="Arial" w:hAnsi="Arial" w:cs="Arial"/>
          <w:b/>
          <w:bCs/>
          <w:color w:val="0000FF"/>
          <w:sz w:val="20"/>
          <w:szCs w:val="20"/>
        </w:rPr>
        <w:t xml:space="preserve">- или </w:t>
      </w:r>
      <w:proofErr w:type="spellStart"/>
      <w:r w:rsidRPr="00B561E0">
        <w:rPr>
          <w:rFonts w:ascii="Arial" w:hAnsi="Arial" w:cs="Arial"/>
          <w:b/>
          <w:bCs/>
          <w:color w:val="0000FF"/>
          <w:sz w:val="20"/>
          <w:szCs w:val="20"/>
        </w:rPr>
        <w:t>цистоэнтероанастомоз</w:t>
      </w:r>
      <w:proofErr w:type="spellEnd"/>
      <w:r w:rsidRPr="00B561E0">
        <w:rPr>
          <w:rFonts w:ascii="Arial" w:hAnsi="Arial" w:cs="Arial"/>
          <w:b/>
          <w:bCs/>
          <w:color w:val="0000FF"/>
          <w:sz w:val="20"/>
          <w:szCs w:val="20"/>
        </w:rPr>
        <w:t>,</w:t>
      </w:r>
      <w:r w:rsidRPr="00B561E0">
        <w:rPr>
          <w:rFonts w:ascii="Arial" w:hAnsi="Arial" w:cs="Arial"/>
          <w:b/>
          <w:bCs/>
          <w:color w:val="0000FF"/>
          <w:sz w:val="20"/>
          <w:szCs w:val="20"/>
        </w:rPr>
        <w:br/>
        <w:t>4. более года - возможно удаление кисты.</w:t>
      </w:r>
    </w:p>
    <w:p w:rsidR="00F1706B" w:rsidRPr="00B561E0" w:rsidRDefault="00F1706B">
      <w:pPr>
        <w:rPr>
          <w:rFonts w:ascii="Arial" w:hAnsi="Arial" w:cs="Arial"/>
          <w:b/>
          <w:color w:val="0000FF"/>
          <w:sz w:val="20"/>
          <w:szCs w:val="20"/>
        </w:rPr>
      </w:pPr>
    </w:p>
    <w:p w:rsidR="00A0729E" w:rsidRPr="00B561E0" w:rsidRDefault="00A0729E">
      <w:pPr>
        <w:rPr>
          <w:rFonts w:ascii="Arial" w:hAnsi="Arial" w:cs="Arial"/>
          <w:b/>
          <w:color w:val="0000FF"/>
        </w:rPr>
      </w:pPr>
      <w:r w:rsidRPr="00B561E0">
        <w:rPr>
          <w:rFonts w:ascii="Arial" w:hAnsi="Arial" w:cs="Arial"/>
          <w:b/>
          <w:color w:val="0000FF"/>
        </w:rPr>
        <w:t>Тактика в отношении выбора способов хирургического лечения ложных кист поджелудочной железы.</w:t>
      </w:r>
    </w:p>
    <w:p w:rsidR="00A0729E" w:rsidRPr="00B561E0" w:rsidRDefault="00A0729E">
      <w:pPr>
        <w:rPr>
          <w:rFonts w:ascii="Arial" w:hAnsi="Arial" w:cs="Arial"/>
          <w:b/>
          <w:color w:val="0000FF"/>
          <w:sz w:val="20"/>
          <w:szCs w:val="20"/>
        </w:rPr>
      </w:pPr>
    </w:p>
    <w:p w:rsidR="00A0729E" w:rsidRPr="00B561E0" w:rsidRDefault="00A0729E" w:rsidP="00A0729E">
      <w:pPr>
        <w:spacing w:before="100" w:beforeAutospacing="1" w:after="100" w:afterAutospacing="1" w:line="280" w:lineRule="atLeast"/>
        <w:rPr>
          <w:rFonts w:ascii="Arial" w:hAnsi="Arial" w:cs="Arial"/>
          <w:b/>
          <w:color w:val="0000FF"/>
          <w:sz w:val="20"/>
          <w:szCs w:val="20"/>
        </w:rPr>
      </w:pPr>
      <w:r w:rsidRPr="00B561E0">
        <w:rPr>
          <w:rFonts w:ascii="Arial" w:hAnsi="Arial" w:cs="Arial"/>
          <w:b/>
          <w:color w:val="0000FF"/>
          <w:sz w:val="20"/>
          <w:szCs w:val="20"/>
        </w:rPr>
        <w:t xml:space="preserve">1. Операция при неосложненной кисте поджелудочной железы показана при "сформированной" фиброзной </w:t>
      </w:r>
      <w:proofErr w:type="spellStart"/>
      <w:r w:rsidRPr="00B561E0">
        <w:rPr>
          <w:rFonts w:ascii="Arial" w:hAnsi="Arial" w:cs="Arial"/>
          <w:b/>
          <w:color w:val="0000FF"/>
          <w:sz w:val="20"/>
          <w:szCs w:val="20"/>
        </w:rPr>
        <w:t>кансуле</w:t>
      </w:r>
      <w:proofErr w:type="spellEnd"/>
      <w:r w:rsidRPr="00B561E0">
        <w:rPr>
          <w:rFonts w:ascii="Arial" w:hAnsi="Arial" w:cs="Arial"/>
          <w:b/>
          <w:color w:val="0000FF"/>
          <w:sz w:val="20"/>
          <w:szCs w:val="20"/>
        </w:rPr>
        <w:t xml:space="preserve"> в сроки, не ранее 3-4 месяцев с момента острого панкреатита, либо кистозном поражении при хроническом панкреатите, в том числе и с </w:t>
      </w:r>
      <w:proofErr w:type="spellStart"/>
      <w:r w:rsidRPr="00B561E0">
        <w:rPr>
          <w:rFonts w:ascii="Arial" w:hAnsi="Arial" w:cs="Arial"/>
          <w:b/>
          <w:color w:val="0000FF"/>
          <w:sz w:val="20"/>
          <w:szCs w:val="20"/>
        </w:rPr>
        <w:t>дилятацией</w:t>
      </w:r>
      <w:proofErr w:type="spellEnd"/>
      <w:r w:rsidRPr="00B561E0">
        <w:rPr>
          <w:rFonts w:ascii="Arial" w:hAnsi="Arial" w:cs="Arial"/>
          <w:b/>
          <w:color w:val="0000FF"/>
          <w:sz w:val="20"/>
          <w:szCs w:val="20"/>
        </w:rPr>
        <w:t xml:space="preserve"> </w:t>
      </w:r>
      <w:proofErr w:type="spellStart"/>
      <w:r w:rsidRPr="00B561E0">
        <w:rPr>
          <w:rFonts w:ascii="Arial" w:hAnsi="Arial" w:cs="Arial"/>
          <w:b/>
          <w:color w:val="0000FF"/>
          <w:sz w:val="20"/>
          <w:szCs w:val="20"/>
        </w:rPr>
        <w:t>вирсунгова</w:t>
      </w:r>
      <w:proofErr w:type="spellEnd"/>
      <w:r w:rsidRPr="00B561E0">
        <w:rPr>
          <w:rFonts w:ascii="Arial" w:hAnsi="Arial" w:cs="Arial"/>
          <w:b/>
          <w:color w:val="0000FF"/>
          <w:sz w:val="20"/>
          <w:szCs w:val="20"/>
        </w:rPr>
        <w:t xml:space="preserve"> протока. </w:t>
      </w:r>
    </w:p>
    <w:p w:rsidR="00A0729E" w:rsidRPr="00B561E0" w:rsidRDefault="00A0729E" w:rsidP="00A0729E">
      <w:pPr>
        <w:pStyle w:val="a5"/>
        <w:rPr>
          <w:rFonts w:ascii="Arial" w:hAnsi="Arial" w:cs="Arial"/>
          <w:b/>
          <w:color w:val="0000FF"/>
          <w:sz w:val="20"/>
          <w:szCs w:val="20"/>
        </w:rPr>
      </w:pPr>
      <w:r w:rsidRPr="00B561E0">
        <w:rPr>
          <w:rFonts w:ascii="Arial" w:hAnsi="Arial" w:cs="Arial"/>
          <w:b/>
          <w:color w:val="0000FF"/>
          <w:sz w:val="20"/>
          <w:szCs w:val="20"/>
        </w:rPr>
        <w:t xml:space="preserve">2.Методом выбора в данной ситуации </w:t>
      </w:r>
      <w:r w:rsidR="008857D7" w:rsidRPr="00B561E0">
        <w:rPr>
          <w:rFonts w:ascii="Arial" w:hAnsi="Arial" w:cs="Arial"/>
          <w:b/>
          <w:color w:val="0000FF"/>
          <w:sz w:val="20"/>
          <w:szCs w:val="20"/>
        </w:rPr>
        <w:t xml:space="preserve">- </w:t>
      </w:r>
      <w:r w:rsidRPr="00B561E0">
        <w:rPr>
          <w:rFonts w:ascii="Arial" w:hAnsi="Arial" w:cs="Arial"/>
          <w:b/>
          <w:color w:val="0000FF"/>
          <w:sz w:val="20"/>
          <w:szCs w:val="20"/>
        </w:rPr>
        <w:t>один из вариантов внутреннего дренирования.</w:t>
      </w:r>
    </w:p>
    <w:p w:rsidR="00A0729E" w:rsidRPr="00B561E0" w:rsidRDefault="00A0729E" w:rsidP="00A0729E">
      <w:pPr>
        <w:pStyle w:val="a5"/>
        <w:rPr>
          <w:rFonts w:ascii="Arial" w:hAnsi="Arial" w:cs="Arial"/>
          <w:b/>
          <w:color w:val="0000FF"/>
          <w:sz w:val="20"/>
          <w:szCs w:val="20"/>
        </w:rPr>
      </w:pPr>
      <w:r w:rsidRPr="00B561E0">
        <w:rPr>
          <w:rFonts w:ascii="Arial" w:hAnsi="Arial" w:cs="Arial"/>
          <w:b/>
          <w:color w:val="0000FF"/>
          <w:sz w:val="20"/>
          <w:szCs w:val="20"/>
        </w:rPr>
        <w:t xml:space="preserve">3.В случае развития угрожающих жизни осложнений, вне зависимости от характера стенок кисты, наиболее целесообразным является наружное дренирование </w:t>
      </w:r>
      <w:proofErr w:type="spellStart"/>
      <w:r w:rsidRPr="00B561E0">
        <w:rPr>
          <w:rFonts w:ascii="Arial" w:hAnsi="Arial" w:cs="Arial"/>
          <w:b/>
          <w:color w:val="0000FF"/>
          <w:sz w:val="20"/>
          <w:szCs w:val="20"/>
        </w:rPr>
        <w:t>двухпросветными</w:t>
      </w:r>
      <w:proofErr w:type="spellEnd"/>
      <w:r w:rsidRPr="00B561E0">
        <w:rPr>
          <w:rFonts w:ascii="Arial" w:hAnsi="Arial" w:cs="Arial"/>
          <w:b/>
          <w:color w:val="0000FF"/>
          <w:sz w:val="20"/>
          <w:szCs w:val="20"/>
        </w:rPr>
        <w:t xml:space="preserve"> дренажами с активной аспирацией.</w:t>
      </w:r>
    </w:p>
    <w:p w:rsidR="00A0729E" w:rsidRPr="00B561E0" w:rsidRDefault="00A0729E" w:rsidP="00A0729E">
      <w:pPr>
        <w:pStyle w:val="a5"/>
        <w:rPr>
          <w:rFonts w:ascii="Arial" w:hAnsi="Arial" w:cs="Arial"/>
          <w:b/>
          <w:color w:val="0000FF"/>
          <w:sz w:val="20"/>
          <w:szCs w:val="20"/>
        </w:rPr>
      </w:pPr>
      <w:r w:rsidRPr="00B561E0">
        <w:rPr>
          <w:rFonts w:ascii="Arial" w:hAnsi="Arial" w:cs="Arial"/>
          <w:b/>
          <w:color w:val="0000FF"/>
          <w:sz w:val="20"/>
          <w:szCs w:val="20"/>
        </w:rPr>
        <w:t xml:space="preserve">4.Чрескожное дренирование под контролем ультразвука достаточно эффективно при обнаружении </w:t>
      </w:r>
      <w:proofErr w:type="spellStart"/>
      <w:r w:rsidRPr="00B561E0">
        <w:rPr>
          <w:rFonts w:ascii="Arial" w:hAnsi="Arial" w:cs="Arial"/>
          <w:b/>
          <w:color w:val="0000FF"/>
          <w:sz w:val="20"/>
          <w:szCs w:val="20"/>
        </w:rPr>
        <w:t>парапанкреатических</w:t>
      </w:r>
      <w:proofErr w:type="spellEnd"/>
      <w:r w:rsidRPr="00B561E0">
        <w:rPr>
          <w:rFonts w:ascii="Arial" w:hAnsi="Arial" w:cs="Arial"/>
          <w:b/>
          <w:color w:val="0000FF"/>
          <w:sz w:val="20"/>
          <w:szCs w:val="20"/>
        </w:rPr>
        <w:t xml:space="preserve"> “свежих” жидкостных скоплений, в том числе и инфицированного характера. В месте с тем наличие фиброзной капсулы, несущей "каркасную" функцию, препятствует быстрой облитерации кистозной полости.</w:t>
      </w:r>
    </w:p>
    <w:p w:rsidR="00A0729E" w:rsidRPr="00B561E0" w:rsidRDefault="00A0729E" w:rsidP="00A0729E">
      <w:pPr>
        <w:pStyle w:val="a5"/>
        <w:rPr>
          <w:rFonts w:ascii="Arial" w:hAnsi="Arial" w:cs="Arial"/>
          <w:b/>
          <w:color w:val="0000FF"/>
          <w:sz w:val="20"/>
          <w:szCs w:val="20"/>
        </w:rPr>
      </w:pPr>
      <w:r w:rsidRPr="00B561E0">
        <w:rPr>
          <w:rFonts w:ascii="Arial" w:hAnsi="Arial" w:cs="Arial"/>
          <w:b/>
          <w:color w:val="0000FF"/>
          <w:sz w:val="20"/>
          <w:szCs w:val="20"/>
        </w:rPr>
        <w:t>Резекционные вмешательс</w:t>
      </w:r>
      <w:r w:rsidR="00F40F4C" w:rsidRPr="00B561E0">
        <w:rPr>
          <w:rFonts w:ascii="Arial" w:hAnsi="Arial" w:cs="Arial"/>
          <w:b/>
          <w:color w:val="0000FF"/>
          <w:sz w:val="20"/>
          <w:szCs w:val="20"/>
        </w:rPr>
        <w:t xml:space="preserve">тва на поджелудочной железе </w:t>
      </w:r>
      <w:r w:rsidRPr="00B561E0">
        <w:rPr>
          <w:rFonts w:ascii="Arial" w:hAnsi="Arial" w:cs="Arial"/>
          <w:b/>
          <w:color w:val="0000FF"/>
          <w:sz w:val="20"/>
          <w:szCs w:val="20"/>
        </w:rPr>
        <w:t xml:space="preserve">применимы и целесообразны лишь в редких, анатомически благоприятных случаях. </w:t>
      </w:r>
    </w:p>
    <w:p w:rsidR="00A0729E" w:rsidRPr="00B561E0" w:rsidRDefault="00A0729E" w:rsidP="00A0729E">
      <w:pPr>
        <w:spacing w:before="100" w:beforeAutospacing="1" w:after="100" w:afterAutospacing="1"/>
        <w:rPr>
          <w:rFonts w:ascii="Arial" w:hAnsi="Arial" w:cs="Arial"/>
          <w:b/>
          <w:color w:val="0000FF"/>
          <w:sz w:val="20"/>
          <w:szCs w:val="20"/>
        </w:rPr>
      </w:pPr>
      <w:r w:rsidRPr="00B561E0">
        <w:rPr>
          <w:rFonts w:ascii="Arial" w:hAnsi="Arial" w:cs="Arial"/>
          <w:b/>
          <w:color w:val="0000FF"/>
          <w:sz w:val="20"/>
          <w:szCs w:val="20"/>
        </w:rPr>
        <w:t>Маленькие кисты поджелудочной железы, хотя и увеличиваются с течением времени, не вызывают повышение смертности у таких пациентов. Лучшим методом ведения таких больных является наблюдение.</w:t>
      </w:r>
    </w:p>
    <w:p w:rsidR="00F40F4C" w:rsidRPr="00B561E0" w:rsidRDefault="00F40F4C" w:rsidP="00A0729E">
      <w:pPr>
        <w:spacing w:before="100" w:beforeAutospacing="1" w:after="100" w:afterAutospacing="1"/>
        <w:rPr>
          <w:rFonts w:ascii="Arial" w:hAnsi="Arial" w:cs="Arial"/>
          <w:b/>
          <w:color w:val="0000FF"/>
          <w:sz w:val="20"/>
          <w:szCs w:val="20"/>
        </w:rPr>
      </w:pPr>
      <w:r w:rsidRPr="00B561E0">
        <w:rPr>
          <w:rFonts w:ascii="Arial" w:hAnsi="Arial" w:cs="Arial"/>
          <w:b/>
          <w:color w:val="0000FF"/>
          <w:sz w:val="20"/>
          <w:szCs w:val="20"/>
        </w:rPr>
        <w:t xml:space="preserve">Методы операций на кистах поджелудочной железы. </w:t>
      </w:r>
    </w:p>
    <w:p w:rsidR="00F40F4C" w:rsidRPr="00B561E0" w:rsidRDefault="00F1706B" w:rsidP="00A0729E">
      <w:pPr>
        <w:spacing w:before="100" w:beforeAutospacing="1" w:after="100" w:afterAutospacing="1"/>
        <w:rPr>
          <w:rFonts w:ascii="Arial" w:hAnsi="Arial" w:cs="Arial"/>
          <w:snapToGrid w:val="0"/>
          <w:color w:val="0000FF"/>
          <w:sz w:val="20"/>
          <w:szCs w:val="20"/>
        </w:rPr>
      </w:pPr>
      <w:r w:rsidRPr="00B561E0">
        <w:rPr>
          <w:rFonts w:ascii="Arial" w:hAnsi="Arial" w:cs="Arial"/>
          <w:snapToGrid w:val="0"/>
          <w:color w:val="0000FF"/>
          <w:sz w:val="20"/>
          <w:szCs w:val="20"/>
        </w:rPr>
        <w:lastRenderedPageBreak/>
        <w:t xml:space="preserve">а) </w:t>
      </w:r>
      <w:bookmarkStart w:id="27" w:name="OCRUncertain339"/>
      <w:proofErr w:type="spellStart"/>
      <w:r w:rsidRPr="00B561E0">
        <w:rPr>
          <w:rFonts w:ascii="Arial" w:hAnsi="Arial" w:cs="Arial"/>
          <w:snapToGrid w:val="0"/>
          <w:color w:val="0000FF"/>
          <w:sz w:val="20"/>
          <w:szCs w:val="20"/>
        </w:rPr>
        <w:t>Трансвентрикулярная</w:t>
      </w:r>
      <w:bookmarkEnd w:id="27"/>
      <w:proofErr w:type="spellEnd"/>
      <w:r w:rsidRPr="00B561E0">
        <w:rPr>
          <w:rFonts w:ascii="Arial" w:hAnsi="Arial" w:cs="Arial"/>
          <w:snapToGrid w:val="0"/>
          <w:color w:val="0000FF"/>
          <w:sz w:val="20"/>
          <w:szCs w:val="20"/>
        </w:rPr>
        <w:t xml:space="preserve"> </w:t>
      </w:r>
      <w:bookmarkStart w:id="28" w:name="OCRUncertain340"/>
      <w:proofErr w:type="spellStart"/>
      <w:r w:rsidRPr="00B561E0">
        <w:rPr>
          <w:rFonts w:ascii="Arial" w:hAnsi="Arial" w:cs="Arial"/>
          <w:snapToGrid w:val="0"/>
          <w:color w:val="0000FF"/>
          <w:sz w:val="20"/>
          <w:szCs w:val="20"/>
        </w:rPr>
        <w:t>цистогастростомия</w:t>
      </w:r>
      <w:proofErr w:type="spellEnd"/>
      <w:r w:rsidRPr="00B561E0">
        <w:rPr>
          <w:rFonts w:ascii="Arial" w:hAnsi="Arial" w:cs="Arial"/>
          <w:snapToGrid w:val="0"/>
          <w:color w:val="0000FF"/>
          <w:sz w:val="20"/>
          <w:szCs w:val="20"/>
        </w:rPr>
        <w:t xml:space="preserve"> </w:t>
      </w:r>
      <w:bookmarkEnd w:id="28"/>
      <w:r w:rsidRPr="00B561E0">
        <w:rPr>
          <w:rFonts w:ascii="Arial" w:hAnsi="Arial" w:cs="Arial"/>
          <w:snapToGrid w:val="0"/>
          <w:color w:val="0000FF"/>
          <w:sz w:val="20"/>
          <w:szCs w:val="20"/>
        </w:rPr>
        <w:t xml:space="preserve">по </w:t>
      </w:r>
      <w:bookmarkStart w:id="29" w:name="OCRUncertain341"/>
      <w:r w:rsidRPr="00B561E0">
        <w:rPr>
          <w:rFonts w:ascii="Arial" w:hAnsi="Arial" w:cs="Arial"/>
          <w:snapToGrid w:val="0"/>
          <w:color w:val="0000FF"/>
          <w:sz w:val="20"/>
          <w:szCs w:val="20"/>
          <w:lang w:val="en-US"/>
        </w:rPr>
        <w:t>Jurasz</w:t>
      </w:r>
      <w:bookmarkEnd w:id="29"/>
      <w:r w:rsidRPr="00B561E0">
        <w:rPr>
          <w:rFonts w:ascii="Arial" w:hAnsi="Arial" w:cs="Arial"/>
          <w:snapToGrid w:val="0"/>
          <w:color w:val="0000FF"/>
          <w:sz w:val="20"/>
          <w:szCs w:val="20"/>
        </w:rPr>
        <w:t xml:space="preserve"> (1931). Сейчас эту операцию при </w:t>
      </w:r>
      <w:proofErr w:type="spellStart"/>
      <w:r w:rsidRPr="00B561E0">
        <w:rPr>
          <w:rFonts w:ascii="Arial" w:hAnsi="Arial" w:cs="Arial"/>
          <w:snapToGrid w:val="0"/>
          <w:color w:val="0000FF"/>
          <w:sz w:val="20"/>
          <w:szCs w:val="20"/>
        </w:rPr>
        <w:t>псевдокисте</w:t>
      </w:r>
      <w:proofErr w:type="spellEnd"/>
      <w:r w:rsidRPr="00B561E0">
        <w:rPr>
          <w:rFonts w:ascii="Arial" w:hAnsi="Arial" w:cs="Arial"/>
          <w:snapToGrid w:val="0"/>
          <w:color w:val="0000FF"/>
          <w:sz w:val="20"/>
          <w:szCs w:val="20"/>
        </w:rPr>
        <w:t xml:space="preserve"> поджелудочной железы применяют чаще всего, хотя многие хирурги все </w:t>
      </w:r>
      <w:bookmarkStart w:id="30" w:name="OCRUncertain350"/>
      <w:r w:rsidRPr="00B561E0">
        <w:rPr>
          <w:rFonts w:ascii="Arial" w:hAnsi="Arial" w:cs="Arial"/>
          <w:snapToGrid w:val="0"/>
          <w:color w:val="0000FF"/>
          <w:sz w:val="20"/>
          <w:szCs w:val="20"/>
        </w:rPr>
        <w:t>е</w:t>
      </w:r>
      <w:bookmarkEnd w:id="30"/>
      <w:r w:rsidRPr="00B561E0">
        <w:rPr>
          <w:rFonts w:ascii="Arial" w:hAnsi="Arial" w:cs="Arial"/>
          <w:snapToGrid w:val="0"/>
          <w:color w:val="0000FF"/>
          <w:sz w:val="20"/>
          <w:szCs w:val="20"/>
        </w:rPr>
        <w:t xml:space="preserve">ще предпочитают </w:t>
      </w:r>
      <w:bookmarkStart w:id="31" w:name="OCRUncertain351"/>
      <w:r w:rsidRPr="00B561E0">
        <w:rPr>
          <w:rFonts w:ascii="Arial" w:hAnsi="Arial" w:cs="Arial"/>
          <w:snapToGrid w:val="0"/>
          <w:color w:val="0000FF"/>
          <w:sz w:val="20"/>
          <w:szCs w:val="20"/>
          <w:lang w:val="en-US"/>
        </w:rPr>
        <w:t>Y</w:t>
      </w:r>
      <w:r w:rsidRPr="00B561E0">
        <w:rPr>
          <w:rFonts w:ascii="Arial" w:hAnsi="Arial" w:cs="Arial"/>
          <w:snapToGrid w:val="0"/>
          <w:color w:val="0000FF"/>
          <w:sz w:val="20"/>
          <w:szCs w:val="20"/>
        </w:rPr>
        <w:t>-образный</w:t>
      </w:r>
      <w:bookmarkEnd w:id="31"/>
      <w:r w:rsidRPr="00B561E0">
        <w:rPr>
          <w:rFonts w:ascii="Arial" w:hAnsi="Arial" w:cs="Arial"/>
          <w:snapToGrid w:val="0"/>
          <w:color w:val="0000FF"/>
          <w:sz w:val="20"/>
          <w:szCs w:val="20"/>
        </w:rPr>
        <w:t xml:space="preserve"> анастомоз по </w:t>
      </w:r>
      <w:bookmarkStart w:id="32" w:name="OCRUncertain352"/>
      <w:r w:rsidRPr="00B561E0">
        <w:rPr>
          <w:rFonts w:ascii="Arial" w:hAnsi="Arial" w:cs="Arial"/>
          <w:snapToGrid w:val="0"/>
          <w:color w:val="0000FF"/>
          <w:sz w:val="20"/>
          <w:szCs w:val="20"/>
          <w:lang w:val="en-US"/>
        </w:rPr>
        <w:t>Roux</w:t>
      </w:r>
      <w:bookmarkEnd w:id="32"/>
      <w:r w:rsidRPr="00B561E0">
        <w:rPr>
          <w:rFonts w:ascii="Arial" w:hAnsi="Arial" w:cs="Arial"/>
          <w:snapToGrid w:val="0"/>
          <w:color w:val="0000FF"/>
          <w:sz w:val="20"/>
          <w:szCs w:val="20"/>
        </w:rPr>
        <w:t xml:space="preserve"> с петлей тощей кишки </w:t>
      </w:r>
      <w:bookmarkStart w:id="33" w:name="OCRUncertain353"/>
      <w:r w:rsidRPr="00B561E0">
        <w:rPr>
          <w:rFonts w:ascii="Arial" w:hAnsi="Arial" w:cs="Arial"/>
          <w:snapToGrid w:val="0"/>
          <w:color w:val="0000FF"/>
          <w:sz w:val="20"/>
          <w:szCs w:val="20"/>
        </w:rPr>
        <w:t>(</w:t>
      </w:r>
      <w:r w:rsidRPr="00B561E0">
        <w:rPr>
          <w:rFonts w:ascii="Arial" w:hAnsi="Arial" w:cs="Arial"/>
          <w:snapToGrid w:val="0"/>
          <w:color w:val="0000FF"/>
          <w:sz w:val="20"/>
          <w:szCs w:val="20"/>
          <w:lang w:val="en-US"/>
        </w:rPr>
        <w:t>Grezinger</w:t>
      </w:r>
      <w:r w:rsidRPr="00B561E0">
        <w:rPr>
          <w:rFonts w:ascii="Arial" w:hAnsi="Arial" w:cs="Arial"/>
          <w:snapToGrid w:val="0"/>
          <w:color w:val="0000FF"/>
          <w:sz w:val="20"/>
          <w:szCs w:val="20"/>
        </w:rPr>
        <w:t>,</w:t>
      </w:r>
      <w:bookmarkEnd w:id="33"/>
      <w:r w:rsidRPr="00B561E0">
        <w:rPr>
          <w:rFonts w:ascii="Arial" w:hAnsi="Arial" w:cs="Arial"/>
          <w:snapToGrid w:val="0"/>
          <w:color w:val="0000FF"/>
          <w:sz w:val="20"/>
          <w:szCs w:val="20"/>
        </w:rPr>
        <w:t xml:space="preserve"> </w:t>
      </w:r>
      <w:bookmarkStart w:id="34" w:name="OCRUncertain354"/>
      <w:r w:rsidRPr="00B561E0">
        <w:rPr>
          <w:rFonts w:ascii="Arial" w:hAnsi="Arial" w:cs="Arial"/>
          <w:snapToGrid w:val="0"/>
          <w:color w:val="0000FF"/>
          <w:sz w:val="20"/>
          <w:szCs w:val="20"/>
          <w:lang w:val="en-US"/>
        </w:rPr>
        <w:t>Kummerle</w:t>
      </w:r>
      <w:bookmarkEnd w:id="34"/>
      <w:r w:rsidRPr="00B561E0">
        <w:rPr>
          <w:rFonts w:ascii="Arial" w:hAnsi="Arial" w:cs="Arial"/>
          <w:snapToGrid w:val="0"/>
          <w:color w:val="0000FF"/>
          <w:sz w:val="20"/>
          <w:szCs w:val="20"/>
        </w:rPr>
        <w:t xml:space="preserve"> и др.). Мы имеем хороший опыт применения операции по </w:t>
      </w:r>
      <w:bookmarkStart w:id="35" w:name="OCRUncertain355"/>
      <w:r w:rsidRPr="00B561E0">
        <w:rPr>
          <w:rFonts w:ascii="Arial" w:hAnsi="Arial" w:cs="Arial"/>
          <w:snapToGrid w:val="0"/>
          <w:color w:val="0000FF"/>
          <w:sz w:val="20"/>
          <w:szCs w:val="20"/>
          <w:lang w:val="en-US"/>
        </w:rPr>
        <w:t>Jurasz</w:t>
      </w:r>
      <w:r w:rsidRPr="00B561E0">
        <w:rPr>
          <w:rFonts w:ascii="Arial" w:hAnsi="Arial" w:cs="Arial"/>
          <w:snapToGrid w:val="0"/>
          <w:color w:val="0000FF"/>
          <w:sz w:val="20"/>
          <w:szCs w:val="20"/>
        </w:rPr>
        <w:t>-.</w:t>
      </w:r>
      <w:bookmarkEnd w:id="35"/>
      <w:r w:rsidRPr="00B561E0">
        <w:rPr>
          <w:rFonts w:ascii="Arial" w:hAnsi="Arial" w:cs="Arial"/>
          <w:snapToGrid w:val="0"/>
          <w:color w:val="0000FF"/>
          <w:sz w:val="20"/>
          <w:szCs w:val="20"/>
        </w:rPr>
        <w:t xml:space="preserve"> Поскольку эта методика наиболее проста и в </w:t>
      </w:r>
      <w:bookmarkStart w:id="36" w:name="OCRUncertain356"/>
      <w:proofErr w:type="spellStart"/>
      <w:r w:rsidRPr="00B561E0">
        <w:rPr>
          <w:rFonts w:ascii="Arial" w:hAnsi="Arial" w:cs="Arial"/>
          <w:snapToGrid w:val="0"/>
          <w:color w:val="0000FF"/>
          <w:sz w:val="20"/>
          <w:szCs w:val="20"/>
        </w:rPr>
        <w:t>техни-ническом</w:t>
      </w:r>
      <w:bookmarkEnd w:id="36"/>
      <w:proofErr w:type="spellEnd"/>
      <w:r w:rsidRPr="00B561E0">
        <w:rPr>
          <w:rFonts w:ascii="Arial" w:hAnsi="Arial" w:cs="Arial"/>
          <w:snapToGrid w:val="0"/>
          <w:color w:val="0000FF"/>
          <w:sz w:val="20"/>
          <w:szCs w:val="20"/>
        </w:rPr>
        <w:t xml:space="preserve"> отношении, то ее обычно и выполняют.</w:t>
      </w:r>
    </w:p>
    <w:p w:rsidR="00F1706B" w:rsidRPr="00B561E0" w:rsidRDefault="00F1706B" w:rsidP="00F1706B">
      <w:pPr>
        <w:widowControl w:val="0"/>
        <w:spacing w:line="360" w:lineRule="auto"/>
        <w:ind w:firstLine="200"/>
        <w:jc w:val="both"/>
        <w:rPr>
          <w:rFonts w:ascii="Arial" w:hAnsi="Arial" w:cs="Arial"/>
          <w:snapToGrid w:val="0"/>
          <w:color w:val="0000FF"/>
          <w:sz w:val="20"/>
          <w:szCs w:val="20"/>
        </w:rPr>
      </w:pPr>
      <w:r w:rsidRPr="00B561E0">
        <w:rPr>
          <w:rFonts w:ascii="Arial" w:hAnsi="Arial" w:cs="Arial"/>
          <w:snapToGrid w:val="0"/>
          <w:color w:val="0000FF"/>
          <w:sz w:val="20"/>
          <w:szCs w:val="20"/>
        </w:rPr>
        <w:t xml:space="preserve">б) Предложенная </w:t>
      </w:r>
      <w:bookmarkStart w:id="37" w:name="OCRUncertain383"/>
      <w:r w:rsidRPr="00B561E0">
        <w:rPr>
          <w:rFonts w:ascii="Arial" w:hAnsi="Arial" w:cs="Arial"/>
          <w:snapToGrid w:val="0"/>
          <w:color w:val="0000FF"/>
          <w:sz w:val="20"/>
          <w:szCs w:val="20"/>
          <w:lang w:val="en-US"/>
        </w:rPr>
        <w:t>Kefschner</w:t>
      </w:r>
      <w:bookmarkEnd w:id="37"/>
      <w:r w:rsidRPr="00B561E0">
        <w:rPr>
          <w:rFonts w:ascii="Arial" w:hAnsi="Arial" w:cs="Arial"/>
          <w:snapToGrid w:val="0"/>
          <w:color w:val="0000FF"/>
          <w:sz w:val="20"/>
          <w:szCs w:val="20"/>
        </w:rPr>
        <w:t xml:space="preserve"> (1929) </w:t>
      </w:r>
      <w:proofErr w:type="spellStart"/>
      <w:r w:rsidRPr="00B561E0">
        <w:rPr>
          <w:rFonts w:ascii="Arial" w:hAnsi="Arial" w:cs="Arial"/>
          <w:snapToGrid w:val="0"/>
          <w:color w:val="0000FF"/>
          <w:sz w:val="20"/>
          <w:szCs w:val="20"/>
        </w:rPr>
        <w:t>трансдуоденальная</w:t>
      </w:r>
      <w:proofErr w:type="spellEnd"/>
      <w:r w:rsidRPr="00B561E0">
        <w:rPr>
          <w:rFonts w:ascii="Arial" w:hAnsi="Arial" w:cs="Arial"/>
          <w:snapToGrid w:val="0"/>
          <w:color w:val="0000FF"/>
          <w:sz w:val="20"/>
          <w:szCs w:val="20"/>
        </w:rPr>
        <w:t xml:space="preserve"> </w:t>
      </w:r>
      <w:bookmarkStart w:id="38" w:name="OCRUncertain384"/>
      <w:proofErr w:type="spellStart"/>
      <w:r w:rsidRPr="00B561E0">
        <w:rPr>
          <w:rFonts w:ascii="Arial" w:hAnsi="Arial" w:cs="Arial"/>
          <w:snapToGrid w:val="0"/>
          <w:color w:val="0000FF"/>
          <w:sz w:val="20"/>
          <w:szCs w:val="20"/>
        </w:rPr>
        <w:t>цистодуоденостомия</w:t>
      </w:r>
      <w:bookmarkEnd w:id="38"/>
      <w:proofErr w:type="spellEnd"/>
      <w:r w:rsidRPr="00B561E0">
        <w:rPr>
          <w:rFonts w:ascii="Arial" w:hAnsi="Arial" w:cs="Arial"/>
          <w:snapToGrid w:val="0"/>
          <w:color w:val="0000FF"/>
          <w:sz w:val="20"/>
          <w:szCs w:val="20"/>
        </w:rPr>
        <w:t xml:space="preserve"> — метод, по праву достойный рекомендации в тех случаях, если по каким-либо причинам произвести </w:t>
      </w:r>
      <w:bookmarkStart w:id="39" w:name="OCRUncertain385"/>
      <w:proofErr w:type="spellStart"/>
      <w:r w:rsidRPr="00B561E0">
        <w:rPr>
          <w:rFonts w:ascii="Arial" w:hAnsi="Arial" w:cs="Arial"/>
          <w:snapToGrid w:val="0"/>
          <w:color w:val="0000FF"/>
          <w:sz w:val="20"/>
          <w:szCs w:val="20"/>
        </w:rPr>
        <w:t>трансвентрикулярную</w:t>
      </w:r>
      <w:bookmarkEnd w:id="39"/>
      <w:proofErr w:type="spellEnd"/>
      <w:r w:rsidRPr="00B561E0">
        <w:rPr>
          <w:rFonts w:ascii="Arial" w:hAnsi="Arial" w:cs="Arial"/>
          <w:snapToGrid w:val="0"/>
          <w:color w:val="0000FF"/>
          <w:sz w:val="20"/>
          <w:szCs w:val="20"/>
        </w:rPr>
        <w:t xml:space="preserve"> операцию невозможно.</w:t>
      </w:r>
    </w:p>
    <w:p w:rsidR="00F1706B" w:rsidRPr="00B561E0" w:rsidRDefault="00F1706B" w:rsidP="00F1706B">
      <w:pPr>
        <w:widowControl w:val="0"/>
        <w:spacing w:line="360" w:lineRule="auto"/>
        <w:ind w:firstLine="200"/>
        <w:jc w:val="both"/>
        <w:rPr>
          <w:rFonts w:ascii="Arial" w:hAnsi="Arial" w:cs="Arial"/>
          <w:snapToGrid w:val="0"/>
          <w:color w:val="0000FF"/>
          <w:sz w:val="20"/>
          <w:szCs w:val="20"/>
        </w:rPr>
      </w:pPr>
    </w:p>
    <w:p w:rsidR="00F1706B" w:rsidRPr="00B561E0" w:rsidRDefault="00F1706B" w:rsidP="00F1706B">
      <w:pPr>
        <w:spacing w:before="100" w:beforeAutospacing="1" w:after="100" w:afterAutospacing="1"/>
        <w:rPr>
          <w:rFonts w:ascii="Arial" w:hAnsi="Arial" w:cs="Arial"/>
          <w:snapToGrid w:val="0"/>
          <w:color w:val="0000FF"/>
          <w:sz w:val="20"/>
          <w:szCs w:val="20"/>
        </w:rPr>
      </w:pPr>
      <w:r w:rsidRPr="00B561E0">
        <w:rPr>
          <w:rFonts w:ascii="Arial" w:hAnsi="Arial" w:cs="Arial"/>
          <w:snapToGrid w:val="0"/>
          <w:color w:val="0000FF"/>
          <w:sz w:val="20"/>
          <w:szCs w:val="20"/>
        </w:rPr>
        <w:t xml:space="preserve">в) Самым старым методом наложения внутренних анастомозов является </w:t>
      </w:r>
      <w:bookmarkStart w:id="40" w:name="OCRUncertain386"/>
      <w:proofErr w:type="spellStart"/>
      <w:r w:rsidRPr="00B561E0">
        <w:rPr>
          <w:rFonts w:ascii="Arial" w:hAnsi="Arial" w:cs="Arial"/>
          <w:snapToGrid w:val="0"/>
          <w:color w:val="0000FF"/>
          <w:sz w:val="20"/>
          <w:szCs w:val="20"/>
        </w:rPr>
        <w:t>цистовюностомчя</w:t>
      </w:r>
      <w:proofErr w:type="spellEnd"/>
      <w:r w:rsidRPr="00B561E0">
        <w:rPr>
          <w:rFonts w:ascii="Arial" w:hAnsi="Arial" w:cs="Arial"/>
          <w:snapToGrid w:val="0"/>
          <w:color w:val="0000FF"/>
          <w:sz w:val="20"/>
          <w:szCs w:val="20"/>
        </w:rPr>
        <w:t>,</w:t>
      </w:r>
      <w:bookmarkEnd w:id="40"/>
      <w:r w:rsidRPr="00B561E0">
        <w:rPr>
          <w:rFonts w:ascii="Arial" w:hAnsi="Arial" w:cs="Arial"/>
          <w:snapToGrid w:val="0"/>
          <w:color w:val="0000FF"/>
          <w:sz w:val="20"/>
          <w:szCs w:val="20"/>
        </w:rPr>
        <w:t xml:space="preserve"> предложенная </w:t>
      </w:r>
      <w:bookmarkStart w:id="41" w:name="OCRUncertain387"/>
      <w:r w:rsidRPr="00B561E0">
        <w:rPr>
          <w:rFonts w:ascii="Arial" w:hAnsi="Arial" w:cs="Arial"/>
          <w:snapToGrid w:val="0"/>
          <w:color w:val="0000FF"/>
          <w:sz w:val="20"/>
          <w:szCs w:val="20"/>
          <w:lang w:val="en-US"/>
        </w:rPr>
        <w:t>Hente</w:t>
      </w:r>
      <w:bookmarkEnd w:id="41"/>
      <w:r w:rsidRPr="00B561E0">
        <w:rPr>
          <w:rFonts w:ascii="Arial" w:hAnsi="Arial" w:cs="Arial"/>
          <w:snapToGrid w:val="0"/>
          <w:color w:val="0000FF"/>
          <w:sz w:val="20"/>
          <w:szCs w:val="20"/>
        </w:rPr>
        <w:t xml:space="preserve"> (1927).</w:t>
      </w:r>
    </w:p>
    <w:p w:rsidR="00F1706B" w:rsidRPr="00B561E0" w:rsidRDefault="00F1706B" w:rsidP="00F1706B">
      <w:pPr>
        <w:spacing w:before="100" w:beforeAutospacing="1" w:after="100" w:afterAutospacing="1"/>
        <w:rPr>
          <w:rFonts w:ascii="Arial" w:hAnsi="Arial" w:cs="Arial"/>
          <w:b/>
          <w:color w:val="0000FF"/>
          <w:sz w:val="20"/>
          <w:szCs w:val="20"/>
        </w:rPr>
      </w:pPr>
      <w:r w:rsidRPr="00B561E0">
        <w:rPr>
          <w:rFonts w:ascii="Arial" w:hAnsi="Arial" w:cs="Arial"/>
          <w:snapToGrid w:val="0"/>
          <w:color w:val="0000FF"/>
          <w:sz w:val="20"/>
          <w:szCs w:val="20"/>
        </w:rPr>
        <w:t>Операции с наложением анастомозов показаны и обоснованы только при очень крупных кистах. Небольшие кисты тела и хвоста поджелудочной железы, которые сопровождаются хроническим панкреатитом, лучше всего радикально иссечь, производя резекцию соответствующих участков поджелудочной железы.</w:t>
      </w:r>
    </w:p>
    <w:p w:rsidR="00F40F4C" w:rsidRPr="00B561E0" w:rsidRDefault="00F40F4C" w:rsidP="00A0729E">
      <w:pPr>
        <w:spacing w:before="100" w:beforeAutospacing="1" w:after="100" w:afterAutospacing="1"/>
        <w:rPr>
          <w:rFonts w:ascii="Arial" w:hAnsi="Arial" w:cs="Arial"/>
          <w:b/>
          <w:color w:val="0000FF"/>
          <w:sz w:val="20"/>
          <w:szCs w:val="20"/>
        </w:rPr>
      </w:pPr>
    </w:p>
    <w:p w:rsidR="00A73FC9" w:rsidRPr="00B561E0" w:rsidRDefault="00A73FC9" w:rsidP="00A0729E">
      <w:pPr>
        <w:spacing w:before="100" w:beforeAutospacing="1" w:after="100" w:afterAutospacing="1"/>
        <w:rPr>
          <w:rFonts w:ascii="Arial" w:hAnsi="Arial" w:cs="Arial"/>
          <w:b/>
          <w:color w:val="0000FF"/>
          <w:sz w:val="20"/>
          <w:szCs w:val="20"/>
        </w:rPr>
      </w:pPr>
      <w:r w:rsidRPr="00B561E0">
        <w:rPr>
          <w:rFonts w:ascii="Arial" w:hAnsi="Arial" w:cs="Arial"/>
          <w:color w:val="0000FF"/>
          <w:sz w:val="20"/>
          <w:szCs w:val="20"/>
        </w:rPr>
        <w:t>НЕОТЛОЖНЫЕ ХИРУРГИЧЕСКИЕ ВМЕШАТЕЛЬСТВА ПРИ НАГНОИВШИХСЯ ПОСТНЕКРОТИЧЕСКИХ КИСТАХ ПОДЖЕЛУДОЧНОЙ ЖЕЛЕЗЫ</w:t>
      </w:r>
    </w:p>
    <w:p w:rsidR="00A73FC9" w:rsidRPr="00B561E0" w:rsidRDefault="00A73FC9" w:rsidP="00A73FC9">
      <w:pPr>
        <w:pStyle w:val="a5"/>
        <w:rPr>
          <w:rFonts w:ascii="Arial" w:hAnsi="Arial" w:cs="Arial"/>
          <w:color w:val="0000FF"/>
          <w:sz w:val="20"/>
          <w:szCs w:val="20"/>
        </w:rPr>
      </w:pPr>
      <w:r w:rsidRPr="00B561E0">
        <w:rPr>
          <w:rFonts w:ascii="Arial" w:hAnsi="Arial" w:cs="Arial"/>
          <w:color w:val="0000FF"/>
          <w:sz w:val="20"/>
          <w:szCs w:val="20"/>
        </w:rPr>
        <w:t xml:space="preserve">Формирование и течение ложных </w:t>
      </w:r>
      <w:proofErr w:type="spellStart"/>
      <w:r w:rsidRPr="00B561E0">
        <w:rPr>
          <w:rFonts w:ascii="Arial" w:hAnsi="Arial" w:cs="Arial"/>
          <w:color w:val="0000FF"/>
          <w:sz w:val="20"/>
          <w:szCs w:val="20"/>
        </w:rPr>
        <w:t>постнекротических</w:t>
      </w:r>
      <w:proofErr w:type="spellEnd"/>
      <w:r w:rsidRPr="00B561E0">
        <w:rPr>
          <w:rFonts w:ascii="Arial" w:hAnsi="Arial" w:cs="Arial"/>
          <w:color w:val="0000FF"/>
          <w:sz w:val="20"/>
          <w:szCs w:val="20"/>
        </w:rPr>
        <w:t xml:space="preserve"> кист поджелудочной железы сопровождается развитием целого ряда различных осложнений, требующих хирургических вмешательств. </w:t>
      </w:r>
    </w:p>
    <w:p w:rsidR="000C3472" w:rsidRPr="00B561E0" w:rsidRDefault="00A73FC9" w:rsidP="00A73FC9">
      <w:p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Оптимальным вариантом хирургического лечения ложных </w:t>
      </w:r>
      <w:proofErr w:type="spellStart"/>
      <w:r w:rsidRPr="00B561E0">
        <w:rPr>
          <w:rFonts w:ascii="Arial" w:hAnsi="Arial" w:cs="Arial"/>
          <w:color w:val="0000FF"/>
          <w:sz w:val="20"/>
          <w:szCs w:val="20"/>
        </w:rPr>
        <w:t>постнекротических</w:t>
      </w:r>
      <w:proofErr w:type="spellEnd"/>
      <w:r w:rsidRPr="00B561E0">
        <w:rPr>
          <w:rFonts w:ascii="Arial" w:hAnsi="Arial" w:cs="Arial"/>
          <w:color w:val="0000FF"/>
          <w:sz w:val="20"/>
          <w:szCs w:val="20"/>
        </w:rPr>
        <w:t xml:space="preserve"> кист поджелудочной железы является их радикальное удаление или внутреннее дренирование. Однако, такие вмешательства возможны только при сформировавшейся стенке кисты и отсутствии признаков гнойного воспаления. Для этого необходим выжидательный срок от 3 до 6 мес. от начала заболевания, но именно в это время чаще всего отмечается развитие опасных для жизни больного осложнений.</w:t>
      </w:r>
    </w:p>
    <w:p w:rsidR="00A73FC9" w:rsidRPr="00B561E0" w:rsidRDefault="00A73FC9" w:rsidP="00A73FC9">
      <w:pPr>
        <w:numPr>
          <w:ilvl w:val="0"/>
          <w:numId w:val="2"/>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нагноение кист, в т.ч. с перфорацией кисты </w:t>
      </w:r>
    </w:p>
    <w:p w:rsidR="00A73FC9" w:rsidRPr="00B561E0" w:rsidRDefault="00A73FC9" w:rsidP="00A73FC9">
      <w:pPr>
        <w:numPr>
          <w:ilvl w:val="0"/>
          <w:numId w:val="2"/>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нагноение с </w:t>
      </w:r>
      <w:proofErr w:type="spellStart"/>
      <w:r w:rsidRPr="00B561E0">
        <w:rPr>
          <w:rFonts w:ascii="Arial" w:hAnsi="Arial" w:cs="Arial"/>
          <w:color w:val="0000FF"/>
          <w:sz w:val="20"/>
          <w:szCs w:val="20"/>
        </w:rPr>
        <w:t>аррозивным</w:t>
      </w:r>
      <w:proofErr w:type="spellEnd"/>
      <w:r w:rsidRPr="00B561E0">
        <w:rPr>
          <w:rFonts w:ascii="Arial" w:hAnsi="Arial" w:cs="Arial"/>
          <w:color w:val="0000FF"/>
          <w:sz w:val="20"/>
          <w:szCs w:val="20"/>
        </w:rPr>
        <w:t xml:space="preserve"> кровотечением </w:t>
      </w:r>
    </w:p>
    <w:p w:rsidR="00A73FC9" w:rsidRPr="00B561E0" w:rsidRDefault="00A73FC9" w:rsidP="00A73FC9">
      <w:pPr>
        <w:numPr>
          <w:ilvl w:val="0"/>
          <w:numId w:val="2"/>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нагноение с прорывом в плевральную полость </w:t>
      </w:r>
    </w:p>
    <w:p w:rsidR="00A73FC9" w:rsidRPr="00B561E0" w:rsidRDefault="00A73FC9" w:rsidP="00A73FC9">
      <w:pPr>
        <w:numPr>
          <w:ilvl w:val="0"/>
          <w:numId w:val="2"/>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прорыв кисты в соседние органы брюшной полости </w:t>
      </w:r>
    </w:p>
    <w:p w:rsidR="00A73FC9" w:rsidRPr="00B561E0" w:rsidRDefault="00A73FC9" w:rsidP="00A73FC9">
      <w:pPr>
        <w:numPr>
          <w:ilvl w:val="0"/>
          <w:numId w:val="2"/>
        </w:numPr>
        <w:spacing w:before="100" w:beforeAutospacing="1" w:after="100" w:afterAutospacing="1"/>
        <w:rPr>
          <w:rFonts w:ascii="Arial" w:hAnsi="Arial" w:cs="Arial"/>
          <w:color w:val="0000FF"/>
          <w:sz w:val="20"/>
          <w:szCs w:val="20"/>
        </w:rPr>
      </w:pPr>
      <w:proofErr w:type="spellStart"/>
      <w:r w:rsidRPr="00B561E0">
        <w:rPr>
          <w:rFonts w:ascii="Arial" w:hAnsi="Arial" w:cs="Arial"/>
          <w:color w:val="0000FF"/>
          <w:sz w:val="20"/>
          <w:szCs w:val="20"/>
        </w:rPr>
        <w:t>аррозивное</w:t>
      </w:r>
      <w:proofErr w:type="spellEnd"/>
      <w:r w:rsidRPr="00B561E0">
        <w:rPr>
          <w:rFonts w:ascii="Arial" w:hAnsi="Arial" w:cs="Arial"/>
          <w:color w:val="0000FF"/>
          <w:sz w:val="20"/>
          <w:szCs w:val="20"/>
        </w:rPr>
        <w:t xml:space="preserve"> кровотечение в полость кисты </w:t>
      </w:r>
    </w:p>
    <w:p w:rsidR="00A73FC9" w:rsidRPr="00B561E0" w:rsidRDefault="00A73FC9" w:rsidP="00A73FC9">
      <w:p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При нагноившихся кистах поджелудочной железы  методом выбора хирургического лечения, независимо от их зрелости и связи с главным панкреатическим протоком являлось вскрытие кисты, удаление гноя и тканевого детрита с последующим наружным дренированием.</w:t>
      </w:r>
    </w:p>
    <w:p w:rsidR="00E34D63" w:rsidRPr="00B561E0" w:rsidRDefault="00E34D63" w:rsidP="00E34D63">
      <w:pPr>
        <w:pStyle w:val="a5"/>
        <w:rPr>
          <w:rFonts w:ascii="Arial" w:hAnsi="Arial" w:cs="Arial"/>
          <w:color w:val="0000FF"/>
          <w:sz w:val="20"/>
          <w:szCs w:val="20"/>
        </w:rPr>
      </w:pPr>
      <w:r w:rsidRPr="00B561E0">
        <w:rPr>
          <w:rFonts w:ascii="Arial" w:hAnsi="Arial" w:cs="Arial"/>
          <w:color w:val="0000FF"/>
          <w:sz w:val="20"/>
          <w:szCs w:val="20"/>
        </w:rPr>
        <w:t xml:space="preserve">В ряде случаев нагноение ложных кист поджелудочной железы сочетается </w:t>
      </w:r>
      <w:proofErr w:type="spellStart"/>
      <w:r w:rsidRPr="00B561E0">
        <w:rPr>
          <w:rFonts w:ascii="Arial" w:hAnsi="Arial" w:cs="Arial"/>
          <w:color w:val="0000FF"/>
          <w:sz w:val="20"/>
          <w:szCs w:val="20"/>
        </w:rPr>
        <w:t>аррозивным</w:t>
      </w:r>
      <w:proofErr w:type="spellEnd"/>
      <w:r w:rsidRPr="00B561E0">
        <w:rPr>
          <w:rFonts w:ascii="Arial" w:hAnsi="Arial" w:cs="Arial"/>
          <w:color w:val="0000FF"/>
          <w:sz w:val="20"/>
          <w:szCs w:val="20"/>
        </w:rPr>
        <w:t xml:space="preserve"> кровотечением. При этом основным условием для его возникновения служил продолжающийся в полости кисты некротический процесс или гнойное расплавление тканей. </w:t>
      </w:r>
    </w:p>
    <w:p w:rsidR="00E34D63" w:rsidRPr="00B561E0" w:rsidRDefault="00E34D63" w:rsidP="00E34D63">
      <w:p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При этом выполняется радикальная операция в виде дистальной резекции хвоста поджелудочной железы с кистой. В других случаях производили вскрытие кисты, удаление тканевого детрита и прошивание места кровотечения с последующей тампонадой полости кисты и наружным дренированием.</w:t>
      </w:r>
    </w:p>
    <w:p w:rsidR="00E34D63" w:rsidRPr="00B561E0" w:rsidRDefault="00E34D63" w:rsidP="00E34D63">
      <w:p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Не менее тяжелым осложнением ложных кист поджелудочной железы является развитие распространенного гнойного перитонита при прорыве нагноившейся кисты в брюшную полость.</w:t>
      </w:r>
    </w:p>
    <w:p w:rsidR="00E34D63" w:rsidRPr="00B561E0" w:rsidRDefault="00E34D63" w:rsidP="00E34D63">
      <w:pPr>
        <w:pStyle w:val="a5"/>
        <w:rPr>
          <w:rFonts w:ascii="Arial" w:hAnsi="Arial" w:cs="Arial"/>
          <w:color w:val="0000FF"/>
          <w:sz w:val="20"/>
          <w:szCs w:val="20"/>
        </w:rPr>
      </w:pPr>
      <w:r w:rsidRPr="00B561E0">
        <w:rPr>
          <w:rFonts w:ascii="Arial" w:hAnsi="Arial" w:cs="Arial"/>
          <w:color w:val="0000FF"/>
          <w:sz w:val="20"/>
          <w:szCs w:val="20"/>
        </w:rPr>
        <w:t xml:space="preserve">Наличие отграниченного фибринозного или фибринозно-гнойного перитонита, который ограничивается только верхним этажом брюшной полости является показанием к санированию брюшной полости, ее дренированию и </w:t>
      </w:r>
      <w:proofErr w:type="spellStart"/>
      <w:r w:rsidRPr="00B561E0">
        <w:rPr>
          <w:rFonts w:ascii="Arial" w:hAnsi="Arial" w:cs="Arial"/>
          <w:color w:val="0000FF"/>
          <w:sz w:val="20"/>
          <w:szCs w:val="20"/>
        </w:rPr>
        <w:t>ушиванию</w:t>
      </w:r>
      <w:proofErr w:type="spellEnd"/>
      <w:r w:rsidRPr="00B561E0">
        <w:rPr>
          <w:rFonts w:ascii="Arial" w:hAnsi="Arial" w:cs="Arial"/>
          <w:color w:val="0000FF"/>
          <w:sz w:val="20"/>
          <w:szCs w:val="20"/>
        </w:rPr>
        <w:t xml:space="preserve"> раны передней брюшной стенки наглухо до </w:t>
      </w:r>
      <w:proofErr w:type="spellStart"/>
      <w:r w:rsidRPr="00B561E0">
        <w:rPr>
          <w:rFonts w:ascii="Arial" w:hAnsi="Arial" w:cs="Arial"/>
          <w:color w:val="0000FF"/>
          <w:sz w:val="20"/>
          <w:szCs w:val="20"/>
        </w:rPr>
        <w:t>бурсопанкреатостомы</w:t>
      </w:r>
      <w:proofErr w:type="spellEnd"/>
      <w:r w:rsidRPr="00B561E0">
        <w:rPr>
          <w:rFonts w:ascii="Arial" w:hAnsi="Arial" w:cs="Arial"/>
          <w:color w:val="0000FF"/>
          <w:sz w:val="20"/>
          <w:szCs w:val="20"/>
        </w:rPr>
        <w:t xml:space="preserve">. </w:t>
      </w:r>
    </w:p>
    <w:p w:rsidR="00E34D63" w:rsidRPr="00B561E0" w:rsidRDefault="00E34D63" w:rsidP="00E34D63">
      <w:pPr>
        <w:spacing w:before="100" w:beforeAutospacing="1" w:after="100" w:afterAutospacing="1"/>
        <w:rPr>
          <w:rFonts w:ascii="Arial" w:hAnsi="Arial" w:cs="Arial"/>
          <w:b/>
          <w:color w:val="0000FF"/>
          <w:sz w:val="20"/>
          <w:szCs w:val="20"/>
        </w:rPr>
      </w:pPr>
      <w:r w:rsidRPr="00B561E0">
        <w:rPr>
          <w:rFonts w:ascii="Arial" w:hAnsi="Arial" w:cs="Arial"/>
          <w:color w:val="0000FF"/>
          <w:sz w:val="20"/>
          <w:szCs w:val="20"/>
        </w:rPr>
        <w:lastRenderedPageBreak/>
        <w:t xml:space="preserve">При распространенном гнойном перитоните вопрос лечения решается путем наложения </w:t>
      </w:r>
      <w:proofErr w:type="spellStart"/>
      <w:r w:rsidRPr="00B561E0">
        <w:rPr>
          <w:rFonts w:ascii="Arial" w:hAnsi="Arial" w:cs="Arial"/>
          <w:color w:val="0000FF"/>
          <w:sz w:val="20"/>
          <w:szCs w:val="20"/>
        </w:rPr>
        <w:t>лапаростомы</w:t>
      </w:r>
      <w:proofErr w:type="spellEnd"/>
      <w:r w:rsidRPr="00B561E0">
        <w:rPr>
          <w:rFonts w:ascii="Arial" w:hAnsi="Arial" w:cs="Arial"/>
          <w:color w:val="0000FF"/>
          <w:sz w:val="20"/>
          <w:szCs w:val="20"/>
        </w:rPr>
        <w:t xml:space="preserve"> с временным закрытием раны передней брюшной стенки при помощи "молнии-застежки", широкого дренирования брюшной полости и выполнения в ближайшем послеоперационном периоде плановых многократных санаций. Во время операции производится  широкая тампонада сальниковой сумки.</w:t>
      </w:r>
    </w:p>
    <w:p w:rsidR="00A0729E" w:rsidRPr="00B561E0" w:rsidRDefault="00E34D63">
      <w:pPr>
        <w:rPr>
          <w:rFonts w:ascii="Arial" w:hAnsi="Arial" w:cs="Arial"/>
          <w:b/>
          <w:color w:val="0000FF"/>
          <w:sz w:val="20"/>
          <w:szCs w:val="20"/>
        </w:rPr>
      </w:pPr>
      <w:r w:rsidRPr="00B561E0">
        <w:rPr>
          <w:rFonts w:ascii="Arial" w:hAnsi="Arial" w:cs="Arial"/>
          <w:color w:val="0000FF"/>
          <w:sz w:val="20"/>
          <w:szCs w:val="20"/>
        </w:rPr>
        <w:t xml:space="preserve">Таким образом, при осложненном течении ложных кист поджелудочной железы, независимо от их связи с главным панкреатическим протоком, во всех случаях нагноения, а также нагноения с </w:t>
      </w:r>
      <w:proofErr w:type="spellStart"/>
      <w:r w:rsidRPr="00B561E0">
        <w:rPr>
          <w:rFonts w:ascii="Arial" w:hAnsi="Arial" w:cs="Arial"/>
          <w:color w:val="0000FF"/>
          <w:sz w:val="20"/>
          <w:szCs w:val="20"/>
        </w:rPr>
        <w:t>аррозивным</w:t>
      </w:r>
      <w:proofErr w:type="spellEnd"/>
      <w:r w:rsidRPr="00B561E0">
        <w:rPr>
          <w:rFonts w:ascii="Arial" w:hAnsi="Arial" w:cs="Arial"/>
          <w:color w:val="0000FF"/>
          <w:sz w:val="20"/>
          <w:szCs w:val="20"/>
        </w:rPr>
        <w:t xml:space="preserve"> кровотечением и перфорацией в свободную брюшную полость, выполняются вынужденные оперативные вмешательства, направленные на устранение осложнений с последующим обязательным наружным дренированием и проведением в послеоперационном периоде полноценного этапного эндоскопического контроля и санаций, являющихся эффективным средством профилактики послеоперационных осложнений, в виде развития наружных панкреатических свищей и рецидивов кровотечений.</w:t>
      </w:r>
    </w:p>
    <w:p w:rsidR="00A0729E" w:rsidRPr="00B561E0" w:rsidRDefault="00A0729E">
      <w:pPr>
        <w:rPr>
          <w:rFonts w:ascii="Arial" w:hAnsi="Arial" w:cs="Arial"/>
          <w:b/>
          <w:color w:val="0000FF"/>
          <w:sz w:val="20"/>
          <w:szCs w:val="20"/>
        </w:rPr>
      </w:pPr>
    </w:p>
    <w:p w:rsidR="000C3472" w:rsidRPr="00B561E0" w:rsidRDefault="000C3472">
      <w:pPr>
        <w:rPr>
          <w:rFonts w:ascii="Arial" w:hAnsi="Arial" w:cs="Arial"/>
          <w:b/>
          <w:color w:val="0000FF"/>
          <w:sz w:val="20"/>
          <w:szCs w:val="20"/>
        </w:rPr>
      </w:pPr>
    </w:p>
    <w:p w:rsidR="00A73FC9" w:rsidRPr="00B561E0" w:rsidRDefault="00A73FC9" w:rsidP="00A73FC9">
      <w:pPr>
        <w:rPr>
          <w:rFonts w:ascii="Arial" w:hAnsi="Arial" w:cs="Arial"/>
          <w:b/>
          <w:color w:val="0000FF"/>
        </w:rPr>
      </w:pPr>
    </w:p>
    <w:p w:rsidR="00E348CF" w:rsidRPr="00B561E0" w:rsidRDefault="00B561E0" w:rsidP="00E348CF">
      <w:pPr>
        <w:rPr>
          <w:rFonts w:ascii="Arial" w:hAnsi="Arial" w:cs="Arial"/>
          <w:b/>
          <w:color w:val="0000FF"/>
          <w:sz w:val="20"/>
          <w:szCs w:val="20"/>
        </w:rPr>
      </w:pPr>
      <w:r w:rsidRPr="00B561E0">
        <w:rPr>
          <w:rFonts w:ascii="Arial" w:hAnsi="Arial" w:cs="Arial"/>
          <w:b/>
          <w:color w:val="0000FF"/>
        </w:rPr>
        <w:t>С</w:t>
      </w:r>
      <w:r w:rsidR="00E348CF" w:rsidRPr="00B561E0">
        <w:rPr>
          <w:rFonts w:ascii="Arial" w:hAnsi="Arial" w:cs="Arial"/>
          <w:b/>
          <w:color w:val="0000FF"/>
        </w:rPr>
        <w:t>писок литературы.</w:t>
      </w:r>
    </w:p>
    <w:p w:rsidR="00E348CF" w:rsidRPr="00B561E0" w:rsidRDefault="00E348CF" w:rsidP="008857D7">
      <w:pPr>
        <w:numPr>
          <w:ilvl w:val="0"/>
          <w:numId w:val="3"/>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Бойко Ю.Г., Прокопчик Н.И. Послеоперационный панкреатит.- Минск: 1992.- 92 с. </w:t>
      </w:r>
    </w:p>
    <w:p w:rsidR="00E348CF" w:rsidRPr="00B561E0" w:rsidRDefault="00E348CF" w:rsidP="008857D7">
      <w:pPr>
        <w:numPr>
          <w:ilvl w:val="0"/>
          <w:numId w:val="3"/>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Данилов </w:t>
      </w:r>
      <w:proofErr w:type="spellStart"/>
      <w:r w:rsidRPr="00B561E0">
        <w:rPr>
          <w:rFonts w:ascii="Arial" w:hAnsi="Arial" w:cs="Arial"/>
          <w:color w:val="0000FF"/>
          <w:sz w:val="20"/>
          <w:szCs w:val="20"/>
        </w:rPr>
        <w:t>М.В.,Фёдоров</w:t>
      </w:r>
      <w:proofErr w:type="spellEnd"/>
      <w:r w:rsidRPr="00B561E0">
        <w:rPr>
          <w:rFonts w:ascii="Arial" w:hAnsi="Arial" w:cs="Arial"/>
          <w:color w:val="0000FF"/>
          <w:sz w:val="20"/>
          <w:szCs w:val="20"/>
        </w:rPr>
        <w:t xml:space="preserve"> В.Д. Хирургия </w:t>
      </w:r>
      <w:proofErr w:type="spellStart"/>
      <w:r w:rsidRPr="00B561E0">
        <w:rPr>
          <w:rFonts w:ascii="Arial" w:hAnsi="Arial" w:cs="Arial"/>
          <w:color w:val="0000FF"/>
          <w:sz w:val="20"/>
          <w:szCs w:val="20"/>
        </w:rPr>
        <w:t>оджелудочной</w:t>
      </w:r>
      <w:proofErr w:type="spellEnd"/>
      <w:r w:rsidRPr="00B561E0">
        <w:rPr>
          <w:rFonts w:ascii="Arial" w:hAnsi="Arial" w:cs="Arial"/>
          <w:color w:val="0000FF"/>
          <w:sz w:val="20"/>
          <w:szCs w:val="20"/>
        </w:rPr>
        <w:t xml:space="preserve"> железы./ М. Медицина, 1995.-510с. </w:t>
      </w:r>
    </w:p>
    <w:p w:rsidR="00E348CF" w:rsidRPr="00B561E0" w:rsidRDefault="00E348CF" w:rsidP="008857D7">
      <w:pPr>
        <w:numPr>
          <w:ilvl w:val="0"/>
          <w:numId w:val="3"/>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Королев Б.А., </w:t>
      </w:r>
      <w:proofErr w:type="spellStart"/>
      <w:r w:rsidRPr="00B561E0">
        <w:rPr>
          <w:rFonts w:ascii="Arial" w:hAnsi="Arial" w:cs="Arial"/>
          <w:color w:val="0000FF"/>
          <w:sz w:val="20"/>
          <w:szCs w:val="20"/>
        </w:rPr>
        <w:t>Пиковский</w:t>
      </w:r>
      <w:proofErr w:type="spellEnd"/>
      <w:r w:rsidRPr="00B561E0">
        <w:rPr>
          <w:rFonts w:ascii="Arial" w:hAnsi="Arial" w:cs="Arial"/>
          <w:color w:val="0000FF"/>
          <w:sz w:val="20"/>
          <w:szCs w:val="20"/>
        </w:rPr>
        <w:t xml:space="preserve"> Д.Л. </w:t>
      </w:r>
      <w:proofErr w:type="spellStart"/>
      <w:r w:rsidRPr="00B561E0">
        <w:rPr>
          <w:rFonts w:ascii="Arial" w:hAnsi="Arial" w:cs="Arial"/>
          <w:color w:val="0000FF"/>
          <w:sz w:val="20"/>
          <w:szCs w:val="20"/>
        </w:rPr>
        <w:t>Гагушин</w:t>
      </w:r>
      <w:proofErr w:type="spellEnd"/>
      <w:r w:rsidRPr="00B561E0">
        <w:rPr>
          <w:rFonts w:ascii="Arial" w:hAnsi="Arial" w:cs="Arial"/>
          <w:color w:val="0000FF"/>
          <w:sz w:val="20"/>
          <w:szCs w:val="20"/>
        </w:rPr>
        <w:t xml:space="preserve"> В.А. Резекция поджелудочной железы при панкреатите// Актуальные вопросы хирургии поджелудочной железы : Тез. </w:t>
      </w:r>
      <w:proofErr w:type="spellStart"/>
      <w:r w:rsidRPr="00B561E0">
        <w:rPr>
          <w:rFonts w:ascii="Arial" w:hAnsi="Arial" w:cs="Arial"/>
          <w:color w:val="0000FF"/>
          <w:sz w:val="20"/>
          <w:szCs w:val="20"/>
        </w:rPr>
        <w:t>докл</w:t>
      </w:r>
      <w:proofErr w:type="spellEnd"/>
      <w:r w:rsidRPr="00B561E0">
        <w:rPr>
          <w:rFonts w:ascii="Arial" w:hAnsi="Arial" w:cs="Arial"/>
          <w:color w:val="0000FF"/>
          <w:sz w:val="20"/>
          <w:szCs w:val="20"/>
        </w:rPr>
        <w:t xml:space="preserve">. </w:t>
      </w:r>
      <w:proofErr w:type="spellStart"/>
      <w:r w:rsidRPr="00B561E0">
        <w:rPr>
          <w:rFonts w:ascii="Arial" w:hAnsi="Arial" w:cs="Arial"/>
          <w:color w:val="0000FF"/>
          <w:sz w:val="20"/>
          <w:szCs w:val="20"/>
        </w:rPr>
        <w:t>Всесоюз</w:t>
      </w:r>
      <w:proofErr w:type="spellEnd"/>
      <w:r w:rsidRPr="00B561E0">
        <w:rPr>
          <w:rFonts w:ascii="Arial" w:hAnsi="Arial" w:cs="Arial"/>
          <w:color w:val="0000FF"/>
          <w:sz w:val="20"/>
          <w:szCs w:val="20"/>
        </w:rPr>
        <w:t xml:space="preserve">. науч. </w:t>
      </w:r>
      <w:proofErr w:type="spellStart"/>
      <w:r w:rsidRPr="00B561E0">
        <w:rPr>
          <w:rFonts w:ascii="Arial" w:hAnsi="Arial" w:cs="Arial"/>
          <w:color w:val="0000FF"/>
          <w:sz w:val="20"/>
          <w:szCs w:val="20"/>
        </w:rPr>
        <w:t>конф</w:t>
      </w:r>
      <w:proofErr w:type="spellEnd"/>
      <w:r w:rsidRPr="00B561E0">
        <w:rPr>
          <w:rFonts w:ascii="Arial" w:hAnsi="Arial" w:cs="Arial"/>
          <w:color w:val="0000FF"/>
          <w:sz w:val="20"/>
          <w:szCs w:val="20"/>
        </w:rPr>
        <w:t xml:space="preserve">. - Киев, 1988. - С. 32-33. </w:t>
      </w:r>
    </w:p>
    <w:p w:rsidR="00E348CF" w:rsidRPr="00B561E0" w:rsidRDefault="00E348CF" w:rsidP="008857D7">
      <w:pPr>
        <w:numPr>
          <w:ilvl w:val="0"/>
          <w:numId w:val="3"/>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Острый панкреатит и его осложнения /Шалимов С.А., </w:t>
      </w:r>
      <w:proofErr w:type="spellStart"/>
      <w:r w:rsidRPr="00B561E0">
        <w:rPr>
          <w:rFonts w:ascii="Arial" w:hAnsi="Arial" w:cs="Arial"/>
          <w:color w:val="0000FF"/>
          <w:sz w:val="20"/>
          <w:szCs w:val="20"/>
        </w:rPr>
        <w:t>Радзиховский</w:t>
      </w:r>
      <w:proofErr w:type="spellEnd"/>
      <w:r w:rsidRPr="00B561E0">
        <w:rPr>
          <w:rFonts w:ascii="Arial" w:hAnsi="Arial" w:cs="Arial"/>
          <w:color w:val="0000FF"/>
          <w:sz w:val="20"/>
          <w:szCs w:val="20"/>
        </w:rPr>
        <w:t xml:space="preserve"> А.П., </w:t>
      </w:r>
      <w:proofErr w:type="spellStart"/>
      <w:r w:rsidRPr="00B561E0">
        <w:rPr>
          <w:rFonts w:ascii="Arial" w:hAnsi="Arial" w:cs="Arial"/>
          <w:color w:val="0000FF"/>
          <w:sz w:val="20"/>
          <w:szCs w:val="20"/>
        </w:rPr>
        <w:t>Ничитайло</w:t>
      </w:r>
      <w:proofErr w:type="spellEnd"/>
      <w:r w:rsidRPr="00B561E0">
        <w:rPr>
          <w:rFonts w:ascii="Arial" w:hAnsi="Arial" w:cs="Arial"/>
          <w:color w:val="0000FF"/>
          <w:sz w:val="20"/>
          <w:szCs w:val="20"/>
        </w:rPr>
        <w:t xml:space="preserve"> М.Е.; Отв.ред. Шалимов А.А.-Киев: Наук.думка,1990.-272 с. </w:t>
      </w:r>
    </w:p>
    <w:p w:rsidR="00E348CF" w:rsidRPr="00B561E0" w:rsidRDefault="00E348CF" w:rsidP="008857D7">
      <w:pPr>
        <w:numPr>
          <w:ilvl w:val="0"/>
          <w:numId w:val="3"/>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Савельев В.С. Руководство по неотложной хирургии органов брюшной полости. - М., Медицина, 1986. - С. 328-369. </w:t>
      </w:r>
    </w:p>
    <w:p w:rsidR="00E348CF" w:rsidRPr="00B561E0" w:rsidRDefault="00E348CF" w:rsidP="008857D7">
      <w:pPr>
        <w:numPr>
          <w:ilvl w:val="0"/>
          <w:numId w:val="3"/>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Савельев В.С., </w:t>
      </w:r>
      <w:proofErr w:type="spellStart"/>
      <w:r w:rsidRPr="00B561E0">
        <w:rPr>
          <w:rFonts w:ascii="Arial" w:hAnsi="Arial" w:cs="Arial"/>
          <w:color w:val="0000FF"/>
          <w:sz w:val="20"/>
          <w:szCs w:val="20"/>
        </w:rPr>
        <w:t>Кубышкин</w:t>
      </w:r>
      <w:proofErr w:type="spellEnd"/>
      <w:r w:rsidRPr="00B561E0">
        <w:rPr>
          <w:rFonts w:ascii="Arial" w:hAnsi="Arial" w:cs="Arial"/>
          <w:color w:val="0000FF"/>
          <w:sz w:val="20"/>
          <w:szCs w:val="20"/>
        </w:rPr>
        <w:t xml:space="preserve"> В.А. Панкреонекроз как хирургическая проблема// Актуальные вопросы хирургии поджелудочной железы: Тез. </w:t>
      </w:r>
      <w:proofErr w:type="spellStart"/>
      <w:r w:rsidRPr="00B561E0">
        <w:rPr>
          <w:rFonts w:ascii="Arial" w:hAnsi="Arial" w:cs="Arial"/>
          <w:color w:val="0000FF"/>
          <w:sz w:val="20"/>
          <w:szCs w:val="20"/>
        </w:rPr>
        <w:t>докл</w:t>
      </w:r>
      <w:proofErr w:type="spellEnd"/>
      <w:r w:rsidRPr="00B561E0">
        <w:rPr>
          <w:rFonts w:ascii="Arial" w:hAnsi="Arial" w:cs="Arial"/>
          <w:color w:val="0000FF"/>
          <w:sz w:val="20"/>
          <w:szCs w:val="20"/>
        </w:rPr>
        <w:t xml:space="preserve">. </w:t>
      </w:r>
      <w:proofErr w:type="spellStart"/>
      <w:r w:rsidRPr="00B561E0">
        <w:rPr>
          <w:rFonts w:ascii="Arial" w:hAnsi="Arial" w:cs="Arial"/>
          <w:color w:val="0000FF"/>
          <w:sz w:val="20"/>
          <w:szCs w:val="20"/>
        </w:rPr>
        <w:t>Всесоюз</w:t>
      </w:r>
      <w:proofErr w:type="spellEnd"/>
      <w:r w:rsidRPr="00B561E0">
        <w:rPr>
          <w:rFonts w:ascii="Arial" w:hAnsi="Arial" w:cs="Arial"/>
          <w:color w:val="0000FF"/>
          <w:sz w:val="20"/>
          <w:szCs w:val="20"/>
        </w:rPr>
        <w:t xml:space="preserve">. </w:t>
      </w:r>
      <w:proofErr w:type="spellStart"/>
      <w:r w:rsidRPr="00B561E0">
        <w:rPr>
          <w:rFonts w:ascii="Arial" w:hAnsi="Arial" w:cs="Arial"/>
          <w:color w:val="0000FF"/>
          <w:sz w:val="20"/>
          <w:szCs w:val="20"/>
        </w:rPr>
        <w:t>конф</w:t>
      </w:r>
      <w:proofErr w:type="spellEnd"/>
      <w:r w:rsidRPr="00B561E0">
        <w:rPr>
          <w:rFonts w:ascii="Arial" w:hAnsi="Arial" w:cs="Arial"/>
          <w:color w:val="0000FF"/>
          <w:sz w:val="20"/>
          <w:szCs w:val="20"/>
        </w:rPr>
        <w:t xml:space="preserve">. Киев, 1988. - С. 53-54. </w:t>
      </w:r>
    </w:p>
    <w:p w:rsidR="00E348CF" w:rsidRPr="00B561E0" w:rsidRDefault="00E348CF" w:rsidP="008857D7">
      <w:pPr>
        <w:numPr>
          <w:ilvl w:val="0"/>
          <w:numId w:val="3"/>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Савельев В.С., </w:t>
      </w:r>
      <w:proofErr w:type="spellStart"/>
      <w:r w:rsidRPr="00B561E0">
        <w:rPr>
          <w:rFonts w:ascii="Arial" w:hAnsi="Arial" w:cs="Arial"/>
          <w:color w:val="0000FF"/>
          <w:sz w:val="20"/>
          <w:szCs w:val="20"/>
        </w:rPr>
        <w:t>Кубышкин</w:t>
      </w:r>
      <w:proofErr w:type="spellEnd"/>
      <w:r w:rsidRPr="00B561E0">
        <w:rPr>
          <w:rFonts w:ascii="Arial" w:hAnsi="Arial" w:cs="Arial"/>
          <w:color w:val="0000FF"/>
          <w:sz w:val="20"/>
          <w:szCs w:val="20"/>
        </w:rPr>
        <w:t xml:space="preserve"> В.А. Хирургическая тактика при панкреонекрозе// </w:t>
      </w:r>
      <w:proofErr w:type="spellStart"/>
      <w:r w:rsidRPr="00B561E0">
        <w:rPr>
          <w:rFonts w:ascii="Arial" w:hAnsi="Arial" w:cs="Arial"/>
          <w:color w:val="0000FF"/>
          <w:sz w:val="20"/>
          <w:szCs w:val="20"/>
        </w:rPr>
        <w:t>Клинич</w:t>
      </w:r>
      <w:proofErr w:type="spellEnd"/>
      <w:r w:rsidRPr="00B561E0">
        <w:rPr>
          <w:rFonts w:ascii="Arial" w:hAnsi="Arial" w:cs="Arial"/>
          <w:color w:val="0000FF"/>
          <w:sz w:val="20"/>
          <w:szCs w:val="20"/>
        </w:rPr>
        <w:t xml:space="preserve">. хирургия. - 1984. - N 11. - С. 43-45. </w:t>
      </w:r>
    </w:p>
    <w:p w:rsidR="00E348CF" w:rsidRPr="00B561E0" w:rsidRDefault="00E348CF" w:rsidP="008857D7">
      <w:pPr>
        <w:numPr>
          <w:ilvl w:val="0"/>
          <w:numId w:val="3"/>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Савельев В.С., Буянов В.М., Огнев Ю.В. Острый панкреатит. - М.: Медицина, 1983. - 240 с. </w:t>
      </w:r>
    </w:p>
    <w:p w:rsidR="00E348CF" w:rsidRPr="00B561E0" w:rsidRDefault="00E348CF" w:rsidP="008857D7">
      <w:pPr>
        <w:numPr>
          <w:ilvl w:val="0"/>
          <w:numId w:val="3"/>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Филин В.И., </w:t>
      </w:r>
      <w:proofErr w:type="spellStart"/>
      <w:r w:rsidRPr="00B561E0">
        <w:rPr>
          <w:rFonts w:ascii="Arial" w:hAnsi="Arial" w:cs="Arial"/>
          <w:color w:val="0000FF"/>
          <w:sz w:val="20"/>
          <w:szCs w:val="20"/>
        </w:rPr>
        <w:t>Гидирим</w:t>
      </w:r>
      <w:proofErr w:type="spellEnd"/>
      <w:r w:rsidRPr="00B561E0">
        <w:rPr>
          <w:rFonts w:ascii="Arial" w:hAnsi="Arial" w:cs="Arial"/>
          <w:color w:val="0000FF"/>
          <w:sz w:val="20"/>
          <w:szCs w:val="20"/>
        </w:rPr>
        <w:t xml:space="preserve"> Г.П. Острый панкреатит и его осложнения. - Кишинев: </w:t>
      </w:r>
      <w:proofErr w:type="spellStart"/>
      <w:r w:rsidRPr="00B561E0">
        <w:rPr>
          <w:rFonts w:ascii="Arial" w:hAnsi="Arial" w:cs="Arial"/>
          <w:color w:val="0000FF"/>
          <w:sz w:val="20"/>
          <w:szCs w:val="20"/>
        </w:rPr>
        <w:t>Штиинца</w:t>
      </w:r>
      <w:proofErr w:type="spellEnd"/>
      <w:r w:rsidRPr="00B561E0">
        <w:rPr>
          <w:rFonts w:ascii="Arial" w:hAnsi="Arial" w:cs="Arial"/>
          <w:color w:val="0000FF"/>
          <w:sz w:val="20"/>
          <w:szCs w:val="20"/>
        </w:rPr>
        <w:t xml:space="preserve">, 1982. - 148 с. </w:t>
      </w:r>
    </w:p>
    <w:p w:rsidR="00E348CF" w:rsidRPr="00B561E0" w:rsidRDefault="00E348CF" w:rsidP="008857D7">
      <w:pPr>
        <w:numPr>
          <w:ilvl w:val="0"/>
          <w:numId w:val="3"/>
        </w:numPr>
        <w:spacing w:before="100" w:beforeAutospacing="1" w:after="100" w:afterAutospacing="1"/>
        <w:rPr>
          <w:rFonts w:ascii="Arial" w:hAnsi="Arial" w:cs="Arial"/>
          <w:color w:val="0000FF"/>
          <w:sz w:val="20"/>
          <w:szCs w:val="20"/>
        </w:rPr>
      </w:pPr>
      <w:r w:rsidRPr="00B561E0">
        <w:rPr>
          <w:rFonts w:ascii="Arial" w:hAnsi="Arial" w:cs="Arial"/>
          <w:color w:val="0000FF"/>
          <w:sz w:val="20"/>
          <w:szCs w:val="20"/>
        </w:rPr>
        <w:t xml:space="preserve">Шалимов А.А. Болезни поджелудочной железы и их хирургическое лечение. - М.: Медицина, 1970. - 280 с. </w:t>
      </w:r>
    </w:p>
    <w:p w:rsidR="008857D7" w:rsidRPr="00B561E0" w:rsidRDefault="00E348CF" w:rsidP="008857D7">
      <w:pPr>
        <w:numPr>
          <w:ilvl w:val="0"/>
          <w:numId w:val="3"/>
        </w:numPr>
        <w:spacing w:line="360" w:lineRule="auto"/>
        <w:rPr>
          <w:rFonts w:ascii="Arial" w:hAnsi="Arial" w:cs="Arial"/>
          <w:color w:val="0000FF"/>
          <w:sz w:val="20"/>
          <w:szCs w:val="20"/>
        </w:rPr>
      </w:pPr>
      <w:r w:rsidRPr="00B561E0">
        <w:rPr>
          <w:rFonts w:ascii="Arial" w:hAnsi="Arial" w:cs="Arial"/>
          <w:color w:val="0000FF"/>
          <w:sz w:val="20"/>
          <w:szCs w:val="20"/>
        </w:rPr>
        <w:t xml:space="preserve">Шалимов А.А., </w:t>
      </w:r>
      <w:proofErr w:type="spellStart"/>
      <w:r w:rsidRPr="00B561E0">
        <w:rPr>
          <w:rFonts w:ascii="Arial" w:hAnsi="Arial" w:cs="Arial"/>
          <w:color w:val="0000FF"/>
          <w:sz w:val="20"/>
          <w:szCs w:val="20"/>
        </w:rPr>
        <w:t>Подпрятов</w:t>
      </w:r>
      <w:proofErr w:type="spellEnd"/>
      <w:r w:rsidRPr="00B561E0">
        <w:rPr>
          <w:rFonts w:ascii="Arial" w:hAnsi="Arial" w:cs="Arial"/>
          <w:color w:val="0000FF"/>
          <w:sz w:val="20"/>
          <w:szCs w:val="20"/>
        </w:rPr>
        <w:t xml:space="preserve"> С.Е. Хирургическое лечение острого деструктивного </w:t>
      </w:r>
    </w:p>
    <w:p w:rsidR="008857D7" w:rsidRPr="00B561E0" w:rsidRDefault="00B64813" w:rsidP="008857D7">
      <w:pPr>
        <w:spacing w:before="100" w:beforeAutospacing="1" w:after="100" w:afterAutospacing="1"/>
        <w:rPr>
          <w:rFonts w:ascii="Arial" w:hAnsi="Arial" w:cs="Arial"/>
          <w:b/>
          <w:color w:val="0000FF"/>
          <w:sz w:val="20"/>
          <w:szCs w:val="20"/>
        </w:rPr>
      </w:pPr>
      <w:r w:rsidRPr="00B561E0">
        <w:rPr>
          <w:rFonts w:ascii="Arial" w:hAnsi="Arial" w:cs="Arial"/>
          <w:b/>
          <w:color w:val="0000FF"/>
          <w:sz w:val="20"/>
          <w:szCs w:val="20"/>
        </w:rPr>
        <w:t xml:space="preserve">     12</w:t>
      </w:r>
      <w:r w:rsidR="008857D7" w:rsidRPr="00B561E0">
        <w:rPr>
          <w:rFonts w:ascii="Arial" w:hAnsi="Arial" w:cs="Arial"/>
          <w:b/>
          <w:color w:val="0000FF"/>
          <w:sz w:val="20"/>
          <w:szCs w:val="20"/>
        </w:rPr>
        <w:t xml:space="preserve">. </w:t>
      </w:r>
      <w:r w:rsidR="008857D7" w:rsidRPr="00B561E0">
        <w:rPr>
          <w:rFonts w:ascii="Arial" w:hAnsi="Arial" w:cs="Arial"/>
          <w:b/>
          <w:color w:val="0000FF"/>
          <w:sz w:val="20"/>
          <w:szCs w:val="20"/>
          <w:lang w:val="en-US"/>
        </w:rPr>
        <w:t>American</w:t>
      </w:r>
      <w:r w:rsidR="008857D7" w:rsidRPr="00B561E0">
        <w:rPr>
          <w:rFonts w:ascii="Arial" w:hAnsi="Arial" w:cs="Arial"/>
          <w:b/>
          <w:color w:val="0000FF"/>
          <w:sz w:val="20"/>
          <w:szCs w:val="20"/>
        </w:rPr>
        <w:t xml:space="preserve"> </w:t>
      </w:r>
      <w:r w:rsidR="008857D7" w:rsidRPr="00B561E0">
        <w:rPr>
          <w:rFonts w:ascii="Arial" w:hAnsi="Arial" w:cs="Arial"/>
          <w:b/>
          <w:color w:val="0000FF"/>
          <w:sz w:val="20"/>
          <w:szCs w:val="20"/>
          <w:lang w:val="en-US"/>
        </w:rPr>
        <w:t>Journal</w:t>
      </w:r>
      <w:r w:rsidR="008857D7" w:rsidRPr="00B561E0">
        <w:rPr>
          <w:rFonts w:ascii="Arial" w:hAnsi="Arial" w:cs="Arial"/>
          <w:b/>
          <w:color w:val="0000FF"/>
          <w:sz w:val="20"/>
          <w:szCs w:val="20"/>
        </w:rPr>
        <w:t xml:space="preserve"> </w:t>
      </w:r>
      <w:r w:rsidR="008857D7" w:rsidRPr="00B561E0">
        <w:rPr>
          <w:rFonts w:ascii="Arial" w:hAnsi="Arial" w:cs="Arial"/>
          <w:b/>
          <w:color w:val="0000FF"/>
          <w:sz w:val="20"/>
          <w:szCs w:val="20"/>
          <w:lang w:val="en-US"/>
        </w:rPr>
        <w:t>of</w:t>
      </w:r>
      <w:r w:rsidR="008857D7" w:rsidRPr="00B561E0">
        <w:rPr>
          <w:rFonts w:ascii="Arial" w:hAnsi="Arial" w:cs="Arial"/>
          <w:b/>
          <w:color w:val="0000FF"/>
          <w:sz w:val="20"/>
          <w:szCs w:val="20"/>
        </w:rPr>
        <w:t xml:space="preserve"> </w:t>
      </w:r>
      <w:r w:rsidR="008857D7" w:rsidRPr="00B561E0">
        <w:rPr>
          <w:rFonts w:ascii="Arial" w:hAnsi="Arial" w:cs="Arial"/>
          <w:b/>
          <w:color w:val="0000FF"/>
          <w:sz w:val="20"/>
          <w:szCs w:val="20"/>
          <w:lang w:val="en-US"/>
        </w:rPr>
        <w:t>Roentgenology</w:t>
      </w:r>
      <w:r w:rsidR="008857D7" w:rsidRPr="00B561E0">
        <w:rPr>
          <w:rFonts w:ascii="Arial" w:hAnsi="Arial" w:cs="Arial"/>
          <w:b/>
          <w:color w:val="0000FF"/>
          <w:sz w:val="20"/>
          <w:szCs w:val="20"/>
        </w:rPr>
        <w:t>, 12, 2004</w:t>
      </w:r>
    </w:p>
    <w:p w:rsidR="008857D7" w:rsidRPr="00B561E0" w:rsidRDefault="00B64813" w:rsidP="008857D7">
      <w:pPr>
        <w:pStyle w:val="3"/>
        <w:jc w:val="left"/>
        <w:rPr>
          <w:rFonts w:ascii="Arial" w:hAnsi="Arial" w:cs="Arial"/>
          <w:color w:val="0000FF"/>
          <w:sz w:val="20"/>
          <w:szCs w:val="20"/>
        </w:rPr>
      </w:pPr>
      <w:r w:rsidRPr="00B561E0">
        <w:rPr>
          <w:rFonts w:ascii="Arial" w:hAnsi="Arial" w:cs="Arial"/>
          <w:color w:val="0000FF"/>
          <w:sz w:val="20"/>
          <w:szCs w:val="20"/>
        </w:rPr>
        <w:t xml:space="preserve">     13</w:t>
      </w:r>
      <w:r w:rsidR="008857D7" w:rsidRPr="00B561E0">
        <w:rPr>
          <w:rFonts w:ascii="Arial" w:hAnsi="Arial" w:cs="Arial"/>
          <w:color w:val="0000FF"/>
          <w:sz w:val="20"/>
          <w:szCs w:val="20"/>
        </w:rPr>
        <w:t>. ТРЕТИЙ КОНГРЕСС АССОЦИАЦИИ ХИРУРГОВ имени Н.И. Пирогова</w:t>
      </w:r>
    </w:p>
    <w:p w:rsidR="008857D7" w:rsidRPr="00B561E0" w:rsidRDefault="008857D7" w:rsidP="008857D7">
      <w:pPr>
        <w:pStyle w:val="3"/>
        <w:jc w:val="left"/>
        <w:rPr>
          <w:rFonts w:ascii="Arial" w:hAnsi="Arial" w:cs="Arial"/>
          <w:color w:val="0000FF"/>
          <w:sz w:val="20"/>
          <w:szCs w:val="20"/>
        </w:rPr>
      </w:pPr>
      <w:r w:rsidRPr="00B561E0">
        <w:rPr>
          <w:rFonts w:ascii="Arial" w:hAnsi="Arial" w:cs="Arial"/>
          <w:color w:val="0000FF"/>
          <w:sz w:val="20"/>
          <w:szCs w:val="20"/>
        </w:rPr>
        <w:t xml:space="preserve">МАТЕРИАЛЫ КОНГРЕССА Глушко В.А. Москва </w:t>
      </w:r>
    </w:p>
    <w:p w:rsidR="00B64813" w:rsidRPr="00B561E0" w:rsidRDefault="00B64813" w:rsidP="00B64813">
      <w:pPr>
        <w:rPr>
          <w:rFonts w:ascii="Arial" w:hAnsi="Arial" w:cs="Arial"/>
          <w:color w:val="0000FF"/>
          <w:sz w:val="20"/>
          <w:szCs w:val="20"/>
        </w:rPr>
      </w:pPr>
      <w:r w:rsidRPr="00B561E0">
        <w:rPr>
          <w:rFonts w:ascii="Arial" w:hAnsi="Arial" w:cs="Arial"/>
          <w:color w:val="0000FF"/>
          <w:sz w:val="20"/>
          <w:szCs w:val="20"/>
        </w:rPr>
        <w:t xml:space="preserve">      </w:t>
      </w:r>
    </w:p>
    <w:p w:rsidR="00B64813" w:rsidRPr="00942EEB" w:rsidRDefault="00B64813" w:rsidP="00B64813">
      <w:pPr>
        <w:pStyle w:val="1"/>
        <w:rPr>
          <w:color w:val="0000FF"/>
          <w:sz w:val="20"/>
          <w:szCs w:val="20"/>
          <w14:shadow w14:blurRad="50800" w14:dist="38100" w14:dir="2700000" w14:sx="100000" w14:sy="100000" w14:kx="0" w14:ky="0" w14:algn="tl">
            <w14:srgbClr w14:val="000000">
              <w14:alpha w14:val="60000"/>
            </w14:srgbClr>
          </w14:shadow>
        </w:rPr>
      </w:pPr>
      <w:r w:rsidRPr="00B561E0">
        <w:rPr>
          <w:color w:val="0000FF"/>
          <w:sz w:val="20"/>
          <w:szCs w:val="20"/>
        </w:rPr>
        <w:t xml:space="preserve">      14. Материалы Казахстанского</w:t>
      </w:r>
      <w:r w:rsidRPr="00942EEB">
        <w:rPr>
          <w:color w:val="0000FF"/>
          <w:sz w:val="20"/>
          <w:szCs w:val="20"/>
          <w14:shadow w14:blurRad="50800" w14:dist="38100" w14:dir="2700000" w14:sx="100000" w14:sy="100000" w14:kx="0" w14:ky="0" w14:algn="tl">
            <w14:srgbClr w14:val="000000">
              <w14:alpha w14:val="60000"/>
            </w14:srgbClr>
          </w14:shadow>
        </w:rPr>
        <w:t xml:space="preserve"> Центральный научно исследовательский институт хирургии имени А.Н. </w:t>
      </w:r>
      <w:proofErr w:type="spellStart"/>
      <w:r w:rsidRPr="00942EEB">
        <w:rPr>
          <w:color w:val="0000FF"/>
          <w:sz w:val="20"/>
          <w:szCs w:val="20"/>
          <w14:shadow w14:blurRad="50800" w14:dist="38100" w14:dir="2700000" w14:sx="100000" w14:sy="100000" w14:kx="0" w14:ky="0" w14:algn="tl">
            <w14:srgbClr w14:val="000000">
              <w14:alpha w14:val="60000"/>
            </w14:srgbClr>
          </w14:shadow>
        </w:rPr>
        <w:t>Сызганова</w:t>
      </w:r>
      <w:proofErr w:type="spellEnd"/>
      <w:r w:rsidRPr="00942EEB">
        <w:rPr>
          <w:color w:val="0000FF"/>
          <w:sz w:val="20"/>
          <w:szCs w:val="20"/>
          <w14:shadow w14:blurRad="50800" w14:dist="38100" w14:dir="2700000" w14:sx="100000" w14:sy="100000" w14:kx="0" w14:ky="0" w14:algn="tl">
            <w14:srgbClr w14:val="000000">
              <w14:alpha w14:val="60000"/>
            </w14:srgbClr>
          </w14:shadow>
        </w:rPr>
        <w:t xml:space="preserve"> </w:t>
      </w:r>
    </w:p>
    <w:p w:rsidR="00B64813" w:rsidRPr="00B561E0" w:rsidRDefault="00B64813" w:rsidP="00B64813">
      <w:pPr>
        <w:rPr>
          <w:rFonts w:ascii="Arial" w:hAnsi="Arial" w:cs="Arial"/>
          <w:color w:val="0000FF"/>
          <w:sz w:val="20"/>
          <w:szCs w:val="20"/>
        </w:rPr>
      </w:pPr>
      <w:r w:rsidRPr="00B561E0">
        <w:rPr>
          <w:rFonts w:ascii="Arial" w:hAnsi="Arial" w:cs="Arial"/>
          <w:color w:val="0000FF"/>
          <w:sz w:val="20"/>
          <w:szCs w:val="20"/>
        </w:rPr>
        <w:t xml:space="preserve"> </w:t>
      </w:r>
    </w:p>
    <w:p w:rsidR="00FD2B12" w:rsidRPr="00B561E0" w:rsidRDefault="00B64813">
      <w:pPr>
        <w:rPr>
          <w:rFonts w:ascii="Arial" w:hAnsi="Arial" w:cs="Arial"/>
          <w:b/>
          <w:bCs/>
          <w:color w:val="0000FF"/>
          <w:sz w:val="20"/>
          <w:szCs w:val="20"/>
        </w:rPr>
      </w:pPr>
      <w:r w:rsidRPr="00B561E0">
        <w:rPr>
          <w:rFonts w:ascii="Arial" w:hAnsi="Arial" w:cs="Arial"/>
          <w:b/>
          <w:color w:val="0000FF"/>
          <w:sz w:val="20"/>
          <w:szCs w:val="20"/>
        </w:rPr>
        <w:t xml:space="preserve">      15. Материалы Курского </w:t>
      </w:r>
      <w:r w:rsidRPr="00B561E0">
        <w:rPr>
          <w:rFonts w:ascii="Arial" w:hAnsi="Arial" w:cs="Arial"/>
          <w:b/>
          <w:bCs/>
          <w:color w:val="0000FF"/>
          <w:sz w:val="20"/>
          <w:szCs w:val="20"/>
        </w:rPr>
        <w:t>государственного  медицинского университета В.А. Липатов</w:t>
      </w:r>
    </w:p>
    <w:p w:rsidR="00B64813" w:rsidRPr="00B561E0" w:rsidRDefault="00B64813">
      <w:pPr>
        <w:rPr>
          <w:rFonts w:ascii="Arial" w:hAnsi="Arial" w:cs="Arial"/>
          <w:b/>
          <w:bCs/>
          <w:color w:val="0000FF"/>
          <w:sz w:val="20"/>
          <w:szCs w:val="20"/>
        </w:rPr>
      </w:pPr>
    </w:p>
    <w:p w:rsidR="00B64813" w:rsidRPr="00B561E0" w:rsidRDefault="00B64813">
      <w:pPr>
        <w:rPr>
          <w:rFonts w:ascii="Arial" w:hAnsi="Arial" w:cs="Arial"/>
          <w:b/>
          <w:color w:val="0000FF"/>
          <w:sz w:val="20"/>
          <w:szCs w:val="20"/>
        </w:rPr>
      </w:pPr>
    </w:p>
    <w:p w:rsidR="00FD2B12" w:rsidRPr="00B561E0" w:rsidRDefault="00FD2B12">
      <w:pPr>
        <w:rPr>
          <w:rFonts w:ascii="Arial" w:hAnsi="Arial" w:cs="Arial"/>
          <w:b/>
          <w:color w:val="0000FF"/>
        </w:rPr>
      </w:pPr>
      <w:r w:rsidRPr="00B561E0">
        <w:rPr>
          <w:rFonts w:ascii="Arial" w:hAnsi="Arial" w:cs="Arial"/>
          <w:b/>
          <w:color w:val="0000FF"/>
        </w:rPr>
        <w:t>Список сокращений.</w:t>
      </w:r>
    </w:p>
    <w:p w:rsidR="00FD2B12" w:rsidRPr="00B561E0" w:rsidRDefault="00FD2B12">
      <w:pPr>
        <w:rPr>
          <w:rFonts w:ascii="Arial" w:hAnsi="Arial" w:cs="Arial"/>
          <w:b/>
          <w:bCs/>
          <w:color w:val="0000FF"/>
          <w:sz w:val="20"/>
          <w:szCs w:val="20"/>
        </w:rPr>
      </w:pPr>
    </w:p>
    <w:p w:rsidR="00FD2B12" w:rsidRPr="00B561E0" w:rsidRDefault="00FD2B12" w:rsidP="00FD2B12">
      <w:pPr>
        <w:pStyle w:val="a5"/>
        <w:rPr>
          <w:rFonts w:ascii="Arial" w:hAnsi="Arial" w:cs="Arial"/>
          <w:b/>
          <w:color w:val="0000FF"/>
          <w:sz w:val="20"/>
          <w:szCs w:val="20"/>
        </w:rPr>
      </w:pPr>
      <w:r w:rsidRPr="00B561E0">
        <w:rPr>
          <w:rFonts w:ascii="Arial" w:hAnsi="Arial" w:cs="Arial"/>
          <w:b/>
          <w:color w:val="0000FF"/>
          <w:sz w:val="20"/>
          <w:szCs w:val="20"/>
        </w:rPr>
        <w:t xml:space="preserve">[1] БСДК - большой сосок </w:t>
      </w:r>
      <w:proofErr w:type="spellStart"/>
      <w:r w:rsidRPr="00B561E0">
        <w:rPr>
          <w:rFonts w:ascii="Arial" w:hAnsi="Arial" w:cs="Arial"/>
          <w:b/>
          <w:color w:val="0000FF"/>
          <w:sz w:val="20"/>
          <w:szCs w:val="20"/>
        </w:rPr>
        <w:t>двеннадцатиперстной</w:t>
      </w:r>
      <w:proofErr w:type="spellEnd"/>
      <w:r w:rsidRPr="00B561E0">
        <w:rPr>
          <w:rFonts w:ascii="Arial" w:hAnsi="Arial" w:cs="Arial"/>
          <w:b/>
          <w:color w:val="0000FF"/>
          <w:sz w:val="20"/>
          <w:szCs w:val="20"/>
        </w:rPr>
        <w:t xml:space="preserve"> кишки.</w:t>
      </w:r>
    </w:p>
    <w:p w:rsidR="00FD2B12" w:rsidRPr="00B561E0" w:rsidRDefault="00FD2B12" w:rsidP="00FD2B12">
      <w:pPr>
        <w:pStyle w:val="a5"/>
        <w:rPr>
          <w:rFonts w:ascii="Arial" w:hAnsi="Arial" w:cs="Arial"/>
          <w:b/>
          <w:color w:val="0000FF"/>
          <w:sz w:val="20"/>
          <w:szCs w:val="20"/>
        </w:rPr>
      </w:pPr>
      <w:r w:rsidRPr="00B561E0">
        <w:rPr>
          <w:rFonts w:ascii="Arial" w:hAnsi="Arial" w:cs="Arial"/>
          <w:b/>
          <w:color w:val="0000FF"/>
          <w:sz w:val="20"/>
          <w:szCs w:val="20"/>
        </w:rPr>
        <w:t>[2] ЖКТ - желудочно-кишечный тракт.</w:t>
      </w:r>
    </w:p>
    <w:p w:rsidR="00FD2B12" w:rsidRPr="00B561E0" w:rsidRDefault="00FD2B12" w:rsidP="00FD2B12">
      <w:pPr>
        <w:pStyle w:val="a5"/>
        <w:rPr>
          <w:rFonts w:ascii="Arial" w:hAnsi="Arial" w:cs="Arial"/>
          <w:b/>
          <w:color w:val="0000FF"/>
          <w:sz w:val="20"/>
          <w:szCs w:val="20"/>
        </w:rPr>
      </w:pPr>
      <w:r w:rsidRPr="00B561E0">
        <w:rPr>
          <w:rFonts w:ascii="Arial" w:hAnsi="Arial" w:cs="Arial"/>
          <w:b/>
          <w:color w:val="0000FF"/>
          <w:sz w:val="20"/>
          <w:szCs w:val="20"/>
        </w:rPr>
        <w:t xml:space="preserve">[3] ДПК - </w:t>
      </w:r>
      <w:proofErr w:type="spellStart"/>
      <w:r w:rsidRPr="00B561E0">
        <w:rPr>
          <w:rFonts w:ascii="Arial" w:hAnsi="Arial" w:cs="Arial"/>
          <w:b/>
          <w:color w:val="0000FF"/>
          <w:sz w:val="20"/>
          <w:szCs w:val="20"/>
        </w:rPr>
        <w:t>двеннадцатиперстная</w:t>
      </w:r>
      <w:proofErr w:type="spellEnd"/>
      <w:r w:rsidRPr="00B561E0">
        <w:rPr>
          <w:rFonts w:ascii="Arial" w:hAnsi="Arial" w:cs="Arial"/>
          <w:b/>
          <w:color w:val="0000FF"/>
          <w:sz w:val="20"/>
          <w:szCs w:val="20"/>
        </w:rPr>
        <w:t xml:space="preserve"> кишка.</w:t>
      </w:r>
    </w:p>
    <w:p w:rsidR="00FD2B12" w:rsidRPr="00B561E0" w:rsidRDefault="00FD2B12" w:rsidP="00FD2B12">
      <w:pPr>
        <w:pStyle w:val="a5"/>
        <w:rPr>
          <w:rFonts w:ascii="Arial" w:hAnsi="Arial" w:cs="Arial"/>
          <w:b/>
          <w:color w:val="0000FF"/>
          <w:sz w:val="20"/>
          <w:szCs w:val="20"/>
        </w:rPr>
      </w:pPr>
      <w:r w:rsidRPr="00B561E0">
        <w:rPr>
          <w:rFonts w:ascii="Arial" w:hAnsi="Arial" w:cs="Arial"/>
          <w:b/>
          <w:color w:val="0000FF"/>
          <w:sz w:val="20"/>
          <w:szCs w:val="20"/>
        </w:rPr>
        <w:t xml:space="preserve">[4] ПЖ - </w:t>
      </w:r>
      <w:proofErr w:type="spellStart"/>
      <w:r w:rsidRPr="00B561E0">
        <w:rPr>
          <w:rFonts w:ascii="Arial" w:hAnsi="Arial" w:cs="Arial"/>
          <w:b/>
          <w:color w:val="0000FF"/>
          <w:sz w:val="20"/>
          <w:szCs w:val="20"/>
        </w:rPr>
        <w:t>поджелудочкая</w:t>
      </w:r>
      <w:proofErr w:type="spellEnd"/>
      <w:r w:rsidRPr="00B561E0">
        <w:rPr>
          <w:rFonts w:ascii="Arial" w:hAnsi="Arial" w:cs="Arial"/>
          <w:b/>
          <w:color w:val="0000FF"/>
          <w:sz w:val="20"/>
          <w:szCs w:val="20"/>
        </w:rPr>
        <w:t xml:space="preserve"> железа.</w:t>
      </w:r>
    </w:p>
    <w:p w:rsidR="00FD2B12" w:rsidRPr="00B561E0" w:rsidRDefault="00FD2B12" w:rsidP="00FD2B12">
      <w:pPr>
        <w:pStyle w:val="a5"/>
        <w:rPr>
          <w:rFonts w:ascii="Arial" w:hAnsi="Arial" w:cs="Arial"/>
          <w:b/>
          <w:color w:val="0000FF"/>
          <w:sz w:val="20"/>
          <w:szCs w:val="20"/>
        </w:rPr>
      </w:pPr>
      <w:r w:rsidRPr="00B561E0">
        <w:rPr>
          <w:rFonts w:ascii="Arial" w:hAnsi="Arial" w:cs="Arial"/>
          <w:b/>
          <w:color w:val="0000FF"/>
          <w:sz w:val="20"/>
          <w:szCs w:val="20"/>
        </w:rPr>
        <w:t>[5] СД - сахарный диабет.</w:t>
      </w:r>
    </w:p>
    <w:p w:rsidR="00FD2B12" w:rsidRPr="00B561E0" w:rsidRDefault="00FD2B12" w:rsidP="00FD2B12">
      <w:pPr>
        <w:pStyle w:val="a5"/>
        <w:rPr>
          <w:rFonts w:ascii="Arial" w:hAnsi="Arial" w:cs="Arial"/>
          <w:b/>
          <w:color w:val="0000FF"/>
          <w:sz w:val="20"/>
          <w:szCs w:val="20"/>
        </w:rPr>
      </w:pPr>
      <w:r w:rsidRPr="00B561E0">
        <w:rPr>
          <w:rFonts w:ascii="Arial" w:hAnsi="Arial" w:cs="Arial"/>
          <w:b/>
          <w:color w:val="0000FF"/>
          <w:sz w:val="20"/>
          <w:szCs w:val="20"/>
        </w:rPr>
        <w:lastRenderedPageBreak/>
        <w:t xml:space="preserve">[6] ХНДП - хроническая непроходимость </w:t>
      </w:r>
      <w:proofErr w:type="spellStart"/>
      <w:r w:rsidRPr="00B561E0">
        <w:rPr>
          <w:rFonts w:ascii="Arial" w:hAnsi="Arial" w:cs="Arial"/>
          <w:b/>
          <w:color w:val="0000FF"/>
          <w:sz w:val="20"/>
          <w:szCs w:val="20"/>
        </w:rPr>
        <w:t>двеннадцатиперстной</w:t>
      </w:r>
      <w:proofErr w:type="spellEnd"/>
      <w:r w:rsidRPr="00B561E0">
        <w:rPr>
          <w:rFonts w:ascii="Arial" w:hAnsi="Arial" w:cs="Arial"/>
          <w:b/>
          <w:color w:val="0000FF"/>
          <w:sz w:val="20"/>
          <w:szCs w:val="20"/>
        </w:rPr>
        <w:t xml:space="preserve"> кишки.</w:t>
      </w:r>
    </w:p>
    <w:p w:rsidR="00FD2B12" w:rsidRPr="00B561E0" w:rsidRDefault="00FD2B12" w:rsidP="00FD2B12">
      <w:pPr>
        <w:pStyle w:val="a5"/>
        <w:rPr>
          <w:rFonts w:ascii="Arial" w:hAnsi="Arial" w:cs="Arial"/>
          <w:b/>
          <w:color w:val="0000FF"/>
          <w:sz w:val="20"/>
          <w:szCs w:val="20"/>
        </w:rPr>
      </w:pPr>
      <w:r w:rsidRPr="00B561E0">
        <w:rPr>
          <w:rFonts w:ascii="Arial" w:hAnsi="Arial" w:cs="Arial"/>
          <w:b/>
          <w:color w:val="0000FF"/>
          <w:sz w:val="20"/>
          <w:szCs w:val="20"/>
        </w:rPr>
        <w:t xml:space="preserve">[7] ЭГДС - </w:t>
      </w:r>
      <w:proofErr w:type="spellStart"/>
      <w:r w:rsidRPr="00B561E0">
        <w:rPr>
          <w:rFonts w:ascii="Arial" w:hAnsi="Arial" w:cs="Arial"/>
          <w:b/>
          <w:color w:val="0000FF"/>
          <w:sz w:val="20"/>
          <w:szCs w:val="20"/>
        </w:rPr>
        <w:t>эзофагогастродуоденоскопия</w:t>
      </w:r>
      <w:proofErr w:type="spellEnd"/>
      <w:r w:rsidRPr="00B561E0">
        <w:rPr>
          <w:rFonts w:ascii="Arial" w:hAnsi="Arial" w:cs="Arial"/>
          <w:b/>
          <w:color w:val="0000FF"/>
          <w:sz w:val="20"/>
          <w:szCs w:val="20"/>
        </w:rPr>
        <w:t>.</w:t>
      </w:r>
    </w:p>
    <w:p w:rsidR="00FD2B12" w:rsidRPr="00B561E0" w:rsidRDefault="00FD2B12" w:rsidP="00FD2B12">
      <w:pPr>
        <w:pStyle w:val="a5"/>
        <w:rPr>
          <w:rFonts w:ascii="Arial" w:hAnsi="Arial" w:cs="Arial"/>
          <w:b/>
          <w:color w:val="0000FF"/>
          <w:sz w:val="20"/>
          <w:szCs w:val="20"/>
        </w:rPr>
      </w:pPr>
      <w:r w:rsidRPr="00B561E0">
        <w:rPr>
          <w:rFonts w:ascii="Arial" w:hAnsi="Arial" w:cs="Arial"/>
          <w:b/>
          <w:color w:val="0000FF"/>
          <w:sz w:val="20"/>
          <w:szCs w:val="20"/>
        </w:rPr>
        <w:t>[8] КТ - компьютерная томография.</w:t>
      </w:r>
    </w:p>
    <w:p w:rsidR="00FD2B12" w:rsidRPr="00B561E0" w:rsidRDefault="00FD2B12" w:rsidP="00FD2B12">
      <w:pPr>
        <w:pStyle w:val="a5"/>
        <w:rPr>
          <w:rFonts w:ascii="Arial" w:hAnsi="Arial" w:cs="Arial"/>
          <w:b/>
          <w:color w:val="0000FF"/>
          <w:sz w:val="20"/>
          <w:szCs w:val="20"/>
        </w:rPr>
      </w:pPr>
      <w:r w:rsidRPr="00B561E0">
        <w:rPr>
          <w:rFonts w:ascii="Arial" w:hAnsi="Arial" w:cs="Arial"/>
          <w:b/>
          <w:color w:val="0000FF"/>
          <w:sz w:val="20"/>
          <w:szCs w:val="20"/>
        </w:rPr>
        <w:t>[9] ЖВП - желчевыводящие пути.</w:t>
      </w:r>
    </w:p>
    <w:p w:rsidR="00FD2B12" w:rsidRPr="00B561E0" w:rsidRDefault="00FD2B12" w:rsidP="00FD2B12">
      <w:pPr>
        <w:pStyle w:val="a5"/>
        <w:rPr>
          <w:rFonts w:ascii="Arial" w:hAnsi="Arial" w:cs="Arial"/>
          <w:b/>
          <w:color w:val="0000FF"/>
          <w:sz w:val="20"/>
          <w:szCs w:val="20"/>
        </w:rPr>
      </w:pPr>
      <w:r w:rsidRPr="00B561E0">
        <w:rPr>
          <w:rFonts w:ascii="Arial" w:hAnsi="Arial" w:cs="Arial"/>
          <w:b/>
          <w:color w:val="0000FF"/>
          <w:sz w:val="20"/>
          <w:szCs w:val="20"/>
        </w:rPr>
        <w:t xml:space="preserve">[10] ПДР - </w:t>
      </w:r>
      <w:proofErr w:type="spellStart"/>
      <w:r w:rsidRPr="00B561E0">
        <w:rPr>
          <w:rFonts w:ascii="Arial" w:hAnsi="Arial" w:cs="Arial"/>
          <w:b/>
          <w:color w:val="0000FF"/>
          <w:sz w:val="20"/>
          <w:szCs w:val="20"/>
        </w:rPr>
        <w:t>панкреатодуоденальная</w:t>
      </w:r>
      <w:proofErr w:type="spellEnd"/>
      <w:r w:rsidRPr="00B561E0">
        <w:rPr>
          <w:rFonts w:ascii="Arial" w:hAnsi="Arial" w:cs="Arial"/>
          <w:b/>
          <w:color w:val="0000FF"/>
          <w:sz w:val="20"/>
          <w:szCs w:val="20"/>
        </w:rPr>
        <w:t xml:space="preserve"> резекция.</w:t>
      </w:r>
    </w:p>
    <w:p w:rsidR="00FD2B12" w:rsidRPr="00B561E0" w:rsidRDefault="00FD2B12" w:rsidP="00FD2B12">
      <w:pPr>
        <w:pStyle w:val="a5"/>
        <w:rPr>
          <w:rFonts w:ascii="Arial" w:hAnsi="Arial" w:cs="Arial"/>
          <w:b/>
          <w:color w:val="0000FF"/>
          <w:sz w:val="20"/>
          <w:szCs w:val="20"/>
        </w:rPr>
      </w:pPr>
      <w:r w:rsidRPr="00B561E0">
        <w:rPr>
          <w:rFonts w:ascii="Arial" w:hAnsi="Arial" w:cs="Arial"/>
          <w:b/>
          <w:color w:val="0000FF"/>
          <w:sz w:val="20"/>
          <w:szCs w:val="20"/>
        </w:rPr>
        <w:t xml:space="preserve">[11] ЖКБ - </w:t>
      </w:r>
      <w:proofErr w:type="spellStart"/>
      <w:r w:rsidRPr="00B561E0">
        <w:rPr>
          <w:rFonts w:ascii="Arial" w:hAnsi="Arial" w:cs="Arial"/>
          <w:b/>
          <w:color w:val="0000FF"/>
          <w:sz w:val="20"/>
          <w:szCs w:val="20"/>
        </w:rPr>
        <w:t>желчекаменная</w:t>
      </w:r>
      <w:proofErr w:type="spellEnd"/>
      <w:r w:rsidRPr="00B561E0">
        <w:rPr>
          <w:rFonts w:ascii="Arial" w:hAnsi="Arial" w:cs="Arial"/>
          <w:b/>
          <w:color w:val="0000FF"/>
          <w:sz w:val="20"/>
          <w:szCs w:val="20"/>
        </w:rPr>
        <w:t xml:space="preserve"> болезнь.</w:t>
      </w:r>
    </w:p>
    <w:p w:rsidR="00FD2B12" w:rsidRPr="00B561E0" w:rsidRDefault="00FD2B12" w:rsidP="00E105DE">
      <w:pPr>
        <w:ind w:left="567"/>
        <w:rPr>
          <w:rFonts w:ascii="Arial" w:hAnsi="Arial" w:cs="Arial"/>
          <w:b/>
          <w:sz w:val="20"/>
          <w:szCs w:val="20"/>
        </w:rPr>
      </w:pPr>
    </w:p>
    <w:sectPr w:rsidR="00FD2B12" w:rsidRPr="00B561E0" w:rsidSect="00B64813">
      <w:pgSz w:w="11906" w:h="16838"/>
      <w:pgMar w:top="851" w:right="851" w:bottom="726" w:left="851"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D6B"/>
    <w:multiLevelType w:val="multilevel"/>
    <w:tmpl w:val="7974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219DD"/>
    <w:multiLevelType w:val="multilevel"/>
    <w:tmpl w:val="CD421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A52879"/>
    <w:multiLevelType w:val="multilevel"/>
    <w:tmpl w:val="EC46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43"/>
    <w:rsid w:val="00084696"/>
    <w:rsid w:val="00091D43"/>
    <w:rsid w:val="000C3472"/>
    <w:rsid w:val="0033456E"/>
    <w:rsid w:val="00435977"/>
    <w:rsid w:val="004F703A"/>
    <w:rsid w:val="008852CD"/>
    <w:rsid w:val="008857D7"/>
    <w:rsid w:val="00942EEB"/>
    <w:rsid w:val="00A0729E"/>
    <w:rsid w:val="00A73FC9"/>
    <w:rsid w:val="00A910F9"/>
    <w:rsid w:val="00B561E0"/>
    <w:rsid w:val="00B64813"/>
    <w:rsid w:val="00B71D7A"/>
    <w:rsid w:val="00C91390"/>
    <w:rsid w:val="00E105DE"/>
    <w:rsid w:val="00E348CF"/>
    <w:rsid w:val="00E34D63"/>
    <w:rsid w:val="00F12F15"/>
    <w:rsid w:val="00F1706B"/>
    <w:rsid w:val="00F40F4C"/>
    <w:rsid w:val="00FD2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19E52-198E-4BAE-A2D5-CE72C092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03A"/>
    <w:rPr>
      <w:sz w:val="24"/>
      <w:szCs w:val="24"/>
    </w:rPr>
  </w:style>
  <w:style w:type="paragraph" w:styleId="1">
    <w:name w:val="heading 1"/>
    <w:basedOn w:val="a"/>
    <w:next w:val="a"/>
    <w:qFormat/>
    <w:rsid w:val="00B64813"/>
    <w:pPr>
      <w:keepNext/>
      <w:spacing w:before="240" w:after="60"/>
      <w:outlineLvl w:val="0"/>
    </w:pPr>
    <w:rPr>
      <w:rFonts w:ascii="Arial" w:hAnsi="Arial" w:cs="Arial"/>
      <w:b/>
      <w:bCs/>
      <w:kern w:val="32"/>
      <w:sz w:val="32"/>
      <w:szCs w:val="32"/>
    </w:rPr>
  </w:style>
  <w:style w:type="paragraph" w:styleId="3">
    <w:name w:val="heading 3"/>
    <w:basedOn w:val="a"/>
    <w:next w:val="a"/>
    <w:qFormat/>
    <w:rsid w:val="00A73FC9"/>
    <w:pPr>
      <w:keepNext/>
      <w:jc w:val="center"/>
      <w:outlineLvl w:val="2"/>
    </w:pPr>
    <w:rPr>
      <w:rFonts w:ascii="Bookman Old Style" w:hAnsi="Bookman Old Style"/>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F703A"/>
    <w:pPr>
      <w:widowControl w:val="0"/>
      <w:spacing w:line="360" w:lineRule="auto"/>
      <w:ind w:firstLine="200"/>
      <w:jc w:val="both"/>
    </w:pPr>
    <w:rPr>
      <w:rFonts w:ascii="Courier New" w:hAnsi="Courier New"/>
      <w:snapToGrid w:val="0"/>
      <w:sz w:val="28"/>
    </w:rPr>
  </w:style>
  <w:style w:type="character" w:styleId="a4">
    <w:name w:val="footnote reference"/>
    <w:basedOn w:val="a0"/>
    <w:rsid w:val="00084696"/>
  </w:style>
  <w:style w:type="paragraph" w:styleId="a5">
    <w:name w:val="Normal (Web)"/>
    <w:basedOn w:val="a"/>
    <w:rsid w:val="00FD2B12"/>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2267</Words>
  <Characters>12924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Реферат Киста поджелудочной железы</vt:lpstr>
    </vt:vector>
  </TitlesOfParts>
  <Company>Дом</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Киста поджелудочной железы</dc:title>
  <dc:subject/>
  <dc:creator>Брилль</dc:creator>
  <cp:keywords/>
  <dc:description/>
  <cp:lastModifiedBy>Тест</cp:lastModifiedBy>
  <cp:revision>3</cp:revision>
  <cp:lastPrinted>2006-06-15T22:56:00Z</cp:lastPrinted>
  <dcterms:created xsi:type="dcterms:W3CDTF">2024-05-14T05:54:00Z</dcterms:created>
  <dcterms:modified xsi:type="dcterms:W3CDTF">2024-05-14T05:54:00Z</dcterms:modified>
</cp:coreProperties>
</file>