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98" w:rsidRDefault="00EF7698">
      <w:pPr>
        <w:pStyle w:val="a3"/>
        <w:jc w:val="left"/>
        <w:rPr>
          <w:sz w:val="24"/>
        </w:rPr>
      </w:pPr>
      <w:bookmarkStart w:id="0" w:name="_GoBack"/>
      <w:bookmarkEnd w:id="0"/>
      <w:r>
        <w:rPr>
          <w:b/>
          <w:bCs/>
          <w:sz w:val="24"/>
        </w:rPr>
        <w:t>Актуальность темы</w:t>
      </w:r>
      <w:r>
        <w:rPr>
          <w:sz w:val="24"/>
        </w:rPr>
        <w:t>:</w:t>
      </w:r>
      <w:r w:rsidR="0039293C" w:rsidRPr="0039293C">
        <w:rPr>
          <w:sz w:val="24"/>
        </w:rPr>
        <w:t xml:space="preserve"> </w:t>
      </w:r>
      <w:r>
        <w:rPr>
          <w:sz w:val="24"/>
        </w:rPr>
        <w:t>В современных условиях возможности методов визуализации в патологии нервной системы  позволяют  увидеть развитие  процесса (в данном случае опухоли), с высокой разрешающей способностью. Т.е. когда клинические проявления  могут быть минимально выраженными , либо отсутствовать .</w:t>
      </w:r>
    </w:p>
    <w:p w:rsidR="00EF7698" w:rsidRDefault="00EF7698">
      <w:pPr>
        <w:pStyle w:val="a3"/>
        <w:jc w:val="left"/>
        <w:rPr>
          <w:sz w:val="24"/>
        </w:rPr>
      </w:pPr>
      <w:r>
        <w:rPr>
          <w:sz w:val="24"/>
        </w:rPr>
        <w:t>Поэтому чрезвычайно важной задачей для врача-невропатолога, нейрохирурга ведущего амбулаторный прием  больных становиться  онкологическая настороженность , обоснованная  клинически .</w:t>
      </w:r>
    </w:p>
    <w:p w:rsidR="00EF7698" w:rsidRDefault="00EF7698">
      <w:pPr>
        <w:pStyle w:val="a3"/>
        <w:jc w:val="left"/>
        <w:rPr>
          <w:b/>
          <w:bCs/>
          <w:sz w:val="24"/>
        </w:rPr>
      </w:pPr>
      <w:r>
        <w:rPr>
          <w:b/>
          <w:bCs/>
          <w:sz w:val="24"/>
        </w:rPr>
        <w:t>Введение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Клиническая картина, вызываемая опухолью спинного мозга, находится в  зависимости:</w:t>
      </w:r>
    </w:p>
    <w:p w:rsidR="00EF7698" w:rsidRDefault="00EF7698">
      <w:pPr>
        <w:widowControl w:val="0"/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>от уровня расположения опу</w:t>
      </w:r>
      <w:r>
        <w:rPr>
          <w:snapToGrid w:val="0"/>
          <w:sz w:val="24"/>
        </w:rPr>
        <w:softHyphen/>
        <w:t>холи по длиннику спинного мозга .</w:t>
      </w:r>
    </w:p>
    <w:p w:rsidR="00EF7698" w:rsidRDefault="00EF7698">
      <w:pPr>
        <w:widowControl w:val="0"/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>локализации ( интра- или экстрамедуллярной)</w:t>
      </w:r>
    </w:p>
    <w:p w:rsidR="00EF7698" w:rsidRDefault="00EF7698">
      <w:pPr>
        <w:widowControl w:val="0"/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>при экстрамедуллярной локализации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прилежит ли она к задней, заднебоковой или передней поверхности мозга .</w:t>
      </w:r>
    </w:p>
    <w:p w:rsidR="00EF7698" w:rsidRDefault="00EF7698">
      <w:pPr>
        <w:widowControl w:val="0"/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скорости роста </w:t>
      </w:r>
    </w:p>
    <w:p w:rsidR="00EF7698" w:rsidRDefault="00EF7698">
      <w:pPr>
        <w:widowControl w:val="0"/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>размера резервного пространства позвоночного канала.</w:t>
      </w:r>
    </w:p>
    <w:p w:rsidR="00EF7698" w:rsidRDefault="00EF7698">
      <w:pPr>
        <w:widowControl w:val="0"/>
        <w:rPr>
          <w:snapToGrid w:val="0"/>
          <w:sz w:val="24"/>
        </w:rPr>
      </w:pP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Тем не менее, помимо топических признаков можно выделить , так называемые общие симптомы свойственные в той или иной степени всем  опухолям  спинного мозга. К числу таких симптомов относятся: синдром поперечного, прогрессивно развива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щегося поражения спинного мозга или корешков кон</w:t>
      </w:r>
      <w:r>
        <w:rPr>
          <w:snapToGrid w:val="0"/>
          <w:sz w:val="24"/>
        </w:rPr>
        <w:softHyphen/>
        <w:t>ского хвоста, механическая блокада субарахноидального про</w:t>
      </w:r>
      <w:r>
        <w:rPr>
          <w:snapToGrid w:val="0"/>
          <w:sz w:val="24"/>
        </w:rPr>
        <w:softHyphen/>
        <w:t>странства, белково-клеточная диссоциация в ц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реброспинальной жидкости. (2)</w:t>
      </w:r>
    </w:p>
    <w:p w:rsidR="00EF7698" w:rsidRDefault="00EF7698">
      <w:pPr>
        <w:widowControl w:val="0"/>
        <w:rPr>
          <w:snapToGrid w:val="0"/>
          <w:sz w:val="24"/>
        </w:rPr>
      </w:pPr>
    </w:p>
    <w:p w:rsidR="00EF7698" w:rsidRDefault="00EF7698">
      <w:pPr>
        <w:pStyle w:val="1"/>
      </w:pPr>
      <w:r>
        <w:t>Статистика (1,2,3)</w:t>
      </w:r>
    </w:p>
    <w:p w:rsidR="00EF7698" w:rsidRDefault="00EF7698">
      <w:pPr>
        <w:widowControl w:val="0"/>
        <w:rPr>
          <w:sz w:val="24"/>
        </w:rPr>
      </w:pPr>
      <w:r>
        <w:rPr>
          <w:sz w:val="24"/>
        </w:rPr>
        <w:t>Большин</w:t>
      </w:r>
      <w:r>
        <w:rPr>
          <w:sz w:val="24"/>
        </w:rPr>
        <w:softHyphen/>
        <w:t>ство заболеваний приходится на средний и зрелый возраст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от </w:t>
      </w:r>
      <w:r>
        <w:rPr>
          <w:noProof/>
          <w:sz w:val="24"/>
        </w:rPr>
        <w:t>30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50</w:t>
      </w:r>
      <w:r>
        <w:rPr>
          <w:sz w:val="24"/>
        </w:rPr>
        <w:t xml:space="preserve"> лет. Дети заболевают значительно реже, чем взрослые. </w:t>
      </w:r>
    </w:p>
    <w:p w:rsidR="00EF7698" w:rsidRDefault="00EF7698">
      <w:pPr>
        <w:widowControl w:val="0"/>
        <w:rPr>
          <w:sz w:val="24"/>
        </w:rPr>
      </w:pPr>
      <w:r>
        <w:rPr>
          <w:sz w:val="24"/>
        </w:rPr>
        <w:t>Экстрамедуллярные опухоли встречаются в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раза чаще интрамедуллярных. Среди всех внутрипозвоночных опухолей экстра</w:t>
      </w:r>
      <w:r>
        <w:rPr>
          <w:sz w:val="24"/>
        </w:rPr>
        <w:softHyphen/>
        <w:t>медуллярные субдуральные составляют</w:t>
      </w:r>
      <w:r>
        <w:rPr>
          <w:noProof/>
          <w:sz w:val="24"/>
        </w:rPr>
        <w:t xml:space="preserve"> 65,4%,интрамедуллярные 20 %,</w:t>
      </w:r>
      <w:r>
        <w:rPr>
          <w:sz w:val="24"/>
        </w:rPr>
        <w:t xml:space="preserve"> экстрадуральные (эпидуральные)— </w:t>
      </w:r>
      <w:r>
        <w:rPr>
          <w:noProof/>
          <w:sz w:val="24"/>
        </w:rPr>
        <w:t>15%.</w:t>
      </w:r>
      <w:r>
        <w:rPr>
          <w:sz w:val="24"/>
        </w:rPr>
        <w:t xml:space="preserve"> Опухоли типа «песочных часов» являются особыми топографоанатомическими вариантами экстрадуральных новообразо</w:t>
      </w:r>
      <w:r>
        <w:rPr>
          <w:sz w:val="24"/>
        </w:rPr>
        <w:softHyphen/>
        <w:t>ваний. Они могут быть экстрадурально-экстравертебральными или экстраинтрадуральными.</w:t>
      </w:r>
    </w:p>
    <w:p w:rsidR="00EF7698" w:rsidRDefault="00EF7698">
      <w:pPr>
        <w:widowControl w:val="0"/>
        <w:rPr>
          <w:noProof/>
          <w:sz w:val="24"/>
        </w:rPr>
      </w:pPr>
      <w:r>
        <w:rPr>
          <w:sz w:val="24"/>
        </w:rPr>
        <w:t>К довольно часто встречающимся внутрипозвоночным ново</w:t>
      </w:r>
      <w:r>
        <w:rPr>
          <w:sz w:val="24"/>
        </w:rPr>
        <w:softHyphen/>
        <w:t>образованиям относятся опухоли конского хвоста</w:t>
      </w:r>
      <w:r>
        <w:rPr>
          <w:noProof/>
          <w:sz w:val="24"/>
        </w:rPr>
        <w:t xml:space="preserve"> (15%).</w:t>
      </w:r>
      <w:r>
        <w:rPr>
          <w:sz w:val="24"/>
        </w:rPr>
        <w:t xml:space="preserve"> Опухоли «крестцовой елочки», исходным местом воз</w:t>
      </w:r>
      <w:r>
        <w:rPr>
          <w:sz w:val="24"/>
        </w:rPr>
        <w:softHyphen/>
        <w:t>никновения которых являются корешки, оболочки и экстрадуральная часть конечной нити, расположенные каудальнее дурального мешка в нижних отделах крестцового канала, очень редки</w:t>
      </w:r>
      <w:r>
        <w:rPr>
          <w:noProof/>
          <w:sz w:val="24"/>
        </w:rPr>
        <w:t xml:space="preserve"> — </w:t>
      </w:r>
      <w:r>
        <w:rPr>
          <w:sz w:val="24"/>
        </w:rPr>
        <w:t>не более</w:t>
      </w:r>
      <w:r>
        <w:rPr>
          <w:noProof/>
          <w:sz w:val="24"/>
        </w:rPr>
        <w:t xml:space="preserve"> 1 %.</w:t>
      </w:r>
    </w:p>
    <w:p w:rsidR="00EF7698" w:rsidRDefault="00EF7698">
      <w:pPr>
        <w:widowControl w:val="0"/>
        <w:rPr>
          <w:b/>
          <w:bCs/>
          <w:snapToGrid w:val="0"/>
          <w:sz w:val="24"/>
        </w:rPr>
      </w:pPr>
    </w:p>
    <w:p w:rsidR="00EF7698" w:rsidRDefault="00996D0D">
      <w:pPr>
        <w:widowControl w:val="0"/>
        <w:rPr>
          <w:snapToGrid w:val="0"/>
          <w:sz w:val="24"/>
        </w:rPr>
      </w:pPr>
      <w:r>
        <w:rPr>
          <w:noProof/>
        </w:rPr>
        <w:drawing>
          <wp:inline distT="0" distB="0" distL="0" distR="0">
            <wp:extent cx="4505325" cy="225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Рис.</w:t>
      </w:r>
      <w:r>
        <w:rPr>
          <w:noProof/>
          <w:snapToGrid w:val="0"/>
          <w:sz w:val="24"/>
        </w:rPr>
        <w:t xml:space="preserve"> 1.</w:t>
      </w:r>
      <w:r>
        <w:rPr>
          <w:snapToGrid w:val="0"/>
          <w:sz w:val="24"/>
        </w:rPr>
        <w:t xml:space="preserve"> Распределение по возрасту</w:t>
      </w:r>
      <w:r>
        <w:rPr>
          <w:noProof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больных опухолью спинного мозга.(1)</w:t>
      </w:r>
    </w:p>
    <w:p w:rsidR="00EF7698" w:rsidRDefault="00EF7698">
      <w:pPr>
        <w:widowControl w:val="0"/>
        <w:rPr>
          <w:b/>
          <w:bCs/>
          <w:snapToGrid w:val="0"/>
          <w:sz w:val="24"/>
        </w:rPr>
      </w:pPr>
      <w:r>
        <w:rPr>
          <w:snapToGrid w:val="0"/>
          <w:sz w:val="24"/>
        </w:rPr>
        <w:t>а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повозрастное распределение,населения, б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повозраст</w:t>
      </w:r>
      <w:r>
        <w:rPr>
          <w:snapToGrid w:val="0"/>
          <w:sz w:val="24"/>
        </w:rPr>
        <w:softHyphen/>
        <w:t>ное распределение больных опухолью спинного мозга.</w:t>
      </w:r>
    </w:p>
    <w:p w:rsidR="00EF7698" w:rsidRDefault="00EF7698">
      <w:pPr>
        <w:widowControl w:val="0"/>
        <w:rPr>
          <w:snapToGrid w:val="0"/>
          <w:sz w:val="24"/>
        </w:rPr>
      </w:pP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lastRenderedPageBreak/>
        <w:t>Локализация</w:t>
      </w:r>
      <w:r>
        <w:rPr>
          <w:noProof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опухолей по длиннику спинного мозга (1)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872"/>
        <w:gridCol w:w="971"/>
        <w:gridCol w:w="992"/>
        <w:gridCol w:w="993"/>
        <w:gridCol w:w="1134"/>
      </w:tblGrid>
      <w:tr w:rsidR="00EF769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68" w:type="dxa"/>
          </w:tcPr>
          <w:p w:rsidR="00EF7698" w:rsidRDefault="00EF7698">
            <w:pPr>
              <w:widowControl w:val="0"/>
              <w:spacing w:before="4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Положение опух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лей</w:t>
            </w:r>
          </w:p>
        </w:tc>
        <w:tc>
          <w:tcPr>
            <w:tcW w:w="4962" w:type="dxa"/>
            <w:gridSpan w:val="5"/>
          </w:tcPr>
          <w:p w:rsidR="00EF7698" w:rsidRDefault="00EF7698">
            <w:pPr>
              <w:widowControl w:val="0"/>
              <w:spacing w:before="4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Количество опухолей в различных сегментах спинного мозга</w:t>
            </w:r>
          </w:p>
        </w:tc>
      </w:tr>
      <w:tr w:rsidR="00EF76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</w:tcPr>
          <w:p w:rsidR="00EF7698" w:rsidRDefault="00EF7698">
            <w:pPr>
              <w:widowControl w:val="0"/>
              <w:spacing w:before="20"/>
              <w:rPr>
                <w:snapToGrid w:val="0"/>
                <w:sz w:val="24"/>
              </w:rPr>
            </w:pPr>
          </w:p>
        </w:tc>
        <w:tc>
          <w:tcPr>
            <w:tcW w:w="872" w:type="dxa"/>
          </w:tcPr>
          <w:p w:rsidR="00EF7698" w:rsidRDefault="00EF7698">
            <w:pPr>
              <w:widowControl w:val="0"/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  <w:lang w:val="en-US"/>
              </w:rPr>
              <w:t>I</w:t>
            </w:r>
            <w:r>
              <w:rPr>
                <w:noProof/>
                <w:snapToGrid w:val="0"/>
                <w:sz w:val="24"/>
              </w:rPr>
              <w:t>-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  <w:lang w:val="en-US"/>
              </w:rPr>
              <w:t>III</w:t>
            </w:r>
          </w:p>
        </w:tc>
        <w:tc>
          <w:tcPr>
            <w:tcW w:w="971" w:type="dxa"/>
          </w:tcPr>
          <w:p w:rsidR="00EF7698" w:rsidRDefault="00EF7698">
            <w:pPr>
              <w:widowControl w:val="0"/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  <w:lang w:val="en-US"/>
              </w:rPr>
              <w:t>IV</w:t>
            </w:r>
            <w:r>
              <w:rPr>
                <w:noProof/>
                <w:snapToGrid w:val="0"/>
                <w:sz w:val="24"/>
              </w:rPr>
              <w:t>-</w:t>
            </w:r>
            <w:r>
              <w:rPr>
                <w:snapToGrid w:val="0"/>
                <w:sz w:val="24"/>
                <w:lang w:val="en-US"/>
              </w:rPr>
              <w:t>ThI</w:t>
            </w:r>
          </w:p>
        </w:tc>
        <w:tc>
          <w:tcPr>
            <w:tcW w:w="992" w:type="dxa"/>
          </w:tcPr>
          <w:p w:rsidR="00EF7698" w:rsidRDefault="00EF7698">
            <w:pPr>
              <w:widowControl w:val="0"/>
              <w:spacing w:before="20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  <w:lang w:val="en-US"/>
              </w:rPr>
              <w:t>hII ThIX</w:t>
            </w:r>
          </w:p>
        </w:tc>
        <w:tc>
          <w:tcPr>
            <w:tcW w:w="993" w:type="dxa"/>
          </w:tcPr>
          <w:p w:rsidR="00EF7698" w:rsidRDefault="00EF7698">
            <w:pPr>
              <w:widowControl w:val="0"/>
              <w:spacing w:before="20"/>
              <w:rPr>
                <w:snapToGrid w:val="0"/>
                <w:sz w:val="24"/>
                <w:lang w:val="en-US"/>
              </w:rPr>
            </w:pPr>
            <w:r>
              <w:rPr>
                <w:noProof/>
                <w:snapToGrid w:val="0"/>
                <w:sz w:val="24"/>
                <w:lang w:val="en-US"/>
              </w:rPr>
              <w:t>ThX-</w:t>
            </w:r>
            <w:r>
              <w:rPr>
                <w:snapToGrid w:val="0"/>
                <w:sz w:val="24"/>
                <w:lang w:val="en-US"/>
              </w:rPr>
              <w:t>LI</w:t>
            </w:r>
          </w:p>
        </w:tc>
        <w:tc>
          <w:tcPr>
            <w:tcW w:w="1134" w:type="dxa"/>
          </w:tcPr>
          <w:p w:rsidR="00EF7698" w:rsidRDefault="00EF7698">
            <w:pPr>
              <w:widowControl w:val="0"/>
              <w:spacing w:before="20"/>
              <w:rPr>
                <w:noProof/>
                <w:snapToGrid w:val="0"/>
                <w:sz w:val="24"/>
                <w:lang w:val="en-US"/>
              </w:rPr>
            </w:pPr>
            <w:r>
              <w:rPr>
                <w:noProof/>
                <w:snapToGrid w:val="0"/>
                <w:sz w:val="24"/>
                <w:lang w:val="en-US"/>
              </w:rPr>
              <w:t>LII-SI</w:t>
            </w:r>
          </w:p>
        </w:tc>
      </w:tr>
      <w:tr w:rsidR="00EF769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8" w:type="dxa"/>
          </w:tcPr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Экстрамедулля</w:t>
            </w: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ные</w:t>
            </w:r>
            <w:r>
              <w:rPr>
                <w:noProof/>
                <w:snapToGrid w:val="0"/>
                <w:sz w:val="24"/>
              </w:rPr>
              <w:t xml:space="preserve"> </w:t>
            </w:r>
          </w:p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Интрамедулля</w:t>
            </w: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ные</w:t>
            </w:r>
          </w:p>
        </w:tc>
        <w:tc>
          <w:tcPr>
            <w:tcW w:w="872" w:type="dxa"/>
          </w:tcPr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</w:t>
            </w:r>
          </w:p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</w:t>
            </w:r>
          </w:p>
        </w:tc>
        <w:tc>
          <w:tcPr>
            <w:tcW w:w="971" w:type="dxa"/>
          </w:tcPr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 xml:space="preserve">18 </w:t>
            </w:r>
          </w:p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12</w:t>
            </w:r>
          </w:p>
        </w:tc>
        <w:tc>
          <w:tcPr>
            <w:tcW w:w="992" w:type="dxa"/>
          </w:tcPr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 xml:space="preserve">80 </w:t>
            </w:r>
          </w:p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</w:t>
            </w:r>
          </w:p>
        </w:tc>
        <w:tc>
          <w:tcPr>
            <w:tcW w:w="993" w:type="dxa"/>
          </w:tcPr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 xml:space="preserve">25 </w:t>
            </w:r>
          </w:p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</w:t>
            </w:r>
          </w:p>
        </w:tc>
        <w:tc>
          <w:tcPr>
            <w:tcW w:w="1134" w:type="dxa"/>
          </w:tcPr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 xml:space="preserve">25 </w:t>
            </w:r>
          </w:p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1*</w:t>
            </w:r>
          </w:p>
        </w:tc>
      </w:tr>
      <w:tr w:rsidR="00EF769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8" w:type="dxa"/>
          </w:tcPr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Общее число</w:t>
            </w:r>
            <w:r>
              <w:rPr>
                <w:noProof/>
                <w:snapToGrid w:val="0"/>
                <w:sz w:val="24"/>
              </w:rPr>
              <w:t xml:space="preserve"> . . .</w:t>
            </w:r>
          </w:p>
        </w:tc>
        <w:tc>
          <w:tcPr>
            <w:tcW w:w="872" w:type="dxa"/>
          </w:tcPr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4</w:t>
            </w:r>
          </w:p>
        </w:tc>
        <w:tc>
          <w:tcPr>
            <w:tcW w:w="971" w:type="dxa"/>
          </w:tcPr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30</w:t>
            </w:r>
          </w:p>
        </w:tc>
        <w:tc>
          <w:tcPr>
            <w:tcW w:w="992" w:type="dxa"/>
          </w:tcPr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84</w:t>
            </w:r>
          </w:p>
        </w:tc>
        <w:tc>
          <w:tcPr>
            <w:tcW w:w="993" w:type="dxa"/>
          </w:tcPr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28</w:t>
            </w:r>
          </w:p>
        </w:tc>
        <w:tc>
          <w:tcPr>
            <w:tcW w:w="1134" w:type="dxa"/>
          </w:tcPr>
          <w:p w:rsidR="00EF7698" w:rsidRDefault="00EF7698">
            <w:pPr>
              <w:widowControl w:val="0"/>
              <w:spacing w:before="40"/>
              <w:rPr>
                <w:noProof/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</w:rPr>
              <w:t>26</w:t>
            </w:r>
          </w:p>
        </w:tc>
      </w:tr>
    </w:tbl>
    <w:p w:rsidR="00EF7698" w:rsidRDefault="00EF7698">
      <w:pPr>
        <w:widowControl w:val="0"/>
        <w:rPr>
          <w:snapToGrid w:val="0"/>
          <w:sz w:val="24"/>
        </w:rPr>
      </w:pPr>
      <w:r>
        <w:rPr>
          <w:noProof/>
          <w:snapToGrid w:val="0"/>
          <w:sz w:val="24"/>
        </w:rPr>
        <w:t>*•</w:t>
      </w:r>
      <w:r>
        <w:rPr>
          <w:snapToGrid w:val="0"/>
          <w:sz w:val="24"/>
        </w:rPr>
        <w:t xml:space="preserve"> Опухоль конечной нити спинного мозга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filum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terminale</w:t>
      </w:r>
      <w:r>
        <w:rPr>
          <w:snapToGrid w:val="0"/>
          <w:sz w:val="24"/>
        </w:rPr>
        <w:t>,</w:t>
      </w:r>
    </w:p>
    <w:p w:rsidR="00EF7698" w:rsidRDefault="00EF7698">
      <w:pPr>
        <w:widowControl w:val="0"/>
        <w:rPr>
          <w:snapToGrid w:val="0"/>
          <w:sz w:val="24"/>
        </w:rPr>
      </w:pPr>
    </w:p>
    <w:p w:rsidR="00EF7698" w:rsidRDefault="00EF7698">
      <w:pPr>
        <w:widowControl w:val="0"/>
        <w:rPr>
          <w:rFonts w:ascii="Arial" w:hAnsi="Arial"/>
          <w:b/>
          <w:bCs/>
        </w:rPr>
      </w:pPr>
      <w:r>
        <w:rPr>
          <w:rFonts w:ascii="Arial" w:hAnsi="Arial"/>
        </w:rPr>
        <w:t xml:space="preserve"> </w:t>
      </w:r>
    </w:p>
    <w:p w:rsidR="00EF7698" w:rsidRDefault="00EF7698">
      <w:pPr>
        <w:widowControl w:val="0"/>
        <w:rPr>
          <w:b/>
          <w:bCs/>
        </w:rPr>
      </w:pPr>
      <w:r>
        <w:rPr>
          <w:b/>
          <w:bCs/>
        </w:rPr>
        <w:t xml:space="preserve">Клиника начальных стадий заболевания . </w:t>
      </w:r>
    </w:p>
    <w:p w:rsidR="00EF7698" w:rsidRDefault="00EF7698">
      <w:pPr>
        <w:widowControl w:val="0"/>
      </w:pPr>
    </w:p>
    <w:p w:rsidR="00EF7698" w:rsidRDefault="00EF7698">
      <w:pPr>
        <w:pStyle w:val="a4"/>
      </w:pPr>
      <w:r>
        <w:t xml:space="preserve">В 80 % случаев – боль единственный симптом на протяжении  многих лет у больных с опухолями позвоночника и спинного мозга. Только когда наступает декомпенсация функции спинного мозга – с трудом слушаются руки, слабеют ноги – больной обращается к доктору. </w:t>
      </w:r>
    </w:p>
    <w:p w:rsidR="00EF7698" w:rsidRDefault="00EF7698">
      <w:pPr>
        <w:widowControl w:val="0"/>
        <w:ind w:firstLine="851"/>
        <w:rPr>
          <w:sz w:val="24"/>
        </w:rPr>
      </w:pPr>
      <w:r>
        <w:rPr>
          <w:sz w:val="24"/>
        </w:rPr>
        <w:t>Болевой синдром служит основанием для ошибочных диагно</w:t>
      </w:r>
      <w:r>
        <w:rPr>
          <w:sz w:val="24"/>
        </w:rPr>
        <w:softHyphen/>
        <w:t>стических выводов чаще, чем какие-либо другие клинические про</w:t>
      </w:r>
      <w:r>
        <w:rPr>
          <w:sz w:val="24"/>
        </w:rPr>
        <w:softHyphen/>
        <w:t>явления опухолей спинного мозга. Наиболее распространенные диагностические ошибки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предположения о  сухом плеврите, холецистите, заболеваниях сердца, аппендиците. Главной причи</w:t>
      </w:r>
      <w:r>
        <w:rPr>
          <w:sz w:val="24"/>
        </w:rPr>
        <w:softHyphen/>
        <w:t>ной столь грубых диагностических ошибок, приводящих в единичных случаях к производству лапаротомии, является невнима</w:t>
      </w:r>
      <w:r>
        <w:rPr>
          <w:sz w:val="24"/>
        </w:rPr>
        <w:softHyphen/>
        <w:t xml:space="preserve">ние к </w:t>
      </w:r>
      <w:r>
        <w:rPr>
          <w:i/>
          <w:iCs/>
          <w:sz w:val="24"/>
        </w:rPr>
        <w:t>особенностям</w:t>
      </w:r>
      <w:r>
        <w:rPr>
          <w:sz w:val="24"/>
        </w:rPr>
        <w:t xml:space="preserve"> болевых ощущений и их  детализации . Иногда  просто не учитывается  локализация боли соответственно району иннервации определенного корешка, характер боли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ощущение опоясывания или сдавления, зависимость ее от положения тела, время возникновения (более характерны ночные боли ). Эти ошибки тем более досадны, что уже в корешковой стадии при объективном исследовании по</w:t>
      </w:r>
      <w:r>
        <w:rPr>
          <w:sz w:val="24"/>
        </w:rPr>
        <w:softHyphen/>
        <w:t>чти всегда можно обнаружить гиперестезию в зоне иннервации пораженных корешков, наиболее отчетливую при сжимании ко</w:t>
      </w:r>
      <w:r>
        <w:rPr>
          <w:sz w:val="24"/>
        </w:rPr>
        <w:softHyphen/>
        <w:t xml:space="preserve">жи в складку, и слабо намеченные проводниковые нарушения книзу от очага, характерно также выпадение брюшных рефлексов при  локализации опухоли в грудном отделе позвоночника . </w:t>
      </w:r>
    </w:p>
    <w:p w:rsidR="00EF7698" w:rsidRDefault="00EF7698">
      <w:pPr>
        <w:widowControl w:val="0"/>
        <w:rPr>
          <w:sz w:val="24"/>
        </w:rPr>
      </w:pPr>
      <w:r>
        <w:rPr>
          <w:sz w:val="24"/>
        </w:rPr>
        <w:t xml:space="preserve">                   Для экстрамедуллярных опухолей характерны  три стадии:</w:t>
      </w:r>
      <w:r>
        <w:rPr>
          <w:noProof/>
          <w:sz w:val="24"/>
        </w:rPr>
        <w:t xml:space="preserve"> 1)</w:t>
      </w:r>
      <w:r>
        <w:rPr>
          <w:sz w:val="24"/>
        </w:rPr>
        <w:t xml:space="preserve"> корешковая,</w:t>
      </w:r>
      <w:r>
        <w:rPr>
          <w:noProof/>
          <w:sz w:val="24"/>
        </w:rPr>
        <w:t xml:space="preserve"> 2)</w:t>
      </w:r>
      <w:r>
        <w:rPr>
          <w:sz w:val="24"/>
        </w:rPr>
        <w:t xml:space="preserve"> броун-секаровского син</w:t>
      </w:r>
      <w:r>
        <w:rPr>
          <w:sz w:val="24"/>
        </w:rPr>
        <w:softHyphen/>
        <w:t>дрома и</w:t>
      </w:r>
      <w:r>
        <w:rPr>
          <w:noProof/>
          <w:sz w:val="24"/>
        </w:rPr>
        <w:t xml:space="preserve"> 3)</w:t>
      </w:r>
      <w:r>
        <w:rPr>
          <w:sz w:val="24"/>
        </w:rPr>
        <w:t xml:space="preserve"> парапареза (параплегии). Такое подразделение в значительной части случаев схематично, поскольку не все эти ста</w:t>
      </w:r>
      <w:r>
        <w:rPr>
          <w:sz w:val="24"/>
        </w:rPr>
        <w:softHyphen/>
        <w:t>дии, могут быть установлены отчетливо.</w:t>
      </w:r>
    </w:p>
    <w:p w:rsidR="00EF7698" w:rsidRDefault="00EF7698">
      <w:pPr>
        <w:widowControl w:val="0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Корешковая стадия характеризуется в первую очередь интенсивными болями, особенности которых в типичных случаях могут служить основанием для предположения о компрессион</w:t>
      </w:r>
      <w:r>
        <w:rPr>
          <w:sz w:val="24"/>
        </w:rPr>
        <w:softHyphen/>
        <w:t>ном процессе. Наибольшей силы болевые ощущения достигают при опухолях конского хвоста; при опухолях шейной локализа</w:t>
      </w:r>
      <w:r>
        <w:rPr>
          <w:sz w:val="24"/>
        </w:rPr>
        <w:softHyphen/>
        <w:t>ции они почти столь же значительны. Но</w:t>
      </w:r>
      <w:r>
        <w:rPr>
          <w:sz w:val="24"/>
        </w:rPr>
        <w:softHyphen/>
        <w:t>вообразования на уровне грудного отдела не так редко протекают с весьма умеренными корешковыми болями или даже с полным отсутствием их. Частота наблюдений без симптомов (1) раздражения корешков по отношению ко всем наблюдениям экстрамедулляр</w:t>
      </w:r>
      <w:r>
        <w:rPr>
          <w:sz w:val="24"/>
        </w:rPr>
        <w:softHyphen/>
        <w:t>ных опухолей равна</w:t>
      </w:r>
      <w:r>
        <w:rPr>
          <w:noProof/>
          <w:sz w:val="24"/>
        </w:rPr>
        <w:t xml:space="preserve"> 10—18%.</w:t>
      </w:r>
      <w:r>
        <w:rPr>
          <w:sz w:val="24"/>
        </w:rPr>
        <w:t xml:space="preserve"> В основном сюда относятся опухоли вентральной и вентролатеральной лока</w:t>
      </w:r>
      <w:r>
        <w:rPr>
          <w:sz w:val="24"/>
        </w:rPr>
        <w:softHyphen/>
        <w:t>лизации. Опухоли, исходный рост которых не связан с задним корешком, например менингиомы, а также новообразования более мягкой консистенции, оказывающие меньшее давление на кореш</w:t>
      </w:r>
      <w:r>
        <w:rPr>
          <w:sz w:val="24"/>
        </w:rPr>
        <w:softHyphen/>
        <w:t>ковые волокна, также протекают нередко без выраженного боле</w:t>
      </w:r>
      <w:r>
        <w:rPr>
          <w:sz w:val="24"/>
        </w:rPr>
        <w:softHyphen/>
        <w:t>вого синдрома (липомы). Напротив, при бластоматозном росте инфильтрирующего типа (рак оболочек, саркомы) радикулярные боли всегда резки.</w:t>
      </w:r>
    </w:p>
    <w:p w:rsidR="00EF7698" w:rsidRDefault="00EF7698">
      <w:pPr>
        <w:widowControl w:val="0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Броун-секаровская стадия характеризуется наличием на стороне опухоли центрального пареза, нарушения мышечно-суставного чувства, тактильной, вибрационной, двумерной чувстви</w:t>
      </w:r>
      <w:r>
        <w:rPr>
          <w:sz w:val="24"/>
        </w:rPr>
        <w:softHyphen/>
        <w:t>тельности, утратой способности распознавать письменные знаки при нанесении их на кожу. Контралатерально определяется гипестезия болевой, температурной , в меньшей степени, тактильной чувствительности. Проводниковые парестезии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чаще на стороне очага, что свидетельствует об обусловленности их раздражением преимущественно одноименного заднего столба спинного мозга. Также характерно и то,что   в редких случаях синдром половинного поражения бывает выражен в «классическом» виде. </w:t>
      </w:r>
      <w:r>
        <w:rPr>
          <w:noProof/>
          <w:sz w:val="24"/>
        </w:rPr>
        <w:t>3)</w:t>
      </w:r>
      <w:r>
        <w:rPr>
          <w:sz w:val="24"/>
        </w:rPr>
        <w:t xml:space="preserve"> Стадия поражения всего поперечника </w:t>
      </w:r>
      <w:r>
        <w:rPr>
          <w:sz w:val="24"/>
        </w:rPr>
        <w:lastRenderedPageBreak/>
        <w:t>спинного мозга, как правило, наиболее длительна. Локальная неврологическая симп</w:t>
      </w:r>
      <w:r>
        <w:rPr>
          <w:sz w:val="24"/>
        </w:rPr>
        <w:softHyphen/>
        <w:t>томатика в этом периоде зависит от расположения очага по длиннику и от отношения его к поверхности спинного мозга .Средняя продолжительность клинического течения при экстрамедуллярных опухолях</w:t>
      </w:r>
      <w:r>
        <w:rPr>
          <w:noProof/>
          <w:sz w:val="24"/>
        </w:rPr>
        <w:t xml:space="preserve"> 2—3</w:t>
      </w:r>
      <w:r>
        <w:rPr>
          <w:sz w:val="24"/>
        </w:rPr>
        <w:t xml:space="preserve"> года, но  во многих слу</w:t>
      </w:r>
      <w:r>
        <w:rPr>
          <w:sz w:val="24"/>
        </w:rPr>
        <w:softHyphen/>
        <w:t>чаях,  к примеру, при опухолях конского хвоста, она зачастую зна</w:t>
      </w:r>
      <w:r>
        <w:rPr>
          <w:sz w:val="24"/>
        </w:rPr>
        <w:softHyphen/>
        <w:t>чительно больше, иногда до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и более лет.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z w:val="24"/>
        </w:rPr>
        <w:t xml:space="preserve">            </w:t>
      </w:r>
      <w:r>
        <w:rPr>
          <w:snapToGrid w:val="0"/>
          <w:sz w:val="24"/>
        </w:rPr>
        <w:t>Интрамедуллярные опухоли, развиваясь в сером веществе, по мере своего роста начинают изнутри давить на белое вещество с содержащимися в нем проводниками и вызывают ту же картину поперечного синдрома.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Для опухоли данной локализации характерно прогрессирующее развитие синд</w:t>
      </w:r>
      <w:r>
        <w:rPr>
          <w:snapToGrid w:val="0"/>
          <w:sz w:val="24"/>
        </w:rPr>
        <w:softHyphen/>
        <w:t>рома поперечного пор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жения мозга, длящееся до наступления параплегии от нескольких месяцев (при злокачественных опу</w:t>
      </w:r>
      <w:r>
        <w:rPr>
          <w:snapToGrid w:val="0"/>
          <w:sz w:val="24"/>
        </w:rPr>
        <w:softHyphen/>
        <w:t>холях) до 1/2</w:t>
      </w:r>
      <w:r>
        <w:rPr>
          <w:noProof/>
          <w:snapToGrid w:val="0"/>
          <w:sz w:val="24"/>
        </w:rPr>
        <w:t>—3</w:t>
      </w:r>
      <w:r>
        <w:rPr>
          <w:snapToGrid w:val="0"/>
          <w:sz w:val="24"/>
        </w:rPr>
        <w:t xml:space="preserve"> лет и больше (при доброкачественных).</w:t>
      </w:r>
    </w:p>
    <w:p w:rsidR="00EF7698" w:rsidRDefault="00EF7698">
      <w:pPr>
        <w:widowControl w:val="0"/>
        <w:rPr>
          <w:sz w:val="24"/>
        </w:rPr>
      </w:pPr>
      <w:r>
        <w:rPr>
          <w:snapToGrid w:val="0"/>
          <w:sz w:val="24"/>
        </w:rPr>
        <w:t xml:space="preserve">             Однако интрамедуллярные опухоли имеют свои клинические особенности , что позволяет  уже на стадии предварительного диагноза заподозрить именно данную локализацию процесса ..</w:t>
      </w:r>
      <w:r>
        <w:rPr>
          <w:sz w:val="24"/>
        </w:rPr>
        <w:t xml:space="preserve"> Болевой синдром- жалобы на боли , в проекции возможной  локализации опухоли не</w:t>
      </w:r>
      <w:r>
        <w:rPr>
          <w:sz w:val="24"/>
        </w:rPr>
        <w:softHyphen/>
        <w:t>редки и у больных внутримозговыми опухолями. Но при послед</w:t>
      </w:r>
      <w:r>
        <w:rPr>
          <w:sz w:val="24"/>
        </w:rPr>
        <w:softHyphen/>
        <w:t>них больной испытывает не ощущение стягивания, а тупое чув</w:t>
      </w:r>
      <w:r>
        <w:rPr>
          <w:sz w:val="24"/>
        </w:rPr>
        <w:softHyphen/>
        <w:t>ство, которое он характеризует определениями «ноющая» или «ломящая», реже «грызущая боль». Топография этих ощущений несколько другая: не чувство опоясывания или боли вдоль оси конеч</w:t>
      </w:r>
      <w:r>
        <w:rPr>
          <w:sz w:val="24"/>
        </w:rPr>
        <w:softHyphen/>
        <w:t>ности, а ощущения на более ограниченном участке, например лишь в проксимальном отделе руки при опухолях шейного отдела спин</w:t>
      </w:r>
      <w:r>
        <w:rPr>
          <w:sz w:val="24"/>
        </w:rPr>
        <w:softHyphen/>
        <w:t>ного мозга. Указанные особенности ощущений обусловлены раз</w:t>
      </w:r>
      <w:r>
        <w:rPr>
          <w:sz w:val="24"/>
        </w:rPr>
        <w:softHyphen/>
        <w:t>дражением чувствительных нервных элементов, содержащихся в заднем роге и в прилегающей к нему лиссауеровской зоне.</w:t>
      </w:r>
    </w:p>
    <w:p w:rsidR="00EF7698" w:rsidRDefault="00EF7698">
      <w:pPr>
        <w:widowControl w:val="0"/>
        <w:rPr>
          <w:sz w:val="24"/>
        </w:rPr>
      </w:pPr>
      <w:r>
        <w:rPr>
          <w:sz w:val="24"/>
        </w:rPr>
        <w:t>Синдром Броун</w:t>
      </w:r>
      <w:r>
        <w:rPr>
          <w:noProof/>
          <w:sz w:val="24"/>
        </w:rPr>
        <w:t>—</w:t>
      </w:r>
      <w:r>
        <w:rPr>
          <w:sz w:val="24"/>
        </w:rPr>
        <w:t>Секара, четко выраженный, веско говорит за сдавление спинного мозга, то же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 в отношении тех редких случаев, когда констатируют выраженное преобладание симптома</w:t>
      </w:r>
      <w:r>
        <w:rPr>
          <w:sz w:val="24"/>
        </w:rPr>
        <w:softHyphen/>
        <w:t>тики, указывающей на поражения половины спинного мозга, противоположной очагу. Однако элементы этого синдрома могут быть отмечены иногда и при внутримозговой локализации опухоли .</w:t>
      </w:r>
    </w:p>
    <w:p w:rsidR="00EF7698" w:rsidRDefault="00EF7698">
      <w:pPr>
        <w:widowControl w:val="0"/>
        <w:rPr>
          <w:sz w:val="24"/>
        </w:rPr>
      </w:pPr>
      <w:r>
        <w:rPr>
          <w:sz w:val="24"/>
        </w:rPr>
        <w:t>Большое значение для дифференциального диагноза между экстра- и интрамедуллярной локализацией опухоли имеет наблю</w:t>
      </w:r>
      <w:r>
        <w:rPr>
          <w:sz w:val="24"/>
        </w:rPr>
        <w:softHyphen/>
        <w:t>дение над динамикой проводниковых нарушений чувствительно</w:t>
      </w:r>
      <w:r>
        <w:rPr>
          <w:sz w:val="24"/>
        </w:rPr>
        <w:softHyphen/>
        <w:t>сти. При экстрамедуллярной компрессии, как парестезии, так и выпадение чувствительности появляются сначала в дистальных отделах нижних конечностей, и только на протяжении более или менее длительного времени граница парагипестезии повышается, достигая постепенно уровня, соответствующего локализации оча</w:t>
      </w:r>
      <w:r>
        <w:rPr>
          <w:sz w:val="24"/>
        </w:rPr>
        <w:softHyphen/>
        <w:t>га (закон эксцентричного расположения длинных проводников в спинном мозгу)</w:t>
      </w:r>
      <w:r>
        <w:rPr>
          <w:noProof/>
          <w:sz w:val="24"/>
        </w:rPr>
        <w:t>.</w:t>
      </w:r>
      <w:r>
        <w:rPr>
          <w:sz w:val="24"/>
        </w:rPr>
        <w:t xml:space="preserve"> Напротив, если исходное место роста опухо</w:t>
      </w:r>
      <w:r>
        <w:rPr>
          <w:sz w:val="24"/>
        </w:rPr>
        <w:softHyphen/>
        <w:t>ли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серое вещество спинного мозга, анестезия распространяется в нисходящем направлении. Другой весьма существенной осо</w:t>
      </w:r>
      <w:r>
        <w:rPr>
          <w:sz w:val="24"/>
        </w:rPr>
        <w:softHyphen/>
        <w:t>бенностью динамики проводникового расстройства чувствитель</w:t>
      </w:r>
      <w:r>
        <w:rPr>
          <w:sz w:val="24"/>
        </w:rPr>
        <w:softHyphen/>
        <w:t>ности, характерной для интрамедуллярных новообразований, яв</w:t>
      </w:r>
      <w:r>
        <w:rPr>
          <w:sz w:val="24"/>
        </w:rPr>
        <w:softHyphen/>
        <w:t>ляется сравнительно быстрое повышение верхнего его уровня. Нарушения в двигательной сфере также представляют некото</w:t>
      </w:r>
      <w:r>
        <w:rPr>
          <w:sz w:val="24"/>
        </w:rPr>
        <w:softHyphen/>
        <w:t>рые различия. А именно, у больных с внутримозговыми опу</w:t>
      </w:r>
      <w:r>
        <w:rPr>
          <w:sz w:val="24"/>
        </w:rPr>
        <w:softHyphen/>
        <w:t>холями сегментарные парезы конечностей, обусловленные пора</w:t>
      </w:r>
      <w:r>
        <w:rPr>
          <w:sz w:val="24"/>
        </w:rPr>
        <w:softHyphen/>
        <w:t>жением клеток передних рогов спинного мозга, как правило, бо</w:t>
      </w:r>
      <w:r>
        <w:rPr>
          <w:sz w:val="24"/>
        </w:rPr>
        <w:softHyphen/>
        <w:t>лее диффузны, чем парезы корешкового происхождения.</w:t>
      </w:r>
    </w:p>
    <w:p w:rsidR="00EF7698" w:rsidRDefault="00EF7698">
      <w:pPr>
        <w:widowControl w:val="0"/>
        <w:rPr>
          <w:sz w:val="24"/>
        </w:rPr>
      </w:pPr>
    </w:p>
    <w:p w:rsidR="00EF7698" w:rsidRDefault="00EF7698">
      <w:pPr>
        <w:widowControl w:val="0"/>
        <w:rPr>
          <w:sz w:val="24"/>
        </w:rPr>
      </w:pPr>
      <w:r>
        <w:rPr>
          <w:sz w:val="24"/>
        </w:rPr>
        <w:t xml:space="preserve">           Прогрессирующее течение процесса не всегда  характерно , как  исключение можно представить  ремиссии, в основе которых лежат главным образом перифокальные реактивные изменения типа кистозного или слипчивого  арахноидита, возникающего обычно непосредственно выше бластоматозного очага. Ремитирующее течение может быть обуслов</w:t>
      </w:r>
      <w:r>
        <w:rPr>
          <w:sz w:val="24"/>
        </w:rPr>
        <w:softHyphen/>
        <w:t>лено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и дегенеративными изменениями  - некрозом  в ткани самой опухоли, главным образом при невриноме. В наибольшей степени длительные и значительные времен</w:t>
      </w:r>
      <w:r>
        <w:rPr>
          <w:sz w:val="24"/>
        </w:rPr>
        <w:softHyphen/>
        <w:t xml:space="preserve">ные улучшения свойственны клинике </w:t>
      </w:r>
      <w:r>
        <w:rPr>
          <w:i/>
          <w:iCs/>
          <w:sz w:val="24"/>
        </w:rPr>
        <w:t>опухолей конского хвоста</w:t>
      </w:r>
      <w:r>
        <w:rPr>
          <w:sz w:val="24"/>
        </w:rPr>
        <w:t>.</w:t>
      </w:r>
    </w:p>
    <w:p w:rsidR="00EF7698" w:rsidRDefault="00EF7698">
      <w:pPr>
        <w:widowControl w:val="0"/>
        <w:rPr>
          <w:sz w:val="24"/>
        </w:rPr>
      </w:pPr>
      <w:r>
        <w:rPr>
          <w:sz w:val="24"/>
        </w:rPr>
        <w:t xml:space="preserve">             Внезапное начало болезни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более редкая особенность кли</w:t>
      </w:r>
      <w:r>
        <w:rPr>
          <w:sz w:val="24"/>
        </w:rPr>
        <w:softHyphen/>
        <w:t>нического течения спинальной опухоли. Этом отношении важна провоцирующая роль неблагоприятных добавочных факторов: перегревания, ушибов спины, иногда не</w:t>
      </w:r>
      <w:r>
        <w:rPr>
          <w:sz w:val="24"/>
        </w:rPr>
        <w:softHyphen/>
        <w:t>значительных (возможность смещения опухолевого узла), физического перенапряжения (острое повышение давления в спинальном субарахноидальном пространстве). Этих условий оказывает</w:t>
      </w:r>
      <w:r>
        <w:rPr>
          <w:sz w:val="24"/>
        </w:rPr>
        <w:softHyphen/>
        <w:t>ся  достаточно, чтобы новообразование, начавшее свой рост задолго до воздействия вредоносного фактора, смогло внезапно проявиться массивными неврологическими симптомами спинальной компрессии.</w:t>
      </w:r>
    </w:p>
    <w:p w:rsidR="00EF7698" w:rsidRDefault="00EF7698">
      <w:pPr>
        <w:widowControl w:val="0"/>
        <w:rPr>
          <w:sz w:val="24"/>
        </w:rPr>
      </w:pP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Механическая блокада субарахноидального про</w:t>
      </w:r>
      <w:r>
        <w:rPr>
          <w:snapToGrid w:val="0"/>
          <w:sz w:val="24"/>
        </w:rPr>
        <w:softHyphen/>
        <w:t>странства, белково-клеточная диссоциация в ц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реброспинальной жидкости также являются специфичными для опухолевого процесса  ,  хотя  в настоящее время  уступают свои позиции высокоинформативным современным неинвазивным методам  КТ и МРТ.</w:t>
      </w:r>
    </w:p>
    <w:p w:rsidR="00EF7698" w:rsidRDefault="00EF7698">
      <w:pPr>
        <w:widowControl w:val="0"/>
        <w:rPr>
          <w:sz w:val="24"/>
        </w:rPr>
      </w:pPr>
      <w:r>
        <w:rPr>
          <w:sz w:val="24"/>
        </w:rPr>
        <w:t>Частичный блок субарахноидального пространства .</w:t>
      </w:r>
    </w:p>
    <w:p w:rsidR="00EF7698" w:rsidRDefault="00EF7698">
      <w:pPr>
        <w:widowControl w:val="0"/>
        <w:numPr>
          <w:ilvl w:val="0"/>
          <w:numId w:val="1"/>
        </w:numPr>
      </w:pPr>
      <w:r>
        <w:t>Проба Квекенштедта</w:t>
      </w:r>
      <w:r>
        <w:rPr>
          <w:noProof/>
        </w:rPr>
        <w:t xml:space="preserve"> (</w:t>
      </w:r>
      <w:r>
        <w:t>сдавление яремных вен в течение</w:t>
      </w:r>
      <w:r>
        <w:rPr>
          <w:noProof/>
        </w:rPr>
        <w:t xml:space="preserve"> 10—15</w:t>
      </w:r>
      <w:r>
        <w:t xml:space="preserve"> сек)—вместо быстрого, по истечении</w:t>
      </w:r>
      <w:r>
        <w:rPr>
          <w:noProof/>
        </w:rPr>
        <w:t xml:space="preserve"> 1—2</w:t>
      </w:r>
      <w:r>
        <w:t xml:space="preserve"> сек, повышения ликворного давления примерно в 2.5—</w:t>
      </w:r>
      <w:r>
        <w:rPr>
          <w:noProof/>
        </w:rPr>
        <w:t>3</w:t>
      </w:r>
      <w:r>
        <w:t xml:space="preserve"> раза подъем водяного столба манометра более медлен</w:t>
      </w:r>
      <w:r>
        <w:softHyphen/>
        <w:t>ный и максимальные цифры меньше. После прекраще</w:t>
      </w:r>
      <w:r>
        <w:softHyphen/>
        <w:t>ния сдавления вен давление быстро падает до цифр несколько больших, чем исходные. Иногда, после эвакуации лишь несколь</w:t>
      </w:r>
      <w:r>
        <w:softHyphen/>
        <w:t>ких миллиметров жидкости, истечение ее быстро прекращается. В случаях же полной блокады компрессия яремпых вен вовсе не влияет на уровень ликворного давления.</w:t>
      </w:r>
    </w:p>
    <w:p w:rsidR="00EF7698" w:rsidRDefault="00EF7698">
      <w:pPr>
        <w:widowControl w:val="0"/>
        <w:numPr>
          <w:ilvl w:val="0"/>
          <w:numId w:val="1"/>
        </w:numPr>
      </w:pPr>
      <w:r>
        <w:t>Проба Стуккея (</w:t>
      </w:r>
      <w:r>
        <w:rPr>
          <w:snapToGrid w:val="0"/>
        </w:rPr>
        <w:t>проба «брюшных вен»</w:t>
      </w:r>
      <w:r>
        <w:rPr>
          <w:snapToGrid w:val="0"/>
          <w:sz w:val="24"/>
        </w:rPr>
        <w:t xml:space="preserve"> )</w:t>
      </w:r>
      <w:r>
        <w:t>давление цереброспинальной жид</w:t>
      </w:r>
      <w:r>
        <w:softHyphen/>
        <w:t>кости повышается в еще большей степени, чем в норме, но подъ</w:t>
      </w:r>
      <w:r>
        <w:softHyphen/>
        <w:t>ем его замедлен, а после прекращения пробы оно падает до уров</w:t>
      </w:r>
      <w:r>
        <w:softHyphen/>
        <w:t>ня ниже первоначального.</w:t>
      </w:r>
      <w:r>
        <w:rPr>
          <w:snapToGrid w:val="0"/>
          <w:sz w:val="24"/>
        </w:rPr>
        <w:t xml:space="preserve"> </w:t>
      </w:r>
      <w:r>
        <w:rPr>
          <w:snapToGrid w:val="0"/>
        </w:rPr>
        <w:t>В противоположность пробе шейных вен, проба брюшных вен (проба Стуккея) даст ускорение вытекания спинномозговой жидкости и в случае блокады субара</w:t>
      </w:r>
      <w:r>
        <w:rPr>
          <w:snapToGrid w:val="0"/>
        </w:rPr>
        <w:t>х</w:t>
      </w:r>
      <w:r>
        <w:rPr>
          <w:snapToGrid w:val="0"/>
        </w:rPr>
        <w:t>ноидального пространства(2.)</w:t>
      </w:r>
    </w:p>
    <w:p w:rsidR="00EF7698" w:rsidRDefault="00EF7698">
      <w:pPr>
        <w:widowControl w:val="0"/>
        <w:numPr>
          <w:ilvl w:val="0"/>
          <w:numId w:val="1"/>
        </w:numPr>
      </w:pPr>
      <w:r>
        <w:t>Проба Пуссепа  результаты аналогичны таковым при пробе Квекенштедта, но они не так показательны, поскольку степень повышения ликворного давления при первой из этих проб и в норме значительно меньше.</w:t>
      </w:r>
    </w:p>
    <w:p w:rsidR="00EF7698" w:rsidRDefault="00EF7698">
      <w:pPr>
        <w:widowControl w:val="0"/>
        <w:rPr>
          <w:sz w:val="24"/>
        </w:rPr>
      </w:pPr>
      <w:r>
        <w:rPr>
          <w:sz w:val="24"/>
        </w:rPr>
        <w:t>Изменения состава цереброспинальной жидкости при спинальных опухолях выражаются в белково-клеточной диссоциации. Степень гиперальбуминоза может быть  столь велика, что ликвор свер</w:t>
      </w:r>
      <w:r>
        <w:rPr>
          <w:sz w:val="24"/>
        </w:rPr>
        <w:softHyphen/>
        <w:t>тывается тотчас после его получения (феномен спонтанной коа</w:t>
      </w:r>
      <w:r>
        <w:rPr>
          <w:sz w:val="24"/>
        </w:rPr>
        <w:softHyphen/>
        <w:t xml:space="preserve">гуляции Фруан—Нонне). Чем каудальнее локализуется опухоль, тем , увеличение содержания белка в нем больше. </w:t>
      </w:r>
    </w:p>
    <w:p w:rsidR="00EF7698" w:rsidRDefault="00EF7698">
      <w:pPr>
        <w:widowControl w:val="0"/>
        <w:rPr>
          <w:sz w:val="24"/>
        </w:rPr>
      </w:pPr>
      <w:r>
        <w:rPr>
          <w:snapToGrid w:val="0"/>
          <w:sz w:val="24"/>
        </w:rPr>
        <w:t>В зави</w:t>
      </w:r>
      <w:r>
        <w:rPr>
          <w:snapToGrid w:val="0"/>
          <w:sz w:val="24"/>
        </w:rPr>
        <w:softHyphen/>
        <w:t>симости от степени, а главное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от длительности блокады суб</w:t>
      </w:r>
      <w:r>
        <w:rPr>
          <w:snapToGrid w:val="0"/>
          <w:sz w:val="24"/>
        </w:rPr>
        <w:softHyphen/>
        <w:t>арахноидального пространства общее количество белка повы</w:t>
      </w:r>
      <w:r>
        <w:rPr>
          <w:snapToGrid w:val="0"/>
          <w:sz w:val="24"/>
        </w:rPr>
        <w:softHyphen/>
        <w:t>шается от</w:t>
      </w:r>
      <w:r>
        <w:rPr>
          <w:noProof/>
          <w:snapToGrid w:val="0"/>
          <w:sz w:val="24"/>
        </w:rPr>
        <w:t xml:space="preserve"> 0,4</w:t>
      </w:r>
      <w:r>
        <w:rPr>
          <w:snapToGrid w:val="0"/>
          <w:sz w:val="24"/>
        </w:rPr>
        <w:t xml:space="preserve"> до</w:t>
      </w:r>
      <w:r>
        <w:rPr>
          <w:noProof/>
          <w:snapToGrid w:val="0"/>
          <w:sz w:val="24"/>
        </w:rPr>
        <w:t xml:space="preserve"> 5—</w:t>
      </w:r>
      <w:r>
        <w:rPr>
          <w:snapToGrid w:val="0"/>
          <w:sz w:val="24"/>
        </w:rPr>
        <w:t>8°/оо, а иногда и выше</w:t>
      </w:r>
      <w:r>
        <w:rPr>
          <w:noProof/>
          <w:snapToGrid w:val="0"/>
          <w:sz w:val="24"/>
        </w:rPr>
        <w:t>—</w:t>
      </w:r>
      <w:r>
        <w:rPr>
          <w:snapToGrid w:val="0"/>
          <w:sz w:val="24"/>
        </w:rPr>
        <w:t>до</w:t>
      </w:r>
      <w:r>
        <w:rPr>
          <w:noProof/>
          <w:snapToGrid w:val="0"/>
          <w:sz w:val="24"/>
        </w:rPr>
        <w:t xml:space="preserve"> 15—</w:t>
      </w:r>
      <w:r>
        <w:rPr>
          <w:snapToGrid w:val="0"/>
          <w:sz w:val="24"/>
        </w:rPr>
        <w:t>20°/оо.</w:t>
      </w:r>
      <w:r>
        <w:rPr>
          <w:sz w:val="24"/>
        </w:rPr>
        <w:t xml:space="preserve"> Ксантохромия цереброспинальной жидкости встречается у боль</w:t>
      </w:r>
      <w:r>
        <w:rPr>
          <w:sz w:val="24"/>
        </w:rPr>
        <w:softHyphen/>
        <w:t>ных опухолями спинного мозга в</w:t>
      </w:r>
      <w:r>
        <w:rPr>
          <w:noProof/>
          <w:sz w:val="24"/>
        </w:rPr>
        <w:t xml:space="preserve"> 40—50%</w:t>
      </w:r>
      <w:r>
        <w:rPr>
          <w:sz w:val="24"/>
        </w:rPr>
        <w:t xml:space="preserve"> наблюдений. Она так</w:t>
      </w:r>
      <w:r>
        <w:rPr>
          <w:sz w:val="24"/>
        </w:rPr>
        <w:softHyphen/>
        <w:t>же наиболее отчетлива при расположении новообразования в нижних отделах спинального субарахноидального пространства. Атипичные клетки (опухолевые) обнаруживаются в редких случаях, в основном при метастатическом раке мягких мозговых оболочек и при метастазах медуллобластомы в ликворные пути.</w:t>
      </w:r>
    </w:p>
    <w:p w:rsidR="00EF7698" w:rsidRDefault="00EF7698">
      <w:pPr>
        <w:widowControl w:val="0"/>
        <w:rPr>
          <w:sz w:val="24"/>
        </w:rPr>
      </w:pPr>
      <w:r>
        <w:rPr>
          <w:sz w:val="24"/>
        </w:rPr>
        <w:t>Обычно степень выраженности механической блокады при субдурально-экстрамедуллярных опухолях больше, чем при эпидуральных. Новообразования сравнительно мягкой консистенции прилегают интимнее к поверхности спинного мозга и потому ча</w:t>
      </w:r>
      <w:r>
        <w:rPr>
          <w:sz w:val="24"/>
        </w:rPr>
        <w:softHyphen/>
        <w:t>ще приводят к полному разобщению субарахнондального пространства. По той же причине при кистозно-перерожденных опухо</w:t>
      </w:r>
      <w:r>
        <w:rPr>
          <w:sz w:val="24"/>
        </w:rPr>
        <w:softHyphen/>
        <w:t>лях,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в первую очередь относится к невриноме, которая более склонна к кнстозной дегенерации, чем менингиома,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блокада подпаутинных пространств возникает сравнительно реже.</w:t>
      </w:r>
    </w:p>
    <w:p w:rsidR="00EF7698" w:rsidRDefault="00EF7698">
      <w:pPr>
        <w:widowControl w:val="0"/>
        <w:rPr>
          <w:sz w:val="24"/>
        </w:rPr>
      </w:pPr>
    </w:p>
    <w:p w:rsidR="00EF7698" w:rsidRDefault="00EF7698">
      <w:pPr>
        <w:pStyle w:val="2"/>
        <w:rPr>
          <w:b/>
          <w:bCs w:val="0"/>
        </w:rPr>
      </w:pPr>
      <w:bookmarkStart w:id="1" w:name="Симптом_ликворного_толчка"/>
      <w:r>
        <w:rPr>
          <w:b/>
          <w:bCs w:val="0"/>
        </w:rPr>
        <w:t>Симптом ликворного толчка</w:t>
      </w:r>
    </w:p>
    <w:bookmarkEnd w:id="1"/>
    <w:p w:rsidR="00EF7698" w:rsidRDefault="00EF7698">
      <w:pPr>
        <w:widowControl w:val="0"/>
        <w:rPr>
          <w:bCs/>
          <w:iCs/>
          <w:snapToGrid w:val="0"/>
          <w:sz w:val="24"/>
        </w:rPr>
      </w:pPr>
      <w:r>
        <w:rPr>
          <w:snapToGrid w:val="0"/>
          <w:sz w:val="24"/>
        </w:rPr>
        <w:t>Сим</w:t>
      </w:r>
      <w:bookmarkStart w:id="2" w:name="Продолжим_позже"/>
      <w:bookmarkEnd w:id="2"/>
      <w:r>
        <w:rPr>
          <w:snapToGrid w:val="0"/>
          <w:sz w:val="24"/>
        </w:rPr>
        <w:t>птом, впервые описанный И. Я. Раздольским, со</w:t>
      </w:r>
      <w:r>
        <w:rPr>
          <w:snapToGrid w:val="0"/>
          <w:sz w:val="24"/>
        </w:rPr>
        <w:softHyphen/>
        <w:t xml:space="preserve">стоит в </w:t>
      </w:r>
      <w:r>
        <w:rPr>
          <w:bCs/>
          <w:iCs/>
          <w:snapToGrid w:val="0"/>
          <w:sz w:val="24"/>
        </w:rPr>
        <w:t>резком усилении при опухолях спинного мозга корешко</w:t>
      </w:r>
      <w:r>
        <w:rPr>
          <w:bCs/>
          <w:iCs/>
          <w:snapToGrid w:val="0"/>
          <w:sz w:val="24"/>
        </w:rPr>
        <w:softHyphen/>
        <w:t>вых болей, наступающих при сдавливании шейных вен по Квекенштедту.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Боли распространяются по ходу корешков, раздра</w:t>
      </w:r>
      <w:r>
        <w:rPr>
          <w:snapToGrid w:val="0"/>
          <w:sz w:val="24"/>
        </w:rPr>
        <w:softHyphen/>
        <w:t>жаемых опухолью. На туловище они носят типичный опоясы</w:t>
      </w:r>
      <w:r>
        <w:rPr>
          <w:snapToGrid w:val="0"/>
          <w:sz w:val="24"/>
        </w:rPr>
        <w:softHyphen/>
        <w:t>вающий характер, на конечностях</w:t>
      </w:r>
      <w:r>
        <w:rPr>
          <w:noProof/>
          <w:snapToGrid w:val="0"/>
          <w:sz w:val="24"/>
        </w:rPr>
        <w:t>—</w:t>
      </w:r>
      <w:r>
        <w:rPr>
          <w:snapToGrid w:val="0"/>
          <w:sz w:val="24"/>
        </w:rPr>
        <w:t>продольный. Симптом ликворного толчка являет</w:t>
      </w:r>
      <w:r>
        <w:rPr>
          <w:snapToGrid w:val="0"/>
          <w:sz w:val="24"/>
        </w:rPr>
        <w:softHyphen/>
        <w:t>ся почти специфичным для оп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холей спинного мозга. Кроме опухолей, он исключительно редко и в слабой степе</w:t>
      </w:r>
      <w:r>
        <w:rPr>
          <w:snapToGrid w:val="0"/>
          <w:sz w:val="24"/>
        </w:rPr>
        <w:softHyphen/>
        <w:t xml:space="preserve">ни наблюдается только </w:t>
      </w:r>
      <w:r>
        <w:rPr>
          <w:i/>
          <w:iCs/>
          <w:snapToGrid w:val="0"/>
          <w:sz w:val="24"/>
        </w:rPr>
        <w:t>при кистозных арахноидитах</w:t>
      </w:r>
      <w:r>
        <w:rPr>
          <w:snapToGrid w:val="0"/>
          <w:sz w:val="24"/>
        </w:rPr>
        <w:t>. При последних могут со</w:t>
      </w:r>
      <w:r>
        <w:rPr>
          <w:snapToGrid w:val="0"/>
          <w:sz w:val="24"/>
        </w:rPr>
        <w:softHyphen/>
        <w:t>здаваться аналогичные условия, как и при опухолях, т. е. смещение кисты под де</w:t>
      </w:r>
      <w:r>
        <w:rPr>
          <w:snapToGrid w:val="0"/>
          <w:sz w:val="24"/>
        </w:rPr>
        <w:t>й</w:t>
      </w:r>
      <w:r>
        <w:rPr>
          <w:snapToGrid w:val="0"/>
          <w:sz w:val="24"/>
        </w:rPr>
        <w:t>ствием «ликворной волны» и раз</w:t>
      </w:r>
      <w:r>
        <w:rPr>
          <w:snapToGrid w:val="0"/>
          <w:sz w:val="24"/>
        </w:rPr>
        <w:softHyphen/>
        <w:t>дражение ею чувствительного корешка, распол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женного в непосредственном соседстве. Однако симптом ликворного толчка встр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чается не при всех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опухолях. Наиболее часто он встречается при субдуральных опу</w:t>
      </w:r>
      <w:r>
        <w:rPr>
          <w:snapToGrid w:val="0"/>
          <w:sz w:val="24"/>
        </w:rPr>
        <w:softHyphen/>
        <w:t>холях, редко и обычно в нерезкой степени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при эпидуральных и, как правило, не наблюдается при интрамедуллярных.. Для субдуральных неврином типично раннее появ</w:t>
      </w:r>
      <w:r>
        <w:rPr>
          <w:snapToGrid w:val="0"/>
          <w:sz w:val="24"/>
        </w:rPr>
        <w:softHyphen/>
        <w:t>ление симптома ликворного толчка, еще до возникновения спинальных проводниковых нарушений; для ара</w:t>
      </w:r>
      <w:r>
        <w:rPr>
          <w:snapToGrid w:val="0"/>
          <w:sz w:val="24"/>
        </w:rPr>
        <w:t>х</w:t>
      </w:r>
      <w:r>
        <w:rPr>
          <w:snapToGrid w:val="0"/>
          <w:sz w:val="24"/>
        </w:rPr>
        <w:t>ноидэндотелиом более характерно позднее его появление.</w:t>
      </w:r>
    </w:p>
    <w:p w:rsidR="00EF7698" w:rsidRDefault="00EF7698">
      <w:pPr>
        <w:widowControl w:val="0"/>
        <w:rPr>
          <w:snapToGrid w:val="0"/>
          <w:sz w:val="24"/>
        </w:rPr>
      </w:pP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Симптом ликворного толчка отсутствует при радикулитах и висцеральных болях. Дифференциально-диагностическое значе</w:t>
      </w:r>
      <w:r>
        <w:rPr>
          <w:snapToGrid w:val="0"/>
          <w:sz w:val="24"/>
        </w:rPr>
        <w:softHyphen/>
        <w:t>ние его в отношении этих заболеваний тем более существенно, что при них, как и при опухолях спинного мозга, кашель, чиха</w:t>
      </w:r>
      <w:r>
        <w:rPr>
          <w:snapToGrid w:val="0"/>
          <w:sz w:val="24"/>
        </w:rPr>
        <w:softHyphen/>
        <w:t>ние, 'физическое напряжение, вызывающие повышение внутриче</w:t>
      </w:r>
      <w:r>
        <w:rPr>
          <w:snapToGrid w:val="0"/>
          <w:sz w:val="24"/>
        </w:rPr>
        <w:softHyphen/>
        <w:t>репного да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ления, а также сотрясение тела, обычно усиливают корешковые, а также висц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ральные боли, симптом же ликвор</w:t>
      </w:r>
      <w:r>
        <w:rPr>
          <w:snapToGrid w:val="0"/>
          <w:sz w:val="24"/>
        </w:rPr>
        <w:softHyphen/>
        <w:t>ного толчка при них отсутствует как правило.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Симптом корешковых болей положения -  обусловлен зависимостью корешковых болей при опухо</w:t>
      </w:r>
      <w:r>
        <w:rPr>
          <w:snapToGrid w:val="0"/>
          <w:sz w:val="24"/>
        </w:rPr>
        <w:softHyphen/>
        <w:t>лях спинного мозга от положения тела в пространстве. На зависимость корешковых болей от полож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 тела впервые об</w:t>
      </w:r>
      <w:r>
        <w:rPr>
          <w:snapToGrid w:val="0"/>
          <w:sz w:val="24"/>
        </w:rPr>
        <w:softHyphen/>
        <w:t>ратил внимание Дэнди (</w:t>
      </w:r>
      <w:r>
        <w:rPr>
          <w:snapToGrid w:val="0"/>
          <w:sz w:val="24"/>
          <w:lang w:val="en-US"/>
        </w:rPr>
        <w:t>Dandy</w:t>
      </w:r>
      <w:r>
        <w:rPr>
          <w:snapToGrid w:val="0"/>
          <w:sz w:val="24"/>
        </w:rPr>
        <w:t>), но особенно подробно ее изу</w:t>
      </w:r>
      <w:r>
        <w:rPr>
          <w:snapToGrid w:val="0"/>
          <w:sz w:val="24"/>
        </w:rPr>
        <w:softHyphen/>
        <w:t>чил и описал И. Я. Раздольский, назвавший такое усиление бо</w:t>
      </w:r>
      <w:r>
        <w:rPr>
          <w:snapToGrid w:val="0"/>
          <w:sz w:val="24"/>
        </w:rPr>
        <w:softHyphen/>
        <w:t>лей симптомом «к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решковых болей положения». Сущность сим</w:t>
      </w:r>
      <w:r>
        <w:rPr>
          <w:snapToGrid w:val="0"/>
          <w:sz w:val="24"/>
        </w:rPr>
        <w:softHyphen/>
        <w:t>птома состоит в усилении корешковых болей при горизонталь</w:t>
      </w:r>
      <w:r>
        <w:rPr>
          <w:snapToGrid w:val="0"/>
          <w:sz w:val="24"/>
        </w:rPr>
        <w:softHyphen/>
        <w:t>ном положении больного в кровати и в ослаблении их при поло</w:t>
      </w:r>
      <w:r>
        <w:rPr>
          <w:snapToGrid w:val="0"/>
          <w:sz w:val="24"/>
        </w:rPr>
        <w:softHyphen/>
        <w:t>жении полусидя, с высоко приподнятой верхней частью туло</w:t>
      </w:r>
      <w:r>
        <w:rPr>
          <w:snapToGrid w:val="0"/>
          <w:sz w:val="24"/>
        </w:rPr>
        <w:softHyphen/>
        <w:t>вища, сидя или стоя. Сим</w:t>
      </w:r>
      <w:r>
        <w:rPr>
          <w:snapToGrid w:val="0"/>
          <w:sz w:val="24"/>
        </w:rPr>
        <w:softHyphen/>
        <w:t>птом наблюдается только при экстрамедуллярных опухолях; од</w:t>
      </w:r>
      <w:r>
        <w:rPr>
          <w:snapToGrid w:val="0"/>
          <w:sz w:val="24"/>
        </w:rPr>
        <w:softHyphen/>
        <w:t>нако при лок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лизации их в шейном и верхнегрудном отделах спинного мозга он обычно .не 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блюдается. При интрамедуллярных опухолях рассматриваемый симптом, как правило, отсут</w:t>
      </w:r>
      <w:r>
        <w:rPr>
          <w:snapToGrid w:val="0"/>
          <w:sz w:val="24"/>
        </w:rPr>
        <w:softHyphen/>
        <w:t>ствует. Чем ниже ра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полагается опухоль, тем чаще вызывается симптом корешковых болей положения и интенсивность его на</w:t>
      </w:r>
      <w:r>
        <w:rPr>
          <w:snapToGrid w:val="0"/>
          <w:sz w:val="24"/>
        </w:rPr>
        <w:softHyphen/>
        <w:t>растает. Часто он встречается при опухолях конск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го хвоста. Симптом редко наблюдается при эпидуральных опухо</w:t>
      </w:r>
      <w:r>
        <w:rPr>
          <w:snapToGrid w:val="0"/>
          <w:sz w:val="24"/>
        </w:rPr>
        <w:softHyphen/>
        <w:t>лях, а из субдурально-экстрамедуллярных опухолей он значи</w:t>
      </w:r>
      <w:r>
        <w:rPr>
          <w:snapToGrid w:val="0"/>
          <w:sz w:val="24"/>
        </w:rPr>
        <w:softHyphen/>
        <w:t>тельно чаще встречается при невриномах, чем при менингиомах. Более частое возникновение симптома корешковых болей по</w:t>
      </w:r>
      <w:r>
        <w:rPr>
          <w:snapToGrid w:val="0"/>
          <w:sz w:val="24"/>
        </w:rPr>
        <w:softHyphen/>
        <w:t>ложения при невриномах объясняется расположением послед</w:t>
      </w:r>
      <w:r>
        <w:rPr>
          <w:snapToGrid w:val="0"/>
          <w:sz w:val="24"/>
        </w:rPr>
        <w:softHyphen/>
        <w:t>них в области задних корешков.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Патогенез симптома неясен. Вероятно, при положении сидя или стоя опухоль отдаляется от спинного мозга и корешков. При положении же больного лежа да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ление опухоли на задний корешок усиливается..</w:t>
      </w:r>
    </w:p>
    <w:p w:rsidR="00EF7698" w:rsidRDefault="00EF7698">
      <w:pPr>
        <w:widowControl w:val="0"/>
        <w:rPr>
          <w:snapToGrid w:val="0"/>
          <w:sz w:val="24"/>
        </w:rPr>
      </w:pPr>
    </w:p>
    <w:p w:rsidR="00EF7698" w:rsidRDefault="00EF7698">
      <w:pPr>
        <w:pStyle w:val="1"/>
      </w:pPr>
      <w:r>
        <w:t>Симптом остистого отростка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Болезненность при перкуссии и надавливании на остистый отросток наблюдается при многих процессах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как в самих позвонках (спондилит, в частности туберк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лезный, опухоли по</w:t>
      </w:r>
      <w:r>
        <w:rPr>
          <w:snapToGrid w:val="0"/>
          <w:sz w:val="24"/>
        </w:rPr>
        <w:softHyphen/>
        <w:t>звоночника, дисциты, спондилоартриты), так и по соседству с ними (экстрамедуллярные опухоли, менингомиелиты, радику</w:t>
      </w:r>
      <w:r>
        <w:rPr>
          <w:snapToGrid w:val="0"/>
          <w:sz w:val="24"/>
        </w:rPr>
        <w:softHyphen/>
        <w:t>литы). При спондилите болезненность пораженного позвонка наблюдается как правило, а отсутствие ее</w:t>
      </w:r>
      <w:r>
        <w:rPr>
          <w:noProof/>
          <w:snapToGrid w:val="0"/>
          <w:sz w:val="24"/>
        </w:rPr>
        <w:t>—</w:t>
      </w:r>
      <w:r>
        <w:rPr>
          <w:snapToGrid w:val="0"/>
          <w:sz w:val="24"/>
        </w:rPr>
        <w:t>как редкое исключение. Менее часто такая болезненность при давлении на позвонок на</w:t>
      </w:r>
      <w:r>
        <w:rPr>
          <w:snapToGrid w:val="0"/>
          <w:sz w:val="24"/>
        </w:rPr>
        <w:softHyphen/>
        <w:t>блюдается при его опухолях. Еще реже она возникает при пер</w:t>
      </w:r>
      <w:r>
        <w:rPr>
          <w:snapToGrid w:val="0"/>
          <w:sz w:val="24"/>
        </w:rPr>
        <w:softHyphen/>
        <w:t>вичных экстрамедуллярных опухолях спинного мозга. Пок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лачивание по остистому отростку вызывает сотрясение дужки позвонка. Это 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жет обусловить раздражение задних корешков, проходящих через межпозвоночные отверстия и тем самым уси</w:t>
      </w:r>
      <w:r>
        <w:rPr>
          <w:snapToGrid w:val="0"/>
          <w:sz w:val="24"/>
        </w:rPr>
        <w:softHyphen/>
        <w:t>лить корешковые боли. Кроме того, перкуссия остистого отро</w:t>
      </w:r>
      <w:r>
        <w:rPr>
          <w:snapToGrid w:val="0"/>
          <w:sz w:val="24"/>
        </w:rPr>
        <w:softHyphen/>
        <w:t>стка может раздражать и волокна задних столбов спинного мозга, приводя к возникновению проводниковых парестезий.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При интрамедуллярных опухолях симптом остистого от</w:t>
      </w:r>
      <w:r>
        <w:rPr>
          <w:snapToGrid w:val="0"/>
          <w:sz w:val="24"/>
        </w:rPr>
        <w:softHyphen/>
        <w:t>ростка обычно отсутствует. При экстрамедуллярных опухолях его не удается вызвать тогда, когда они имеют мягкую консистен</w:t>
      </w:r>
      <w:r>
        <w:rPr>
          <w:snapToGrid w:val="0"/>
          <w:sz w:val="24"/>
        </w:rPr>
        <w:softHyphen/>
        <w:t>цию (например липомы) или же, будучи плотными (например менингиомы), расположены на передней или переднебоковой по</w:t>
      </w:r>
      <w:r>
        <w:rPr>
          <w:snapToGrid w:val="0"/>
          <w:sz w:val="24"/>
        </w:rPr>
        <w:softHyphen/>
        <w:t>верхности спинн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го мозга; напротив, при тех же опухолях круп</w:t>
      </w:r>
      <w:r>
        <w:rPr>
          <w:snapToGrid w:val="0"/>
          <w:sz w:val="24"/>
        </w:rPr>
        <w:softHyphen/>
        <w:t>ных размеров, располагающихся на задней и заднебоковой по</w:t>
      </w:r>
      <w:r>
        <w:rPr>
          <w:snapToGrid w:val="0"/>
          <w:sz w:val="24"/>
        </w:rPr>
        <w:softHyphen/>
        <w:t>верхности мозга, симптом остистого отростка наблюдае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ся часто.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Патогенез симптома остистого отростка, как было указано выше, довольно сло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ный; в основе усиления корешковых болей лежит раздражение этих корешков с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трясаемым позвонком; что же касается проводниковых парестезий, то причиной их является передача сотрясения через дужку позвонка и прилежащую к ней опухоль нервным волокнам, проходящим в задних столбах. Этим обстоятельством объясн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ется то, что при экстрадуральных опухолях, расположенных на задней поверхности мозга, сим</w:t>
      </w:r>
      <w:r>
        <w:rPr>
          <w:snapToGrid w:val="0"/>
          <w:sz w:val="24"/>
        </w:rPr>
        <w:softHyphen/>
        <w:t>птом остистого отростка наблюдается, как правило, при субдуральной же локализации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значительно реже. 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При использовании симпто</w:t>
      </w:r>
      <w:r>
        <w:rPr>
          <w:snapToGrid w:val="0"/>
          <w:sz w:val="24"/>
        </w:rPr>
        <w:softHyphen/>
        <w:t>ма как признака, указывающе</w:t>
      </w:r>
      <w:r>
        <w:rPr>
          <w:snapToGrid w:val="0"/>
          <w:sz w:val="24"/>
        </w:rPr>
        <w:softHyphen/>
        <w:t>го на уровень локализации па</w:t>
      </w:r>
      <w:r>
        <w:rPr>
          <w:snapToGrid w:val="0"/>
          <w:sz w:val="24"/>
        </w:rPr>
        <w:softHyphen/>
        <w:t>тологического процесса, необ</w:t>
      </w:r>
      <w:r>
        <w:rPr>
          <w:snapToGrid w:val="0"/>
          <w:sz w:val="24"/>
        </w:rPr>
        <w:softHyphen/>
        <w:t>ходимо убедиться в наличии или отсутствии г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перпатии на сдавливание складки кожи над болезненным при перкуссии позво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ком. При туберкулезном спондилите и опухолях позвон</w:t>
      </w:r>
      <w:r>
        <w:rPr>
          <w:snapToGrid w:val="0"/>
          <w:sz w:val="24"/>
        </w:rPr>
        <w:softHyphen/>
        <w:t>ка болезненность при пе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кус</w:t>
      </w:r>
      <w:r>
        <w:rPr>
          <w:snapToGrid w:val="0"/>
          <w:sz w:val="24"/>
        </w:rPr>
        <w:softHyphen/>
        <w:t>сии обусловлена сотрясением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самого пораженного позвонка и она соответствует этому по</w:t>
      </w:r>
      <w:r>
        <w:rPr>
          <w:snapToGrid w:val="0"/>
          <w:sz w:val="24"/>
        </w:rPr>
        <w:softHyphen/>
        <w:t>звонку. При экстрам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дуллярных опухолях спинного мозга болез</w:t>
      </w:r>
      <w:r>
        <w:rPr>
          <w:snapToGrid w:val="0"/>
          <w:sz w:val="24"/>
        </w:rPr>
        <w:softHyphen/>
        <w:t>ненность позвонка связана с гиперпат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ей кожи над остистым отростком. Опухоль располагается выше этого места, соо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вет</w:t>
      </w:r>
      <w:r>
        <w:rPr>
          <w:snapToGrid w:val="0"/>
          <w:sz w:val="24"/>
        </w:rPr>
        <w:softHyphen/>
        <w:t>ственно месту отхождения от мозга корешка, иннервирующего кожу, покр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вающую данный остистый отросток.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В топическом отношении особенно большое значение имеют проводниковые пар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стезии. Они возникают только при поколачивании остистого отростка той дужки, на уровне которой рас</w:t>
      </w:r>
      <w:r>
        <w:rPr>
          <w:snapToGrid w:val="0"/>
          <w:sz w:val="24"/>
        </w:rPr>
        <w:softHyphen/>
        <w:t>положена опухоль. Таким образом, остистые отростки, при пер</w:t>
      </w:r>
      <w:r>
        <w:rPr>
          <w:snapToGrid w:val="0"/>
          <w:sz w:val="24"/>
        </w:rPr>
        <w:softHyphen/>
        <w:t>куссии которых возникают проводниковые парестезии, прямо указывают на 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кализацию опухоли.</w:t>
      </w:r>
    </w:p>
    <w:p w:rsidR="00EF7698" w:rsidRDefault="00EF7698">
      <w:pPr>
        <w:widowControl w:val="0"/>
        <w:rPr>
          <w:snapToGrid w:val="0"/>
          <w:sz w:val="24"/>
        </w:rPr>
      </w:pPr>
    </w:p>
    <w:p w:rsidR="00EF7698" w:rsidRDefault="00EF7698">
      <w:pPr>
        <w:widowControl w:val="0"/>
        <w:rPr>
          <w:b/>
          <w:bCs/>
          <w:snapToGrid w:val="0"/>
          <w:sz w:val="24"/>
        </w:rPr>
      </w:pPr>
      <w:r>
        <w:rPr>
          <w:b/>
          <w:bCs/>
          <w:snapToGrid w:val="0"/>
          <w:sz w:val="24"/>
        </w:rPr>
        <w:t>Рентгенологические признаки .</w:t>
      </w:r>
    </w:p>
    <w:p w:rsidR="00EF7698" w:rsidRDefault="00EF7698">
      <w:pPr>
        <w:widowControl w:val="0"/>
        <w:rPr>
          <w:noProof/>
          <w:snapToGrid w:val="0"/>
          <w:sz w:val="24"/>
        </w:rPr>
      </w:pPr>
      <w:r>
        <w:rPr>
          <w:snapToGrid w:val="0"/>
          <w:sz w:val="24"/>
        </w:rPr>
        <w:t>Тщательное изучение рентгенограмм позвоночника при опу</w:t>
      </w:r>
      <w:r>
        <w:rPr>
          <w:snapToGrid w:val="0"/>
          <w:sz w:val="24"/>
        </w:rPr>
        <w:softHyphen/>
        <w:t>холях спинного мозга может выявить и изменения, характерные для них. При рассмотрении спондилограмм в первую очередь следует обращать внимание на корни дуг позвонков. На фасных спондилограммах корни дуг видны в виде ве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тикальных овалов, прое</w:t>
      </w:r>
      <w:r>
        <w:rPr>
          <w:snapToGrid w:val="0"/>
          <w:sz w:val="24"/>
        </w:rPr>
        <w:softHyphen/>
        <w:t>цирующихся на боковые отделы тела позвонка. Высота, форма овалов и расстояние между ними в норме несколько отличаются в разных отделах позвоночника ,форма и размеры симмет</w:t>
      </w:r>
      <w:r>
        <w:rPr>
          <w:snapToGrid w:val="0"/>
          <w:sz w:val="24"/>
        </w:rPr>
        <w:softHyphen/>
        <w:t>ричных овалов на строго фасных спондилограммах в норме, как правило, совершенно одинаковы. При оп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холях спинного мозга корни дуг на уровне расположе</w:t>
      </w:r>
      <w:r>
        <w:rPr>
          <w:snapToGrid w:val="0"/>
          <w:sz w:val="24"/>
        </w:rPr>
        <w:softHyphen/>
        <w:t>ния опухоли могут претерп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вать различного рода изменения. Чаще всего изменяется форма овалов. Очертания их, обращенные к сред</w:t>
      </w:r>
      <w:r>
        <w:rPr>
          <w:snapToGrid w:val="0"/>
          <w:sz w:val="24"/>
        </w:rPr>
        <w:softHyphen/>
        <w:t>ней линии, вследствие уплощения внутреннего края   пост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пенно утрачивают свой выпуклый харак</w:t>
      </w:r>
      <w:r>
        <w:rPr>
          <w:snapToGrid w:val="0"/>
          <w:sz w:val="24"/>
        </w:rPr>
        <w:softHyphen/>
        <w:t>тер; в дальнейшем они становятся верт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кальными, а при больших опухолях даже вогнутыми, и очер</w:t>
      </w:r>
      <w:r>
        <w:rPr>
          <w:snapToGrid w:val="0"/>
          <w:sz w:val="24"/>
        </w:rPr>
        <w:softHyphen/>
        <w:t>тание овалов приобр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тает серпо</w:t>
      </w:r>
      <w:r>
        <w:rPr>
          <w:snapToGrid w:val="0"/>
          <w:sz w:val="24"/>
        </w:rPr>
        <w:softHyphen/>
        <w:t>видную форму с вогнутостью, обращенной к средней линии</w:t>
      </w:r>
      <w:r>
        <w:rPr>
          <w:noProof/>
          <w:snapToGrid w:val="0"/>
          <w:sz w:val="24"/>
        </w:rPr>
        <w:t>.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Наряду с истончением и изме</w:t>
      </w:r>
      <w:r>
        <w:rPr>
          <w:snapToGrid w:val="0"/>
          <w:sz w:val="24"/>
        </w:rPr>
        <w:softHyphen/>
        <w:t>нением формы овалов может на</w:t>
      </w:r>
      <w:r>
        <w:rPr>
          <w:snapToGrid w:val="0"/>
          <w:sz w:val="24"/>
        </w:rPr>
        <w:softHyphen/>
        <w:t>блюдаться и измен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ние их вер</w:t>
      </w:r>
      <w:r>
        <w:rPr>
          <w:snapToGrid w:val="0"/>
          <w:sz w:val="24"/>
        </w:rPr>
        <w:softHyphen/>
        <w:t>тикальных размеров</w:t>
      </w:r>
      <w:r>
        <w:rPr>
          <w:noProof/>
          <w:snapToGrid w:val="0"/>
          <w:sz w:val="24"/>
        </w:rPr>
        <w:t xml:space="preserve">  - </w:t>
      </w:r>
      <w:r>
        <w:rPr>
          <w:snapToGrid w:val="0"/>
          <w:sz w:val="24"/>
        </w:rPr>
        <w:t>они становятся ниже, с уменьшением выпуклости овалов, обращенной к средней линии, увеличивается расстояние между ними, они как бы раздвигаются.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Описанные изменения рентгенографического изображения корней дуг весьма т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пичны для опухолей спинного мозга. При тщательном изучении .спондилограмм больных с такими опухо</w:t>
      </w:r>
      <w:r>
        <w:rPr>
          <w:snapToGrid w:val="0"/>
          <w:sz w:val="24"/>
        </w:rPr>
        <w:softHyphen/>
        <w:t>лями различные степени описанных нарушений могут быть обна</w:t>
      </w:r>
      <w:r>
        <w:rPr>
          <w:snapToGrid w:val="0"/>
          <w:sz w:val="24"/>
        </w:rPr>
        <w:softHyphen/>
        <w:t>ружены в</w:t>
      </w:r>
      <w:r>
        <w:rPr>
          <w:noProof/>
          <w:snapToGrid w:val="0"/>
          <w:sz w:val="24"/>
        </w:rPr>
        <w:t xml:space="preserve"> 35—</w:t>
      </w:r>
      <w:r>
        <w:rPr>
          <w:snapToGrid w:val="0"/>
          <w:sz w:val="24"/>
        </w:rPr>
        <w:t>40°/о (2). Чем больше опухоль, тем эти изменения вы</w:t>
      </w:r>
      <w:r>
        <w:rPr>
          <w:snapToGrid w:val="0"/>
          <w:sz w:val="24"/>
        </w:rPr>
        <w:softHyphen/>
        <w:t>ражены резче. Они часто встречаются при экстрамедуллярных,</w:t>
      </w:r>
      <w:r>
        <w:rPr>
          <w:noProof/>
          <w:snapToGrid w:val="0"/>
          <w:sz w:val="24"/>
        </w:rPr>
        <w:t xml:space="preserve"> </w:t>
      </w:r>
      <w:r>
        <w:rPr>
          <w:snapToGrid w:val="0"/>
          <w:sz w:val="24"/>
        </w:rPr>
        <w:t>чем интрамедуллярных опухолях, а среди первых-главным образом при эпид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ральных.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При крупных опухолях, особенно конского хвоста, на про</w:t>
      </w:r>
      <w:r>
        <w:rPr>
          <w:snapToGrid w:val="0"/>
          <w:sz w:val="24"/>
        </w:rPr>
        <w:softHyphen/>
        <w:t>фильных спондилогра</w:t>
      </w:r>
      <w:r>
        <w:rPr>
          <w:snapToGrid w:val="0"/>
          <w:sz w:val="24"/>
        </w:rPr>
        <w:t>м</w:t>
      </w:r>
      <w:r>
        <w:rPr>
          <w:snapToGrid w:val="0"/>
          <w:sz w:val="24"/>
        </w:rPr>
        <w:t>мах иногда можно отметить углубление задней стенки позвонков. За счет рассас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вания корней дуг, изредка самих дуг, и образования углубления в задней стенке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звонка позвоночный канал на рентгенограммах представляется расш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ренным, иногда резко.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При эпидурально-экстравертебральных опухолях (опухоли в форме «песочных ч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сов») обычно обнаруживается расширение межпозвоночного отверстия. При росте преимущественно экстра-вертебральной части опухоли иногда может, помимо 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го, наблю</w:t>
      </w:r>
      <w:r>
        <w:rPr>
          <w:snapToGrid w:val="0"/>
          <w:sz w:val="24"/>
        </w:rPr>
        <w:softHyphen/>
        <w:t>даться изменение головки ребра. Она в таких случаях представ</w:t>
      </w:r>
      <w:r>
        <w:rPr>
          <w:snapToGrid w:val="0"/>
          <w:sz w:val="24"/>
        </w:rPr>
        <w:softHyphen/>
        <w:t>ляется как бы изъеденной, несколько смещенной, может на</w:t>
      </w:r>
      <w:r>
        <w:rPr>
          <w:snapToGrid w:val="0"/>
          <w:sz w:val="24"/>
        </w:rPr>
        <w:softHyphen/>
        <w:t>блюдаться раздвигание соседних ребер. Среди доброкачествен</w:t>
      </w:r>
      <w:r>
        <w:rPr>
          <w:snapToGrid w:val="0"/>
          <w:sz w:val="24"/>
        </w:rPr>
        <w:softHyphen/>
        <w:t>ных опухолей расширение межпозвоночного отве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стия харак</w:t>
      </w:r>
      <w:r>
        <w:rPr>
          <w:snapToGrid w:val="0"/>
          <w:sz w:val="24"/>
        </w:rPr>
        <w:softHyphen/>
        <w:t>терно для эпидурально-экстравертебральных неврином.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Описанные изменения позвонков наблюдаются   на уровне расположения опухоли. При асимметрично расположенных опухолях эти изменения, как правило, появл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ются в первую очередь и бывают резче выражены на стороне опухоли.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На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более редко встречаются изме</w:t>
      </w:r>
      <w:r>
        <w:rPr>
          <w:snapToGrid w:val="0"/>
          <w:sz w:val="24"/>
        </w:rPr>
        <w:softHyphen/>
        <w:t>нения позвонков при интрамедуллярных опухолях и выражаются главным образом в незначительном расширении позвоночного канала.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При спондилографии сама опухоль, тень которой наклады</w:t>
      </w:r>
      <w:r>
        <w:rPr>
          <w:snapToGrid w:val="0"/>
          <w:sz w:val="24"/>
        </w:rPr>
        <w:softHyphen/>
        <w:t>вается на тени позво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ков, как правило, не бывает видна. Исклю</w:t>
      </w:r>
      <w:r>
        <w:rPr>
          <w:snapToGrid w:val="0"/>
          <w:sz w:val="24"/>
        </w:rPr>
        <w:softHyphen/>
        <w:t>чение составляют только те опухоли, в ткань или в капсулу ко</w:t>
      </w:r>
      <w:r>
        <w:rPr>
          <w:snapToGrid w:val="0"/>
          <w:sz w:val="24"/>
        </w:rPr>
        <w:softHyphen/>
        <w:t>торых отлагаются соли извести, а также опухоли, прора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таю</w:t>
      </w:r>
      <w:r>
        <w:rPr>
          <w:snapToGrid w:val="0"/>
          <w:sz w:val="24"/>
        </w:rPr>
        <w:softHyphen/>
        <w:t>щие за пределы позвоночника. Обызвествление опухолей спин</w:t>
      </w:r>
      <w:r>
        <w:rPr>
          <w:snapToGrid w:val="0"/>
          <w:sz w:val="24"/>
        </w:rPr>
        <w:softHyphen/>
        <w:t>ного мозга быв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ет весьма редко; оно наблюдается главным об</w:t>
      </w:r>
      <w:r>
        <w:rPr>
          <w:snapToGrid w:val="0"/>
          <w:sz w:val="24"/>
        </w:rPr>
        <w:softHyphen/>
        <w:t>разом при некоторых видах арахно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дэндотелиом (псамотозные арахноидэндотелиомы), и тогда на уровне располож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 опу</w:t>
      </w:r>
      <w:r>
        <w:rPr>
          <w:snapToGrid w:val="0"/>
          <w:sz w:val="24"/>
        </w:rPr>
        <w:softHyphen/>
        <w:t>холи  межпозвоночное отверстие обычно является затемненным, видимым менее отчетливо.</w:t>
      </w:r>
    </w:p>
    <w:p w:rsidR="00EF7698" w:rsidRDefault="00EF76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При прорастании опухоли за пределы позвоночника круглая или овальная тень опухоли, накладываясь на тень мягких тка</w:t>
      </w:r>
      <w:r>
        <w:rPr>
          <w:snapToGrid w:val="0"/>
          <w:sz w:val="24"/>
        </w:rPr>
        <w:softHyphen/>
        <w:t>ней, может выступать более или менее отчетливо, особенно при расположении опухоли в области грудного и поясничного отде</w:t>
      </w:r>
      <w:r>
        <w:rPr>
          <w:snapToGrid w:val="0"/>
          <w:sz w:val="24"/>
        </w:rPr>
        <w:softHyphen/>
        <w:t>лов позвоночника.</w:t>
      </w:r>
    </w:p>
    <w:p w:rsidR="00EF7698" w:rsidRDefault="00EF7698"/>
    <w:p w:rsidR="00EF7698" w:rsidRDefault="00EF7698">
      <w:pPr>
        <w:widowControl w:val="0"/>
        <w:rPr>
          <w:snapToGrid w:val="0"/>
          <w:sz w:val="24"/>
        </w:rPr>
      </w:pPr>
    </w:p>
    <w:p w:rsidR="00EF7698" w:rsidRDefault="00EF7698">
      <w:pPr>
        <w:widowControl w:val="0"/>
        <w:ind w:firstLine="851"/>
        <w:rPr>
          <w:sz w:val="24"/>
        </w:rPr>
      </w:pPr>
    </w:p>
    <w:p w:rsidR="00EF7698" w:rsidRDefault="00EF7698">
      <w:pPr>
        <w:pStyle w:val="1"/>
      </w:pPr>
      <w:r>
        <w:t>Дифференциальный диагноз</w:t>
      </w:r>
    </w:p>
    <w:p w:rsidR="00EF7698" w:rsidRDefault="00EF7698">
      <w:pPr>
        <w:pStyle w:val="20"/>
        <w:ind w:firstLine="851"/>
      </w:pPr>
      <w:r>
        <w:t>Среди ошибочно диагностированных заболеваний пер</w:t>
      </w:r>
      <w:r>
        <w:softHyphen/>
        <w:t>вое место по частоте занимает диагноз заболеваний неопухолевого характера, протекающих также с синдромом «ишиа</w:t>
      </w:r>
      <w:r>
        <w:softHyphen/>
        <w:t>са»: пояснично-крестцовый  радикулит, плексит. При этом неучитывается  то, что боли усиливаются в горизонтальном положении, болевой синдром двусторонен, постепенно снижаются не только ахилловы, но и коленные рефлексы, могут быть  расстройства мочеиспускания. При грыжевых выпячиваниях  межпозвонковых дисков начало болезни более ост</w:t>
      </w:r>
      <w:r>
        <w:softHyphen/>
        <w:t>рое, обычно в непосредственной хронологической связи с подъе</w:t>
      </w:r>
      <w:r>
        <w:softHyphen/>
        <w:t xml:space="preserve">мом тяжести; течение выражение ремитирующее; первые болевые ощущения возникают в пояснично-крестцовой области, и лишь затем, при повторных «атаках люмбаго», они распространяются по ходу нервных стволов конечностей. Кроме того, для патологии дисков типично усиление болей в вертикальном положении и уменьшение их в горизонтальном; неврологические симптомы большей частью односторонни; они гораздо элективное, чем при опухолях, и ограничены, как правило, признаками поражения </w:t>
      </w:r>
      <w:r>
        <w:rPr>
          <w:lang w:val="en-US"/>
        </w:rPr>
        <w:t>Liv</w:t>
      </w:r>
      <w:r>
        <w:t>-</w:t>
      </w:r>
      <w:r>
        <w:rPr>
          <w:lang w:val="en-US"/>
        </w:rPr>
        <w:t>v</w:t>
      </w:r>
      <w:r>
        <w:t xml:space="preserve"> или </w:t>
      </w:r>
      <w:r>
        <w:rPr>
          <w:lang w:val="en-US"/>
        </w:rPr>
        <w:t>Lv</w:t>
      </w:r>
      <w:r>
        <w:rPr>
          <w:noProof/>
        </w:rPr>
        <w:t>—</w:t>
      </w:r>
      <w:r>
        <w:rPr>
          <w:lang w:val="en-US"/>
        </w:rPr>
        <w:t>Si</w:t>
      </w:r>
      <w:r>
        <w:t>, гораздо реже</w:t>
      </w:r>
      <w:r>
        <w:rPr>
          <w:noProof/>
        </w:rPr>
        <w:t xml:space="preserve"> </w:t>
      </w:r>
      <w:r>
        <w:rPr>
          <w:noProof/>
          <w:lang w:val="en-US"/>
        </w:rPr>
        <w:t>LIII</w:t>
      </w:r>
      <w:r>
        <w:rPr>
          <w:noProof/>
        </w:rPr>
        <w:t>-</w:t>
      </w:r>
      <w:r>
        <w:rPr>
          <w:noProof/>
          <w:lang w:val="en-US"/>
        </w:rPr>
        <w:t>L</w:t>
      </w:r>
      <w:r>
        <w:rPr>
          <w:noProof/>
        </w:rPr>
        <w:t>iv</w:t>
      </w:r>
      <w:r>
        <w:t xml:space="preserve"> корешков; изменения состава ликвора сравнительно невелики/.Следует учитывать и то, что дегенеративно-дистрофические заболевания  опорно-двигательного аппарата могут и как правило сопутствуют опухоли спинного мозга.</w:t>
      </w:r>
    </w:p>
    <w:p w:rsidR="00EF7698" w:rsidRDefault="00EF7698">
      <w:pPr>
        <w:pStyle w:val="a4"/>
      </w:pPr>
      <w:r>
        <w:t>Дифференциальный диагноз от арахноидита: При арахноидите начало болезни острое, часты ремиссии, во многих случаях очень длительные, двигательные нарушения почти всегда преоб</w:t>
      </w:r>
      <w:r>
        <w:softHyphen/>
        <w:t>ладают над чувствительными, неврологическая симптоматика указывает на большое протяжение процесса по длиннику спин</w:t>
      </w:r>
      <w:r>
        <w:softHyphen/>
        <w:t>ного мозга, тазовые нарушения или отсутствуют, или лишь сла</w:t>
      </w:r>
      <w:r>
        <w:softHyphen/>
        <w:t>бо намечены, корешковые боли почти всегда двусторонние, из</w:t>
      </w:r>
      <w:r>
        <w:softHyphen/>
        <w:t>менения со стороны ликвора менее значительны. Однако следует иметь в виду возможность наличия наряду с опухолью и сопут</w:t>
      </w:r>
      <w:r>
        <w:softHyphen/>
        <w:t>ствующей арахноидальной кисты, «спонтанное» опорожнение ко</w:t>
      </w:r>
      <w:r>
        <w:softHyphen/>
        <w:t>торой приводит иногда к временному регрессу гиездных симп</w:t>
      </w:r>
      <w:r>
        <w:softHyphen/>
        <w:t>томов. Ликворологические критерии также имеют большей частью только относительное значение. В частности, и при арахноидитах умеренный гиперальбуминоз и нерезко выраженная белко</w:t>
      </w:r>
      <w:r>
        <w:softHyphen/>
        <w:t>во-клеточная диссоциация встречаются очень часто, тогда как плеоцитоз можно констатировать обычно лишь в периоды обост</w:t>
      </w:r>
      <w:r>
        <w:softHyphen/>
        <w:t>рения хронического воспалительного оболочечного процесса. По</w:t>
      </w:r>
      <w:r>
        <w:softHyphen/>
        <w:t>этому только очень резкое увеличение белка, выраженная ксантохромия, синдром Фруап—Нонне или полная блокада при ликвородинамических пробах могут служить достаточно вескими до</w:t>
      </w:r>
      <w:r>
        <w:softHyphen/>
        <w:t>водами за опухолевую природу заболевания.</w:t>
      </w:r>
    </w:p>
    <w:p w:rsidR="00EF7698" w:rsidRDefault="00EF7698">
      <w:pPr>
        <w:widowControl w:val="0"/>
        <w:rPr>
          <w:sz w:val="24"/>
        </w:rPr>
      </w:pPr>
      <w:r>
        <w:rPr>
          <w:sz w:val="24"/>
        </w:rPr>
        <w:t xml:space="preserve">             Также в дифференциально-диагностическом отношении важен  рассеянный склероз, а именно самую частую спинальную его форму. При ней сходство с клиникой спинальной опухоли усугубляется тем, что столь ха</w:t>
      </w:r>
      <w:r>
        <w:rPr>
          <w:sz w:val="24"/>
        </w:rPr>
        <w:softHyphen/>
        <w:t>рактерные для множественного склероза ремиссии очень часто от</w:t>
      </w:r>
      <w:r>
        <w:rPr>
          <w:sz w:val="24"/>
        </w:rPr>
        <w:softHyphen/>
        <w:t>сутствуют. В неврологическом отношении наиболее существенным отличием является «чистота» парапареза у больного рассеянным склерозом, т. е. наличие лишь признаков страдания пирамидных систем; проводниковые же нарушения чувствительности или пол</w:t>
      </w:r>
      <w:r>
        <w:rPr>
          <w:sz w:val="24"/>
        </w:rPr>
        <w:softHyphen/>
        <w:t>ностью отсутствуют, или, имеются лишь умеренно выражен</w:t>
      </w:r>
      <w:r>
        <w:rPr>
          <w:sz w:val="24"/>
        </w:rPr>
        <w:softHyphen/>
        <w:t>ные симптомы со стороны задних столбов спинного мозга, в пер</w:t>
      </w:r>
      <w:r>
        <w:rPr>
          <w:sz w:val="24"/>
        </w:rPr>
        <w:softHyphen/>
        <w:t>вую очередь расстройство вибрационной чувствительности. Кореш</w:t>
      </w:r>
      <w:r>
        <w:rPr>
          <w:sz w:val="24"/>
        </w:rPr>
        <w:softHyphen/>
        <w:t>ковые боли у больных рассеянным склерозом почти всегда отсут</w:t>
      </w:r>
      <w:r>
        <w:rPr>
          <w:sz w:val="24"/>
        </w:rPr>
        <w:softHyphen/>
        <w:t>ствуют, функции тазовых органов, как правило, не нарушены. Однако и при опухолях вентрального расположения неврологиче</w:t>
      </w:r>
      <w:r>
        <w:rPr>
          <w:sz w:val="24"/>
        </w:rPr>
        <w:softHyphen/>
        <w:t>ская симптоматика может ограничиваться нижним парапарезом. В таких случаях особо возрастает дифференциально-диагностиче</w:t>
      </w:r>
      <w:r>
        <w:rPr>
          <w:sz w:val="24"/>
        </w:rPr>
        <w:softHyphen/>
        <w:t>ская ценность данных ликворологического обследования, посколь</w:t>
      </w:r>
      <w:r>
        <w:rPr>
          <w:sz w:val="24"/>
        </w:rPr>
        <w:softHyphen/>
        <w:t>ку у больных рассеянным склерозом содержание белка в церебро-спинальной жидкости обычно не превышает верхнюю границу нормы и при ликвородинамических пробах можно констатировать нормальную проходимость субарахноидальных пространств.</w:t>
      </w:r>
    </w:p>
    <w:p w:rsidR="00EF7698" w:rsidRDefault="00EF7698">
      <w:pPr>
        <w:widowControl w:val="0"/>
        <w:rPr>
          <w:sz w:val="24"/>
        </w:rPr>
      </w:pPr>
      <w:r>
        <w:rPr>
          <w:sz w:val="24"/>
        </w:rPr>
        <w:t xml:space="preserve">             Возможности дифференциации от эпидурита невелики. Лишь весьма относительно за него могут говорить: широкая зона ко</w:t>
      </w:r>
      <w:r>
        <w:rPr>
          <w:sz w:val="24"/>
        </w:rPr>
        <w:softHyphen/>
        <w:t>решковых болей, то обстоятельство, что они не ослабевают после появления выраженной проводниковой симптоматики, избиратель</w:t>
      </w:r>
      <w:r>
        <w:rPr>
          <w:sz w:val="24"/>
        </w:rPr>
        <w:softHyphen/>
        <w:t>ное поражение мышечно-суставпого чувства (вследствие преи</w:t>
      </w:r>
      <w:r>
        <w:rPr>
          <w:sz w:val="24"/>
        </w:rPr>
        <w:softHyphen/>
        <w:t>мущественно дорсальной локализации эпидурита).</w:t>
      </w:r>
    </w:p>
    <w:p w:rsidR="00EF7698" w:rsidRDefault="00EF7698">
      <w:pPr>
        <w:pStyle w:val="a4"/>
      </w:pPr>
      <w:r>
        <w:t>Основания для отграничения от менингомиелита возникают редко. При нем: начало болезни острое или подострое, нарушения функции тазовых органов (в первую очередь задержка мочи) возникают уже в первые дни, синдром половинного пора</w:t>
      </w:r>
      <w:r>
        <w:softHyphen/>
        <w:t xml:space="preserve">жения спинного мозга если и встречается, то в исключительно редких случаях, и всегда гораздо менее четок, симптоматика в дальнейшем в той или иной степени регрессирует. </w:t>
      </w:r>
    </w:p>
    <w:p w:rsidR="00EF7698" w:rsidRDefault="00EF7698">
      <w:pPr>
        <w:widowControl w:val="0"/>
        <w:ind w:firstLine="851"/>
        <w:rPr>
          <w:sz w:val="24"/>
        </w:rPr>
      </w:pPr>
      <w:r>
        <w:rPr>
          <w:sz w:val="24"/>
        </w:rPr>
        <w:t>Клиническая картина фуникулярного миелоза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системного дегенеративного поражения длинных проводников спинного моз</w:t>
      </w:r>
      <w:r>
        <w:rPr>
          <w:sz w:val="24"/>
        </w:rPr>
        <w:softHyphen/>
        <w:t>га (злокачественное малокровие, авитаминоз В, раковая болезнь) имеет некоторые черты сходства с клиникой спинальной опухоли.</w:t>
      </w:r>
    </w:p>
    <w:p w:rsidR="00EF7698" w:rsidRDefault="00EF7698">
      <w:pPr>
        <w:widowControl w:val="0"/>
        <w:rPr>
          <w:sz w:val="24"/>
        </w:rPr>
      </w:pPr>
      <w:r>
        <w:rPr>
          <w:sz w:val="24"/>
        </w:rPr>
        <w:t>Однако при фуникулярном миелозе корешковые боли и выра</w:t>
      </w:r>
      <w:r>
        <w:rPr>
          <w:sz w:val="24"/>
        </w:rPr>
        <w:softHyphen/>
        <w:t>женные нарушения функций тазовых органов отсутствуют, про</w:t>
      </w:r>
      <w:r>
        <w:rPr>
          <w:sz w:val="24"/>
        </w:rPr>
        <w:softHyphen/>
        <w:t>водниковые парестезии и выпадения чувствительности (главным образом заднестолбовой) симметричны и значительно преобла</w:t>
      </w:r>
      <w:r>
        <w:rPr>
          <w:sz w:val="24"/>
        </w:rPr>
        <w:softHyphen/>
        <w:t>дают в дистальных отделах нижних конечностей, глубокие реф</w:t>
      </w:r>
      <w:r>
        <w:rPr>
          <w:sz w:val="24"/>
        </w:rPr>
        <w:softHyphen/>
        <w:t>лексы или снижены, или не вызываются вовсе, расстройства в чувствительной сфере резко преобладают над двигательными на</w:t>
      </w:r>
      <w:r>
        <w:rPr>
          <w:sz w:val="24"/>
        </w:rPr>
        <w:softHyphen/>
        <w:t>рушениями, гиперальбуминоз в ликворе обычно отсутствует, про</w:t>
      </w:r>
      <w:r>
        <w:rPr>
          <w:sz w:val="24"/>
        </w:rPr>
        <w:softHyphen/>
        <w:t>ходимость субарахноидального пространства при ликвородинамических пробах нормальна. В пользу предположения о фуни</w:t>
      </w:r>
      <w:r>
        <w:rPr>
          <w:sz w:val="24"/>
        </w:rPr>
        <w:softHyphen/>
        <w:t xml:space="preserve">кулярном миелозе говорят также ахилия и гиперхромная </w:t>
      </w:r>
      <w:r>
        <w:rPr>
          <w:i/>
          <w:iCs/>
          <w:sz w:val="24"/>
        </w:rPr>
        <w:t>анемия</w:t>
      </w:r>
      <w:r>
        <w:rPr>
          <w:sz w:val="24"/>
        </w:rPr>
        <w:t>.</w:t>
      </w:r>
    </w:p>
    <w:p w:rsidR="00EF7698" w:rsidRDefault="00EF7698">
      <w:pPr>
        <w:pStyle w:val="20"/>
      </w:pPr>
      <w:r>
        <w:t xml:space="preserve">            Семейная спинальная параплегия (форма Штрюмпеля) в еди</w:t>
      </w:r>
      <w:r>
        <w:softHyphen/>
        <w:t>ничных случаях принимается за спинальную опухоль. Однако для этой формы характерны: семейность заболевания (но в половине случаев заболевание приходится все же рассматривать как спора</w:t>
      </w:r>
      <w:r>
        <w:softHyphen/>
        <w:t>дическое), выраженное преобладание мужского пола, детский или молодой возраст, элективность поражения пирамидных, систем, «чистый» спастический нижний парапарез с сохранностью брюш</w:t>
      </w:r>
      <w:r>
        <w:softHyphen/>
        <w:t>ных рефлексов, отсутствие корешковых болен и изменений в ликворе.</w:t>
      </w:r>
    </w:p>
    <w:p w:rsidR="00EF7698" w:rsidRDefault="00EF7698">
      <w:pPr>
        <w:widowControl w:val="0"/>
        <w:rPr>
          <w:sz w:val="24"/>
        </w:rPr>
      </w:pPr>
    </w:p>
    <w:p w:rsidR="00EF7698" w:rsidRDefault="00EF7698">
      <w:pPr>
        <w:widowControl w:val="0"/>
        <w:rPr>
          <w:sz w:val="24"/>
        </w:rPr>
      </w:pPr>
      <w:r>
        <w:rPr>
          <w:sz w:val="24"/>
        </w:rPr>
        <w:t xml:space="preserve">                </w:t>
      </w:r>
      <w:r>
        <w:rPr>
          <w:b/>
          <w:bCs/>
          <w:sz w:val="24"/>
        </w:rPr>
        <w:t>Вывод</w:t>
      </w:r>
      <w:r>
        <w:rPr>
          <w:sz w:val="24"/>
        </w:rPr>
        <w:t xml:space="preserve"> : Исходя из вышеизложенного , можно сказать , что  диагноз спинальной опухоли должен основываться на  тщательном анализе  всех доступных методов исследования .</w:t>
      </w:r>
    </w:p>
    <w:p w:rsidR="00EF7698" w:rsidRDefault="00EF7698">
      <w:pPr>
        <w:widowControl w:val="0"/>
        <w:rPr>
          <w:sz w:val="24"/>
        </w:rPr>
      </w:pPr>
      <w:r>
        <w:rPr>
          <w:sz w:val="24"/>
        </w:rPr>
        <w:t>При этом несмотря  на  наличие таких высокоточных  методов визуализации как магнитно-резонансная, компьютерная томография , установление окончательного диагноза невозможн без   клинического  обследования  , и рентгенологического , ликворологического обследований .</w:t>
      </w:r>
    </w:p>
    <w:p w:rsidR="00EF7698" w:rsidRDefault="00EF7698">
      <w:pPr>
        <w:widowControl w:val="0"/>
        <w:rPr>
          <w:sz w:val="24"/>
        </w:rPr>
      </w:pPr>
    </w:p>
    <w:p w:rsidR="00EF7698" w:rsidRDefault="00EF7698">
      <w:pPr>
        <w:widowControl w:val="0"/>
        <w:rPr>
          <w:sz w:val="24"/>
        </w:rPr>
      </w:pPr>
    </w:p>
    <w:p w:rsidR="00EF7698" w:rsidRDefault="00EF7698">
      <w:pPr>
        <w:widowControl w:val="0"/>
        <w:rPr>
          <w:sz w:val="24"/>
        </w:rPr>
      </w:pPr>
      <w:r>
        <w:rPr>
          <w:sz w:val="24"/>
        </w:rPr>
        <w:t>Литература:</w:t>
      </w:r>
    </w:p>
    <w:p w:rsidR="00EF7698" w:rsidRDefault="00EF7698">
      <w:pPr>
        <w:widowControl w:val="0"/>
        <w:numPr>
          <w:ilvl w:val="0"/>
          <w:numId w:val="2"/>
        </w:numPr>
        <w:rPr>
          <w:sz w:val="24"/>
        </w:rPr>
      </w:pPr>
      <w:r>
        <w:rPr>
          <w:sz w:val="24"/>
        </w:rPr>
        <w:t>«Хирургия центральной нервной системы .Хирургия спинного мозга .» ч.2 под ред. В.М. Угрюмова ,  1969</w:t>
      </w:r>
    </w:p>
    <w:p w:rsidR="00EF7698" w:rsidRDefault="00EF7698">
      <w:pPr>
        <w:widowControl w:val="0"/>
        <w:numPr>
          <w:ilvl w:val="0"/>
          <w:numId w:val="2"/>
        </w:numPr>
        <w:rPr>
          <w:sz w:val="24"/>
        </w:rPr>
      </w:pPr>
      <w:r>
        <w:rPr>
          <w:sz w:val="24"/>
        </w:rPr>
        <w:t>«Опухоли спинного мозга и позвоночника»   И.Я.Раздольский , 1958</w:t>
      </w:r>
    </w:p>
    <w:p w:rsidR="00EF7698" w:rsidRDefault="00EF7698">
      <w:pPr>
        <w:widowControl w:val="0"/>
        <w:numPr>
          <w:ilvl w:val="0"/>
          <w:numId w:val="2"/>
        </w:numPr>
        <w:rPr>
          <w:sz w:val="24"/>
        </w:rPr>
      </w:pPr>
      <w:r>
        <w:rPr>
          <w:sz w:val="24"/>
        </w:rPr>
        <w:t>Многотомное рук-во по неврологии т.5 разд «Опухоли спинного мозга» стр.482-542 ,  1961</w:t>
      </w:r>
    </w:p>
    <w:p w:rsidR="00EF7698" w:rsidRDefault="00EF7698">
      <w:pPr>
        <w:widowControl w:val="0"/>
        <w:numPr>
          <w:ilvl w:val="0"/>
          <w:numId w:val="2"/>
        </w:numPr>
        <w:rPr>
          <w:sz w:val="24"/>
        </w:rPr>
      </w:pPr>
      <w:r>
        <w:rPr>
          <w:sz w:val="24"/>
        </w:rPr>
        <w:t>«Хирургия позвоночника спинного мозга и периферических нервов» В.П.Берснев,Е.А.Давыдов,Е.Н.Кондаков  ,1998</w:t>
      </w:r>
      <w:r>
        <w:rPr>
          <w:sz w:val="24"/>
        </w:rPr>
        <w:br/>
      </w:r>
    </w:p>
    <w:p w:rsidR="00EF7698" w:rsidRDefault="00EF7698">
      <w:pPr>
        <w:widowControl w:val="0"/>
        <w:rPr>
          <w:sz w:val="24"/>
        </w:rPr>
      </w:pPr>
    </w:p>
    <w:p w:rsidR="00EF7698" w:rsidRDefault="00EF7698">
      <w:pPr>
        <w:widowControl w:val="0"/>
        <w:rPr>
          <w:snapToGrid w:val="0"/>
          <w:sz w:val="24"/>
        </w:rPr>
      </w:pPr>
    </w:p>
    <w:sectPr w:rsidR="00EF7698">
      <w:pgSz w:w="11906" w:h="16838"/>
      <w:pgMar w:top="851" w:right="849" w:bottom="113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1F2"/>
    <w:multiLevelType w:val="singleLevel"/>
    <w:tmpl w:val="CEF2A79C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E60B8D"/>
    <w:multiLevelType w:val="hybridMultilevel"/>
    <w:tmpl w:val="FABC9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3C"/>
    <w:rsid w:val="0039293C"/>
    <w:rsid w:val="00996D0D"/>
    <w:rsid w:val="00E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bCs/>
      <w:snapToGrid w:val="0"/>
      <w:sz w:val="24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bCs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a4">
    <w:name w:val="Body Text Indent"/>
    <w:basedOn w:val="a"/>
    <w:semiHidden/>
    <w:pPr>
      <w:widowControl w:val="0"/>
      <w:ind w:firstLine="851"/>
    </w:pPr>
    <w:rPr>
      <w:sz w:val="24"/>
    </w:rPr>
  </w:style>
  <w:style w:type="paragraph" w:styleId="20">
    <w:name w:val="Body Text 2"/>
    <w:basedOn w:val="a"/>
    <w:semiHidden/>
    <w:pPr>
      <w:widowControl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bCs/>
      <w:snapToGrid w:val="0"/>
      <w:sz w:val="24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bCs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a4">
    <w:name w:val="Body Text Indent"/>
    <w:basedOn w:val="a"/>
    <w:semiHidden/>
    <w:pPr>
      <w:widowControl w:val="0"/>
      <w:ind w:firstLine="851"/>
    </w:pPr>
    <w:rPr>
      <w:sz w:val="24"/>
    </w:rPr>
  </w:style>
  <w:style w:type="paragraph" w:styleId="20">
    <w:name w:val="Body Text 2"/>
    <w:basedOn w:val="a"/>
    <w:semiHidden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4489</Words>
  <Characters>25589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КУРС НЕЙРОХИРУРГИИ ИГМУ </vt:lpstr>
    </vt:vector>
  </TitlesOfParts>
  <Company>SPecialiST RePack</Company>
  <LinksUpToDate>false</LinksUpToDate>
  <CharactersWithSpaces>30018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 НЕЙРОХИРУРГИИ ИГМУ</dc:title>
  <dc:creator>panasenkov</dc:creator>
  <dc:description>Коллекция рефератов на oncologic.narod.ru</dc:description>
  <cp:lastModifiedBy>Igor</cp:lastModifiedBy>
  <cp:revision>2</cp:revision>
  <cp:lastPrinted>2000-02-02T17:37:00Z</cp:lastPrinted>
  <dcterms:created xsi:type="dcterms:W3CDTF">2024-03-18T06:05:00Z</dcterms:created>
  <dcterms:modified xsi:type="dcterms:W3CDTF">2024-03-18T06:05:00Z</dcterms:modified>
</cp:coreProperties>
</file>