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A7DD4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Федеральное агентство по образованию</w:t>
      </w:r>
    </w:p>
    <w:p w:rsidR="00000000" w:rsidRDefault="005A7DD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Российский государственный профессионально-педагогический университет</w:t>
      </w:r>
    </w:p>
    <w:p w:rsidR="00000000" w:rsidRDefault="005A7DD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теоретической и экспериментальной психологии</w:t>
      </w:r>
    </w:p>
    <w:p w:rsidR="00000000" w:rsidRDefault="005A7DD4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A7D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000000" w:rsidRDefault="005A7D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000000" w:rsidRDefault="005A7D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Психолого-педагогическая диагностика</w:t>
      </w:r>
    </w:p>
    <w:p w:rsidR="00000000" w:rsidRDefault="005A7D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 «Диагност</w:t>
      </w:r>
      <w:r>
        <w:rPr>
          <w:sz w:val="28"/>
          <w:szCs w:val="28"/>
        </w:rPr>
        <w:t>ика особенностей поведения в конфликтных ситуациях учащихся»</w:t>
      </w:r>
    </w:p>
    <w:p w:rsidR="00000000" w:rsidRDefault="005A7DD4">
      <w:pPr>
        <w:spacing w:line="360" w:lineRule="auto"/>
        <w:jc w:val="center"/>
        <w:rPr>
          <w:sz w:val="28"/>
          <w:szCs w:val="28"/>
        </w:rPr>
      </w:pPr>
    </w:p>
    <w:p w:rsidR="00000000" w:rsidRDefault="005A7DD4">
      <w:pPr>
        <w:tabs>
          <w:tab w:val="left" w:pos="45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tabs>
          <w:tab w:val="left" w:pos="45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Выполнил: Студент группы ЗВТ-404с</w:t>
      </w:r>
    </w:p>
    <w:p w:rsidR="00000000" w:rsidRDefault="005A7D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Лебедев В.В.</w:t>
      </w:r>
    </w:p>
    <w:p w:rsidR="00000000" w:rsidRDefault="005A7D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Проверил Жданова Н.Е.</w:t>
      </w:r>
    </w:p>
    <w:p w:rsidR="00000000" w:rsidRDefault="005A7DD4">
      <w:pPr>
        <w:spacing w:line="360" w:lineRule="auto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Екатеринбург 2006г.</w:t>
      </w:r>
    </w:p>
    <w:p w:rsidR="00000000" w:rsidRDefault="005A7DD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Анализ особенностей межличностных конфликтов в подростковой среде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конфликтов в современ</w:t>
      </w:r>
      <w:r>
        <w:rPr>
          <w:sz w:val="28"/>
          <w:szCs w:val="28"/>
        </w:rPr>
        <w:t>ных условиях является актуальной и находится в центре внимания многих отечественных и зарубежных ученых, теоретиков и практиков, представителей различных научных школ и направлений. Все большее значение приобретают прикладные аспекты - теория и практика ра</w:t>
      </w:r>
      <w:r>
        <w:rPr>
          <w:sz w:val="28"/>
          <w:szCs w:val="28"/>
        </w:rPr>
        <w:t>зрешения конфликтов.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Конфликты и споры между людьми, поиск эффективных способов управления ими имеют такую же давнюю историю, как и само существование человечества. Конфликт как, сложное явление общественной жизни изучается многими научными дисциплинами: ф</w:t>
      </w:r>
      <w:r>
        <w:rPr>
          <w:sz w:val="28"/>
          <w:szCs w:val="28"/>
        </w:rPr>
        <w:t>илософией, социологией, этикой, педагогикой, социальной психологией, психологией управления, психологией труда, медицинской психологией и др.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Общаясь и сталкиваясь во взаимном общении, взрослые люди - родители, учителя - и подростки постоянно находятся в с</w:t>
      </w:r>
      <w:r>
        <w:rPr>
          <w:sz w:val="28"/>
          <w:szCs w:val="28"/>
        </w:rPr>
        <w:t>итуации взаимных ожиданий. Взрослые ждут от подростков такого поведения, которое бы минимизировало его психические и интеллектуальные затраты, позволяло бы контролировать ситуацию и жизнь ребенка, а подросток ждет от взрослых понимания его особенностей, по</w:t>
      </w:r>
      <w:r>
        <w:rPr>
          <w:sz w:val="28"/>
          <w:szCs w:val="28"/>
        </w:rPr>
        <w:t>мощи в процессе саморазвития, принятия подростков в круг равных.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Конфликты в подростковой среде - факт общепризнанный, является реальностью жизни.</w:t>
      </w:r>
    </w:p>
    <w:p w:rsidR="00000000" w:rsidRDefault="005A7D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непростую социально-экономическую обстановку в обществе, ее нестабильность и неуверенность в завтраш</w:t>
      </w:r>
      <w:r>
        <w:rPr>
          <w:sz w:val="28"/>
          <w:szCs w:val="28"/>
        </w:rPr>
        <w:t>нем дне у подавляющего большинства взрослого населения - повышенный фон тревожности, к сожалению, становится нормой. Дети, более тонко чувствующие атмосферу окружения, не могут не принять это как естественное состояние.</w:t>
      </w:r>
    </w:p>
    <w:p w:rsidR="00000000" w:rsidRDefault="005A7D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настоящее время агрессивное поведе</w:t>
      </w:r>
      <w:r>
        <w:rPr>
          <w:sz w:val="28"/>
          <w:szCs w:val="28"/>
        </w:rPr>
        <w:t>ние подростком является проблемой, которая волнует родителей и учителей. Психологическая атмосфера в детском коллективе зачастую зависит от детей, более агрессивных по отношению к окружающим.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межличностного конфликта таковы:</w:t>
      </w:r>
    </w:p>
    <w:p w:rsidR="00000000" w:rsidRDefault="005A7DD4">
      <w:pPr>
        <w:tabs>
          <w:tab w:val="left" w:pos="36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Противоборство лю</w:t>
      </w:r>
      <w:r>
        <w:rPr>
          <w:sz w:val="28"/>
          <w:szCs w:val="28"/>
        </w:rPr>
        <w:t>дей происходит непосредственно здесь и сейчас, на основе столкновения их личных мотивов. Соперники сталкиваются лицом к лицу.</w:t>
      </w:r>
    </w:p>
    <w:p w:rsidR="00000000" w:rsidRDefault="005A7DD4">
      <w:pPr>
        <w:tabs>
          <w:tab w:val="left" w:pos="993"/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 конфликте проявляется весь спектр известных причин: общих и частных, объективных и субъективных.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Межличностные конфликты для</w:t>
      </w:r>
      <w:r>
        <w:rPr>
          <w:sz w:val="28"/>
          <w:szCs w:val="28"/>
        </w:rPr>
        <w:t xml:space="preserve"> субъектов конфликтного взаимодействия являются своеобразным местом проверки характеров, темпераментов, проявления способностей, интеллекта, воли и других индивидуально-психологических особенностей.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Межличностные конфликты отличаются высокой эмоционально</w:t>
      </w:r>
      <w:r>
        <w:rPr>
          <w:sz w:val="28"/>
          <w:szCs w:val="28"/>
        </w:rPr>
        <w:t>стью и охватом практически всех сторон отношений между конфликтующими субъектами.</w:t>
      </w:r>
    </w:p>
    <w:p w:rsidR="00000000" w:rsidRDefault="005A7DD4">
      <w:pPr>
        <w:tabs>
          <w:tab w:val="left" w:pos="993"/>
          <w:tab w:val="left" w:pos="1429"/>
          <w:tab w:val="left" w:pos="85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Такие конфликты часто затрагивают интересы окружающих.</w:t>
      </w:r>
    </w:p>
    <w:p w:rsidR="00000000" w:rsidRDefault="005A7DD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взаимной направленности субъектов и межличностных отношений (симпатии - антипатии) межличностные кон</w:t>
      </w:r>
      <w:r>
        <w:rPr>
          <w:sz w:val="28"/>
          <w:szCs w:val="28"/>
        </w:rPr>
        <w:t>фликты могут классифицироваться следующим образом:</w:t>
      </w:r>
    </w:p>
    <w:p w:rsidR="00000000" w:rsidRDefault="005A7DD4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межличностных конфликтов:</w:t>
      </w:r>
    </w:p>
    <w:p w:rsidR="00000000" w:rsidRDefault="005A7DD4">
      <w:pPr>
        <w:tabs>
          <w:tab w:val="left" w:pos="993"/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Взаимно-положительные;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Взаимно-отрицательные;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Односторонне-положительно-отрицательные;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Односторонне-противоречиво-положительные;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Односторонне-противоричиво-отрицате</w:t>
      </w:r>
      <w:r>
        <w:rPr>
          <w:sz w:val="28"/>
          <w:szCs w:val="28"/>
        </w:rPr>
        <w:t>льными;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Взаимопротиворечивыми;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Безразличными.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стоит отметить, что школьные педагоги часто рассматривают конфликты как нежелательное явление, как стихийное бедствие, как нечто неуправляемое и выходящее из-под контроля. На основании сказанного выше</w:t>
      </w:r>
      <w:r>
        <w:rPr>
          <w:sz w:val="28"/>
          <w:szCs w:val="28"/>
        </w:rPr>
        <w:t xml:space="preserve"> можно сделать вывод, что в течение длительного времени отсутствовали единые взгляды на природу и причины возникновения конфликтов; не признавался сам факт существования противоречий и конфликтов; само наличие конфликтов воспринималось как негативное явлен</w:t>
      </w:r>
      <w:r>
        <w:rPr>
          <w:sz w:val="28"/>
          <w:szCs w:val="28"/>
        </w:rPr>
        <w:t>ие, мешающее нормальному функционированию педагогической системы и вызывающее ее структурные нарушения. Однако если говорить о подростковой среде, то там конфликт не всегда отрицательное явление. С точки зрения интереса данного феномена для педагогики, мож</w:t>
      </w:r>
      <w:r>
        <w:rPr>
          <w:sz w:val="28"/>
          <w:szCs w:val="28"/>
        </w:rPr>
        <w:t>но предположить, что учащиеся, склонные к соперничеству, могут быть легче мотивированы на обучение в ситуации соревнования, тогда как склонные к сотрудничеству - в командных методах обучения.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исследования в данной работе является диагностика особенно</w:t>
      </w:r>
      <w:r>
        <w:rPr>
          <w:sz w:val="28"/>
          <w:szCs w:val="28"/>
        </w:rPr>
        <w:t>стей поведения в конфликтной ситуации учащихся по «методике диагностики предрасположенности личности к конфликтному поведению К. Томаса (адаптация И.В. Гришиной)».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Организация и процедура психолого-педагогического исследования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месте проведения</w:t>
      </w:r>
      <w:r>
        <w:rPr>
          <w:sz w:val="28"/>
          <w:szCs w:val="28"/>
        </w:rPr>
        <w:t xml:space="preserve"> исследования.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Экспериментальная часть данной курсовой работы проходила в профессиональном училище № 40 г. Ирбита.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профессиональное учреждение:</w:t>
      </w:r>
    </w:p>
    <w:p w:rsidR="00000000" w:rsidRDefault="005A7DD4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Дает начальное профессиональное образование;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Дает среднее профессиональное образование;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</w:t>
      </w:r>
      <w:r>
        <w:rPr>
          <w:sz w:val="28"/>
          <w:szCs w:val="28"/>
        </w:rPr>
        <w:t>альная часть проводилась в группе № 6. Учащиеся получают специальность: каменщик, штукатур-маляр.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учащихся проходило в групповой форме во время занятий с 11.00 до 11.45 в одной из учебных аудиторий указанного лицея.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диагнос</w:t>
      </w:r>
      <w:r>
        <w:rPr>
          <w:sz w:val="28"/>
          <w:szCs w:val="28"/>
        </w:rPr>
        <w:t>тической процедуры все участники эксперимента чувствовали себя хорошо, были положительно настроены на проведение эксперимента. Диагностическая процедура затруднений не вызвала, так как у учащихся ранее проводились занятия по психологии и они принимали учас</w:t>
      </w:r>
      <w:r>
        <w:rPr>
          <w:sz w:val="28"/>
          <w:szCs w:val="28"/>
        </w:rPr>
        <w:t>тие в диагностических процедурах.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экспериментальной группе 10 девушек и 7 юноши (средний возраст группы от 15 до 16 лет). Взаимоотношения в семьях у большинства хорошие. Всё дети из средне обеспеченных семей.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Успевающие ученики:</w:t>
      </w:r>
    </w:p>
    <w:p w:rsidR="00000000" w:rsidRDefault="005A7DD4">
      <w:pPr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Берсенева Таня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Вере</w:t>
      </w:r>
      <w:r>
        <w:rPr>
          <w:sz w:val="28"/>
          <w:szCs w:val="28"/>
        </w:rPr>
        <w:t>тенников Анатолий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Жильцов Максим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Игнатова Катя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Казанцев Петр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Катъкало Ирина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Кибис Елена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Колясников Федор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Красноперова Ольга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Лагунова Светлана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Леонтьева Яна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Омельченко Наташа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Попова Юля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Пятышев Роман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Неуспевающие ученики:</w:t>
      </w:r>
    </w:p>
    <w:p w:rsidR="00000000" w:rsidRDefault="005A7DD4">
      <w:pPr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Сурин Д</w:t>
      </w:r>
      <w:r>
        <w:rPr>
          <w:sz w:val="28"/>
          <w:szCs w:val="28"/>
        </w:rPr>
        <w:t>енис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Тихонова Вика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Черкасов Леонид 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методики диагностики предрасположенности личности к конфликтному поведению К. Томаса (адаптация И.В. Гришиной)</w:t>
      </w:r>
    </w:p>
    <w:p w:rsidR="00000000" w:rsidRDefault="005A7DD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своем подходе к изучению конфликтных явлений К. Томас делал акцент на изменении традиционно</w:t>
      </w:r>
      <w:r>
        <w:rPr>
          <w:sz w:val="28"/>
          <w:szCs w:val="28"/>
        </w:rPr>
        <w:t>го отношения к конфликтам. К. Томас считал необходим сконцентрировать внимание на следующих аспектах изучения конфликтов: какие формы поведения в конфликтных ситуациях характерны для людей, какие из них являются более продуктивными или деструктивными; каки</w:t>
      </w:r>
      <w:r>
        <w:rPr>
          <w:sz w:val="28"/>
          <w:szCs w:val="28"/>
        </w:rPr>
        <w:t>м образом возможно стимулировать продуктивное поведение.</w:t>
      </w:r>
    </w:p>
    <w:p w:rsidR="00000000" w:rsidRDefault="005A7DD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 Томас выделяет пять способов урегулирования конфликтов: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Соперничество. Его отличительная особенность сводится к стремлению добиться своего, во чтобы то ни стало отстоять собственную позицию, за</w:t>
      </w:r>
      <w:r>
        <w:rPr>
          <w:sz w:val="28"/>
          <w:szCs w:val="28"/>
        </w:rPr>
        <w:t>ставить окружающих принять именно это видение решения проблемы. Тот, кто придерживается этой стратегии, пытается заставить окружающих принять свою точку зрения; мнение других его не интересует.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Сотрудничество. Предполагает совместное решение проблемы, по</w:t>
      </w:r>
      <w:r>
        <w:rPr>
          <w:sz w:val="28"/>
          <w:szCs w:val="28"/>
        </w:rPr>
        <w:t>родившей конфликт. При этой стратегии участники признают право друг друга на собственное мнение и готовы его понять, что дает им возможность проанализировать причины разногласий и найти приемлемый для всех выход. Тот, кто опирается на сотрудничество, не ст</w:t>
      </w:r>
      <w:r>
        <w:rPr>
          <w:sz w:val="28"/>
          <w:szCs w:val="28"/>
        </w:rPr>
        <w:t>арается добиться своей цели за счет других, а ищет решение проблемы.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Компромисс. Снятие противоречия осуществляется на основе взаимных уступок. Этот стиль характеризуется принятием точки зрения другой стороны, но лишь до определенной степени. Есть вероят</w:t>
      </w:r>
      <w:r>
        <w:rPr>
          <w:sz w:val="28"/>
          <w:szCs w:val="28"/>
        </w:rPr>
        <w:t xml:space="preserve">ность того, что через некоторое время могут появиться и негативные последствия компромиссного решения, например неудовлетворенность «половинчатыми решениями». Кроме того, конфликт в несколько измененной форме может возникнуть вновь, так как породившая его </w:t>
      </w:r>
      <w:r>
        <w:rPr>
          <w:sz w:val="28"/>
          <w:szCs w:val="28"/>
        </w:rPr>
        <w:t>проблема осталась неразрешенной.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Избегание. Для того, кто придерживается этой стратегии, характерно уклонение от разрешения конфликта, его игнорирование. Эта стратегия может быть уместна, если ситуация может разрешиться сама собой (это бывает редко, но в</w:t>
      </w:r>
      <w:r>
        <w:rPr>
          <w:sz w:val="28"/>
          <w:szCs w:val="28"/>
        </w:rPr>
        <w:t>се же бывает) и если сейчас нет условий для эффективного разрешения конфликта, но через некоторое время они появятся.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Приспособление. Этот стиль проявляется в односторонних уступках: действуя совместно с кем-либо, человек уступает другому и не пытаясь от</w:t>
      </w:r>
      <w:r>
        <w:rPr>
          <w:sz w:val="28"/>
          <w:szCs w:val="28"/>
        </w:rPr>
        <w:t>стаивать собственные интересы, приносит их в жертву ради интересов противоположной стороны. «Приспособленец» старается не допустить проявления признаков конфликта, призывая к солидарности. При этом часто игнорируется проблема, лежащая в основе конфликта. В</w:t>
      </w:r>
      <w:r>
        <w:rPr>
          <w:sz w:val="28"/>
          <w:szCs w:val="28"/>
        </w:rPr>
        <w:t xml:space="preserve"> результате может временно наступить покой. Отрицательные эмоции не «выплескиваются», но они накапливаются. Рано или поздно нерешенная проблема и накопившиеся отрицательные эмоции все-таки приведут к конфликту.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своем опроснике по выявлению типичных форм </w:t>
      </w:r>
      <w:r>
        <w:rPr>
          <w:sz w:val="28"/>
          <w:szCs w:val="28"/>
        </w:rPr>
        <w:t xml:space="preserve">поведения К. Томас описывает каждый их пяти перечисленных возможных вариантов 12 суждениями о поведении индивида в конфликтной ситуации. В различных сочетаниях сгруппированы 30 пар, в каждой из которых респонденту предлагается выбрать то суждение, которое </w:t>
      </w:r>
      <w:r>
        <w:rPr>
          <w:sz w:val="28"/>
          <w:szCs w:val="28"/>
        </w:rPr>
        <w:t>является наиболее типичным для характеристики его поведения. Изходя из всего выше сказанного, нами была выбрана данная методика, как наиболее полно отвечающая нашим задачам.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 по методике исследования: «Перед Вами ряд утверждений, которые помогут </w:t>
      </w:r>
      <w:r>
        <w:rPr>
          <w:sz w:val="28"/>
          <w:szCs w:val="28"/>
        </w:rPr>
        <w:t>определить некоторые особенности Вашего поведения. Здесь не может быть ответов «правильных» или «ошибочных». Люди различны и каждый может высказать свое мнение.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Имеются два варианта утверждений (А, В), из которых Вам необходимо выбрать один, в большей степ</w:t>
      </w:r>
      <w:r>
        <w:rPr>
          <w:sz w:val="28"/>
          <w:szCs w:val="28"/>
        </w:rPr>
        <w:t>ени соответствующий Вашему мнению о себе и отметить его в бланке ответов».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полученных результатов ведется с помощью ключа.</w:t>
      </w:r>
    </w:p>
    <w:p w:rsidR="00000000" w:rsidRDefault="005A7DD4">
      <w:pPr>
        <w:pStyle w:val="1"/>
        <w:tabs>
          <w:tab w:val="center" w:pos="4677"/>
          <w:tab w:val="left" w:pos="6960"/>
        </w:tabs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5A7DD4">
      <w:pPr>
        <w:pStyle w:val="1"/>
        <w:tabs>
          <w:tab w:val="center" w:pos="4677"/>
          <w:tab w:val="left" w:pos="6960"/>
        </w:tabs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ТЕСТ «СТРАТЕГИЯ ПОВЕДЕНИЯ В КОНФЛИКТНОЙ СИТУАЦИИ»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Иногда я предоставляю возможность другим взять на себя ответственнос</w:t>
      </w:r>
      <w:r>
        <w:rPr>
          <w:sz w:val="28"/>
          <w:szCs w:val="28"/>
        </w:rPr>
        <w:t>ть за решение спорного вопроса;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Вместо того, чтобы обсуждать то, в чем мы расходимся, я стараюсь обратить внимание на то, в чем мы оба согласны.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Я стараюсь найти компромиссное решение;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Я пытаюсь уладить его с учетом всех интересов другого человека</w:t>
      </w:r>
      <w:r>
        <w:rPr>
          <w:sz w:val="28"/>
          <w:szCs w:val="28"/>
        </w:rPr>
        <w:t xml:space="preserve"> и моих собственных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Обычно я настойчиво стремлюсь добиться своего;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Иногда я жертвую своими собственными интересами ради интересов другого человека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Я стараюсь найти компромиссное решение;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Я стараюсь не задеть чувств другого человека.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Улаживая</w:t>
      </w:r>
      <w:r>
        <w:rPr>
          <w:sz w:val="28"/>
          <w:szCs w:val="28"/>
        </w:rPr>
        <w:t xml:space="preserve"> спорную ситуацию, я все время пытаюсь найти поддержку у другого;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Я стараюсь делать все, чтобы избежать бесполезной напряженности.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Я пытаюсь избежать неприятности для себя;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Я стараюсь добиться своего.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Я стараюсь отложить решение спорного вопрос</w:t>
      </w:r>
      <w:r>
        <w:rPr>
          <w:sz w:val="28"/>
          <w:szCs w:val="28"/>
        </w:rPr>
        <w:t>а, с тем чтобы со временем решить его окончательно;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Я считаю возможным в чем-то уступить, чтобы добиться другого.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Обычно я настойчиво стремлюсь добиться своего;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Я первым делом стараюсь определить то, в чем состоят все затронутые интересы и спорные</w:t>
      </w:r>
      <w:r>
        <w:rPr>
          <w:sz w:val="28"/>
          <w:szCs w:val="28"/>
        </w:rPr>
        <w:t xml:space="preserve"> вопросы.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Думаю, что не всегда стоит волноваться из-за каких-то возникших разногласий;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Я предпринимаю усилия, чтобы добиться своего.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Я твердо стремлюсь добиться своего;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Я пытаюсь найти компромиссное решение,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Первым делом я стремлюсь ясно опр</w:t>
      </w:r>
      <w:r>
        <w:rPr>
          <w:sz w:val="28"/>
          <w:szCs w:val="28"/>
        </w:rPr>
        <w:t>еделить то, в чем состоят все затронутые интересы и спорные вопросы;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Я стараюсь успокоить другого и главным образом сохранить наши отношения.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Зачастую я избегаю занимать позицию, которая может вызвать споры;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Я даю возможность другому в чем-то оста</w:t>
      </w:r>
      <w:r>
        <w:rPr>
          <w:sz w:val="28"/>
          <w:szCs w:val="28"/>
        </w:rPr>
        <w:t>ться при своем мнении, если он также идет навстречу.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Я предлагаю среднюю позицию;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Я настаиваю, чтобы все было сделано по-моему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Я сообщаю другому свою точку зрения и спрашиваю о его взглядах;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Я пытаюсь показать другому логику и преимущество моих</w:t>
      </w:r>
      <w:r>
        <w:rPr>
          <w:sz w:val="28"/>
          <w:szCs w:val="28"/>
        </w:rPr>
        <w:t xml:space="preserve"> взглядов.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Я стараюсь успокоить другого и сохранить наши отношения;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Я стараюсь сделать все необходимое, чтобы избежать напряжения.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Я стараюсь не задеть чувств другого;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Я обычно пытаюсь убедить другого в преимуществах моей позиции.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Обычно я н</w:t>
      </w:r>
      <w:r>
        <w:rPr>
          <w:sz w:val="28"/>
          <w:szCs w:val="28"/>
        </w:rPr>
        <w:t>астойчиво стремлюсь добиться своего;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б)Я стараюсь сделать все, чтобы избежать бесполезной напряженности.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Если это сделает другого счастливым, я дам ему возможность настоять на своем;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Я дам другому возможность остаться при своем мнении, если он идет м</w:t>
      </w:r>
      <w:r>
        <w:rPr>
          <w:sz w:val="28"/>
          <w:szCs w:val="28"/>
        </w:rPr>
        <w:t>не навстречу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Первым делом я пытаюсь определить то, в чем состоят все затронутые интересы и спорные вопросы;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Я стараюсь отложить спорные вопросы с тем, чтобы со временем решить их окончательно.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Я пытаюсь немедленно преодолеть наши разногласия;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Я</w:t>
      </w:r>
      <w:r>
        <w:rPr>
          <w:sz w:val="28"/>
          <w:szCs w:val="28"/>
        </w:rPr>
        <w:t xml:space="preserve"> стараюсь найти наилучшее сочетание выгод и потерь для нас обоих.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Ведя переговоры, стараюсь быть внимательным к другому;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Я всегда склоняюсь к прямому обсуждению проблемы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Я пытаюсь найти позицию, которая находится посередине между моей и позицией д</w:t>
      </w:r>
      <w:r>
        <w:rPr>
          <w:sz w:val="28"/>
          <w:szCs w:val="28"/>
        </w:rPr>
        <w:t>ругого человека;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Я отстаиваю свою позицию.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Как правило, я озабочен тем, чтобы удовлетворить желания каждого из нас;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Иногда предоставляю другим взять на себя ответственность за решение спорного вопроса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Если позиция другого кажется ему очень важн</w:t>
      </w:r>
      <w:r>
        <w:rPr>
          <w:sz w:val="28"/>
          <w:szCs w:val="28"/>
        </w:rPr>
        <w:t>ой, я стараюсь идти ему навстречу;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Я стараюсь убедить другого пойти на компромисс.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Я пытаюсь убедить другого в своей правоте;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Ведя переговоры, я стараюсь быть внимательным к аргументам другого.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Я обычно предлагаю среднюю позицию;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Я почти все</w:t>
      </w:r>
      <w:r>
        <w:rPr>
          <w:sz w:val="28"/>
          <w:szCs w:val="28"/>
        </w:rPr>
        <w:t>гда стремлюсь удовлетворить интересы каждого из нас.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Зачастую стремлюсь избежать споров;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Если это сделает другого человека счастливым, я дам ему возможность настоять на своем.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Обычно я настойчиво стремлюсь добиться своего;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Улаживая ситуацию, я </w:t>
      </w:r>
      <w:r>
        <w:rPr>
          <w:sz w:val="28"/>
          <w:szCs w:val="28"/>
        </w:rPr>
        <w:t>обычно стремлюсь найти поддержку у другого.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Я предлагаю среднюю позицию;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Думаю, что не всегда стоит волноваться из-за возникающих разногласий.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Я стараюсь не задеть чувств другого;</w:t>
      </w:r>
    </w:p>
    <w:p w:rsidR="00000000" w:rsidRDefault="005A7DD4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Я всегда занимаю такую позицию в споре, чтобы мы совместно могли</w:t>
      </w:r>
      <w:r>
        <w:rPr>
          <w:sz w:val="28"/>
          <w:szCs w:val="28"/>
        </w:rPr>
        <w:t xml:space="preserve"> добиться успеха.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из пяти разделов опросника (соперничество, сотрудничество, компромисс, избегание, приспособление) подсчитывается количество ответов, совпадающих с ключом.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КЛЮЧ</w:t>
      </w:r>
    </w:p>
    <w:p w:rsidR="00000000" w:rsidRDefault="005A7DD4">
      <w:pPr>
        <w:tabs>
          <w:tab w:val="left" w:pos="30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tabs>
          <w:tab w:val="left" w:pos="30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Соперничество: 3а, 6б, 8а, 9б, 10а, 13б, 14б, 16б, 17а, 22б, 25а</w:t>
      </w:r>
      <w:r>
        <w:rPr>
          <w:sz w:val="28"/>
          <w:szCs w:val="28"/>
        </w:rPr>
        <w:t>, 28а.</w:t>
      </w:r>
    </w:p>
    <w:p w:rsidR="00000000" w:rsidRDefault="005A7DD4">
      <w:pPr>
        <w:tabs>
          <w:tab w:val="left" w:pos="30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Сотрудничество: 2б, 5а, 8б, 11a, 14a, 19а, 20а, 21б, 23а, 26б, 28б, 30б.</w:t>
      </w:r>
    </w:p>
    <w:p w:rsidR="00000000" w:rsidRDefault="005A7DD4">
      <w:pPr>
        <w:tabs>
          <w:tab w:val="left" w:pos="30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Компромисс: 2а, 4а, 7б, 10б, 12б, 13а, 18б, 20б, 22а, 24б, 26а, 29а.</w:t>
      </w:r>
    </w:p>
    <w:p w:rsidR="00000000" w:rsidRDefault="005A7DD4">
      <w:pPr>
        <w:tabs>
          <w:tab w:val="left" w:pos="30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Избегание: 1a, 5б, 7а, 9а, 12а, 15б, 17б, 19б, 21а, 23б, 27а, 29б.</w:t>
      </w:r>
    </w:p>
    <w:p w:rsidR="00000000" w:rsidRDefault="005A7DD4">
      <w:pPr>
        <w:tabs>
          <w:tab w:val="left" w:pos="30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Приспособление: 1б, 3б, 4б, 6а, 11б, 15а</w:t>
      </w:r>
      <w:r>
        <w:rPr>
          <w:sz w:val="28"/>
          <w:szCs w:val="28"/>
        </w:rPr>
        <w:t>, 16а, 18а, 24а, 25б, 27б, 30а.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количественные оценки сравниваются между собой для выявления наиболее предпочитаемой формы социального поведения испытуемого в ситуации конфликта, тенденции его взаимоотношений в сложных условиях.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Анализ результ</w:t>
      </w:r>
      <w:r>
        <w:rPr>
          <w:caps/>
          <w:sz w:val="28"/>
          <w:szCs w:val="28"/>
        </w:rPr>
        <w:t>атов диагностики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результатов, полученных в ходе диагностической процедуры, целесообразно начать с описания особенности межличностных отношений в учебной группе.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Официальная структура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43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ответственность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Леонтьева Яна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Староста группы №6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Следит, чтоб на каждом уроке был журнал; Назначает дежурных; Собирает деньги на различные нужды группы;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Игнатова Катя , Омельченко Наташа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за стенгазету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в месяц выпускают стенгазету о жизни группы;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Верет</w:t>
            </w:r>
            <w:r>
              <w:rPr>
                <w:sz w:val="20"/>
                <w:szCs w:val="20"/>
              </w:rPr>
              <w:t>енников Анатолий, Пятышев Роман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за сохранность имущества класса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следят за целостностью стульев и парт; ремонт поломанных стульев и парт;</w:t>
            </w:r>
          </w:p>
        </w:tc>
      </w:tr>
    </w:tbl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относятся к своим обязанностям добросовестно, кроме Романа.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Неформальные лидеры: Красноперова Ольга</w:t>
      </w:r>
      <w:r>
        <w:rPr>
          <w:sz w:val="28"/>
          <w:szCs w:val="28"/>
        </w:rPr>
        <w:t>, Леонтьева Яна, Берсенева Таня.</w:t>
      </w:r>
    </w:p>
    <w:p w:rsidR="00000000" w:rsidRDefault="005A7DD4">
      <w:pPr>
        <w:tabs>
          <w:tab w:val="left" w:pos="14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Ольга - отличница, умная. Разносторонне развитая девушка. В группе пользуется уважением, авторитетом. Где-то её даже боятся, т.к. Оля не может быть неправой.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Яна считается самой красивой девушкой в группе, поэтому к ней</w:t>
      </w:r>
      <w:r>
        <w:rPr>
          <w:sz w:val="28"/>
          <w:szCs w:val="28"/>
        </w:rPr>
        <w:t xml:space="preserve"> многие тянутся.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Таня - очень спокойная и тихая девушка, к ней многие обращаются за помощью в учебе, потому что мало кто решается побеспокоить Ольгу.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Изолированный в группе один - Максим, Одноклассники его не уважают и не воспринимают, потому что считают</w:t>
      </w:r>
      <w:r>
        <w:rPr>
          <w:sz w:val="28"/>
          <w:szCs w:val="28"/>
        </w:rPr>
        <w:t>, что у него нет силы воли, он не умеет постоять за себя, и также спокойно смотрит на то, когда его друзей обижают, оскорбляют. Стараются не дружить с Максимом, т.к., по их словам, он «может предать».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определить стратегию поведения подростк</w:t>
      </w:r>
      <w:r>
        <w:rPr>
          <w:sz w:val="28"/>
          <w:szCs w:val="28"/>
        </w:rPr>
        <w:t>ов экспериментальной группы в конфликтной ситуациях в группе нами была использована адаптированная Н.В. Гришиной, методика американского социального психолога К.Н. Томаса (1973).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способов реагирования была использована таблицу первичных резуль</w:t>
      </w:r>
      <w:r>
        <w:rPr>
          <w:sz w:val="28"/>
          <w:szCs w:val="28"/>
        </w:rPr>
        <w:t>татов, которая была составлена нами на основании полученных данных и представлена в таблице 2.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Результаты диагностики по стратегия поведения в конфликтной ситуации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390"/>
        <w:gridCol w:w="1134"/>
        <w:gridCol w:w="1134"/>
        <w:gridCol w:w="1440"/>
        <w:gridCol w:w="126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Соперничество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Сотрудничество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Компромисс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Избегание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Берсе</w:t>
            </w:r>
            <w:r>
              <w:rPr>
                <w:sz w:val="20"/>
                <w:szCs w:val="20"/>
              </w:rPr>
              <w:t>нева Таня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Веретенников Анатолий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Жильцов Максим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Игнатова Катя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Сурин Денис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 Петр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Катъкало Ирина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Кибис Елена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Колясников Федор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</w:t>
            </w:r>
            <w:r>
              <w:rPr>
                <w:sz w:val="20"/>
                <w:szCs w:val="20"/>
              </w:rPr>
              <w:t>нова Вика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Красноперова Ольга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Лагунова Светлана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Черкасов Леонид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Леонтьева Яна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Омельченко Наташа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Юля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Пятышев Роман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A7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5,59</w:t>
            </w:r>
          </w:p>
        </w:tc>
      </w:tr>
    </w:tbl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Стратегия поведения в конфликтной ситуации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E2212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71950" cy="160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Диаграмма показателей выбора стратегии поведения в конфликтной ситуации.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данных таблицы была построена диаграмма, которая позволяет сделать вывод о том, что в группе преобладают такие стратегии пове</w:t>
      </w:r>
      <w:r>
        <w:rPr>
          <w:sz w:val="28"/>
          <w:szCs w:val="28"/>
        </w:rPr>
        <w:t>дения в конфликтных ситуациях, как сотрудничество (7,06), избегание (6,29) и компромисс (7,0). При чем, все три лидера, выявленные по итогам социометрии, как ведущий, использую стиль сотрудничество. Что оказывает несомненное влияние на остальных участников</w:t>
      </w:r>
      <w:r>
        <w:rPr>
          <w:sz w:val="28"/>
          <w:szCs w:val="28"/>
        </w:rPr>
        <w:t xml:space="preserve"> экспериментальной группы и сплоченность коллектива в целом.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Общие выводы и рекомендации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у группы просматривается положительный настрой на отношения в коллективе. В группе преобладает хорошее настроение, она обладает высокими коммуникативными сп</w:t>
      </w:r>
      <w:r>
        <w:rPr>
          <w:sz w:val="28"/>
          <w:szCs w:val="28"/>
        </w:rPr>
        <w:t>особностями. Группа ориентируется на общее мнение, работу выполняет дружно.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группе наблюдается высокий показатель тревожности, озабоченного настроения. Группа не уверена в своих силах недооценивает свои способности, возможности, знания, эмоционально неус</w:t>
      </w:r>
      <w:r>
        <w:rPr>
          <w:sz w:val="28"/>
          <w:szCs w:val="28"/>
        </w:rPr>
        <w:t>тойчива, что определяется влиянием окружающей среды, прежде всего, общая атмосфера.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учащихся ориентировано на внешнюю реальность (счастливую семейную жизнь). По статическим данным у студентов недостаточно сформирована система ценностных ориента</w:t>
      </w:r>
      <w:r>
        <w:rPr>
          <w:sz w:val="28"/>
          <w:szCs w:val="28"/>
        </w:rPr>
        <w:t>ций.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улучшить дисциплину в группе, надо обратить внимание на Анатолия, Романа, Дениса, Леонида. Для этого, с ними надо обращаться как со взрослыми, давать все более сложные и ответственные задания. Успеваемость в группе высокая. Можно «подтянуть» неу</w:t>
      </w:r>
      <w:r>
        <w:rPr>
          <w:sz w:val="28"/>
          <w:szCs w:val="28"/>
        </w:rPr>
        <w:t>спевающих учеников, для этого необходимо чтобы учителя с ними дополнительно занимались и одногрупники разъясняли непонятный материал. Можно назначить наставников, которые будут помогать в учебе.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в группе явно выделились аутсайдеры, необходима раб</w:t>
      </w:r>
      <w:r>
        <w:rPr>
          <w:sz w:val="28"/>
          <w:szCs w:val="28"/>
        </w:rPr>
        <w:t>ота на сплочение коллектива, на повышение социальной значимости отвергаемых людей. Также возможно проведение занятий на развитие коммуникативных навыков, умения разрешать и предотвращать конфликтные ситуации, понижения уровня тревожности в группе в целом.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заметно увеличивается число сложных ситуаций, которые приобретают конфликтный характер. В активной реакции подростков на противоречивые события окружающей жизни, на поведение взрослых и сверстников проявляется потребно</w:t>
      </w:r>
      <w:r>
        <w:rPr>
          <w:sz w:val="28"/>
          <w:szCs w:val="28"/>
        </w:rPr>
        <w:t>сть быть участником, а не только свидетелем происходящего, заявить о себе делом, поступком выразить свое отношение к окружающему. Эта основная потребность активизирует целый ряд связанных с ней потребностей, характерных для подросткового возраста - потребн</w:t>
      </w:r>
      <w:r>
        <w:rPr>
          <w:sz w:val="28"/>
          <w:szCs w:val="28"/>
        </w:rPr>
        <w:t>ость в самовыражении; усиление половой идентификации; потребность уметь «что-то делать», а не только учиться; потребность что-то значить для других, быть кому-то нужным, не чувствовать себя ничтожеством в глазах взрослых и сверстников.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Межличностные конфли</w:t>
      </w:r>
      <w:r>
        <w:rPr>
          <w:sz w:val="28"/>
          <w:szCs w:val="28"/>
        </w:rPr>
        <w:t>кты в подростковой среде являются темой многих исследований в социологии, психологии, педагогике зарубежными и отечественными учеными.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разрешение межличностных конфликтов в подростков возрасте значительную роль играет тактичное, продуманное, взвешенное п</w:t>
      </w:r>
      <w:r>
        <w:rPr>
          <w:sz w:val="28"/>
          <w:szCs w:val="28"/>
        </w:rPr>
        <w:t>оведение родителей и педагогов, которые должны повышать свой уровень знаний о подростках, об особенностях их социализации.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проведенной диагностики можно сделать следующие выводы: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неформальных лидеров такой стратегии поведения, как с</w:t>
      </w:r>
      <w:r>
        <w:rPr>
          <w:sz w:val="28"/>
          <w:szCs w:val="28"/>
        </w:rPr>
        <w:t>отрудничество, позволяет снизить количество конфликтов в группе, но, при этом необходима работа на сплочение коллектива, на повышение социальной значимости отвергаемых людей.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необходимо работать с внутренней агрессией некоторых членов коллектива, воз</w:t>
      </w:r>
      <w:r>
        <w:rPr>
          <w:sz w:val="28"/>
          <w:szCs w:val="28"/>
        </w:rPr>
        <w:t>можно проведение занятий на развитие коммуникативных навыков, умения разрешать и предотвращать конфликтные ситуации, понижения уровня тревожности в группе в целом.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умения целесообразно развивать при помощи тренинговых занятий, проводимых либо на уро</w:t>
      </w:r>
      <w:r>
        <w:rPr>
          <w:sz w:val="28"/>
          <w:szCs w:val="28"/>
        </w:rPr>
        <w:t>ках психологии, либо в свободное от учебы время. На мой взгляд, увеличения часов по психологии, позволить наиболее эффективно проводить тренинговые занятия подкрепляя их теоретическими знаниями.</w:t>
      </w:r>
    </w:p>
    <w:p w:rsidR="00000000" w:rsidRDefault="005A7DD4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конфликт подростковый ценностный тревожность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:rsidR="00000000" w:rsidRDefault="005A7DD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7DD4">
      <w:pPr>
        <w:tabs>
          <w:tab w:val="left" w:pos="426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>Андреева Г.М. Социальная психология. М. 2003. 314 с.</w:t>
      </w:r>
    </w:p>
    <w:p w:rsidR="00000000" w:rsidRDefault="005A7D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Бурлачук Л.Ф., Морозов С. М. Словарь-справочник по психологической диагностике. Спб.:Питер, 2002.- 567 с.</w:t>
      </w:r>
    </w:p>
    <w:p w:rsidR="00000000" w:rsidRDefault="005A7DD4">
      <w:pPr>
        <w:tabs>
          <w:tab w:val="left" w:pos="426"/>
          <w:tab w:val="left" w:pos="720"/>
        </w:tabs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3.</w:t>
      </w:r>
      <w:r>
        <w:rPr>
          <w:kern w:val="16"/>
          <w:sz w:val="28"/>
          <w:szCs w:val="28"/>
        </w:rPr>
        <w:tab/>
        <w:t>Гришина Н.В. Психология конфликта.- СПб.: ПИТЕР, 2004.</w:t>
      </w:r>
    </w:p>
    <w:p w:rsidR="00000000" w:rsidRDefault="005A7DD4">
      <w:pPr>
        <w:tabs>
          <w:tab w:val="left" w:pos="426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Елисеев О.П. Конструктивная типол</w:t>
      </w:r>
      <w:r>
        <w:rPr>
          <w:sz w:val="28"/>
          <w:szCs w:val="28"/>
        </w:rPr>
        <w:t>огия и психодиагностика личности. / Под ред. В.Н. Панферова. Псков: Изд-во Псковского областного института усовершенствования учителей. 1994. - 280 с.</w:t>
      </w:r>
    </w:p>
    <w:p w:rsidR="00000000" w:rsidRDefault="005A7D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Первишева Е.В. Межличностные конфликты как фактор социализации подростков: Дис.канд. псих. наук. - М.,</w:t>
      </w:r>
      <w:r>
        <w:rPr>
          <w:sz w:val="28"/>
          <w:szCs w:val="28"/>
        </w:rPr>
        <w:t xml:space="preserve"> 1989</w:t>
      </w:r>
    </w:p>
    <w:p w:rsidR="005A7DD4" w:rsidRDefault="005A7D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Собчик Л.Н. Методы психологической диагностики. Вып.1. М.,. 1990. - 424 с.</w:t>
      </w:r>
    </w:p>
    <w:sectPr w:rsidR="005A7D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12"/>
    <w:rsid w:val="005A7DD4"/>
    <w:rsid w:val="00A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3223</Words>
  <Characters>18377</Characters>
  <Application>Microsoft Office Word</Application>
  <DocSecurity>0</DocSecurity>
  <Lines>153</Lines>
  <Paragraphs>43</Paragraphs>
  <ScaleCrop>false</ScaleCrop>
  <Company/>
  <LinksUpToDate>false</LinksUpToDate>
  <CharactersWithSpaces>21557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2024-08-16T09:20:00Z</dcterms:created>
  <dcterms:modified xsi:type="dcterms:W3CDTF">2024-08-16T09:20:00Z</dcterms:modified>
</cp:coreProperties>
</file>