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B3" w:rsidRPr="00AA2C3A" w:rsidRDefault="009D54B3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Times New Roman"/>
          <w:b/>
          <w:color w:val="000000"/>
          <w:sz w:val="28"/>
          <w:szCs w:val="28"/>
        </w:rPr>
      </w:pPr>
      <w:r w:rsidRPr="005C2FD2">
        <w:rPr>
          <w:rFonts w:ascii="Arial" w:eastAsia="Times New Roman" w:hAnsi="Arial" w:cs="Times New Roman"/>
          <w:b/>
          <w:color w:val="000000"/>
          <w:sz w:val="28"/>
          <w:szCs w:val="28"/>
        </w:rPr>
        <w:t xml:space="preserve">Дифференциальная диагностика </w:t>
      </w:r>
      <w:proofErr w:type="spellStart"/>
      <w:r w:rsidRPr="005C2FD2">
        <w:rPr>
          <w:rFonts w:ascii="Arial" w:eastAsia="Times New Roman" w:hAnsi="Arial" w:cs="Times New Roman"/>
          <w:b/>
          <w:color w:val="000000"/>
          <w:sz w:val="28"/>
          <w:szCs w:val="28"/>
        </w:rPr>
        <w:t>желтух</w:t>
      </w:r>
      <w:proofErr w:type="spellEnd"/>
    </w:p>
    <w:p w:rsidR="009D54B3" w:rsidRPr="00AA2C3A" w:rsidRDefault="009D54B3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</w:p>
    <w:p w:rsidR="009D54B3" w:rsidRPr="00AA2C3A" w:rsidRDefault="009D54B3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Желтуха </w:t>
      </w:r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icterus</w:t>
      </w:r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-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синдром, характеризующийся жел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тушным окрашиванием кожных покровов, слизистых оболо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чек, склер глаз и других тканей вследствие накопления в крови избыточного количества билирубина. Могут приобретать жел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тый цвет молоко кормящей женщины, плевральный и перикардиальный выпоты, асцитическая жидкость. Не окрашиваются в желтый цвет слезы, слюна, желудочный сок, спинномозговая жидкость, головной и спинной мозг, мозговые оболочки.</w:t>
      </w:r>
    </w:p>
    <w:p w:rsidR="00581701" w:rsidRPr="005C2FD2" w:rsidRDefault="00581701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81701" w:rsidRPr="005C2FD2" w:rsidRDefault="009D54B3" w:rsidP="00AA2C3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Желтуха, обусловленная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гипербилирубинемией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, называет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</w:t>
      </w:r>
      <w:r w:rsidRPr="006E13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истинной желтухой</w:t>
      </w:r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13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ложной желтухе (</w:t>
      </w:r>
      <w:proofErr w:type="spellStart"/>
      <w:r w:rsidRPr="006E13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псевдожелтухе</w:t>
      </w:r>
      <w:proofErr w:type="spellEnd"/>
      <w:r w:rsidRPr="006E13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 в тех случаях, когда желтушное окрашивание кожи (но не склер) происходит вследствие накопления в крови некоторых красителей органической и неорганической природы по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сле чрезмерного употребления с пищей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каротинсодержащих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продуктов и соков (морковь, апельсины, мандарины, тыква и др.), а также лекарственных препаратов (акрихин, риванол и др.). </w:t>
      </w:r>
    </w:p>
    <w:p w:rsidR="00581701" w:rsidRPr="00AA2C3A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Классификация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Выделяют следующие типы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желтух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hAnsi="Times New Roman" w:cs="Times New Roman"/>
          <w:color w:val="000000"/>
          <w:sz w:val="28"/>
          <w:szCs w:val="28"/>
        </w:rPr>
        <w:t xml:space="preserve">=&gt;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По патогенезу: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надпечёночная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(гемолитическая);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печеночная (паренхиматозная);</w:t>
      </w:r>
    </w:p>
    <w:p w:rsidR="00581701" w:rsidRPr="00AA2C3A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подпечёночная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(механическая,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обструктивная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2C3A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&gt; По степени тяжести: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легкая степень (билирубинемия до 85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/л);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среднетяжелая степень (билирубинемия от 86 до 170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/л);</w:t>
      </w:r>
    </w:p>
    <w:p w:rsidR="00581701" w:rsidRPr="005C2FD2" w:rsidRDefault="00581701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тяжелая степень (билирубинемия свыше 170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/л). 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Надпеченочная</w:t>
      </w:r>
      <w:proofErr w:type="spellEnd"/>
      <w:r w:rsidRPr="005C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желтуха</w:t>
      </w:r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повышенным образованием билируби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в связи с гемолизом эритроцитов в сочетании с пониженной экскреторной функцией печени.</w:t>
      </w:r>
    </w:p>
    <w:p w:rsidR="00581701" w:rsidRPr="005C2FD2" w:rsidRDefault="00581701" w:rsidP="005C2FD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причина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надпеченочной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желтухи — наследствен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(микросфероцитарная анемия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Минковского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Шаффара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серповидноклеточная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анемия, талассемия и др.) и приобретенные (аутоиммунная, пароксизмальная ночная гемоглобинурия, токсические, посттрансфузионные вследствие переливания несовместимой крови и др.) анемии, некоторые инфекционные заболевания (малярия, вис</w:t>
      </w:r>
      <w:r w:rsidR="00EB05BA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церальный лейшманиоз, токсоплаз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моз, сепсис и др.), злокачественные опухоли, такие как рак и саркома различной локализации, лейкозы, лучевая болезнь, инфаркты различных органов (чаще легких) и обширные гема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томы (например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расслаивающая гематома аорты).</w:t>
      </w:r>
    </w:p>
    <w:p w:rsidR="00EB05BA" w:rsidRPr="00AA2C3A" w:rsidRDefault="00581701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часть наследственных гемолитических анемий со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провождается клеточным гемолизом, самым достоверным признаком которого является укорочение жизни эритроцитов. При внутрисосудистом гемолизе отличительными признаками считаются повышение свободного гемоглобина плазмы, гемо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глобинурия и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гемосидеринурия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гемосидероз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внутренних ор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ганов, склонность к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микротромбозам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локализаций.</w:t>
      </w:r>
    </w:p>
    <w:p w:rsidR="00EB05BA" w:rsidRPr="005C2FD2" w:rsidRDefault="00EB05BA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критерии: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желтуха умеренная, неяркая, неинтенсивная, с лимонно-желтым оттенком на фоне общей бледности (пациент скорее бледен, чем желтушен);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общий билирубин редко превышает 80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/л, преоб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ладает непрямой (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неконъюгированный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) билирубин;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в моче увеличено содержание уробилина, но отсутствуют желчные пигменты;</w:t>
      </w:r>
    </w:p>
    <w:p w:rsidR="00581701" w:rsidRPr="005C2FD2" w:rsidRDefault="00EB05BA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581701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кал темного цвета (</w:t>
      </w:r>
      <w:proofErr w:type="spellStart"/>
      <w:r w:rsidR="00581701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плейохромия</w:t>
      </w:r>
      <w:proofErr w:type="spellEnd"/>
      <w:r w:rsidR="00581701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вследствие большого содержания </w:t>
      </w:r>
      <w:proofErr w:type="spellStart"/>
      <w:r w:rsidR="00581701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стеркобилина</w:t>
      </w:r>
      <w:proofErr w:type="spellEnd"/>
      <w:r w:rsidR="00581701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печень может быть нормальных размеров, чаще незначи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 увеличена;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спленомегалия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большинстве случаев;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кожный зуд и расчесы на теле отсутствуют;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функциональные пробы печени практически не изменены;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нормохромная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таласемии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гиперхромная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гиперре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генераторная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анемия с гиперплазией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эритроидного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ростка в костном мозге;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типичные для соответствующих вариантов гемолитиче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анемий изменения ве</w:t>
      </w:r>
      <w:r w:rsidR="00C31163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личины и формы эритроцитов (</w:t>
      </w:r>
      <w:proofErr w:type="spellStart"/>
      <w:r w:rsidR="00C31163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зоцитоз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пойкилоцитоз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микросфероцитоз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микроцитоз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, серпо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видные эритроциты и др.);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снижение гематокрита (ниже 38);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повышение уровня сывороточного железа;</w:t>
      </w:r>
    </w:p>
    <w:p w:rsidR="00581701" w:rsidRPr="005C2FD2" w:rsidRDefault="00581701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укорочение   продолжительности   жизни   эритроцитов, устанавливаемое с помощью </w:t>
      </w: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радиоактивного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51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Сг;</w:t>
      </w:r>
    </w:p>
    <w:p w:rsidR="00673EBD" w:rsidRPr="005C2FD2" w:rsidRDefault="00581701" w:rsidP="005C2FD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снижение осмотической резистентности эритроцитов;</w:t>
      </w:r>
    </w:p>
    <w:p w:rsidR="00673EBD" w:rsidRPr="005C2FD2" w:rsidRDefault="00673EBD" w:rsidP="005C2FD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образование желчных (пигментных) камней при массив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гемолизе и/или желчнокаменной болезни при хроническом гемолизе;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гемолитические кризы с болями в животе, пояснице, ли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хорадкой, сердцебиением,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арталгиями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, слабостью, развитием тромбозов и т.п.</w:t>
      </w:r>
    </w:p>
    <w:p w:rsidR="00673EBD" w:rsidRPr="005C2FD2" w:rsidRDefault="00673EBD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Положительная прямая реакция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Кумбса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иммунных и аутоиммунных анемиях.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Печеночная желтуха</w:t>
      </w:r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изолированным или ком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бинированным нарушением захвата, связывания и выведения билирубина из-за поражения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желчных капилля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 различной природы. В зависимости от механизма патоло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гического процесса выделяют три разновидности печеночной желтухи: </w:t>
      </w: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печеночно-клеточную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холестатическую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внутрипе-ченочный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холестаз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энзимопатическую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Печеночно-клеточная желтуха является одним из самых час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тых признаков острых и хронических поражений печени. На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блюдается при острых и хронических гепатитах различной эти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ологии, циррозах печени, инфекционном мононуклеозе, </w:t>
      </w:r>
      <w:proofErr w:type="spellStart"/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лепто-спирозе</w:t>
      </w:r>
      <w:proofErr w:type="spellEnd"/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, гепатоцеллюлярном раке. Ведущее значение в патоге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незе принадлежит нарушению проницаемости или целостности плазменных мембран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выходом </w:t>
      </w:r>
      <w:proofErr w:type="spellStart"/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конъюгированно-го</w:t>
      </w:r>
      <w:proofErr w:type="spellEnd"/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билирубина в синусоиды, а затем - в кровяное русло.</w:t>
      </w:r>
    </w:p>
    <w:p w:rsidR="00673EBD" w:rsidRPr="00AA2C3A" w:rsidRDefault="00673EBD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критерии: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оранжево-красный (рубиновый) оттенок желтухи;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 содержание связанного (конъюгированного) билирубина в крови до 300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/л и выше;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в моче обнаруживаются билирубин и желчные пигменты (задолго до появления видимой желтухи) с постепенным их увеличением;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редко наблюдается полное обесцвечивание кала;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гепатомегалия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спленомегалия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части пациентов;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могут быть боль в области печени, кожный зуд, умеренно выраженная лихорадка;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«малые печеночные признаки» у пациентов с хрониче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скими гепатитами и циррозами печени: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пальмарная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эритема, сосудистые «звездочки», карминово-красные губы, «карди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нальский» язык, гинекомастия, атрофия яичек и др.;</w:t>
      </w:r>
    </w:p>
    <w:p w:rsidR="00673EBD" w:rsidRPr="005C2FD2" w:rsidRDefault="00673EBD" w:rsidP="005C2FD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появление портальной гипертензии при трансформации гепатита в цирроз;</w:t>
      </w:r>
    </w:p>
    <w:p w:rsidR="00673EBD" w:rsidRPr="005C2FD2" w:rsidRDefault="00673EBD" w:rsidP="005C2FD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цитолитический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мезенхимально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-воспалительный син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дромы;</w:t>
      </w:r>
    </w:p>
    <w:p w:rsidR="00673EBD" w:rsidRPr="005C2FD2" w:rsidRDefault="00673EBD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появление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гепатодепрессивного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синдрома по мере </w:t>
      </w:r>
      <w:proofErr w:type="spellStart"/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прог-рессирования</w:t>
      </w:r>
      <w:proofErr w:type="spellEnd"/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хронического процесса.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3EBD" w:rsidRPr="005C2FD2" w:rsidRDefault="00673EBD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Холестатическая</w:t>
      </w:r>
      <w:proofErr w:type="spellEnd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желтуха (</w:t>
      </w:r>
      <w:proofErr w:type="gramStart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внутрипеченочный</w:t>
      </w:r>
      <w:proofErr w:type="gramEnd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холестаз</w:t>
      </w:r>
      <w:proofErr w:type="spellEnd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нарушением метаболизма компонентов желчи и формированием желчных мицелл, экскреции желчи из микро-сом к желчным капиллярам или по внутрипеченочным желч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 протокам. Данный вид желтухи встречается при острых гепатитах различной этиологии, в том числе лекарственных,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холестатических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формах хронических гепатитов, алкогольной болезни печени, холангитах, первичном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билиарном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циррозе печени и др. Внутрипеченочный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холестаз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всех печеночно-клеточных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желтух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. Часто эти два варианта парен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химатозных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желтух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сочетаются. 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критерии: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интенсивная желтуха;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упорный кожный зуд, расчесы на теле;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формирование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ксантом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ксантелазм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хроническом</w:t>
      </w:r>
      <w:proofErr w:type="gramEnd"/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течении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повышение в крови конъюгированного и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неконьюгированного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билирубина в большей степени за счет конъюгированного;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ахоличный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(обесцвеченный) кал;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нарушение всасывания жиров (абдоминальный диском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форт, диарея,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стеаторея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, похудение);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наличие в моче желчных пигментов и отсутствие уробилина;</w:t>
      </w:r>
    </w:p>
    <w:p w:rsidR="00673EBD" w:rsidRPr="005C2FD2" w:rsidRDefault="00673EBD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биохимический синдром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холестаза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73EBD" w:rsidRPr="005C2FD2" w:rsidRDefault="00673EB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53D" w:rsidRPr="005C2FD2" w:rsidRDefault="00673EBD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Энзимопатическая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желтуха обусловлена недостаточностью</w:t>
      </w:r>
      <w:r w:rsidRPr="005C2FD2">
        <w:rPr>
          <w:rFonts w:ascii="Times New Roman" w:hAnsi="Times New Roman" w:cs="Times New Roman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ферментов, обеспечивающих захват, конъюгацию и экскрецию билирубина. Наблюдается </w:t>
      </w: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наследственных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пигментных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гепатозах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, объединяемых собирательным понятием «доброка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чественные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гипербилирубинемии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поскольку нарушения об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мена билирубина сопровождаются хронической или переме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жающейся желтухой без выраженных изменений структуры и функций печени. У взрослых чаще встречаются синдромы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Жильбера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Криглера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Найяра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Дабина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Джонсона и</w:t>
      </w:r>
      <w:r w:rsidR="00A6753D" w:rsidRPr="005C2FD2">
        <w:rPr>
          <w:rFonts w:ascii="Times New Roman" w:hAnsi="Times New Roman" w:cs="Times New Roman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Ротора.</w:t>
      </w:r>
    </w:p>
    <w:p w:rsidR="00A6753D" w:rsidRPr="005C2FD2" w:rsidRDefault="00A6753D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0F6" w:rsidRPr="005C2FD2" w:rsidRDefault="00673EBD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Синдром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Жильбера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бусловлен нарушением захвата </w:t>
      </w:r>
      <w:proofErr w:type="spellStart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конъюгированного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(непрямого) билирубина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гепатоцитами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</w:t>
      </w: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снижением </w:t>
      </w:r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 фермента УДФ-</w:t>
      </w:r>
      <w:proofErr w:type="spellStart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глюкуро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нилтрансферазы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обеспечивающего процесс его связывания с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глюкуроновой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кислотой, а</w:t>
      </w:r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синдром </w:t>
      </w:r>
      <w:proofErr w:type="spellStart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Криглера</w:t>
      </w:r>
      <w:proofErr w:type="spellEnd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Найяра</w:t>
      </w:r>
      <w:proofErr w:type="spellEnd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выраженной недостаточностью этого фермента (</w:t>
      </w:r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 болезни) или полным его отсутствием (</w:t>
      </w:r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тип). Патогенез синдрома </w:t>
      </w:r>
      <w:proofErr w:type="spellStart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Дабина</w:t>
      </w:r>
      <w:proofErr w:type="spellEnd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Джонсона связан с нарушением транспорта билируби</w:t>
      </w:r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 в </w:t>
      </w:r>
      <w:proofErr w:type="spellStart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гепатоцит</w:t>
      </w:r>
      <w:proofErr w:type="spellEnd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из него за счет несостоятельности АТФ-зависимой транспортной системы мембран. В связи с этим на</w:t>
      </w:r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рушается поступление билирубина в желчь, что, по-видимому, обусловливает возникновение рефлюкса билирубина в кровь из </w:t>
      </w:r>
      <w:proofErr w:type="spellStart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гепатоцита</w:t>
      </w:r>
      <w:proofErr w:type="spellEnd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. Патогенез синдрома Ротора заключается не только в нарушении экскреции билирубина, но и преимуще</w:t>
      </w:r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ственно в нарушении его захвата синусоидальным полюсом </w:t>
      </w:r>
      <w:proofErr w:type="spellStart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гепатоцита</w:t>
      </w:r>
      <w:proofErr w:type="spellEnd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Кроме того, имеются данные об изменении </w:t>
      </w:r>
      <w:proofErr w:type="spellStart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глюкуронирования</w:t>
      </w:r>
      <w:proofErr w:type="spellEnd"/>
      <w:r w:rsidR="002300F6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пигмента.</w:t>
      </w:r>
    </w:p>
    <w:p w:rsidR="002300F6" w:rsidRPr="005C2FD2" w:rsidRDefault="002300F6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0F6" w:rsidRPr="005C2FD2" w:rsidRDefault="002300F6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Клиническая картина </w:t>
      </w: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доброкачественных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гипербилирубинемий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многом сходна. Заболевания проявля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ются в молодом возрасте (синдром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Криглера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Найяра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 в 1-е сутки после рождения с летальным исходом в течение 1-го года жизни,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 — в течение 1-го года жизни, но при адекватно начатом лечении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фенобарбиталом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прогноз благо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приятный). Характерным является обычно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нерезко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выражен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ная желтуха, часто заметная только на склерах, </w:t>
      </w:r>
      <w:proofErr w:type="spellStart"/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астено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-вегетативный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синдром, иногда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диспептические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симптомы и очень редко — незначительная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гепатомегалия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0F6" w:rsidRPr="005C2FD2" w:rsidRDefault="002300F6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0F6" w:rsidRPr="005C2FD2" w:rsidRDefault="002300F6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</w:t>
      </w: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доброкачественных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гипербилирубинемий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самой рас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пространенной является синдром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Жильбера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. Длительное вре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мя он может протекать лате</w:t>
      </w:r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нтно, сопровождаясь легкой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икте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ричностью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склер и кожных покровов после физической на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грузки или после продолжительного голодания. Печень не увеличена. Уровень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неконъюгированного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билирубина в крови составляет около 80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снижение его отмечается по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сле приема </w:t>
      </w:r>
      <w:proofErr w:type="spellStart"/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фенобарбитала</w:t>
      </w:r>
      <w:proofErr w:type="spellEnd"/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0,1 г 3 раза в день в течение 2 недель или </w:t>
      </w:r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кордиамина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по 20 капель 3 раза в день в течение 10 дней. Результаты функциональных печеночных тестов и морфология печени (по данным УЗИ, биопсии) у пациентов не отклоняются от нормы. Пациентам не рекомендуется прини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мать парацетамол вследствие образования токсичного метабо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лита при катаболизме в системе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цитохрома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Р-450.</w:t>
      </w:r>
    </w:p>
    <w:p w:rsidR="002300F6" w:rsidRPr="005C2FD2" w:rsidRDefault="002300F6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7C47" w:rsidRPr="00AA2C3A" w:rsidRDefault="002300F6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Синдромы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Дабина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Джонсона и Ротора встречаются гораз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 реже синдрома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Жильбера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. Характеризуются постоянной умеренной желтушностью, билирубинурией, неизмененными результатами функциональных печеночных проб и сохранно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стью нормальной морфологии печени. Возможны периодиче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печеночные колики (п</w:t>
      </w:r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наличиии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камней в желчном пузыре),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диспептические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явления, редко - незначительное уве</w:t>
      </w:r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личение печени и селезенки,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астенизация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Показатель общего билирубина в крови обычно составляет около 100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 и распределяется в соотношении 50% конъюгированного и 50%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неконъюгированного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Лишь при синдроме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Дабина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Джонсона с помощью изотопной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сцинтиграфии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выявляются умеренные нарушения экскреторной функции печени, при холецистографии обычно не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контрастируются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желчный пузырь и протоки, а при гистологическом исследовании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гепатоцитов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выявляется характерный темно-коричневый грубозернистый пигмент так называемой </w:t>
      </w:r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шоколадной печени. Электронная микроскопия обнаруживает полное отсутствие или снижение микроворси</w:t>
      </w:r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нок на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билиарном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полюсе </w:t>
      </w:r>
      <w:proofErr w:type="spellStart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гепатоцита</w:t>
      </w:r>
      <w:proofErr w:type="spellEnd"/>
      <w:r w:rsidR="00C07C47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7C47" w:rsidRPr="005C2FD2" w:rsidRDefault="00C07C47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07C47" w:rsidRPr="005C2FD2" w:rsidRDefault="00C07C47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Подпеченочная</w:t>
      </w:r>
      <w:proofErr w:type="spellEnd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(механическая, </w:t>
      </w:r>
      <w:proofErr w:type="spellStart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обтурационная</w:t>
      </w:r>
      <w:proofErr w:type="spellEnd"/>
      <w:r w:rsidRPr="005C2F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 желтуха</w:t>
      </w:r>
      <w:r w:rsidRPr="005C2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при наличии механического препятствия оттоку желчи из печени в двенадцатиперстную кишку за счет заку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порки, сдавления или ст</w:t>
      </w:r>
      <w:r w:rsidR="00390B64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риктуры внепеченочных желчевыво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дящих путей.</w:t>
      </w:r>
    </w:p>
    <w:p w:rsidR="00390B64" w:rsidRPr="005C2FD2" w:rsidRDefault="00C07C47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ее возникновения разнообразны: камни в желч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ном пузыре, объемные процессы в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билиарной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и в го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ловке поджелудочной железы, стеноз большого дуоденального (фатерова) сосочка, паразитарные поражения печени, атрезии, а также послеоперационные стриктуры желчевыводящих пу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тей. У пациентов с камнями в пузырном протоке развивается водянка желчного пузыря без желтухи.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0B64" w:rsidRPr="005C2FD2" w:rsidRDefault="00C07C47" w:rsidP="005C2FD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случаях препятствие оттоку желчи приводит к по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вышению давления в вышележащих желчных путях. Желчный пигмент в этом случае диффундирует через стенки расширен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желчных капилляров, </w:t>
      </w:r>
      <w:r w:rsidR="00390B64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вызывая их разрывы. </w:t>
      </w:r>
      <w:proofErr w:type="spellStart"/>
      <w:r w:rsidR="00390B64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тоциты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переполняются желчью, которая затем поступает в лимфатические щели и кровь. В крови накапливаются все со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ставные части желчи: билирубин, холестерин, желчные кисло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ты, щелочная фосфатаза.</w:t>
      </w:r>
    </w:p>
    <w:p w:rsidR="00390B64" w:rsidRPr="00AA2C3A" w:rsidRDefault="00390B64" w:rsidP="00AA2C3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Обтурационная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желтуха характеризуется постепенным на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растанием, в редких случаях - перемежающимся течением (на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пример, при вентильном камне, распаде опухоли, отеке), явля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ясь по существу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холестатической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внепеченочный</w:t>
      </w:r>
      <w:proofErr w:type="gram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холестаз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A0939" w:rsidRPr="005C2FD2" w:rsidRDefault="00FA0939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критерии: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предшествующие боли - острые при калькулезном про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цессе в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билиарном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тракте и хронические боли при опухолях;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темно-зеленый, почти черный цвет кожи при длительной желтухе;</w:t>
      </w:r>
    </w:p>
    <w:p w:rsidR="00390B64" w:rsidRPr="005C2FD2" w:rsidRDefault="00FA0939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390B64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воспалительный синдром (повышенная температура, лей</w:t>
      </w:r>
      <w:r w:rsidR="00390B64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коцитоз) при калькулезной желтухе за счет инфекции, при опу</w:t>
      </w:r>
      <w:r w:rsidR="00390B64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холях - как </w:t>
      </w:r>
      <w:proofErr w:type="spellStart"/>
      <w:r w:rsidR="00390B64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паранеопластическая</w:t>
      </w:r>
      <w:proofErr w:type="spellEnd"/>
      <w:r w:rsidR="00390B64"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реакция;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увеличение преимущественно конъюгированного били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рубина в крови;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темная моча с наличием желчных пигментов и отсутстви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уробилина;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ахолия кала с отсутствием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стеркобилина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выраженный кожный зуд с расчесами;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гематомегалия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реактивного характера без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спленомегалии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пальпируемый желчный пузырь (симптом Курвуазье);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выраженный биохимический синдром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холестаза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появление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цитолитического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синдрома при длительно су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ществующей желтухе;</w:t>
      </w:r>
    </w:p>
    <w:p w:rsidR="00FA0939" w:rsidRPr="005C2FD2" w:rsidRDefault="00390B64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характерные данные при инструментальных исследова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 (УЗИ органов брюшной полости, обзорная рентгеногра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фия желчного пузыря, холецистография, КТ и др.).</w:t>
      </w:r>
    </w:p>
    <w:p w:rsidR="00FA0939" w:rsidRPr="005C2FD2" w:rsidRDefault="00FA0939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0939" w:rsidRPr="005C2FD2" w:rsidRDefault="00390B64" w:rsidP="00AA2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Амбулаторный этап диагностического поиска при желтухе включает подробный расспрос пациента. При этом внимание уделяется возможным контактам с желтушными пациентами, пребыванием в эндемичных по гепатитам регионах в 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течение последних 2 месяцев, парентеральным вмешательствам, вве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дению наркотиков, случайным половым связям в течение по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следних 6 месяцев, наследственному анамнезу, злоупотребле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нию алкоголем, работе с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гепатотоксическими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веществами, ле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чению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гепатотоксичными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препаратами. Проводят тщательный осмотр по органам и системам, целенаправленные лаборатор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и инструментальные исследования. </w:t>
      </w:r>
    </w:p>
    <w:p w:rsidR="00FA0939" w:rsidRPr="005C2FD2" w:rsidRDefault="00FA0939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 обязательны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являются: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общий анализ крови с исследованием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ретикулоцитов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тромбоцитов;</w:t>
      </w:r>
    </w:p>
    <w:p w:rsidR="00390B64" w:rsidRPr="005C2FD2" w:rsidRDefault="00390B64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общий анализ мочи;</w:t>
      </w:r>
    </w:p>
    <w:p w:rsidR="005C2FD2" w:rsidRDefault="00390B64" w:rsidP="005C2FD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исследование мочи на уробилин и желчные пигменты (прямой билирубин);</w:t>
      </w:r>
    </w:p>
    <w:p w:rsidR="005C2FD2" w:rsidRPr="005C2FD2" w:rsidRDefault="005C2FD2" w:rsidP="005C2FD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опрограмма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FD2" w:rsidRPr="005C2FD2" w:rsidRDefault="005C2FD2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исследование кала на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стеркобилин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признаках хо-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лестаза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2FD2" w:rsidRPr="005C2FD2" w:rsidRDefault="005C2FD2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биохимический анализ крови (общий белок и белковые фракции, тимоловая проба, билирубин и его фракции, холесте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рин, глюкоза,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АлАТ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АсАТ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, щелочная фосфатаза, ГГТП);</w:t>
      </w:r>
    </w:p>
    <w:p w:rsidR="005C2FD2" w:rsidRPr="005C2FD2" w:rsidRDefault="005C2FD2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определение </w:t>
      </w:r>
      <w:proofErr w:type="spellStart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протромбинового</w:t>
      </w:r>
      <w:proofErr w:type="spellEnd"/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индекса;</w:t>
      </w:r>
    </w:p>
    <w:p w:rsidR="005C2FD2" w:rsidRPr="005C2FD2" w:rsidRDefault="005C2FD2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определение маркеров вирусной инфекции;</w:t>
      </w:r>
    </w:p>
    <w:p w:rsidR="005C2FD2" w:rsidRPr="005C2FD2" w:rsidRDefault="005C2FD2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УЗИ органов брюшной полости;</w:t>
      </w:r>
    </w:p>
    <w:p w:rsidR="005C2FD2" w:rsidRPr="005C2FD2" w:rsidRDefault="005C2FD2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ФЭГДС   или   рентгеноскопия   желудка   и  двенадцати</w:t>
      </w: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перстной кишки;</w:t>
      </w:r>
    </w:p>
    <w:p w:rsidR="005C2FD2" w:rsidRPr="005C2FD2" w:rsidRDefault="005C2FD2" w:rsidP="005C2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FD2">
        <w:rPr>
          <w:rFonts w:ascii="Times New Roman" w:eastAsia="Times New Roman" w:hAnsi="Times New Roman" w:cs="Times New Roman"/>
          <w:color w:val="000000"/>
          <w:sz w:val="28"/>
          <w:szCs w:val="28"/>
        </w:rPr>
        <w:t>•  ЭКГ.</w:t>
      </w:r>
      <w:bookmarkStart w:id="0" w:name="_GoBack"/>
      <w:bookmarkEnd w:id="0"/>
    </w:p>
    <w:sectPr w:rsidR="005C2FD2" w:rsidRPr="005C2FD2" w:rsidSect="009D5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B3"/>
    <w:rsid w:val="001903C1"/>
    <w:rsid w:val="002300F6"/>
    <w:rsid w:val="00390B64"/>
    <w:rsid w:val="00581701"/>
    <w:rsid w:val="005C2FD2"/>
    <w:rsid w:val="00673EBD"/>
    <w:rsid w:val="006E1348"/>
    <w:rsid w:val="009D54B3"/>
    <w:rsid w:val="00A6753D"/>
    <w:rsid w:val="00AA2C3A"/>
    <w:rsid w:val="00C07C47"/>
    <w:rsid w:val="00C31163"/>
    <w:rsid w:val="00EB05BA"/>
    <w:rsid w:val="00FA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2097</Words>
  <Characters>11956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dcterms:created xsi:type="dcterms:W3CDTF">2014-03-16T15:06:00Z</dcterms:created>
  <dcterms:modified xsi:type="dcterms:W3CDTF">2014-03-16T16:30:00Z</dcterms:modified>
</cp:coreProperties>
</file>