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0C" w:rsidRPr="00044489" w:rsidRDefault="00717E0C" w:rsidP="00044489">
      <w:pPr>
        <w:pStyle w:val="1"/>
        <w:rPr>
          <w:szCs w:val="24"/>
        </w:rPr>
      </w:pPr>
      <w:bookmarkStart w:id="0" w:name="_GoBack"/>
      <w:bookmarkEnd w:id="0"/>
      <w:r w:rsidRPr="00044489">
        <w:rPr>
          <w:szCs w:val="24"/>
        </w:rPr>
        <w:t>I. ПАСПОРТНАЯ ЧАСТЬ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 xml:space="preserve">Ф.И.О.: 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Возраст: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Пол: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Национальность: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Семейное положение: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Образование: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Профессия и место работы: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 xml:space="preserve">Домашний адрес: 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 xml:space="preserve">Дата поступления: 18 марта </w:t>
      </w:r>
      <w:smartTag w:uri="urn:schemas-microsoft-com:office:smarttags" w:element="metricconverter">
        <w:smartTagPr>
          <w:attr w:name="ProductID" w:val="1998 г"/>
        </w:smartTagPr>
        <w:r w:rsidRPr="00044489">
          <w:rPr>
            <w:sz w:val="24"/>
            <w:szCs w:val="24"/>
          </w:rPr>
          <w:t>1998 г</w:t>
        </w:r>
      </w:smartTag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II. ЖАЛОБЫ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Больная предъявляет жалобы на высыпания на коже лица,  сгибательной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поверхности рук,  заушной области и шеи,  сопровождающиеся  сильным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зудом, а также на сухость кожи, ее шелушение и чувство стягивания в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зоне очагов.  Кроме  того,  больную   беспокоит   общая   слабость,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недомогание и периодическая бессонница.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III. ANAMNESIS MORBI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Со слов больной,  заболевание возникло в трехлетнем возрасте в виде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диатеза, когда  в  области  ушных  раковин на фоне покраснения кожи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появились диффузные высыпания,  которые затем  распространились 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кожу лица, шеи, верхних и нижних конечностей. Процесс сопровождался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сильным зудом,  мокнутием с образованием корок.  После проведенного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лечения высыпания  исчезли.  Характер проводимого лечения пациентка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указать не может.  В дальнейшем больная неоднократно находилась 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стационарном лечении   в   ОКВД   по  поводу  рецидивов  первичного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процесса, возникавших  преимущественно  в  весенне-осенний  период.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Последнее обострение  возникло  4  года назад.  Больная поступила в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ОКВД с диагнозом 'диффузный  нейродермит',  прошла  очередной  курс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лечения    с    использованием    антигистаминных,   противозудных,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гормональных  и  общеукрепляющих  препаратов,  была   выписана   со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значительным улучшением.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Вне стационара больная  занималась  самолечением,  применяя  хлорид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кальция, димедрол, крем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Nivea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 xml:space="preserve"> с флуцинаром и настойку пустырника,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что приносило временное  облегчение  состояния,  но  не  влияло 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динамику высыпаний.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За последние 5 лет больная два  раза  проходила  курсы  санаторного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лечения на южных курортах без значительного улучшения.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Развитие обострений больная связывает с наличием пищевой  аллергии,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отмечаемой с  раннего  детства,  в  последнее  время  - аллергии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промышленные красители в связи с профессиональным обучением.  Также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отмечает стрессовые  ситуации  в  связи  с  переживаниями по поводу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заболевания.  Кроме  того,   больная   придает   большое   значение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возможности  наследственной  предрасположенности,  поскольку  у  ее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бабушки была профессиональная экзема.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Настоящее обострение,  со  слов  больной,  наступило в конце января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1998 года,  когда на фоне покраснения  кожи  появились  характерные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высыпания сначала  на  лице,  затем  на  шее и верхних конечностях,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сопровождавшиеся слабым зудом.  Причиной обострения больная считает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вышеуказанные факторы.  В  течение  нескольких  недель  процесс  не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вызывал беспокойства  больной,  которая   продолжала   использовать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прежние методы  </w:t>
      </w:r>
      <w:r w:rsidRPr="00044489">
        <w:rPr>
          <w:sz w:val="24"/>
          <w:szCs w:val="24"/>
        </w:rPr>
        <w:lastRenderedPageBreak/>
        <w:t>самолечения,  но  к  середине марта общее состояние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ухудшилось, усилился зуд,  появились новые высыпные  элементы,  что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заставило больную  обратиться  к  врачу.  18  марта  1998 года была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госпитализирована в  Ивановский   ОКВД   с   диагнозом   'диффузный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нейродермит'.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До момента курации проводилось следующее лечение:</w:t>
      </w: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</w:rPr>
      </w:pPr>
      <w:r w:rsidRPr="00044489">
        <w:rPr>
          <w:rFonts w:ascii="Times New Roman" w:hAnsi="Times New Roman" w:cs="Times New Roman"/>
          <w:sz w:val="24"/>
          <w:szCs w:val="24"/>
        </w:rPr>
        <w:t>- пипольфен внутрь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никотиновая кислота, кальция глюконат внутримышечно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- серно-салициловая мазь местно.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Состояние несколько улучшилось, но высыпания сохраняются.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IV. ANAMNESIS VITAE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Пациентка родилась   в   рабочей   семье,  2-м  ребенком.  Росла 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развивалась соответственно возрасту.  В детском возрасте  перенесла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экссудативный диатез, простудные заболевания.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После окончания 9 классов поступила в профессиональный лицей N  33,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где и обучается в настоящее время.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Menarche - в 13 лет.  Menses - безболезненные, продолжительностью 5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дней. Половую жизнь начала в 16 лет. Не замужем. Беременности, роды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отрицает.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Проживает в   благоустроенной   квартире  с  родителями  и  братом.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Материально-бытовые условия удовлетворительные, питание регулярное.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Не курит, алкоголь не употребляет.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Перенесенные заболевания: ОРВИ, гастроэнтероколит, миопия. Вирусный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гепатит, туберкулез, венерические заболевания отрицает.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Кровь не переливалась, донором не была.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Отмечает аллергические  реакции  на  кофе,  шоколад,  какао,  яйца,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молоко, цитрусовые,  маринады,  клубнику,  мед,  томаты, а также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красители. Лекарственные препараты переносит хорошо.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Семейный анамнез: порок сердца у 14-летнего брата; профессиональная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экзема у бабушки.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V. STATUS PRAESENS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Общее состояние  больной.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Общее состояние  больной удовлетворительное,  самочувствие хорошее.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Выражение лица осмысленное.  Сознание  ясное.  Положение  активное.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Рост  -  174  см.  Масса  -  73  кг.  Индекс  Брока - 95%  - норма.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Телосложение    по    астеническому     типу,     пропорциональное.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Патологических изменений головы и лица нет.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36,6.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Общие свойства кожи.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Видимо здоровые  участки  кожного покрова розовой окраски,  чистые,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умеренно влажные и эластичные,  рисунок не усилен,  кровенаполнение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достаточное. Кожа теплая.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Подкожно-жировая клетчатка развита хорошо, распределена равномерно.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Толщина  кожной  складки  на  передней  поверхности  живота  2  см.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Консистенция упругая.  Тургор мягких тканей сохранен. Пастозности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отеков 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Кожные фолликулы  не  изменены.  Отмечаются  отдельные   пигментные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невусы. Патологических элементов 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Волосы густые,  черные,  мягкие, эластичные. Оволосение по женскому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типу. Ногти на руках полированные, с блеском.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Видимые слизистые бледно-розового цвета, чистые, влажные.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Дермографизм белый,  скрытый  период - 5 с.,  явный - около 2 мин.,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локализованный, не возвышается над уровнем кожи. Мышечно-волосковый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рефлекс  локализованный,  появляется в виде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гусиной кожи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 xml:space="preserve"> на месте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проведения холодным предметом,  держится 10 с. Тактильная, болевая,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температурная чувствительность сохранена, гиперестезии 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3. Состояние лимфатических узлов.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Видимого увеличения     затылочных,     заушных,      подчелюстных,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подбородочных,  задних  и  передних  шейных,  над-  и подключичных,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торакальных,   подмышечных,   локтевых,   паховых   и   подколенных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лимфатических  узлов  нет.  Передние шейные,  подмышечные и паховые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узлы при пальпации безболезненные, эластичные, подвижные, размеры -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 см"/>
        </w:smartTagPr>
        <w:r w:rsidRPr="00044489">
          <w:rPr>
            <w:sz w:val="24"/>
            <w:szCs w:val="24"/>
          </w:rPr>
          <w:t>1 см</w:t>
        </w:r>
      </w:smartTag>
      <w:r w:rsidRPr="00044489">
        <w:rPr>
          <w:sz w:val="24"/>
          <w:szCs w:val="24"/>
        </w:rPr>
        <w:t>. Остальные группы узлов не пальпируются.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4. Костно-мышечная система.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Развитие мышц туловища и конечностей  хорошее.  Одноименные  группы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мышц  развиты  симметрично.  Атрофии и гипертрофии мышц нет.  Тонус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сгибателей и разгибателей конечностей сохранен. Парезов и параличей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нет.   Мышечная   сила  достаточная,  болезненность  при  пальпации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отсутствует.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Костный скелет пропорциональный, симметрично развитый, телосложение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правильное.  Болезненность при пальпации грудины, трубчатых костей,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позвоночника  отсутствует.  Конфигурация  суставов   не   изменена.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Припухлостей, отеков нет. Болезненности при пальпации суставов нет.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Объем активных и пассивных движений в суставах сохранен.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5. Система органов дыхания.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Форма носа не изменена, гортань не деформирована. Дыхание через нос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свободное, отделяемого нет. Охриплости голоса и афонии нет. Дыхание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ритмичное, частота дыхательных движений - 20/мин., дыхание грудное.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Грудная клетка конической формы, симметричная.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При пальпации грудная клетка эластичная,  безболезненная; голосовое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дрожание  слабое,  в   симметричные   участки   легких   проводится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одинаково.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При сравнительной  перкуссии  над  симметричными  участками  легких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выслушивается ясный легочный звук.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При аускультации  в  симметричных точках выслушивается везикулярное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дыхание;  бронхофония ясно не выслушивается;  побочных  дыхательных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шумов не обнаружено.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6. Сердечно-сосудистая система.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Пульс достаточного наполнения и напряжения,  синхронный, ритмичный.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Частота пульса 72 удара/мин. Артериальное давление 110/65 мм.рт.ст.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Выпячивания в области сердца и крупных сосудов не наблюдается.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 xml:space="preserve">Верхушечный толчок  локализован в V межреберье,  ширина - </w:t>
      </w:r>
      <w:smartTag w:uri="urn:schemas-microsoft-com:office:smarttags" w:element="metricconverter">
        <w:smartTagPr>
          <w:attr w:name="ProductID" w:val="2 см"/>
        </w:smartTagPr>
        <w:r w:rsidRPr="00044489">
          <w:rPr>
            <w:sz w:val="24"/>
            <w:szCs w:val="24"/>
          </w:rPr>
          <w:t>2 см</w:t>
        </w:r>
      </w:smartTag>
      <w:r w:rsidRPr="00044489">
        <w:rPr>
          <w:sz w:val="24"/>
          <w:szCs w:val="24"/>
        </w:rPr>
        <w:t>,  не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резистентный.  Сердечный   толчок   не   определяется.   Надчревная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пульсация не наблюдается.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 каждой точке аускультации  выслушиваются  2  тона.  I  тон  лучше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выслушивается у верхушки,  II - у основания. Тоны сердца ритмичные,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приглушенные.  Акцентирования,  патологических шумов, расщеплений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раздвоений тонов 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7. Система пищеварения.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Аппетит удовлетворительный.  Акты жевания,  глотания и  прохождения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пищи по пищеводу не нарушены.  Отрыжки, изжоги, тошноты, рвоты нет.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Стул не изменен.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Зев, миндалины,   глотка  без  изменений.  Форма  живота  округлая.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Перистальтика не нарушена.  Живот участвует в акте дыхания.  Асцита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При перкуссии передней брюшной стенки  выслушивается  тимпанический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звук,   в   области  печени  и  селезенки  -  бедренный  звук.  При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поверхностной ориентировочной пальпации - живот мягкий,  спокойный,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безболезненный.   Симптомы   раздражения   брюшины   отрицательные.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Напряжения мышц  передней  брюшной  стенки  не  выявлено.  Диастаза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прямых мышц живота нет. Пупочное кольцо не расширено. Поверхностные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опухоли и грыжи не пальпируются.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Результаты глубокой скользящей пальпации: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сигмовидная кишка - пальпируется в виде цилиндра диаметром 2  см,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безболезненная,    смещаемая;    поверхность    ровная,    гладкая;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консистенция эластичная; неурчащая.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 xml:space="preserve">- слепая  кишка  -  пальпируется  в  виде  тяжа  диаметром  </w:t>
      </w:r>
      <w:smartTag w:uri="urn:schemas-microsoft-com:office:smarttags" w:element="metricconverter">
        <w:smartTagPr>
          <w:attr w:name="ProductID" w:val="2,5 см"/>
        </w:smartTagPr>
        <w:r w:rsidRPr="00044489">
          <w:rPr>
            <w:sz w:val="24"/>
            <w:szCs w:val="24"/>
          </w:rPr>
          <w:t>2,5 см</w:t>
        </w:r>
      </w:smartTag>
      <w:r w:rsidRPr="00044489">
        <w:rPr>
          <w:sz w:val="24"/>
          <w:szCs w:val="24"/>
        </w:rPr>
        <w:t>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безболезненная,    смещаемая;    поверхность    ровная,    гладкая;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консистенция эластичная; неурчащая.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поперечная  ободочная  кишка  -  пальпируется  в  виде   цилиндра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диаметром  3  см,  безболезненная,  смещаемая;  поверхность ровная,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гладкая; консистенция эластичная; урчащая.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восходящая  и  нисходящая  ободочные  кишки - пальпируются в виде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044489">
          <w:rPr>
            <w:sz w:val="24"/>
            <w:szCs w:val="24"/>
          </w:rPr>
          <w:t>2,5 см</w:t>
        </w:r>
      </w:smartTag>
      <w:r w:rsidRPr="00044489">
        <w:rPr>
          <w:sz w:val="24"/>
          <w:szCs w:val="24"/>
        </w:rPr>
        <w:t>,  безболезненные,  смещаемые; поверхность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ровная, гладкая; консистенция эластичная; неурчащие.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большая кривизна желудка - пальпируется в виде  валика  на  3  см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выше    пупка,   безболезненная;   поверхность   ровная,   гладкая;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консистенция эластичная; ощущение соскальзывания с порожка.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Размеры печени   по  Курлову:  9,  8,  7  см.  Нижний  край  печени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пальпируется на </w:t>
      </w:r>
      <w:smartTag w:uri="urn:schemas-microsoft-com:office:smarttags" w:element="metricconverter">
        <w:smartTagPr>
          <w:attr w:name="ProductID" w:val="0,5 см"/>
        </w:smartTagPr>
        <w:r w:rsidRPr="00044489">
          <w:rPr>
            <w:sz w:val="24"/>
            <w:szCs w:val="24"/>
          </w:rPr>
          <w:t>0,5 см</w:t>
        </w:r>
      </w:smartTag>
      <w:r w:rsidRPr="00044489">
        <w:rPr>
          <w:sz w:val="24"/>
          <w:szCs w:val="24"/>
        </w:rPr>
        <w:t xml:space="preserve">  ниже  реберной  дуги,  эластичный,  острый,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безболезненный. Поверхность ровная, гладкая.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Желчный пузырь не пальпируется. Пузырные симптомы отрицательные.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 xml:space="preserve">Селезенка не  пальпируется.  Перкуторно:  продольный размер - </w:t>
      </w:r>
      <w:smartTag w:uri="urn:schemas-microsoft-com:office:smarttags" w:element="metricconverter">
        <w:smartTagPr>
          <w:attr w:name="ProductID" w:val="8 см"/>
        </w:smartTagPr>
        <w:r w:rsidRPr="00044489">
          <w:rPr>
            <w:sz w:val="24"/>
            <w:szCs w:val="24"/>
          </w:rPr>
          <w:t>8 см</w:t>
        </w:r>
      </w:smartTag>
      <w:r w:rsidRPr="00044489">
        <w:rPr>
          <w:sz w:val="24"/>
          <w:szCs w:val="24"/>
        </w:rPr>
        <w:t>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поперечный - </w:t>
      </w:r>
      <w:smartTag w:uri="urn:schemas-microsoft-com:office:smarttags" w:element="metricconverter">
        <w:smartTagPr>
          <w:attr w:name="ProductID" w:val="4 см"/>
        </w:smartTagPr>
        <w:r w:rsidRPr="00044489">
          <w:rPr>
            <w:sz w:val="24"/>
            <w:szCs w:val="24"/>
          </w:rPr>
          <w:t>4 см</w:t>
        </w:r>
      </w:smartTag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8. Мочеполовые органы.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Болей и  неприятных  ощущений  в  органах мочеотделения,  пояснице,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промежности, над лобком нет. Мочеиспускание не затруднено.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Дизурии, ночных  мочеиспусканий  нет.  Окраска  мочи  не  изменена.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Отеков нет.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Болезненности при   надавливании   на   поясницу   нет.   Почки  не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пальпируются.  Симптом Пастернацкого отрицательный с обеих  сторон.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Мочевой пузырь безболезненный.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9. Эндокринная система.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Щитовидная железа не пальпируется,  глазные симптомы тиреотоксикоза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 наблюдаются.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Аномалий в телосложении и отложении жира нет.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10. Нервная система.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Память, сон не нарушены.  Отношение к болезни адекватное. Нарушений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слуха, вкуса, обоняния нет. Имеется миопия слабой степени. Нистагма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нет. Реакция зрачков на конвергенцию и аккомодацию соответствующая.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Сухожильные рефлексы живые, патологических рефлексов, клонусов нет.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Менингеальные симптомы отрицательные.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Поверхностная и глубокая чувствительность сохранена.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lastRenderedPageBreak/>
        <w:t>VI. STATUS LOCALIS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Процесс распространенный,    симметричный,    протекает   по   типу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хронического воспаления.  Высыпания располагаются диффузно на  коже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лица,  заушной области и шеи,  сгибательных поверхностей локтевых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лучезапястных   суставов.    Высыпания    представлены    папулами,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экскориациями, трещинами, чешуйками, очагами лихенификации.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Первичный морфологический элемент -  папула,  размером  с  просяное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зерно,    розово-красного    цвета,   округлых   очертаний,   четко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отграничена.  Папулы  возвышаются  над  уровнем  кожи,  поверхность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шероховатая, консистенция плотная.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На сгибательных  поверхностях  верхних  конечностей  папулы   имеют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склонность к   слиянию   с   образованием  мелкофестончатых  очагов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сплошной папулезной  инфильтрации,  в  результате  чего  в  области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локтевых сгибов   и   лучезапястных   суставов  сформированы  очаги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лихенификации с утолщением кожи и усилением кожного рисунка.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Очаги на верхних конечностях и в области шеи покрыты множественными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экскориациями  в  результате  интенсивного  зуда.  Кожа  в   местах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локализации патологического процесса сухая,  на поверхности имеется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выраженное мелкопластинчатое шелушение.  Чешуйки беловатого  цвета,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сухие, легко отделяются при поскабливании. Отделение сопровождается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болезненными ощущениями.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Изоморфная реакция (феномен Кебнера) отсутствует.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На руках ногти имеют полированный  вид  в  результате  интенсивного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расчесывания кожи.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 области локтевых сгибов,  лучезапястных суставов  и  области  шеи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определяются очаги  гиперпигментации  в виде диффузно расположенных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пятен бурого  цвета   неправильной   формы,   дополняющие   картину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лихенификации пораженных участков.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Кроме того,  имеется пиококковое поражение кожи (импетиго)  в  виде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радиальных трещин в углах рта (заеды).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Результаты специальных методов исследования: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При диаскопии  розово-красный  цвет папул исчезает.</w:t>
      </w: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</w:rPr>
      </w:pPr>
      <w:r w:rsidRPr="00044489">
        <w:rPr>
          <w:rFonts w:ascii="Times New Roman" w:hAnsi="Times New Roman" w:cs="Times New Roman"/>
          <w:sz w:val="24"/>
          <w:szCs w:val="24"/>
        </w:rPr>
        <w:t>2. Тактильная,   болевая   и   температурная   чувствительность   в</w:t>
      </w:r>
    </w:p>
    <w:p w:rsidR="00717E0C" w:rsidRPr="00044489" w:rsidRDefault="00717E0C" w:rsidP="00044489">
      <w:pPr>
        <w:pStyle w:val="a8"/>
        <w:rPr>
          <w:sz w:val="24"/>
          <w:szCs w:val="24"/>
        </w:rPr>
      </w:pPr>
      <w:r w:rsidRPr="00044489">
        <w:rPr>
          <w:sz w:val="24"/>
          <w:szCs w:val="24"/>
        </w:rPr>
        <w:t>патологических очагах сохранена.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VII. ДАННЫЕ ЛАБОРАТОРНЫХ И ДРУГИХ МЕТОДОВ ИССЛЕДОВАНИЯ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Общий анализ крови от 19/III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Гемоглобин - 130 г/л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Лейкоциты - 5,7 Г/л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Эозинофилы - 2%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Сегментоядерные - 66%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Лимфоциты - 31%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Моноциты - 1%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СОЭ - 4 мм/час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Заключение: без патологии.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Исследование крови на RW от 19/III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Результат отрицательный.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Исследование мочи от 19/III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Цвет соломенно-желтый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Реакция кислая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Удельный вес - 1012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Прозрачная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Белок - отрицательно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Сахар - отрицательно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Эпителиальные клетки плоские - 3-6 в поле зрения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Лейкоциты - 10 в поле зрения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Слизь +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Бактерии +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Заключение: лейкоцитурия.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4. Исследование крови на антитела к ВИЧ от 19/III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Результат отрицательный.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VIII. ПРЕДВАРИТЕЛЬНЫЙ ДИАГНОЗ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Диффузный нейродермит.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Повод так судить дают следующие факты: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Наличие в анамнезе экссудативного диатеза.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Наличие   наследственной   предрасположенности;    аллергические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реакции.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3. Наличие у  больной  распространенных  высыпаний  на  коже  лица,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сгибательной    поверхности    рук,    заушной   области   и   шеи,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сопровождающихся сильным зудом, первичным морфологическим элементом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которых является  папула.  Наличие очагов выраженной лихенификации,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образовавшихся при  слиянии  морфологических   элементов.   Наличие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гиперпигментации, сухости  кожи  и  выраженного  шелушения в очагах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поражения.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4. Наличие полированных ногтевых пластинок.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5. Наличие   симпатергической   реакции   в  виде  стойкого  белого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дермографизма, выраженного пиломоторного рефлекса.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IX. ДИФФЕРЕНЦИАЛЬНЫЙ ДИАГНОЗ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Больной поставлен предварительный диагноз 'диффузный  нейродермит'.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Данную нозологическую   единицу   необходимо   дифференцировать   с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псориазом и хронической экземой,  поскольку эти  заболевания  имеют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сходную клиническую картину.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Нейродермит и псориаз имеют следующие общие признаки: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диффузные симметричные высыпания  в  виде  розово-красных  папул,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склонных к слиянию, занимающих обширную поверхность кожного покрова.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наличие шелушения.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субъективные ощущения в виде зуда.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Вместе с тем у больной присутствует ряд признаков,  не  характерных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для псориаза: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преимущественная   локализация    высыпаний    на    сгибательной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поверхности конечностей.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интенсивный зуд.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значительная  симпатергическая  реакция  в  виде  стойкого белого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дермографизма и выраженного пиломоторного рефлекса.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Кроме того,  ряд проявлений,  свойственных псориазу,  отсутствует у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данной больной: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- патогномоничная для  псориаза  триада  феноменов:  (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стеаринового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пятна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 xml:space="preserve">,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терминальной пленки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 xml:space="preserve">,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точечного кровоизлияния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>).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преимущественная   локализация   не   на   сгибательных,   а  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разгибательных поверхностях крупных суставов.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зуд незначительный.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 xml:space="preserve">- поражение ногтевых пластинок по типу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наперстка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Общими признаками для нейродермита и экземы являются: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преимущественная локализация высыпаний на лице и конечностях.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интенсивный зуд.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наличие очагов хронической инфильтрации и лихенификации.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выраженное шелушение.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Однако у больной имеются признаки,  не характерные  для  экземы,  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именно: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первичным элементом является лихеноидная папула.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преимущественная   локализация    высыпаний    на    сгибательной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поверхности конечностей.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наличие симпатергической реакции.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Кроме того, у больной отсутствуют следующие признаки экземы: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наличие характерных для экземы  полиморфных  высыпаний  (эритема,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серопапулы, микровезикулы).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- отсутствие четкой границы очагов.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- длительное обильное мокнутие.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 xml:space="preserve">- наличие симптома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сецернирующих колодцев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Таким образом,    пациентке    выставляется    диагноз   'диффузный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нейродермит'.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X. КЛИНИЧЕСКИЙ ДИАГНОЗ И ЕГО ОБОСНОВАНИЕ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Клинический диагноз: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Диффузный нейродермит (атопический дерматит).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Диагноз основывается на следующих данных: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Жалобы на высыпания на коже лица,  сгибательной поверхности рук,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заушной области и шеи,  сопровождающиеся сильным зудом,  а также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сухость кожи, ее шелушение и чувство стягивания в зоне очагов.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2. Наличие   в    анамнезе    экссудативного    диатеза;    наличие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наследственной   предрасположенности;   аллергические   реакции  на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пищевые продукты и промышленные красители.  Это  служит  фоном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развития данного  заболевания,   носящего   характер   атопического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дерматита.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3. Наличие значительной симпатергической реакции  в  виде  стойкого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белого дермографизма   и   выраженного   пиломоторного  рефлекса  -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патогномоничные для нейродермита признаки.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4. Типичная для нейродермита локализация  высыпаний,  представленых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папулами,     экскориациями,    трещинами,    чешуйками,    очагами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лихенификации.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5. Наличие    полированных    ногтевых   пластинок   в   результате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расчесывания кожи, обусловленного сильным зудом.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6. Характерные  вторичные  изменения  в  области  локтевых  сгибов,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лучезапястных  суставов  и  области  шеи,  представленные   очагами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гиперпигментации  в  виде диффузно расположенных пятен бурого цвета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неправильной формы,  дополняющими картину лихенификации  пораженных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участков.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lastRenderedPageBreak/>
        <w:t>XI. ЭТИОЛОГИЯ И ПАТОГЕНЕЗ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Нейродермит - хроническое рецидивирующее воспалительное заболевание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кожи, проявляющееся интенсивным  зудом,  симпатергической  реакцией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кожи, папулезными высыпаниями и выраженной лихенификацией.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Первые признаки атопического дерматита обычно возникают  в  грудном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возрасте. Риск  генетической  отягощенности достигает 60-80%,  если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атопия с поражением кожи имеет место у обоих родителей.  Этот  риск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при поражении  одного  из  родителей снижается до 40-60%,  но и при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отсутствии семейного аллергологического анамнеза заболевание  детей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атопическим дерматитом   не   исключается.   Предрасположенность  к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аллергии может неопределенно долго оставаться на  уровне  латентной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атопии, не сопровождаясь клиническими проявлениями.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Атопический дерматит - полифакториальное заболевание. Оно возникает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под  воздействием  экзо-  и  эндогенных  факторов,  главным образом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таких,  как нарушение обмена веществ, деятельности нервной системы,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желез внутренней  секреции,  внутренних органов.  Нарушения функции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высших отделов   ЦНС   могут   развиваться   первично   и    играть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этиологическую роль в возникновении нейродермита, а также возникать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вторично вследствие   упорного   течения    кожного    заболевания,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сопровождающегося интенсивным   зудом   и   бессонницей,  и  носить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патогенетический характер,  отягощающий  течение   заболевания.   В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результате создается  порочный круг - тяжелое течение нейродермита,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интенсивный зуд,   нарушение   сна   поддерживают    и    усиливают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расстройства ЦНС, а последние ухудшают течение нейродермита. Этим в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какой-то степени объясняется обострение кожного процесса у  больных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нейродермитом после    нервно-психических    травм   и   длительных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отрицательных эмоций.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Кроме того,  у  больных  нейродермитом  наблюдаются  функциональные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нарушения деятельности  коры  надпочечников,  щитовидной  и половых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желез.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Длительное перенапряжение нервно-эндокринной  системы  создает  фон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для развития   аллергических   реакций.   Значение   аллергического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состояния при нейродермите подтверждается следующими фактами: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нейродермит нередко начинается с детской экземы, возникающей, как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правило, на фоне диатеза.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наличие  у  большинства  больных  повышенной  чувствительности  к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различного рода аллергенам, преимущественно - к пищевым.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частое    сочетание   нейродермита   с   другими   аллергическими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заболеваниями.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Таким образом,   рассматриваемые   с  точки  зрения  функциональных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нарушений нервной системы,  эндокринных и обменных  расстройств,  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также  наличия  аллергического  состояния  причины  возникновения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механизмы развития нейродермита не исключают,  а взаимно  дополняют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друг друга.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В отношении  курируемой  больной  основную  роль  в  этиопатогенезе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следует придавать наличию генетической предрасположенности  (экзема</w:t>
      </w:r>
    </w:p>
    <w:p w:rsidR="00717E0C" w:rsidRPr="00044489" w:rsidRDefault="00717E0C" w:rsidP="00044489">
      <w:pPr>
        <w:rPr>
          <w:sz w:val="24"/>
          <w:szCs w:val="24"/>
        </w:rPr>
      </w:pPr>
      <w:r w:rsidRPr="00044489">
        <w:rPr>
          <w:sz w:val="24"/>
          <w:szCs w:val="24"/>
        </w:rPr>
        <w:t>у  бабушки),  а  также  аллергии  на  множество пищевых продуктов и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красителей.  Немалое   значение   имеет   упоминание   в   анамнезе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экссудативного диатеза,      который,      согласно     современным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представлениям, является своеобразным  патогенетическим  фоном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развития многих заболеваний,  в том числе и атопического дерматита.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Кроме того,  на развитие болезни могло повлиять наличие  у  больной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 xml:space="preserve">повышенного тонуса  симпатической  нервной  </w:t>
      </w:r>
      <w:r w:rsidRPr="00044489">
        <w:rPr>
          <w:sz w:val="24"/>
          <w:szCs w:val="24"/>
        </w:rPr>
        <w:lastRenderedPageBreak/>
        <w:t>системы,  а поддержанию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патологического процесса   способствовали   частые    эмоциональные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переживания по поводу заболевания.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XII. ГИСТОПАТОЛОГИЯ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Диффузный нейродермит  характеризуется   наличием   папул,   очагов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лихенификации,  гиперпигментации,  сопровождающихся  шелушением.  В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патогистологическом отношении их появление связано  с  акантозом 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умеренной  клеточной инфильтрацией сосочкового слоя дермы,  а также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паракератозом и внутри- и межклеточным отеком сосочков дермы.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XIII. ЛЕЧЕНИЕ КУРИРУЕМОГО БОЛЬНОГО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Режим больной   -   общий,   лечебно-охранительный   с  исключением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эмоционального перенапряжения.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Диета - молочно-растительная с исключением раздражающих продуктов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пищевых аллергенов.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Медикаментозная терапия  носит  патогенетический и симптоматический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характер, поскольку вопрос об этиологии заболевания окончательно не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решен.  Основываясь на имеющихся данных,  больной следует назначить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десенсибилизирующую, иммуностимулирующую и общеукрепляющую терапию.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Местно следует          использовать         противовоспалительные,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кератолитические, разрешающие средства.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Общая терапия.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Хлорид кальция (Calcii chloridum).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Препарат кальция.  Обладает десенсибилизирующим, антиаллергическим,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противозудным действием.  Механизм действия до  конца  не  выяснен.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Одним  из  компонентов  действия  является уменьшение проницаемости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капилляров  дермы,  уплотнение  клеточных   мембран,   нормализация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активности аденилатциклазы.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Следует использовать     с     осторожностью,     поскольку     его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симпатергическое влияние может активировать процесс.</w:t>
      </w: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  <w:lang w:val="en-US"/>
        </w:rPr>
      </w:pPr>
      <w:r w:rsidRPr="00044489">
        <w:rPr>
          <w:rFonts w:ascii="Times New Roman" w:hAnsi="Times New Roman" w:cs="Times New Roman"/>
          <w:sz w:val="24"/>
          <w:szCs w:val="24"/>
          <w:lang w:val="en-US"/>
        </w:rPr>
        <w:t>Rp. Sol. Calcii chloridi 10% - 10 ml</w:t>
      </w:r>
    </w:p>
    <w:p w:rsidR="00717E0C" w:rsidRPr="00044489" w:rsidRDefault="00717E0C" w:rsidP="00044489">
      <w:pPr>
        <w:pStyle w:val="a8"/>
        <w:rPr>
          <w:sz w:val="24"/>
          <w:szCs w:val="24"/>
          <w:lang w:val="en-US"/>
        </w:rPr>
      </w:pPr>
      <w:r w:rsidRPr="00044489">
        <w:rPr>
          <w:sz w:val="24"/>
          <w:szCs w:val="24"/>
          <w:lang w:val="en-US"/>
        </w:rPr>
        <w:t xml:space="preserve">D.t.d. N. </w:t>
      </w:r>
      <w:smartTag w:uri="urn:schemas-microsoft-com:office:smarttags" w:element="metricconverter">
        <w:smartTagPr>
          <w:attr w:name="ProductID" w:val="10 in"/>
        </w:smartTagPr>
        <w:r w:rsidRPr="00044489">
          <w:rPr>
            <w:sz w:val="24"/>
            <w:szCs w:val="24"/>
            <w:lang w:val="en-US"/>
          </w:rPr>
          <w:t>10 in</w:t>
        </w:r>
      </w:smartTag>
      <w:r w:rsidRPr="00044489">
        <w:rPr>
          <w:sz w:val="24"/>
          <w:szCs w:val="24"/>
          <w:lang w:val="en-US"/>
        </w:rPr>
        <w:t xml:space="preserve"> amp.</w:t>
      </w:r>
    </w:p>
    <w:p w:rsidR="00717E0C" w:rsidRPr="00044489" w:rsidRDefault="00717E0C" w:rsidP="00044489">
      <w:pPr>
        <w:pStyle w:val="a8"/>
        <w:rPr>
          <w:sz w:val="24"/>
          <w:szCs w:val="24"/>
        </w:rPr>
      </w:pPr>
      <w:r w:rsidRPr="00044489">
        <w:rPr>
          <w:sz w:val="24"/>
          <w:szCs w:val="24"/>
        </w:rPr>
        <w:t>S. По 10 мл внутривенно медленно 1 раз в день.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Метилурацил (Methyluracilum).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Стимулятор метаболических процессов.  Ускоряет  процессы  клеточной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регенерации, стимулирует  клеточные  и  гуморальные факторы защиты.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Также оказывает противовоспалительное действие.</w:t>
      </w: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</w:rPr>
      </w:pPr>
      <w:r w:rsidRPr="00044489">
        <w:rPr>
          <w:rFonts w:ascii="Times New Roman" w:hAnsi="Times New Roman" w:cs="Times New Roman"/>
          <w:sz w:val="24"/>
          <w:szCs w:val="24"/>
          <w:lang w:val="en-US"/>
        </w:rPr>
        <w:t>Rp</w:t>
      </w:r>
      <w:r w:rsidRPr="00044489">
        <w:rPr>
          <w:rFonts w:ascii="Times New Roman" w:hAnsi="Times New Roman" w:cs="Times New Roman"/>
          <w:sz w:val="24"/>
          <w:szCs w:val="24"/>
        </w:rPr>
        <w:t xml:space="preserve">. </w:t>
      </w:r>
      <w:r w:rsidRPr="00044489">
        <w:rPr>
          <w:rFonts w:ascii="Times New Roman" w:hAnsi="Times New Roman" w:cs="Times New Roman"/>
          <w:sz w:val="24"/>
          <w:szCs w:val="24"/>
          <w:lang w:val="en-US"/>
        </w:rPr>
        <w:t>Methyluracili</w:t>
      </w:r>
      <w:r w:rsidRPr="00044489">
        <w:rPr>
          <w:rFonts w:ascii="Times New Roman" w:hAnsi="Times New Roman" w:cs="Times New Roman"/>
          <w:sz w:val="24"/>
          <w:szCs w:val="24"/>
        </w:rPr>
        <w:t xml:space="preserve"> - 0,5</w:t>
      </w:r>
    </w:p>
    <w:p w:rsidR="00717E0C" w:rsidRPr="00044489" w:rsidRDefault="00717E0C" w:rsidP="00044489">
      <w:pPr>
        <w:pStyle w:val="20"/>
        <w:rPr>
          <w:sz w:val="24"/>
          <w:szCs w:val="24"/>
        </w:rPr>
      </w:pPr>
      <w:r w:rsidRPr="00044489">
        <w:rPr>
          <w:sz w:val="24"/>
          <w:szCs w:val="24"/>
          <w:lang w:val="en-US"/>
        </w:rPr>
        <w:t>D</w:t>
      </w:r>
      <w:r w:rsidRPr="00044489">
        <w:rPr>
          <w:sz w:val="24"/>
          <w:szCs w:val="24"/>
        </w:rPr>
        <w:t>.</w:t>
      </w:r>
      <w:r w:rsidRPr="00044489">
        <w:rPr>
          <w:sz w:val="24"/>
          <w:szCs w:val="24"/>
          <w:lang w:val="en-US"/>
        </w:rPr>
        <w:t>t</w:t>
      </w:r>
      <w:r w:rsidRPr="00044489">
        <w:rPr>
          <w:sz w:val="24"/>
          <w:szCs w:val="24"/>
        </w:rPr>
        <w:t>.</w:t>
      </w:r>
      <w:r w:rsidRPr="00044489">
        <w:rPr>
          <w:sz w:val="24"/>
          <w:szCs w:val="24"/>
          <w:lang w:val="en-US"/>
        </w:rPr>
        <w:t>d</w:t>
      </w:r>
      <w:r w:rsidRPr="00044489">
        <w:rPr>
          <w:sz w:val="24"/>
          <w:szCs w:val="24"/>
        </w:rPr>
        <w:t xml:space="preserve">. </w:t>
      </w:r>
      <w:r w:rsidRPr="00044489">
        <w:rPr>
          <w:sz w:val="24"/>
          <w:szCs w:val="24"/>
          <w:lang w:val="en-US"/>
        </w:rPr>
        <w:t>N</w:t>
      </w:r>
      <w:r w:rsidRPr="00044489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50 in"/>
        </w:smartTagPr>
        <w:r w:rsidRPr="00044489">
          <w:rPr>
            <w:sz w:val="24"/>
            <w:szCs w:val="24"/>
          </w:rPr>
          <w:t xml:space="preserve">50 </w:t>
        </w:r>
        <w:r w:rsidRPr="00044489">
          <w:rPr>
            <w:sz w:val="24"/>
            <w:szCs w:val="24"/>
            <w:lang w:val="en-US"/>
          </w:rPr>
          <w:t>in</w:t>
        </w:r>
      </w:smartTag>
      <w:r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  <w:lang w:val="en-US"/>
        </w:rPr>
        <w:t>tabul</w:t>
      </w:r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20"/>
        <w:rPr>
          <w:sz w:val="24"/>
          <w:szCs w:val="24"/>
        </w:rPr>
      </w:pPr>
      <w:r w:rsidRPr="00044489">
        <w:rPr>
          <w:sz w:val="24"/>
          <w:szCs w:val="24"/>
        </w:rPr>
        <w:t>S. По 1 таблетке 2 раза в день.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3. Аскорбиновая кислота (витамин C, Acidum ascorbinicum).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Обладает сильно  выраженными  восстановительными свойствами за счет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наличия в  молекуле  диэнольной  группы.  Участвует   в   регуляции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окислительно-восстановительных процессов в организме,  способствует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синтезу стероидных гормонов,  образованию  коллагена  и  уплотнению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клеточных мембран капилляров.</w:t>
      </w: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</w:rPr>
      </w:pPr>
      <w:r w:rsidRPr="00044489">
        <w:rPr>
          <w:rFonts w:ascii="Times New Roman" w:hAnsi="Times New Roman" w:cs="Times New Roman"/>
          <w:sz w:val="24"/>
          <w:szCs w:val="24"/>
          <w:lang w:val="en-US"/>
        </w:rPr>
        <w:lastRenderedPageBreak/>
        <w:t>Rp</w:t>
      </w:r>
      <w:r w:rsidRPr="00044489">
        <w:rPr>
          <w:rFonts w:ascii="Times New Roman" w:hAnsi="Times New Roman" w:cs="Times New Roman"/>
          <w:sz w:val="24"/>
          <w:szCs w:val="24"/>
        </w:rPr>
        <w:t xml:space="preserve">. </w:t>
      </w:r>
      <w:r w:rsidRPr="00044489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044489">
        <w:rPr>
          <w:rFonts w:ascii="Times New Roman" w:hAnsi="Times New Roman" w:cs="Times New Roman"/>
          <w:sz w:val="24"/>
          <w:szCs w:val="24"/>
        </w:rPr>
        <w:t xml:space="preserve">. </w:t>
      </w:r>
      <w:r w:rsidRPr="00044489">
        <w:rPr>
          <w:rFonts w:ascii="Times New Roman" w:hAnsi="Times New Roman" w:cs="Times New Roman"/>
          <w:sz w:val="24"/>
          <w:szCs w:val="24"/>
          <w:lang w:val="en-US"/>
        </w:rPr>
        <w:t>Acidi</w:t>
      </w:r>
      <w:r w:rsidRPr="00044489">
        <w:rPr>
          <w:rFonts w:ascii="Times New Roman" w:hAnsi="Times New Roman" w:cs="Times New Roman"/>
          <w:sz w:val="24"/>
          <w:szCs w:val="24"/>
        </w:rPr>
        <w:t xml:space="preserve"> </w:t>
      </w:r>
      <w:r w:rsidRPr="00044489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r w:rsidRPr="00044489">
        <w:rPr>
          <w:rFonts w:ascii="Times New Roman" w:hAnsi="Times New Roman" w:cs="Times New Roman"/>
          <w:sz w:val="24"/>
          <w:szCs w:val="24"/>
        </w:rPr>
        <w:t xml:space="preserve"> 5% - 2 </w:t>
      </w:r>
      <w:r w:rsidRPr="00044489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717E0C" w:rsidRPr="00044489" w:rsidRDefault="00717E0C" w:rsidP="00044489">
      <w:pPr>
        <w:pStyle w:val="20"/>
        <w:rPr>
          <w:sz w:val="24"/>
          <w:szCs w:val="24"/>
        </w:rPr>
      </w:pPr>
      <w:r w:rsidRPr="00044489">
        <w:rPr>
          <w:sz w:val="24"/>
          <w:szCs w:val="24"/>
          <w:lang w:val="en-US"/>
        </w:rPr>
        <w:t>D</w:t>
      </w:r>
      <w:r w:rsidRPr="00044489">
        <w:rPr>
          <w:sz w:val="24"/>
          <w:szCs w:val="24"/>
        </w:rPr>
        <w:t>.</w:t>
      </w:r>
      <w:r w:rsidRPr="00044489">
        <w:rPr>
          <w:sz w:val="24"/>
          <w:szCs w:val="24"/>
          <w:lang w:val="en-US"/>
        </w:rPr>
        <w:t>t</w:t>
      </w:r>
      <w:r w:rsidRPr="00044489">
        <w:rPr>
          <w:sz w:val="24"/>
          <w:szCs w:val="24"/>
        </w:rPr>
        <w:t>.</w:t>
      </w:r>
      <w:r w:rsidRPr="00044489">
        <w:rPr>
          <w:sz w:val="24"/>
          <w:szCs w:val="24"/>
          <w:lang w:val="en-US"/>
        </w:rPr>
        <w:t>d</w:t>
      </w:r>
      <w:r w:rsidRPr="00044489">
        <w:rPr>
          <w:sz w:val="24"/>
          <w:szCs w:val="24"/>
        </w:rPr>
        <w:t xml:space="preserve">. </w:t>
      </w:r>
      <w:r w:rsidRPr="00044489">
        <w:rPr>
          <w:sz w:val="24"/>
          <w:szCs w:val="24"/>
          <w:lang w:val="en-US"/>
        </w:rPr>
        <w:t>N</w:t>
      </w:r>
      <w:r w:rsidRPr="00044489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 in"/>
        </w:smartTagPr>
        <w:r w:rsidRPr="00044489">
          <w:rPr>
            <w:sz w:val="24"/>
            <w:szCs w:val="24"/>
          </w:rPr>
          <w:t xml:space="preserve">20 </w:t>
        </w:r>
        <w:r w:rsidRPr="00044489">
          <w:rPr>
            <w:sz w:val="24"/>
            <w:szCs w:val="24"/>
            <w:lang w:val="en-US"/>
          </w:rPr>
          <w:t>in</w:t>
        </w:r>
      </w:smartTag>
      <w:r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  <w:lang w:val="en-US"/>
        </w:rPr>
        <w:t>amp</w:t>
      </w:r>
      <w:r w:rsidRPr="00044489">
        <w:rPr>
          <w:sz w:val="24"/>
          <w:szCs w:val="24"/>
        </w:rPr>
        <w:t>.</w:t>
      </w:r>
    </w:p>
    <w:p w:rsidR="00717E0C" w:rsidRPr="00044489" w:rsidRDefault="00717E0C" w:rsidP="00044489">
      <w:pPr>
        <w:pStyle w:val="20"/>
        <w:rPr>
          <w:sz w:val="24"/>
          <w:szCs w:val="24"/>
        </w:rPr>
      </w:pPr>
      <w:r w:rsidRPr="00044489">
        <w:rPr>
          <w:sz w:val="24"/>
          <w:szCs w:val="24"/>
        </w:rPr>
        <w:t>S. По 2 мл внутримышечно 1 раз в день.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Местная терапия.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В качестве   лекарственной   формы  для  наружной  терапии  следует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использовать  мазь,  так  как  данная   форма   наилучшим   образом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соответствует    характеру    процесса:   хроническое   воспаление,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сопровождающееся   инфильтрацией,   паракератозом   и   шелушением.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Противопоказания к применению мази (наличие мокнутия) отсутствуют.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Механизм действия мази заключается  в  усилении  кровообращения  за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счет  уменьшения  теплоотдачи  и согревания кожи,  что способствует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разрешению инфильтрата. Под слоем мази происходит накопление влаги,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что  способствует  разрыхлению  рогового  слоя  эпидермиса  и более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глубокому проникновению лекарственных веществ.  Кроме того, мазевая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основа размягчает чешуйки и способствует их удалению.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При нейродермите следует применять нераздражающие мази.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В такую   мазь   необходимо   ввести  следующие  активнодействующие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вещества: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- сера.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Обладает противовоспалительным и  разрешающим  действием.  За  счет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расширения   сосудов,   усиления  кровотока  и  оживления  обменных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процессов в пораженных тканях способствует разрешению инфильтрата.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- салициловая кислота.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Обладает кератолитическим действием. В малых концентрациях вызывает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отшелушивание рогового слоя, в больших - мацерацию.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044489">
        <w:rPr>
          <w:rFonts w:ascii="Times New Roman" w:hAnsi="Times New Roman"/>
          <w:sz w:val="24"/>
          <w:szCs w:val="24"/>
          <w:lang w:val="en-US"/>
        </w:rPr>
        <w:t>Rp.: Acidi salicylici         - 2,0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044489">
        <w:rPr>
          <w:rFonts w:ascii="Times New Roman" w:hAnsi="Times New Roman"/>
          <w:sz w:val="24"/>
          <w:szCs w:val="24"/>
          <w:lang w:val="en-US"/>
        </w:rPr>
        <w:t xml:space="preserve">     Sulfuris praecipitati    - 2,0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044489">
        <w:rPr>
          <w:rFonts w:ascii="Times New Roman" w:hAnsi="Times New Roman"/>
          <w:sz w:val="24"/>
          <w:szCs w:val="24"/>
          <w:lang w:val="en-US"/>
        </w:rPr>
        <w:t xml:space="preserve">     Lanolini              ad 100,0</w:t>
      </w:r>
    </w:p>
    <w:p w:rsidR="00717E0C" w:rsidRPr="00044489" w:rsidRDefault="00717E0C" w:rsidP="00044489">
      <w:pPr>
        <w:pStyle w:val="20"/>
        <w:rPr>
          <w:sz w:val="24"/>
          <w:szCs w:val="24"/>
          <w:lang w:val="en-US"/>
        </w:rPr>
      </w:pPr>
      <w:r w:rsidRPr="00044489">
        <w:rPr>
          <w:sz w:val="24"/>
          <w:szCs w:val="24"/>
          <w:lang w:val="en-US"/>
        </w:rPr>
        <w:t>M.f. unguentum.</w:t>
      </w:r>
    </w:p>
    <w:p w:rsidR="00717E0C" w:rsidRPr="00044489" w:rsidRDefault="00717E0C" w:rsidP="00044489">
      <w:pPr>
        <w:pStyle w:val="20"/>
        <w:rPr>
          <w:sz w:val="24"/>
          <w:szCs w:val="24"/>
        </w:rPr>
      </w:pPr>
      <w:r w:rsidRPr="00044489">
        <w:rPr>
          <w:sz w:val="24"/>
          <w:szCs w:val="24"/>
        </w:rPr>
        <w:t>D.S. Наружное (2%-серносалициловая мазь).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XIV. ТЕЧЕНИЕ ЗАБОЛЕВАНИЯ (ДНЕВНИК НАБЛЮДЕНИЯ)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- 72/мин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- 20/мин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- 36,6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Жалобы на  высыпания  на  коже лица,  сгибательной поверхности рук,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заушной области и шеи,  сопровождающиеся зудом,  а также на сухость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кожи, ее шелушение и чувство стягивания в зоне очагов.  Кроме того,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больную беспокоит общая слабость, недомогание и бессонница.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Общее состояние удовлетворительное.  Новых высыпаний нет, имеющиеся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- без изменений.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Диета - молочно-растительная с исключением раздражающих продуктов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 пищевых аллергенов.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Sol. Calcii chloridi 10%   10 мл внутривенно.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Sol. Acidi ascorbinici 5% 2 мл внутримышечно.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- Methyluracili по 1 таблетке 2 раза в день.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- 2%-серносалициловая мазь на очаги 2 раза.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- 76/мин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- 18/мин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- 36,8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Жалобы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Общее состояние удовлетворительное.  Новых высыпаний нет, имеющиеся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- без изменений.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- 68/мин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- 16/мин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- 36,7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Жалобы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Общее состояние удовлетворительное.  Новых высыпаний нет, имеющиеся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- без изменений.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6/IV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- 76/мин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- 20/мин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- 36,6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Жалобы на высыпания на коже  лица,  сгибательной  поверхности  рук,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заушной  области  и шеи.  Отмечает снижение зуда,  улучшение общего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самочувствия, нормализацию сна.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Общее состояние  удовлетворительное.  Новых   высыпаний   нет.   По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имеющимся - побледнение очагов, уменьшение шелушения.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7/IV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- 72/мин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- 22/мин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- 36,8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Жалобы те же.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Общее состояние  удовлетворительное.  Новых   высыпаний   нет.   По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имеющимся - побледнение очагов, уменьшение шелушения.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 те же.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8/IV 98г.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1. Пульс - 68/мин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Частота дыхания - 16/мин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Температура тела - 36,6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Повторный опрос и повторное клиническое обследование больной.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Жалобы на высыпания на коже  лица,  сгибательной  поверхности  рук,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заушной  области  и  шеи.  Зуд  не  беспокоит.  Спит хорошо.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Общее состояние    удовлетворительное.   Намечается   тенденция   к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разрешению  процесса:  отсутствие  новых   высыпаний,   побледнение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имеющихся, отсутствие шелушения.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lastRenderedPageBreak/>
        <w:t>Физиологические отправления в норме.</w:t>
      </w:r>
    </w:p>
    <w:p w:rsidR="00717E0C" w:rsidRPr="00044489" w:rsidRDefault="00717E0C" w:rsidP="00044489">
      <w:pPr>
        <w:pStyle w:val="a6"/>
        <w:rPr>
          <w:sz w:val="24"/>
          <w:szCs w:val="24"/>
        </w:rPr>
      </w:pPr>
      <w:r w:rsidRPr="00044489">
        <w:rPr>
          <w:sz w:val="24"/>
          <w:szCs w:val="24"/>
        </w:rPr>
        <w:t>3. Назначения те же.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XV. ПРОГНОЗ И ТРУДОВАЯ ЭКСПЕРТИЗА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Прогноз для    жизни    и   трудоспособности   благоприятный. 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предупреждения рецидивов  следует  избегать  конфликтных  ситуаций,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нервно-психических    перенапряжений.    Целесообразно    применять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седативные препараты, витамины группы В и С.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Больной необходимо   придерживаться  молочно-растительной  диеты  с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исключением   раздражающих   продуктов   и   пищевых    аллергенов.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Недопустимо употребление алкогольных напитков.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В летний период рекомендуется носить легкую открытую  одежду,  чаще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быть на открытом воздухе, солнце, купаться.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Необходимо соблюдать правила личной гигиены - чаще мыться с  мылом,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под душем, принимать ванну.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Необходимо поставить  больную  на  диспансерный  учет  с   частотой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осмотров не реже 2 раз в год.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Рекомендовано санаторно-курортное лечение на курортах Южного берега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Крыма,   а   также   на   курортах   с   серными,  сероводородными,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йодобромистыми и радоновыми источниками.</w:t>
      </w:r>
    </w:p>
    <w:p w:rsidR="00717E0C" w:rsidRPr="00044489" w:rsidRDefault="00717E0C" w:rsidP="00044489">
      <w:pPr>
        <w:rPr>
          <w:sz w:val="24"/>
          <w:szCs w:val="24"/>
        </w:rPr>
      </w:pPr>
    </w:p>
    <w:p w:rsidR="00717E0C" w:rsidRPr="00044489" w:rsidRDefault="00717E0C" w:rsidP="00044489">
      <w:pPr>
        <w:pStyle w:val="2"/>
        <w:rPr>
          <w:rFonts w:ascii="Times New Roman" w:hAnsi="Times New Roman" w:cs="Times New Roman"/>
          <w:sz w:val="24"/>
          <w:szCs w:val="24"/>
        </w:rPr>
      </w:pPr>
      <w:r w:rsidRPr="00044489">
        <w:rPr>
          <w:rFonts w:ascii="Times New Roman" w:hAnsi="Times New Roman" w:cs="Times New Roman"/>
          <w:sz w:val="24"/>
          <w:szCs w:val="24"/>
        </w:rPr>
        <w:t>XVI. ПРОФИЛАКТИКА ЗАБОЛЕВАНИЯ.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Для профилактики  возникновения  рецидивов  заболевания  необходимо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избегать стрессовых ситуаций,  придерживаться  молочно-растительной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диеты с исключением раздражающих продуктов и пищевых аллергенов.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Целесообразно применять витамины группы В и С, седативные средства.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В домашних условиях можно применять хвойные,  горчичные ванны.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предупреждения рецидивов необходимо диспансерное наблюдение не реже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2 раз в год.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Рекомендовано санаторно-курортное профилактическое лечение.</w:t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XVII. ЭПИКРИЗ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  <w:lang w:val="en-US"/>
        </w:rPr>
        <w:t>x</w:t>
      </w:r>
      <w:r w:rsidRPr="00044489">
        <w:rPr>
          <w:sz w:val="24"/>
          <w:szCs w:val="24"/>
        </w:rPr>
        <w:t xml:space="preserve">,  </w:t>
      </w:r>
      <w:r w:rsidR="00044489" w:rsidRPr="00044489">
        <w:rPr>
          <w:sz w:val="24"/>
          <w:szCs w:val="24"/>
        </w:rPr>
        <w:t xml:space="preserve">… </w:t>
      </w:r>
      <w:r w:rsidRPr="00044489">
        <w:rPr>
          <w:sz w:val="24"/>
          <w:szCs w:val="24"/>
        </w:rPr>
        <w:t>лет,  находится на стационарном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лечении в ивановском ОКВД с 18 марта 1998 года по поводу диффузного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нейродермита.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Больная поступила   с   жалобами   на   высыпания   на  коже  лица,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сгибательной   поверхности   рук,   заушной    области    и    шеи,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сопровождающиеся  сильным  зудом,  на сухость кожи,  ее шелушение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чувство стягивания в  зоне  очагов,  а  также  на  общую  слабость,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недомогание и периодическую бессонницу.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При объективном обследовании на коже лица, сгибательной поверхности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рук,  заушной  области  и  шеи  обнаружены  папулезные   высыпания,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сливающиеся  в  очаги лихенификации.  Процесс сопровождался зудом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шелушением.  Выявлена значительная симпатергическая реакция в  виде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стойкого белого дермографизма и выраженного пиломоторного рефлекса.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Ногтевые пластинки кистей полированы.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Были проведены   следующие   исследования:   общий   анализ   крови</w:t>
      </w:r>
      <w:r w:rsidR="00044489" w:rsidRPr="00044489">
        <w:rPr>
          <w:rFonts w:ascii="Times New Roman" w:hAnsi="Times New Roman"/>
          <w:sz w:val="24"/>
          <w:szCs w:val="24"/>
        </w:rPr>
        <w:t xml:space="preserve">  </w:t>
      </w:r>
      <w:r w:rsidRPr="00044489">
        <w:rPr>
          <w:rFonts w:ascii="Times New Roman" w:hAnsi="Times New Roman"/>
          <w:sz w:val="24"/>
          <w:szCs w:val="24"/>
        </w:rPr>
        <w:t>(заключение:  без  патологии),  общий  анализ   мочи   (заключение: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лейкоцитурия),  анализ  крови  на  RW  и  антитела к ВИЧ (результат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отрицательный).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lastRenderedPageBreak/>
        <w:t>Назначено следующее   лечение:  Sol.  Calcii  chloridi  10%  10  мл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внутривенно,  Sol.  Acidi  ascorbinici  5%  2   мл   внутримышечно,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Methyluracili   по   1   таблетке   2   раза   в   день,  местно  -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2%-серносалициловая мазь 2 раза в  день.  Лечение  переносится  без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осложнений.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В результате  лечения  отмечено  улучшение состояния:  исчезновение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зуда, нормализация сна, тенденция к разрешению процесса (отсутствие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новых высыпаний, побледнение имеющихся, отсутствие шелушения).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Рекомендовано: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1. Продолжать  назначенное  лечение  с  соблюдением  охранительного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режима.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2. Придерживаться    молочно-растительной   диеты   с   исключением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раздражающих продуктов и пищевых аллергенов.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3. Избегать стрессовых ситуаций.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4. В  домашних  условиях  применять  хвойные  и  горчичные   ванны;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принимать седативные препараты, витамины группы В и С.</w:t>
      </w:r>
      <w:r w:rsidR="00044489" w:rsidRPr="00044489">
        <w:rPr>
          <w:sz w:val="24"/>
          <w:szCs w:val="24"/>
        </w:rPr>
        <w:t xml:space="preserve">  </w:t>
      </w:r>
      <w:r w:rsidRPr="00044489">
        <w:rPr>
          <w:sz w:val="24"/>
          <w:szCs w:val="24"/>
        </w:rPr>
        <w:t>5. В летний период носить легкую открытую одежду,  чаще  бывать  на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открытом воздухе, солнце, купаться.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6. Соблюдать  правила  личной  гигиены  - чаще мыться с мылом,  под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душем, принимать ванну.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7. Регулярное диспансерное наблюдение.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8. Санаторно-курортное  лечение на курортах Южного берега Крыма,  а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также на курортах  с  серными,  сероводородными,  йодобромистыми  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радоновыми источниками.</w:t>
      </w:r>
    </w:p>
    <w:p w:rsidR="00717E0C" w:rsidRPr="00044489" w:rsidRDefault="00717E0C">
      <w:pPr>
        <w:pStyle w:val="a4"/>
        <w:rPr>
          <w:rFonts w:ascii="Times New Roman" w:hAnsi="Times New Roman"/>
          <w:sz w:val="24"/>
          <w:szCs w:val="24"/>
        </w:rPr>
      </w:pPr>
      <w:r w:rsidRPr="00044489">
        <w:rPr>
          <w:rFonts w:ascii="Times New Roman" w:hAnsi="Times New Roman"/>
          <w:sz w:val="24"/>
          <w:szCs w:val="24"/>
        </w:rPr>
        <w:t>.</w:t>
      </w:r>
      <w:r w:rsidRPr="00044489">
        <w:rPr>
          <w:rFonts w:ascii="Times New Roman" w:hAnsi="Times New Roman"/>
          <w:sz w:val="24"/>
          <w:szCs w:val="24"/>
        </w:rPr>
        <w:br w:type="page"/>
      </w:r>
    </w:p>
    <w:p w:rsidR="00717E0C" w:rsidRPr="00044489" w:rsidRDefault="00717E0C" w:rsidP="00044489">
      <w:pPr>
        <w:pStyle w:val="1"/>
        <w:rPr>
          <w:szCs w:val="24"/>
        </w:rPr>
      </w:pPr>
      <w:r w:rsidRPr="00044489">
        <w:rPr>
          <w:szCs w:val="24"/>
        </w:rPr>
        <w:t>XVIII. СПИСОК ИСПОЛЬЗОВАННОЙ ЛИТЕРАТУРЫ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Головинов Э.Д., Переверзев Ю.М. Учебная история болезни в клинике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кожных и  венерических  болезней.:  Методические  разработки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студентов,  интернов,  субординаторов и клинических ординаторов.-Иваново, 1992,- 32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Дифференциальная диагностика  кожных  болезней.  Руководство  для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врачей  /Под ред.  Б.А.Беренбейна,  А.А.Студницына.- М.:Медицина,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1989,- 672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Кожные и венерические болезни.  Руководство для врачей в 4-х  т.-Т.2 /Под ред. Ю.К.Скрипкина.- М.:Медицина, 1995,- 544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 xml:space="preserve">Машковский  М.Д.  Лекарственные  средства.  Изд.  13-е,   новое.-Харьков: </w:t>
      </w:r>
      <w:r w:rsidR="00044489" w:rsidRPr="00044489">
        <w:rPr>
          <w:sz w:val="24"/>
          <w:szCs w:val="24"/>
        </w:rPr>
        <w:t>«</w:t>
      </w:r>
      <w:r w:rsidRPr="00044489">
        <w:rPr>
          <w:sz w:val="24"/>
          <w:szCs w:val="24"/>
        </w:rPr>
        <w:t>Торсинг</w:t>
      </w:r>
      <w:r w:rsidR="00044489" w:rsidRPr="00044489">
        <w:rPr>
          <w:sz w:val="24"/>
          <w:szCs w:val="24"/>
        </w:rPr>
        <w:t>»</w:t>
      </w:r>
      <w:r w:rsidRPr="00044489">
        <w:rPr>
          <w:sz w:val="24"/>
          <w:szCs w:val="24"/>
        </w:rPr>
        <w:t>, 1998, тт. I, II.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Переверзев Ю.М.  Гистопатолотия кожи и  морфологические  элементы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кожной  сыпи.:  Учебно-методическое  пособие  для самостоятельной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подготовки студентов к практическим занятиям.- Иваново, 1988.- 40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Практикум  по  дерматовенерологии:  Учебное пособие /Л.Д.Тищенко,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Г.К.Гагаев,  А.В.Метельский,  О.В.Алита.- М.:  Издательство  УДН,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1990,- 125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Скрипкин Ю.К. Кожные и венерические болезни.- М.: Медицина,1995,-464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Тумаркин Б.М.  и др. Основы наружной терапии в дерматовенерологии</w:t>
      </w:r>
      <w:r w:rsidR="00044489" w:rsidRPr="00044489">
        <w:rPr>
          <w:sz w:val="24"/>
          <w:szCs w:val="24"/>
        </w:rPr>
        <w:t xml:space="preserve"> </w:t>
      </w:r>
      <w:r w:rsidRPr="00044489">
        <w:rPr>
          <w:sz w:val="24"/>
          <w:szCs w:val="24"/>
        </w:rPr>
        <w:t>/Б.М.Тумаркин,  К.П.Венедиктова,  Ю.М.Переверзев, Э.Д.Головинов.-Иваново, 1982,- 38 с.</w:t>
      </w:r>
    </w:p>
    <w:p w:rsidR="00717E0C" w:rsidRPr="00044489" w:rsidRDefault="00717E0C" w:rsidP="00044489">
      <w:pPr>
        <w:pStyle w:val="a"/>
        <w:rPr>
          <w:sz w:val="24"/>
          <w:szCs w:val="24"/>
        </w:rPr>
      </w:pPr>
      <w:r w:rsidRPr="00044489">
        <w:rPr>
          <w:sz w:val="24"/>
          <w:szCs w:val="24"/>
        </w:rPr>
        <w:t>Харкевич Д.А. Фармакология. Учебник. Изд. 5-е, стереотипное.- М.:</w:t>
      </w:r>
    </w:p>
    <w:p w:rsidR="00717E0C" w:rsidRPr="00044489" w:rsidRDefault="00717E0C" w:rsidP="00044489">
      <w:pPr>
        <w:pStyle w:val="a7"/>
        <w:rPr>
          <w:sz w:val="24"/>
          <w:szCs w:val="24"/>
        </w:rPr>
      </w:pPr>
      <w:r w:rsidRPr="00044489">
        <w:rPr>
          <w:sz w:val="24"/>
          <w:szCs w:val="24"/>
        </w:rPr>
        <w:t>Медицина, 1996.- 544 с.</w:t>
      </w:r>
    </w:p>
    <w:sectPr w:rsidR="00717E0C" w:rsidRPr="0004448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E65D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E"/>
    <w:rsid w:val="00044489"/>
    <w:rsid w:val="0004515E"/>
    <w:rsid w:val="00717E0C"/>
    <w:rsid w:val="00B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0"/>
    <w:next w:val="a0"/>
    <w:qFormat/>
    <w:rsid w:val="00044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0"/>
    <w:rPr>
      <w:rFonts w:ascii="Courier New" w:hAnsi="Courier New"/>
    </w:rPr>
  </w:style>
  <w:style w:type="paragraph" w:customStyle="1" w:styleId="a5">
    <w:name w:val="Автозамена"/>
  </w:style>
  <w:style w:type="paragraph" w:styleId="a6">
    <w:name w:val="List"/>
    <w:basedOn w:val="a0"/>
    <w:rsid w:val="00044489"/>
    <w:pPr>
      <w:ind w:left="283" w:hanging="283"/>
    </w:pPr>
  </w:style>
  <w:style w:type="paragraph" w:styleId="20">
    <w:name w:val="List 2"/>
    <w:basedOn w:val="a0"/>
    <w:rsid w:val="00044489"/>
    <w:pPr>
      <w:ind w:left="566" w:hanging="283"/>
    </w:pPr>
  </w:style>
  <w:style w:type="paragraph" w:styleId="a">
    <w:name w:val="List Bullet"/>
    <w:basedOn w:val="a0"/>
    <w:rsid w:val="00044489"/>
    <w:pPr>
      <w:numPr>
        <w:numId w:val="1"/>
      </w:numPr>
    </w:pPr>
  </w:style>
  <w:style w:type="paragraph" w:styleId="a7">
    <w:name w:val="Body Text"/>
    <w:basedOn w:val="a0"/>
    <w:rsid w:val="00044489"/>
    <w:pPr>
      <w:spacing w:after="120"/>
    </w:pPr>
  </w:style>
  <w:style w:type="paragraph" w:styleId="a8">
    <w:name w:val="Body Text First Indent"/>
    <w:basedOn w:val="a7"/>
    <w:rsid w:val="00044489"/>
    <w:pPr>
      <w:ind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0"/>
    <w:next w:val="a0"/>
    <w:qFormat/>
    <w:rsid w:val="00044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0"/>
    <w:rPr>
      <w:rFonts w:ascii="Courier New" w:hAnsi="Courier New"/>
    </w:rPr>
  </w:style>
  <w:style w:type="paragraph" w:customStyle="1" w:styleId="a5">
    <w:name w:val="Автозамена"/>
  </w:style>
  <w:style w:type="paragraph" w:styleId="a6">
    <w:name w:val="List"/>
    <w:basedOn w:val="a0"/>
    <w:rsid w:val="00044489"/>
    <w:pPr>
      <w:ind w:left="283" w:hanging="283"/>
    </w:pPr>
  </w:style>
  <w:style w:type="paragraph" w:styleId="20">
    <w:name w:val="List 2"/>
    <w:basedOn w:val="a0"/>
    <w:rsid w:val="00044489"/>
    <w:pPr>
      <w:ind w:left="566" w:hanging="283"/>
    </w:pPr>
  </w:style>
  <w:style w:type="paragraph" w:styleId="a">
    <w:name w:val="List Bullet"/>
    <w:basedOn w:val="a0"/>
    <w:rsid w:val="00044489"/>
    <w:pPr>
      <w:numPr>
        <w:numId w:val="1"/>
      </w:numPr>
    </w:pPr>
  </w:style>
  <w:style w:type="paragraph" w:styleId="a7">
    <w:name w:val="Body Text"/>
    <w:basedOn w:val="a0"/>
    <w:rsid w:val="00044489"/>
    <w:pPr>
      <w:spacing w:after="120"/>
    </w:pPr>
  </w:style>
  <w:style w:type="paragraph" w:styleId="a8">
    <w:name w:val="Body Text First Indent"/>
    <w:basedOn w:val="a7"/>
    <w:rsid w:val="00044489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pazufu</dc:creator>
  <cp:lastModifiedBy>Igor</cp:lastModifiedBy>
  <cp:revision>2</cp:revision>
  <dcterms:created xsi:type="dcterms:W3CDTF">2024-03-29T08:33:00Z</dcterms:created>
  <dcterms:modified xsi:type="dcterms:W3CDTF">2024-03-29T08:33:00Z</dcterms:modified>
</cp:coreProperties>
</file>