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F1" w:rsidRPr="00AE0CE5" w:rsidRDefault="00977DF1">
      <w:pPr>
        <w:pStyle w:val="1"/>
        <w:rPr>
          <w:sz w:val="24"/>
          <w:lang w:val="en-US"/>
        </w:rPr>
      </w:pPr>
      <w:bookmarkStart w:id="0" w:name="_GoBack"/>
      <w:bookmarkEnd w:id="0"/>
      <w:r>
        <w:rPr>
          <w:sz w:val="24"/>
        </w:rPr>
        <w:t xml:space="preserve">Ф.И.О.: </w:t>
      </w:r>
      <w:r w:rsidR="00AE0CE5">
        <w:rPr>
          <w:sz w:val="24"/>
          <w:lang w:val="en-US"/>
        </w:rPr>
        <w:t>__________________</w:t>
      </w:r>
    </w:p>
    <w:p w:rsidR="00977DF1" w:rsidRDefault="00977DF1">
      <w:pPr>
        <w:pStyle w:val="5"/>
        <w:jc w:val="both"/>
        <w:rPr>
          <w:b w:val="0"/>
          <w:sz w:val="24"/>
        </w:rPr>
      </w:pPr>
      <w:r>
        <w:rPr>
          <w:b w:val="0"/>
          <w:sz w:val="24"/>
        </w:rPr>
        <w:t>Возраст: 47 лет</w:t>
      </w:r>
    </w:p>
    <w:p w:rsidR="00977DF1" w:rsidRDefault="00977DF1">
      <w:pPr>
        <w:rPr>
          <w:bCs/>
        </w:rPr>
      </w:pPr>
      <w:r>
        <w:rPr>
          <w:bCs/>
        </w:rPr>
        <w:t>семейное положение: замужем</w:t>
      </w:r>
    </w:p>
    <w:p w:rsidR="00977DF1" w:rsidRDefault="00977DF1">
      <w:pPr>
        <w:rPr>
          <w:bCs/>
        </w:rPr>
      </w:pPr>
      <w:r>
        <w:rPr>
          <w:bCs/>
        </w:rPr>
        <w:t>пол: женский</w:t>
      </w:r>
    </w:p>
    <w:p w:rsidR="00977DF1" w:rsidRDefault="00977DF1">
      <w:pPr>
        <w:rPr>
          <w:bCs/>
        </w:rPr>
      </w:pPr>
      <w:r>
        <w:rPr>
          <w:bCs/>
        </w:rPr>
        <w:t>национальность: русская</w:t>
      </w:r>
    </w:p>
    <w:p w:rsidR="00977DF1" w:rsidRDefault="00977DF1">
      <w:pPr>
        <w:rPr>
          <w:bCs/>
        </w:rPr>
      </w:pPr>
      <w:r>
        <w:rPr>
          <w:bCs/>
        </w:rPr>
        <w:t>образование: высшее</w:t>
      </w:r>
    </w:p>
    <w:p w:rsidR="00977DF1" w:rsidRDefault="00977DF1">
      <w:pPr>
        <w:rPr>
          <w:bCs/>
        </w:rPr>
      </w:pPr>
      <w:r>
        <w:rPr>
          <w:bCs/>
        </w:rPr>
        <w:t xml:space="preserve">место постоянного жительства: </w:t>
      </w:r>
      <w:r w:rsidR="00AE0CE5" w:rsidRPr="00AE0CE5">
        <w:rPr>
          <w:bCs/>
          <w:lang w:val="ru-RU"/>
        </w:rPr>
        <w:t>____________________</w:t>
      </w:r>
      <w:r>
        <w:rPr>
          <w:bCs/>
        </w:rPr>
        <w:t xml:space="preserve"> </w:t>
      </w:r>
    </w:p>
    <w:p w:rsidR="00977DF1" w:rsidRDefault="00977DF1">
      <w:pPr>
        <w:rPr>
          <w:bCs/>
          <w:lang w:val="ru-RU"/>
        </w:rPr>
      </w:pPr>
      <w:r>
        <w:rPr>
          <w:bCs/>
        </w:rPr>
        <w:t xml:space="preserve">место работы: </w:t>
      </w:r>
      <w:r w:rsidR="00AE0CE5" w:rsidRPr="00AE0CE5">
        <w:rPr>
          <w:bCs/>
          <w:lang w:val="ru-RU"/>
        </w:rPr>
        <w:t>_____________________</w:t>
      </w:r>
      <w:r>
        <w:rPr>
          <w:bCs/>
          <w:lang w:val="ru-RU"/>
        </w:rPr>
        <w:t xml:space="preserve">  </w:t>
      </w:r>
    </w:p>
    <w:p w:rsidR="00977DF1" w:rsidRDefault="00977DF1">
      <w:pPr>
        <w:rPr>
          <w:bCs/>
        </w:rPr>
      </w:pPr>
      <w:r>
        <w:rPr>
          <w:bCs/>
        </w:rPr>
        <w:t xml:space="preserve">профессия: </w:t>
      </w:r>
      <w:r>
        <w:rPr>
          <w:bCs/>
          <w:lang w:val="ru-RU"/>
        </w:rPr>
        <w:t>товаровед</w:t>
      </w:r>
      <w:r>
        <w:rPr>
          <w:bCs/>
        </w:rPr>
        <w:t xml:space="preserve"> </w:t>
      </w:r>
    </w:p>
    <w:p w:rsidR="00977DF1" w:rsidRDefault="00977DF1">
      <w:pPr>
        <w:rPr>
          <w:bCs/>
        </w:rPr>
      </w:pPr>
      <w:r>
        <w:rPr>
          <w:bCs/>
        </w:rPr>
        <w:t xml:space="preserve">Ф.И.О.: адрес, телефон ближайших родствнников:  </w:t>
      </w:r>
      <w:r>
        <w:rPr>
          <w:bCs/>
          <w:lang w:val="ru-RU"/>
        </w:rPr>
        <w:t>дочь Светлана Владимировна</w:t>
      </w:r>
      <w:r>
        <w:rPr>
          <w:bCs/>
        </w:rPr>
        <w:t xml:space="preserve"> проживает там же</w:t>
      </w:r>
    </w:p>
    <w:p w:rsidR="00977DF1" w:rsidRDefault="00977DF1">
      <w:pPr>
        <w:rPr>
          <w:bCs/>
        </w:rPr>
      </w:pPr>
      <w:r>
        <w:rPr>
          <w:bCs/>
        </w:rPr>
        <w:t>Дата поступления: 2</w:t>
      </w:r>
      <w:r>
        <w:rPr>
          <w:bCs/>
          <w:lang w:val="ru-RU"/>
        </w:rPr>
        <w:t>8 сентября</w:t>
      </w:r>
      <w:r>
        <w:rPr>
          <w:bCs/>
        </w:rPr>
        <w:t xml:space="preserve"> </w:t>
      </w:r>
      <w:r>
        <w:rPr>
          <w:bCs/>
          <w:lang w:val="ru-RU"/>
        </w:rPr>
        <w:t>2000</w:t>
      </w:r>
      <w:r>
        <w:rPr>
          <w:bCs/>
        </w:rPr>
        <w:t xml:space="preserve"> года</w:t>
      </w:r>
    </w:p>
    <w:p w:rsidR="00977DF1" w:rsidRDefault="00977DF1">
      <w:pPr>
        <w:pStyle w:val="3"/>
        <w:jc w:val="both"/>
        <w:rPr>
          <w:rFonts w:ascii="Marigold" w:hAnsi="Marigold"/>
          <w:b w:val="0"/>
          <w:i/>
          <w:caps/>
          <w:lang w:val="bg-BG"/>
        </w:rPr>
      </w:pPr>
    </w:p>
    <w:p w:rsidR="00977DF1" w:rsidRDefault="00977DF1" w:rsidP="00F71E50">
      <w:pPr>
        <w:pStyle w:val="3"/>
        <w:numPr>
          <w:ilvl w:val="0"/>
          <w:numId w:val="4"/>
        </w:numPr>
        <w:rPr>
          <w:rFonts w:ascii="Marigold" w:hAnsi="Marigold"/>
          <w:bCs w:val="0"/>
          <w:i/>
          <w:caps/>
          <w:sz w:val="44"/>
        </w:rPr>
      </w:pPr>
      <w:r>
        <w:rPr>
          <w:rFonts w:ascii="Marigold" w:hAnsi="Marigold"/>
          <w:bCs w:val="0"/>
          <w:i/>
          <w:caps/>
          <w:sz w:val="44"/>
        </w:rPr>
        <w:t>ЖАЛОБЫ НА ДЕНЬ КУРАЦИИ</w:t>
      </w:r>
    </w:p>
    <w:p w:rsidR="00977DF1" w:rsidRDefault="00977DF1">
      <w:r>
        <w:rPr>
          <w:lang w:val="ru-RU"/>
        </w:rPr>
        <w:t>На периодически появляющиеся колющие боли в области сердца,</w:t>
      </w:r>
      <w:r>
        <w:t xml:space="preserve"> сердцебиение, увеличивающееся </w:t>
      </w:r>
      <w:r>
        <w:rPr>
          <w:lang w:val="ru-RU"/>
        </w:rPr>
        <w:t>при физической нагрузке, постоянную</w:t>
      </w:r>
      <w:r>
        <w:t xml:space="preserve"> дрожь </w:t>
      </w:r>
      <w:r>
        <w:rPr>
          <w:lang w:val="ru-RU"/>
        </w:rPr>
        <w:t>кистей</w:t>
      </w:r>
      <w:r>
        <w:t>,</w:t>
      </w:r>
      <w:r>
        <w:rPr>
          <w:lang w:val="ru-RU"/>
        </w:rPr>
        <w:t xml:space="preserve"> ощущение комка в горле, дискомфорт в области шеи,</w:t>
      </w:r>
      <w:r>
        <w:t xml:space="preserve"> </w:t>
      </w:r>
      <w:r>
        <w:rPr>
          <w:lang w:val="ru-RU"/>
        </w:rPr>
        <w:t>расстройство зрения (светобоязнь, нечеткость),</w:t>
      </w:r>
      <w:r>
        <w:t xml:space="preserve"> </w:t>
      </w:r>
      <w:r>
        <w:rPr>
          <w:lang w:val="ru-RU"/>
        </w:rPr>
        <w:t>повышение артериального давления 170</w:t>
      </w:r>
      <w:r>
        <w:rPr>
          <w:rFonts w:hint="eastAsia"/>
          <w:lang w:val="ru-RU" w:eastAsia="zh-CN"/>
        </w:rPr>
        <w:t>/</w:t>
      </w:r>
      <w:r>
        <w:rPr>
          <w:rFonts w:eastAsia="PMingLiU" w:hint="eastAsia"/>
          <w:lang w:val="ru-RU" w:eastAsia="zh-TW"/>
        </w:rPr>
        <w:t xml:space="preserve">70, </w:t>
      </w:r>
      <w:r>
        <w:t>слабость,</w:t>
      </w:r>
      <w:r>
        <w:rPr>
          <w:lang w:val="ru-RU"/>
        </w:rPr>
        <w:t xml:space="preserve"> быструю утомляемость,</w:t>
      </w:r>
      <w:r>
        <w:t xml:space="preserve"> </w:t>
      </w:r>
      <w:r>
        <w:rPr>
          <w:lang w:val="ru-RU"/>
        </w:rPr>
        <w:t>потливость</w:t>
      </w:r>
      <w:r>
        <w:t>,</w:t>
      </w:r>
      <w:r>
        <w:rPr>
          <w:lang w:val="ru-RU"/>
        </w:rPr>
        <w:t xml:space="preserve"> </w:t>
      </w:r>
      <w:r>
        <w:t xml:space="preserve">головную боль, плохой сон, </w:t>
      </w:r>
      <w:r>
        <w:rPr>
          <w:lang w:val="ru-RU"/>
        </w:rPr>
        <w:t>похудание</w:t>
      </w:r>
      <w:r>
        <w:t>.</w:t>
      </w:r>
    </w:p>
    <w:p w:rsidR="00977DF1" w:rsidRDefault="00977DF1" w:rsidP="00F71E50">
      <w:pPr>
        <w:pStyle w:val="3"/>
        <w:numPr>
          <w:ilvl w:val="0"/>
          <w:numId w:val="4"/>
        </w:numPr>
        <w:rPr>
          <w:bCs w:val="0"/>
          <w:i/>
          <w:caps/>
          <w:sz w:val="44"/>
        </w:rPr>
      </w:pPr>
      <w:r>
        <w:rPr>
          <w:rFonts w:ascii="Marigold" w:hAnsi="Marigold"/>
          <w:bCs w:val="0"/>
          <w:i/>
          <w:caps/>
          <w:sz w:val="44"/>
          <w:lang w:val="en-US"/>
        </w:rPr>
        <w:t>ANAMNESIS</w:t>
      </w:r>
      <w:r>
        <w:rPr>
          <w:rFonts w:ascii="Marigold" w:hAnsi="Marigold"/>
          <w:bCs w:val="0"/>
          <w:i/>
          <w:caps/>
          <w:sz w:val="44"/>
        </w:rPr>
        <w:t xml:space="preserve"> </w:t>
      </w:r>
      <w:r>
        <w:rPr>
          <w:rFonts w:ascii="Marigold" w:hAnsi="Marigold"/>
          <w:bCs w:val="0"/>
          <w:i/>
          <w:caps/>
          <w:sz w:val="44"/>
          <w:lang w:val="en-US"/>
        </w:rPr>
        <w:t>morbi</w:t>
      </w:r>
    </w:p>
    <w:p w:rsidR="00977DF1" w:rsidRDefault="00977DF1">
      <w:pPr>
        <w:rPr>
          <w:bCs/>
          <w:iCs/>
          <w:lang w:val="ru-RU"/>
        </w:rPr>
      </w:pPr>
      <w:r>
        <w:rPr>
          <w:iCs/>
        </w:rPr>
        <w:t>Считает  себя  больн</w:t>
      </w:r>
      <w:r>
        <w:rPr>
          <w:iCs/>
          <w:lang w:val="ru-RU"/>
        </w:rPr>
        <w:t xml:space="preserve">ой с сентября 2000 года когда впервые появились и прогрессировали вышеперечисленные жалобы. За медицинской помощью обратилась в участковую поликлинику, откуда было дано направление на госпитализацию  во 2 ГКБ с целью обследования и проведения стационарного лечения.  Госпитализирована в плановом порядке 28.09.2000 в эндокринологическое отделение с диагнозом: диффузный токсический зоб  </w:t>
      </w:r>
      <w:r>
        <w:rPr>
          <w:rFonts w:eastAsia="Batang" w:hint="eastAsia"/>
          <w:bCs/>
          <w:lang w:eastAsia="ko-KR"/>
        </w:rPr>
        <w:t>III</w:t>
      </w:r>
      <w:r>
        <w:rPr>
          <w:rFonts w:eastAsia="Batang"/>
          <w:bCs/>
          <w:lang w:val="ru-RU" w:eastAsia="ko-KR"/>
        </w:rPr>
        <w:t>, тиротоксикоз средней степени тяжести (впервые выявленный). С первого дня госпитализации назначено лечение мерказолилом, на фоне получения которого отмечает положительную динамику.</w:t>
      </w:r>
    </w:p>
    <w:p w:rsidR="00977DF1" w:rsidRDefault="00977DF1" w:rsidP="00F71E50">
      <w:pPr>
        <w:pStyle w:val="3"/>
        <w:numPr>
          <w:ilvl w:val="0"/>
          <w:numId w:val="4"/>
        </w:numPr>
        <w:rPr>
          <w:rFonts w:ascii="Marigold" w:hAnsi="Marigold"/>
          <w:bCs w:val="0"/>
          <w:i/>
          <w:caps/>
          <w:sz w:val="44"/>
        </w:rPr>
      </w:pPr>
      <w:r>
        <w:rPr>
          <w:rFonts w:ascii="Marigold" w:hAnsi="Marigold"/>
          <w:bCs w:val="0"/>
          <w:i/>
          <w:caps/>
          <w:sz w:val="44"/>
          <w:lang w:val="en-US"/>
        </w:rPr>
        <w:t>Anamnesis</w:t>
      </w:r>
      <w:r>
        <w:rPr>
          <w:rFonts w:ascii="Marigold" w:hAnsi="Marigold"/>
          <w:bCs w:val="0"/>
          <w:i/>
          <w:caps/>
          <w:sz w:val="44"/>
        </w:rPr>
        <w:t xml:space="preserve"> </w:t>
      </w:r>
      <w:r>
        <w:rPr>
          <w:rFonts w:ascii="Marigold" w:hAnsi="Marigold"/>
          <w:bCs w:val="0"/>
          <w:i/>
          <w:caps/>
          <w:sz w:val="44"/>
          <w:lang w:val="en-US"/>
        </w:rPr>
        <w:t>vitae</w:t>
      </w:r>
    </w:p>
    <w:p w:rsidR="00977DF1" w:rsidRDefault="00977DF1">
      <w:pPr>
        <w:pStyle w:val="3"/>
        <w:jc w:val="both"/>
        <w:rPr>
          <w:rFonts w:ascii="Marigold" w:hAnsi="Marigold"/>
          <w:b w:val="0"/>
          <w:i/>
          <w:caps/>
        </w:rPr>
      </w:pPr>
      <w:r>
        <w:rPr>
          <w:b w:val="0"/>
        </w:rPr>
        <w:t xml:space="preserve">Родилась в городе Тюмени. Росла и развивалась здоровым ребенком. Детскими инфекциями, а также туберкулезом, вирусным гепатитом, описторхозом, венерическими  и психическими заболеваниями не болела. Из перенесенных заболеваний отмечает язвенную болезнь желудка, шейный остеохондроз, нейроциркуляторную дистонию по гипертоническому типу (с молодых лет), варикозную болезнь нижних конечностей. В 1995 году оперирована по поводу миомы матки (после операции не менструирует). Гемотрансфузий не было. Менструировала с 12 лет,  месячные обильные длительные, болезненные на всем протяжении. Было 2 беременности и 2 родов. Аллергия на  новокаин и анальгин по типу крапивницы. Наследственных заболеваний нет. </w:t>
      </w:r>
    </w:p>
    <w:p w:rsidR="00977DF1" w:rsidRDefault="00977DF1" w:rsidP="00F71E50">
      <w:pPr>
        <w:pStyle w:val="3"/>
        <w:numPr>
          <w:ilvl w:val="0"/>
          <w:numId w:val="4"/>
        </w:numPr>
        <w:rPr>
          <w:rFonts w:ascii="Marigold" w:hAnsi="Marigold"/>
          <w:bCs w:val="0"/>
          <w:i/>
          <w:caps/>
          <w:sz w:val="44"/>
        </w:rPr>
      </w:pPr>
      <w:r>
        <w:rPr>
          <w:rFonts w:ascii="Marigold" w:hAnsi="Marigold"/>
          <w:bCs w:val="0"/>
          <w:i/>
          <w:caps/>
          <w:sz w:val="44"/>
          <w:lang w:val="en-US"/>
        </w:rPr>
        <w:t>Status</w:t>
      </w:r>
      <w:r>
        <w:rPr>
          <w:rFonts w:ascii="Marigold" w:hAnsi="Marigold"/>
          <w:bCs w:val="0"/>
          <w:i/>
          <w:caps/>
          <w:sz w:val="44"/>
        </w:rPr>
        <w:t xml:space="preserve"> </w:t>
      </w:r>
      <w:r>
        <w:rPr>
          <w:rFonts w:ascii="Marigold" w:hAnsi="Marigold"/>
          <w:bCs w:val="0"/>
          <w:i/>
          <w:caps/>
          <w:sz w:val="44"/>
          <w:lang w:val="en-US"/>
        </w:rPr>
        <w:t>presens</w:t>
      </w:r>
    </w:p>
    <w:p w:rsidR="00977DF1" w:rsidRDefault="00977DF1">
      <w:pPr>
        <w:pStyle w:val="a3"/>
        <w:ind w:firstLine="720"/>
        <w:jc w:val="both"/>
        <w:rPr>
          <w:b w:val="0"/>
          <w:sz w:val="24"/>
        </w:rPr>
      </w:pPr>
      <w:r>
        <w:rPr>
          <w:bCs w:val="0"/>
          <w:sz w:val="24"/>
          <w:u w:val="single"/>
        </w:rPr>
        <w:t>Общее состояние</w:t>
      </w:r>
      <w:r>
        <w:rPr>
          <w:bCs w:val="0"/>
          <w:sz w:val="24"/>
        </w:rPr>
        <w:t>:</w:t>
      </w:r>
      <w:r>
        <w:rPr>
          <w:b w:val="0"/>
          <w:sz w:val="24"/>
        </w:rPr>
        <w:t xml:space="preserve"> ближе к удовлетворительному, положение активное, сознание ясное, в месте и времени ориентируется, при вступлении в контакт адекватна, выражение лица доброжелательное, телосложение правильное.  Конституция: нормостеническая. Рост 160 см, вес 58 кг. Кожные покровы чистые, смуглые, влажные, патологических высыпаний нет. Пигментаций не обнаружено, тургор снижен. Ногти не деформированы. Слизистые оболочки губ, полости рта розовые влажные, высыпаний нет. Выраженность подкожной клетчатки нормальная, толщина складки на животе на уровне пупка 1,5 см.  Лимфатические узлы – поднижнечклюстные, шейные, подключичные, надключичные, подмышечные и узлы Зоргиуса не пальпируются. Мышцы развиты симметрично соответственно полу и возрасту, тонус и сила не изменены, при пальпации болезненности нет. Костная система: при пальпации костного скелета деформации не отмечается, при перкуссии длинных трубчатых костей болезненности нет, отмечается болезненность при пальпации паравертебральных точек в области шейного отдела позвоночника. Отмечается мелкоразмашистый тремор кистей. Нижние конечности отечны, вены на них варикозно расширены, извиты. </w:t>
      </w:r>
    </w:p>
    <w:p w:rsidR="00977DF1" w:rsidRDefault="00977DF1">
      <w:pPr>
        <w:pStyle w:val="a3"/>
        <w:ind w:firstLine="283"/>
        <w:jc w:val="both"/>
        <w:rPr>
          <w:b w:val="0"/>
          <w:caps/>
        </w:rPr>
      </w:pPr>
      <w:r>
        <w:rPr>
          <w:bCs w:val="0"/>
          <w:sz w:val="24"/>
          <w:u w:val="single"/>
        </w:rPr>
        <w:lastRenderedPageBreak/>
        <w:t>Система дыхания</w:t>
      </w:r>
      <w:r>
        <w:rPr>
          <w:bCs w:val="0"/>
          <w:sz w:val="24"/>
        </w:rPr>
        <w:t>:</w:t>
      </w:r>
      <w:r>
        <w:rPr>
          <w:b w:val="0"/>
          <w:sz w:val="24"/>
        </w:rPr>
        <w:t xml:space="preserve"> форма грудной клетки обычной формы, деформаций  нет. Правая  половина грудной клетки при дыхании симметрична левой, тип дыхания смешанный. Надключичные ямки симметричны, западаний и выпячиваний не наблюдается. Межреберные промежутки нерасширенны, одинаковые по всей грудной клетке.  Дыхание ритмичное, частота дыхательных движений 18 в 1 минуту.    Пальпация грудной клетки безболезненная. Эластичность грудной клетки слегка снижена в переднезаднем, а в боковых направлениях  эластичность грудной клетки не снижена. Голосовое дрожание проводится во всех отделах симметрично.  Сравнительная перкуссия: отмечается коробчатый звук над всеми полями. Топографическая перкуссия: граница верхнего края правого лёгкого спереди -  3,5 сантиметра над ключицей, левого 3,5 сантиметра над ключицей, сзади - на уровне VII шейного позвонка. Поля Кренинга 6 см. с обеих сторон.             </w:t>
      </w:r>
    </w:p>
    <w:p w:rsidR="00977DF1" w:rsidRDefault="00977DF1">
      <w:pPr>
        <w:rPr>
          <w:bCs/>
        </w:rPr>
      </w:pPr>
      <w:r>
        <w:rPr>
          <w:bCs/>
        </w:rPr>
        <w:t xml:space="preserve">Граница нижнего края легкого: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3"/>
        <w:gridCol w:w="3391"/>
        <w:gridCol w:w="3391"/>
      </w:tblGrid>
      <w:tr w:rsidR="00977DF1">
        <w:tblPrEx>
          <w:tblCellMar>
            <w:top w:w="0" w:type="dxa"/>
            <w:bottom w:w="0" w:type="dxa"/>
          </w:tblCellMar>
        </w:tblPrEx>
        <w:tc>
          <w:tcPr>
            <w:tcW w:w="3283" w:type="dxa"/>
          </w:tcPr>
          <w:p w:rsidR="00977DF1" w:rsidRDefault="00977DF1">
            <w:pPr>
              <w:rPr>
                <w:bCs/>
              </w:rPr>
            </w:pPr>
            <w:r>
              <w:rPr>
                <w:bCs/>
              </w:rPr>
              <w:t>Топографическая линия</w:t>
            </w:r>
          </w:p>
        </w:tc>
        <w:tc>
          <w:tcPr>
            <w:tcW w:w="3391" w:type="dxa"/>
          </w:tcPr>
          <w:p w:rsidR="00977DF1" w:rsidRDefault="00977DF1">
            <w:pPr>
              <w:rPr>
                <w:bCs/>
              </w:rPr>
            </w:pPr>
            <w:r>
              <w:rPr>
                <w:bCs/>
              </w:rPr>
              <w:t>Правое легкое</w:t>
            </w:r>
          </w:p>
        </w:tc>
        <w:tc>
          <w:tcPr>
            <w:tcW w:w="3391" w:type="dxa"/>
          </w:tcPr>
          <w:p w:rsidR="00977DF1" w:rsidRDefault="00977DF1">
            <w:pPr>
              <w:rPr>
                <w:bCs/>
                <w:lang w:val="en-US"/>
              </w:rPr>
            </w:pPr>
            <w:r>
              <w:rPr>
                <w:bCs/>
              </w:rPr>
              <w:t>Левое</w:t>
            </w:r>
            <w:r>
              <w:rPr>
                <w:bCs/>
                <w:lang w:val="en-US"/>
              </w:rPr>
              <w:t xml:space="preserve"> </w:t>
            </w:r>
            <w:r>
              <w:rPr>
                <w:bCs/>
              </w:rPr>
              <w:t>легкое</w:t>
            </w:r>
          </w:p>
        </w:tc>
      </w:tr>
      <w:tr w:rsidR="00977DF1">
        <w:tblPrEx>
          <w:tblCellMar>
            <w:top w:w="0" w:type="dxa"/>
            <w:bottom w:w="0" w:type="dxa"/>
          </w:tblCellMar>
        </w:tblPrEx>
        <w:tc>
          <w:tcPr>
            <w:tcW w:w="3283" w:type="dxa"/>
          </w:tcPr>
          <w:p w:rsidR="00977DF1" w:rsidRDefault="00977DF1">
            <w:pPr>
              <w:rPr>
                <w:bCs/>
                <w:lang w:val="en-US"/>
              </w:rPr>
            </w:pPr>
            <w:r>
              <w:rPr>
                <w:bCs/>
                <w:lang w:val="en-US"/>
              </w:rPr>
              <w:t>L. mediaclavicularis</w:t>
            </w:r>
          </w:p>
        </w:tc>
        <w:tc>
          <w:tcPr>
            <w:tcW w:w="3391" w:type="dxa"/>
          </w:tcPr>
          <w:p w:rsidR="00977DF1" w:rsidRDefault="00977DF1">
            <w:pPr>
              <w:rPr>
                <w:bCs/>
                <w:lang w:val="en-US"/>
              </w:rPr>
            </w:pPr>
            <w:r>
              <w:rPr>
                <w:bCs/>
                <w:lang w:val="en-US"/>
              </w:rPr>
              <w:t xml:space="preserve">5 </w:t>
            </w:r>
            <w:r>
              <w:rPr>
                <w:bCs/>
              </w:rPr>
              <w:t>м</w:t>
            </w:r>
            <w:r>
              <w:rPr>
                <w:bCs/>
                <w:lang w:val="en-US"/>
              </w:rPr>
              <w:t>/</w:t>
            </w:r>
            <w:r>
              <w:rPr>
                <w:bCs/>
              </w:rPr>
              <w:t>р</w:t>
            </w:r>
          </w:p>
        </w:tc>
        <w:tc>
          <w:tcPr>
            <w:tcW w:w="3391" w:type="dxa"/>
            <w:vAlign w:val="center"/>
          </w:tcPr>
          <w:p w:rsidR="00977DF1" w:rsidRDefault="00977DF1">
            <w:pPr>
              <w:jc w:val="center"/>
              <w:rPr>
                <w:bCs/>
                <w:lang w:val="en-US"/>
              </w:rPr>
            </w:pPr>
            <w:r>
              <w:rPr>
                <w:bCs/>
                <w:lang w:val="en-US"/>
              </w:rPr>
              <w:t>-</w:t>
            </w:r>
          </w:p>
        </w:tc>
      </w:tr>
      <w:tr w:rsidR="00977DF1">
        <w:tblPrEx>
          <w:tblCellMar>
            <w:top w:w="0" w:type="dxa"/>
            <w:bottom w:w="0" w:type="dxa"/>
          </w:tblCellMar>
        </w:tblPrEx>
        <w:tc>
          <w:tcPr>
            <w:tcW w:w="3283" w:type="dxa"/>
          </w:tcPr>
          <w:p w:rsidR="00977DF1" w:rsidRDefault="00977DF1">
            <w:pPr>
              <w:rPr>
                <w:bCs/>
                <w:lang w:val="en-US"/>
              </w:rPr>
            </w:pPr>
            <w:r>
              <w:rPr>
                <w:bCs/>
                <w:lang w:val="en-US"/>
              </w:rPr>
              <w:t>L. axilaris media</w:t>
            </w:r>
          </w:p>
        </w:tc>
        <w:tc>
          <w:tcPr>
            <w:tcW w:w="3391" w:type="dxa"/>
          </w:tcPr>
          <w:p w:rsidR="00977DF1" w:rsidRDefault="00977DF1">
            <w:pPr>
              <w:rPr>
                <w:bCs/>
              </w:rPr>
            </w:pPr>
            <w:r>
              <w:rPr>
                <w:bCs/>
              </w:rPr>
              <w:t>9 м/р</w:t>
            </w:r>
          </w:p>
        </w:tc>
        <w:tc>
          <w:tcPr>
            <w:tcW w:w="3391" w:type="dxa"/>
          </w:tcPr>
          <w:p w:rsidR="00977DF1" w:rsidRDefault="00977DF1">
            <w:pPr>
              <w:rPr>
                <w:bCs/>
              </w:rPr>
            </w:pPr>
            <w:r>
              <w:rPr>
                <w:bCs/>
              </w:rPr>
              <w:t>10 м/р</w:t>
            </w:r>
          </w:p>
        </w:tc>
      </w:tr>
      <w:tr w:rsidR="00977DF1">
        <w:tblPrEx>
          <w:tblCellMar>
            <w:top w:w="0" w:type="dxa"/>
            <w:bottom w:w="0" w:type="dxa"/>
          </w:tblCellMar>
        </w:tblPrEx>
        <w:trPr>
          <w:cantSplit/>
        </w:trPr>
        <w:tc>
          <w:tcPr>
            <w:tcW w:w="3283" w:type="dxa"/>
          </w:tcPr>
          <w:p w:rsidR="00977DF1" w:rsidRDefault="00977DF1">
            <w:pPr>
              <w:pStyle w:val="6"/>
              <w:rPr>
                <w:b w:val="0"/>
              </w:rPr>
            </w:pPr>
            <w:r>
              <w:rPr>
                <w:b w:val="0"/>
              </w:rPr>
              <w:t>L. scapularis</w:t>
            </w:r>
          </w:p>
        </w:tc>
        <w:tc>
          <w:tcPr>
            <w:tcW w:w="6782" w:type="dxa"/>
            <w:gridSpan w:val="2"/>
          </w:tcPr>
          <w:p w:rsidR="00977DF1" w:rsidRDefault="00977DF1">
            <w:pPr>
              <w:jc w:val="center"/>
              <w:rPr>
                <w:bCs/>
                <w:lang w:val="en-US"/>
              </w:rPr>
            </w:pPr>
            <w:r>
              <w:rPr>
                <w:bCs/>
                <w:lang w:val="en-US"/>
              </w:rPr>
              <w:t xml:space="preserve">11 </w:t>
            </w:r>
            <w:r>
              <w:rPr>
                <w:bCs/>
              </w:rPr>
              <w:t>ребро</w:t>
            </w:r>
          </w:p>
        </w:tc>
      </w:tr>
      <w:tr w:rsidR="00977DF1">
        <w:tblPrEx>
          <w:tblCellMar>
            <w:top w:w="0" w:type="dxa"/>
            <w:bottom w:w="0" w:type="dxa"/>
          </w:tblCellMar>
        </w:tblPrEx>
        <w:trPr>
          <w:cantSplit/>
        </w:trPr>
        <w:tc>
          <w:tcPr>
            <w:tcW w:w="3283" w:type="dxa"/>
          </w:tcPr>
          <w:p w:rsidR="00977DF1" w:rsidRDefault="00977DF1">
            <w:pPr>
              <w:rPr>
                <w:bCs/>
              </w:rPr>
            </w:pPr>
            <w:r>
              <w:rPr>
                <w:bCs/>
              </w:rPr>
              <w:t>L. paravertebralis</w:t>
            </w:r>
          </w:p>
        </w:tc>
        <w:tc>
          <w:tcPr>
            <w:tcW w:w="6782" w:type="dxa"/>
            <w:gridSpan w:val="2"/>
          </w:tcPr>
          <w:p w:rsidR="00977DF1" w:rsidRDefault="00977DF1">
            <w:pPr>
              <w:jc w:val="center"/>
              <w:rPr>
                <w:bCs/>
              </w:rPr>
            </w:pPr>
            <w:r>
              <w:rPr>
                <w:bCs/>
              </w:rPr>
              <w:t>Остистый отросток 11 грудного позвонка</w:t>
            </w:r>
          </w:p>
        </w:tc>
      </w:tr>
    </w:tbl>
    <w:p w:rsidR="00977DF1" w:rsidRDefault="00977DF1">
      <w:pPr>
        <w:rPr>
          <w:bCs/>
        </w:rPr>
      </w:pPr>
      <w:r>
        <w:rPr>
          <w:bCs/>
        </w:rPr>
        <w:t xml:space="preserve">    </w:t>
      </w:r>
    </w:p>
    <w:p w:rsidR="00977DF1" w:rsidRDefault="00977DF1">
      <w:pPr>
        <w:pStyle w:val="6"/>
        <w:rPr>
          <w:b w:val="0"/>
          <w:sz w:val="24"/>
          <w:lang w:val="ru-RU"/>
        </w:rPr>
      </w:pPr>
      <w:r>
        <w:rPr>
          <w:b w:val="0"/>
          <w:sz w:val="24"/>
          <w:lang w:val="ru-RU"/>
        </w:rPr>
        <w:t>Подвижность нижнего края легкого</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1134"/>
        <w:gridCol w:w="1134"/>
        <w:gridCol w:w="1134"/>
        <w:gridCol w:w="1134"/>
        <w:gridCol w:w="1134"/>
        <w:gridCol w:w="1134"/>
      </w:tblGrid>
      <w:tr w:rsidR="00977DF1">
        <w:tblPrEx>
          <w:tblCellMar>
            <w:top w:w="0" w:type="dxa"/>
            <w:bottom w:w="0" w:type="dxa"/>
          </w:tblCellMar>
        </w:tblPrEx>
        <w:trPr>
          <w:cantSplit/>
        </w:trPr>
        <w:tc>
          <w:tcPr>
            <w:tcW w:w="3261" w:type="dxa"/>
            <w:vMerge w:val="restart"/>
            <w:tcBorders>
              <w:bottom w:val="nil"/>
            </w:tcBorders>
          </w:tcPr>
          <w:p w:rsidR="00977DF1" w:rsidRDefault="00977DF1">
            <w:pPr>
              <w:rPr>
                <w:bCs/>
              </w:rPr>
            </w:pPr>
            <w:r>
              <w:rPr>
                <w:bCs/>
              </w:rPr>
              <w:t xml:space="preserve">Топографическая </w:t>
            </w:r>
          </w:p>
          <w:p w:rsidR="00977DF1" w:rsidRDefault="00977DF1">
            <w:pPr>
              <w:rPr>
                <w:bCs/>
              </w:rPr>
            </w:pPr>
            <w:r>
              <w:rPr>
                <w:bCs/>
              </w:rPr>
              <w:t>Линия</w:t>
            </w:r>
          </w:p>
        </w:tc>
        <w:tc>
          <w:tcPr>
            <w:tcW w:w="3402" w:type="dxa"/>
            <w:gridSpan w:val="3"/>
            <w:tcBorders>
              <w:left w:val="nil"/>
            </w:tcBorders>
          </w:tcPr>
          <w:p w:rsidR="00977DF1" w:rsidRDefault="00977DF1">
            <w:pPr>
              <w:jc w:val="center"/>
              <w:rPr>
                <w:bCs/>
              </w:rPr>
            </w:pPr>
            <w:r>
              <w:rPr>
                <w:bCs/>
              </w:rPr>
              <w:t>Правое легкое</w:t>
            </w:r>
          </w:p>
        </w:tc>
        <w:tc>
          <w:tcPr>
            <w:tcW w:w="3402" w:type="dxa"/>
            <w:gridSpan w:val="3"/>
          </w:tcPr>
          <w:p w:rsidR="00977DF1" w:rsidRDefault="00977DF1">
            <w:pPr>
              <w:jc w:val="center"/>
              <w:rPr>
                <w:bCs/>
              </w:rPr>
            </w:pPr>
            <w:r>
              <w:rPr>
                <w:bCs/>
              </w:rPr>
              <w:t>Левое легкое</w:t>
            </w:r>
          </w:p>
        </w:tc>
      </w:tr>
      <w:tr w:rsidR="00977DF1">
        <w:tblPrEx>
          <w:tblCellMar>
            <w:top w:w="0" w:type="dxa"/>
            <w:bottom w:w="0" w:type="dxa"/>
          </w:tblCellMar>
        </w:tblPrEx>
        <w:trPr>
          <w:cantSplit/>
        </w:trPr>
        <w:tc>
          <w:tcPr>
            <w:tcW w:w="3261" w:type="dxa"/>
            <w:vMerge/>
            <w:tcBorders>
              <w:top w:val="nil"/>
            </w:tcBorders>
          </w:tcPr>
          <w:p w:rsidR="00977DF1" w:rsidRDefault="00977DF1">
            <w:pPr>
              <w:rPr>
                <w:bCs/>
              </w:rPr>
            </w:pPr>
          </w:p>
        </w:tc>
        <w:tc>
          <w:tcPr>
            <w:tcW w:w="1134" w:type="dxa"/>
            <w:tcBorders>
              <w:left w:val="nil"/>
            </w:tcBorders>
          </w:tcPr>
          <w:p w:rsidR="00977DF1" w:rsidRDefault="00977DF1">
            <w:pPr>
              <w:jc w:val="center"/>
              <w:rPr>
                <w:bCs/>
              </w:rPr>
            </w:pPr>
            <w:r>
              <w:rPr>
                <w:bCs/>
              </w:rPr>
              <w:t>Вдох</w:t>
            </w:r>
          </w:p>
        </w:tc>
        <w:tc>
          <w:tcPr>
            <w:tcW w:w="1134" w:type="dxa"/>
          </w:tcPr>
          <w:p w:rsidR="00977DF1" w:rsidRDefault="00977DF1">
            <w:pPr>
              <w:jc w:val="center"/>
              <w:rPr>
                <w:bCs/>
              </w:rPr>
            </w:pPr>
            <w:r>
              <w:rPr>
                <w:bCs/>
              </w:rPr>
              <w:t>Выдох</w:t>
            </w:r>
          </w:p>
        </w:tc>
        <w:tc>
          <w:tcPr>
            <w:tcW w:w="1134" w:type="dxa"/>
          </w:tcPr>
          <w:p w:rsidR="00977DF1" w:rsidRDefault="00977DF1">
            <w:pPr>
              <w:jc w:val="center"/>
              <w:rPr>
                <w:bCs/>
              </w:rPr>
            </w:pPr>
            <w:r>
              <w:rPr>
                <w:bCs/>
              </w:rPr>
              <w:t>Суммарное</w:t>
            </w:r>
          </w:p>
        </w:tc>
        <w:tc>
          <w:tcPr>
            <w:tcW w:w="1134" w:type="dxa"/>
          </w:tcPr>
          <w:p w:rsidR="00977DF1" w:rsidRDefault="00977DF1">
            <w:pPr>
              <w:jc w:val="center"/>
              <w:rPr>
                <w:bCs/>
              </w:rPr>
            </w:pPr>
            <w:r>
              <w:rPr>
                <w:bCs/>
              </w:rPr>
              <w:t>Вдох</w:t>
            </w:r>
          </w:p>
        </w:tc>
        <w:tc>
          <w:tcPr>
            <w:tcW w:w="1134" w:type="dxa"/>
          </w:tcPr>
          <w:p w:rsidR="00977DF1" w:rsidRDefault="00977DF1">
            <w:pPr>
              <w:jc w:val="center"/>
              <w:rPr>
                <w:bCs/>
                <w:lang w:val="en-US"/>
              </w:rPr>
            </w:pPr>
            <w:r>
              <w:rPr>
                <w:bCs/>
              </w:rPr>
              <w:t>Выдох</w:t>
            </w:r>
          </w:p>
        </w:tc>
        <w:tc>
          <w:tcPr>
            <w:tcW w:w="1134" w:type="dxa"/>
          </w:tcPr>
          <w:p w:rsidR="00977DF1" w:rsidRDefault="00977DF1">
            <w:pPr>
              <w:jc w:val="center"/>
              <w:rPr>
                <w:bCs/>
                <w:lang w:val="en-US"/>
              </w:rPr>
            </w:pPr>
            <w:r>
              <w:rPr>
                <w:bCs/>
              </w:rPr>
              <w:t>Суммарное</w:t>
            </w:r>
          </w:p>
        </w:tc>
      </w:tr>
      <w:tr w:rsidR="00977DF1">
        <w:tblPrEx>
          <w:tblCellMar>
            <w:top w:w="0" w:type="dxa"/>
            <w:bottom w:w="0" w:type="dxa"/>
          </w:tblCellMar>
        </w:tblPrEx>
        <w:tc>
          <w:tcPr>
            <w:tcW w:w="3261" w:type="dxa"/>
            <w:tcBorders>
              <w:top w:val="nil"/>
            </w:tcBorders>
          </w:tcPr>
          <w:p w:rsidR="00977DF1" w:rsidRDefault="00977DF1">
            <w:pPr>
              <w:rPr>
                <w:bCs/>
                <w:lang w:val="en-US"/>
              </w:rPr>
            </w:pPr>
            <w:r>
              <w:rPr>
                <w:bCs/>
                <w:lang w:val="en-US"/>
              </w:rPr>
              <w:t>L. mediaclavicularis</w:t>
            </w:r>
          </w:p>
        </w:tc>
        <w:tc>
          <w:tcPr>
            <w:tcW w:w="1134" w:type="dxa"/>
          </w:tcPr>
          <w:p w:rsidR="00977DF1" w:rsidRDefault="00977DF1">
            <w:pPr>
              <w:jc w:val="center"/>
              <w:rPr>
                <w:bCs/>
              </w:rPr>
            </w:pPr>
            <w:r>
              <w:rPr>
                <w:bCs/>
              </w:rPr>
              <w:t>2см</w:t>
            </w:r>
          </w:p>
        </w:tc>
        <w:tc>
          <w:tcPr>
            <w:tcW w:w="1134" w:type="dxa"/>
          </w:tcPr>
          <w:p w:rsidR="00977DF1" w:rsidRDefault="00977DF1">
            <w:pPr>
              <w:jc w:val="center"/>
              <w:rPr>
                <w:bCs/>
              </w:rPr>
            </w:pPr>
            <w:r>
              <w:rPr>
                <w:bCs/>
              </w:rPr>
              <w:t>1см</w:t>
            </w:r>
          </w:p>
        </w:tc>
        <w:tc>
          <w:tcPr>
            <w:tcW w:w="1134" w:type="dxa"/>
          </w:tcPr>
          <w:p w:rsidR="00977DF1" w:rsidRDefault="00977DF1">
            <w:pPr>
              <w:jc w:val="center"/>
              <w:rPr>
                <w:bCs/>
              </w:rPr>
            </w:pPr>
            <w:r>
              <w:rPr>
                <w:bCs/>
              </w:rPr>
              <w:t>3см</w:t>
            </w:r>
          </w:p>
        </w:tc>
        <w:tc>
          <w:tcPr>
            <w:tcW w:w="1134" w:type="dxa"/>
          </w:tcPr>
          <w:p w:rsidR="00977DF1" w:rsidRDefault="00977DF1">
            <w:pPr>
              <w:jc w:val="center"/>
              <w:rPr>
                <w:bCs/>
                <w:lang w:val="en-US"/>
              </w:rPr>
            </w:pPr>
            <w:r>
              <w:rPr>
                <w:bCs/>
                <w:lang w:val="en-US"/>
              </w:rPr>
              <w:t>-</w:t>
            </w:r>
          </w:p>
        </w:tc>
        <w:tc>
          <w:tcPr>
            <w:tcW w:w="1134" w:type="dxa"/>
          </w:tcPr>
          <w:p w:rsidR="00977DF1" w:rsidRDefault="00977DF1">
            <w:pPr>
              <w:jc w:val="center"/>
              <w:rPr>
                <w:bCs/>
                <w:lang w:val="en-US"/>
              </w:rPr>
            </w:pPr>
            <w:r>
              <w:rPr>
                <w:bCs/>
                <w:lang w:val="en-US"/>
              </w:rPr>
              <w:t>-</w:t>
            </w:r>
          </w:p>
        </w:tc>
        <w:tc>
          <w:tcPr>
            <w:tcW w:w="1134" w:type="dxa"/>
          </w:tcPr>
          <w:p w:rsidR="00977DF1" w:rsidRDefault="00977DF1">
            <w:pPr>
              <w:jc w:val="center"/>
              <w:rPr>
                <w:bCs/>
                <w:lang w:val="en-US"/>
              </w:rPr>
            </w:pPr>
            <w:r>
              <w:rPr>
                <w:bCs/>
                <w:lang w:val="en-US"/>
              </w:rPr>
              <w:t>-</w:t>
            </w:r>
          </w:p>
        </w:tc>
      </w:tr>
      <w:tr w:rsidR="00977DF1">
        <w:tblPrEx>
          <w:tblCellMar>
            <w:top w:w="0" w:type="dxa"/>
            <w:bottom w:w="0" w:type="dxa"/>
          </w:tblCellMar>
        </w:tblPrEx>
        <w:tc>
          <w:tcPr>
            <w:tcW w:w="3261" w:type="dxa"/>
          </w:tcPr>
          <w:p w:rsidR="00977DF1" w:rsidRDefault="00977DF1">
            <w:pPr>
              <w:rPr>
                <w:bCs/>
                <w:lang w:val="en-US"/>
              </w:rPr>
            </w:pPr>
            <w:r>
              <w:rPr>
                <w:bCs/>
                <w:lang w:val="en-US"/>
              </w:rPr>
              <w:t>L. axilaris media</w:t>
            </w:r>
          </w:p>
        </w:tc>
        <w:tc>
          <w:tcPr>
            <w:tcW w:w="1134" w:type="dxa"/>
          </w:tcPr>
          <w:p w:rsidR="00977DF1" w:rsidRDefault="00977DF1">
            <w:pPr>
              <w:jc w:val="center"/>
              <w:rPr>
                <w:bCs/>
              </w:rPr>
            </w:pPr>
            <w:r>
              <w:rPr>
                <w:bCs/>
              </w:rPr>
              <w:t>2см</w:t>
            </w:r>
          </w:p>
        </w:tc>
        <w:tc>
          <w:tcPr>
            <w:tcW w:w="1134" w:type="dxa"/>
          </w:tcPr>
          <w:p w:rsidR="00977DF1" w:rsidRDefault="00977DF1">
            <w:pPr>
              <w:jc w:val="center"/>
              <w:rPr>
                <w:bCs/>
              </w:rPr>
            </w:pPr>
            <w:r>
              <w:rPr>
                <w:bCs/>
              </w:rPr>
              <w:t>2 см</w:t>
            </w:r>
          </w:p>
        </w:tc>
        <w:tc>
          <w:tcPr>
            <w:tcW w:w="1134" w:type="dxa"/>
          </w:tcPr>
          <w:p w:rsidR="00977DF1" w:rsidRDefault="00977DF1">
            <w:pPr>
              <w:jc w:val="center"/>
              <w:rPr>
                <w:bCs/>
              </w:rPr>
            </w:pPr>
            <w:r>
              <w:rPr>
                <w:bCs/>
              </w:rPr>
              <w:t>4 см</w:t>
            </w:r>
          </w:p>
        </w:tc>
        <w:tc>
          <w:tcPr>
            <w:tcW w:w="1134" w:type="dxa"/>
          </w:tcPr>
          <w:p w:rsidR="00977DF1" w:rsidRDefault="00977DF1">
            <w:pPr>
              <w:jc w:val="center"/>
              <w:rPr>
                <w:bCs/>
              </w:rPr>
            </w:pPr>
            <w:r>
              <w:rPr>
                <w:bCs/>
              </w:rPr>
              <w:t>2 см</w:t>
            </w:r>
          </w:p>
        </w:tc>
        <w:tc>
          <w:tcPr>
            <w:tcW w:w="1134" w:type="dxa"/>
          </w:tcPr>
          <w:p w:rsidR="00977DF1" w:rsidRDefault="00977DF1">
            <w:pPr>
              <w:jc w:val="center"/>
              <w:rPr>
                <w:bCs/>
              </w:rPr>
            </w:pPr>
            <w:r>
              <w:rPr>
                <w:bCs/>
              </w:rPr>
              <w:t>2 см</w:t>
            </w:r>
          </w:p>
        </w:tc>
        <w:tc>
          <w:tcPr>
            <w:tcW w:w="1134" w:type="dxa"/>
          </w:tcPr>
          <w:p w:rsidR="00977DF1" w:rsidRDefault="00977DF1">
            <w:pPr>
              <w:jc w:val="center"/>
              <w:rPr>
                <w:bCs/>
              </w:rPr>
            </w:pPr>
            <w:r>
              <w:rPr>
                <w:bCs/>
              </w:rPr>
              <w:t>4 см</w:t>
            </w:r>
          </w:p>
        </w:tc>
      </w:tr>
      <w:tr w:rsidR="00977DF1">
        <w:tblPrEx>
          <w:tblCellMar>
            <w:top w:w="0" w:type="dxa"/>
            <w:bottom w:w="0" w:type="dxa"/>
          </w:tblCellMar>
        </w:tblPrEx>
        <w:tc>
          <w:tcPr>
            <w:tcW w:w="3261" w:type="dxa"/>
          </w:tcPr>
          <w:p w:rsidR="00977DF1" w:rsidRDefault="00977DF1">
            <w:pPr>
              <w:rPr>
                <w:bCs/>
                <w:lang w:val="en-US"/>
              </w:rPr>
            </w:pPr>
            <w:r>
              <w:rPr>
                <w:bCs/>
                <w:lang w:val="en-US"/>
              </w:rPr>
              <w:t>L. scapularis</w:t>
            </w:r>
          </w:p>
        </w:tc>
        <w:tc>
          <w:tcPr>
            <w:tcW w:w="1134" w:type="dxa"/>
          </w:tcPr>
          <w:p w:rsidR="00977DF1" w:rsidRDefault="00977DF1">
            <w:pPr>
              <w:jc w:val="center"/>
              <w:rPr>
                <w:bCs/>
                <w:lang w:val="en-US"/>
              </w:rPr>
            </w:pPr>
            <w:r>
              <w:rPr>
                <w:bCs/>
                <w:lang w:val="en-US"/>
              </w:rPr>
              <w:t xml:space="preserve">2 </w:t>
            </w:r>
            <w:r>
              <w:rPr>
                <w:bCs/>
              </w:rPr>
              <w:t>см</w:t>
            </w:r>
          </w:p>
        </w:tc>
        <w:tc>
          <w:tcPr>
            <w:tcW w:w="1134" w:type="dxa"/>
          </w:tcPr>
          <w:p w:rsidR="00977DF1" w:rsidRDefault="00977DF1">
            <w:pPr>
              <w:jc w:val="center"/>
              <w:rPr>
                <w:bCs/>
              </w:rPr>
            </w:pPr>
            <w:r>
              <w:rPr>
                <w:bCs/>
              </w:rPr>
              <w:t>2 см</w:t>
            </w:r>
          </w:p>
        </w:tc>
        <w:tc>
          <w:tcPr>
            <w:tcW w:w="1134" w:type="dxa"/>
          </w:tcPr>
          <w:p w:rsidR="00977DF1" w:rsidRDefault="00977DF1">
            <w:pPr>
              <w:jc w:val="center"/>
              <w:rPr>
                <w:bCs/>
              </w:rPr>
            </w:pPr>
            <w:r>
              <w:rPr>
                <w:bCs/>
              </w:rPr>
              <w:t>4 см</w:t>
            </w:r>
          </w:p>
        </w:tc>
        <w:tc>
          <w:tcPr>
            <w:tcW w:w="1134" w:type="dxa"/>
          </w:tcPr>
          <w:p w:rsidR="00977DF1" w:rsidRDefault="00977DF1">
            <w:pPr>
              <w:jc w:val="center"/>
              <w:rPr>
                <w:bCs/>
              </w:rPr>
            </w:pPr>
            <w:r>
              <w:rPr>
                <w:bCs/>
              </w:rPr>
              <w:t>2 см</w:t>
            </w:r>
          </w:p>
        </w:tc>
        <w:tc>
          <w:tcPr>
            <w:tcW w:w="1134" w:type="dxa"/>
          </w:tcPr>
          <w:p w:rsidR="00977DF1" w:rsidRDefault="00977DF1">
            <w:pPr>
              <w:jc w:val="center"/>
              <w:rPr>
                <w:bCs/>
              </w:rPr>
            </w:pPr>
            <w:r>
              <w:rPr>
                <w:bCs/>
              </w:rPr>
              <w:t>2 см</w:t>
            </w:r>
          </w:p>
        </w:tc>
        <w:tc>
          <w:tcPr>
            <w:tcW w:w="1134" w:type="dxa"/>
          </w:tcPr>
          <w:p w:rsidR="00977DF1" w:rsidRDefault="00977DF1">
            <w:pPr>
              <w:jc w:val="center"/>
              <w:rPr>
                <w:bCs/>
              </w:rPr>
            </w:pPr>
            <w:r>
              <w:rPr>
                <w:bCs/>
              </w:rPr>
              <w:t>4 см</w:t>
            </w:r>
          </w:p>
        </w:tc>
      </w:tr>
    </w:tbl>
    <w:p w:rsidR="00977DF1" w:rsidRDefault="00977DF1">
      <w:pPr>
        <w:rPr>
          <w:bCs/>
        </w:rPr>
      </w:pPr>
      <w:r>
        <w:rPr>
          <w:bCs/>
        </w:rPr>
        <w:t xml:space="preserve">Аускультативно - дыхание везикулярное, хрипов нет. </w:t>
      </w:r>
    </w:p>
    <w:p w:rsidR="00977DF1" w:rsidRDefault="00977DF1">
      <w:pPr>
        <w:rPr>
          <w:bCs/>
        </w:rPr>
      </w:pPr>
      <w:r>
        <w:rPr>
          <w:b/>
          <w:u w:val="single"/>
        </w:rPr>
        <w:t>Сердечно-сосудистая система</w:t>
      </w:r>
      <w:r>
        <w:rPr>
          <w:b/>
        </w:rPr>
        <w:t>:</w:t>
      </w:r>
      <w:r>
        <w:rPr>
          <w:bCs/>
        </w:rPr>
        <w:t xml:space="preserve"> Деформации грудной клетки в проекции сердца нет. Локализация верхушечного толчка   на 1.5см. кнутри от L. Mediaclavicularis в 5 м/р, локализован, умеренной силы и высоты. Патологических пульсаций в области шеи, яремной ямки, сердца, подключичных областях не наблюдается.</w:t>
      </w:r>
    </w:p>
    <w:p w:rsidR="00977DF1" w:rsidRDefault="00977DF1">
      <w:pPr>
        <w:rPr>
          <w:bCs/>
        </w:rPr>
      </w:pPr>
      <w:r>
        <w:rPr>
          <w:bCs/>
        </w:rPr>
        <w:t xml:space="preserve"> Перкуссия:</w:t>
      </w:r>
    </w:p>
    <w:p w:rsidR="00977DF1" w:rsidRDefault="00977DF1">
      <w:pPr>
        <w:rPr>
          <w:bCs/>
        </w:rPr>
      </w:pPr>
      <w:r>
        <w:rPr>
          <w:bCs/>
        </w:rPr>
        <w:t xml:space="preserve"> Границы относительной сердечной тупости:   </w:t>
      </w:r>
      <w:r>
        <w:rPr>
          <w:bCs/>
        </w:rPr>
        <w:tab/>
      </w:r>
    </w:p>
    <w:p w:rsidR="00977DF1" w:rsidRDefault="00977DF1">
      <w:pPr>
        <w:rPr>
          <w:bCs/>
        </w:rPr>
      </w:pPr>
      <w:r>
        <w:rPr>
          <w:bCs/>
        </w:rPr>
        <w:t xml:space="preserve">правая граница - 4м/р на 1см к наружи от правого края грудины </w:t>
      </w:r>
    </w:p>
    <w:p w:rsidR="00977DF1" w:rsidRDefault="00977DF1">
      <w:pPr>
        <w:pStyle w:val="20"/>
        <w:rPr>
          <w:b w:val="0"/>
          <w:sz w:val="24"/>
        </w:rPr>
      </w:pPr>
      <w:r>
        <w:rPr>
          <w:b w:val="0"/>
          <w:sz w:val="24"/>
        </w:rPr>
        <w:t>верхняя  - по верхнему краю 3 ребра в проекции левой окологрудинной линии</w:t>
      </w:r>
    </w:p>
    <w:p w:rsidR="00977DF1" w:rsidRDefault="00977DF1">
      <w:pPr>
        <w:pStyle w:val="20"/>
        <w:rPr>
          <w:b w:val="0"/>
          <w:sz w:val="24"/>
        </w:rPr>
      </w:pPr>
      <w:r>
        <w:rPr>
          <w:b w:val="0"/>
          <w:sz w:val="24"/>
        </w:rPr>
        <w:t>левая - в 5 м/р на 1,5 см кнутри от срединно-ключичной линии.</w:t>
      </w:r>
    </w:p>
    <w:p w:rsidR="00977DF1" w:rsidRDefault="00977DF1">
      <w:pPr>
        <w:pStyle w:val="5"/>
        <w:jc w:val="both"/>
        <w:rPr>
          <w:b w:val="0"/>
          <w:sz w:val="24"/>
        </w:rPr>
      </w:pPr>
      <w:r>
        <w:rPr>
          <w:b w:val="0"/>
          <w:sz w:val="24"/>
        </w:rPr>
        <w:t>Правый контур сердца</w:t>
      </w:r>
    </w:p>
    <w:p w:rsidR="00977DF1" w:rsidRDefault="00977DF1">
      <w:pPr>
        <w:pStyle w:val="20"/>
        <w:rPr>
          <w:b w:val="0"/>
          <w:sz w:val="24"/>
        </w:rPr>
      </w:pPr>
      <w:r>
        <w:rPr>
          <w:b w:val="0"/>
          <w:sz w:val="24"/>
        </w:rPr>
        <w:t>4 м/р на 1 см от правого края грудины, на 5 см от передней срединной линии тела</w:t>
      </w:r>
    </w:p>
    <w:p w:rsidR="00977DF1" w:rsidRDefault="00977DF1">
      <w:pPr>
        <w:rPr>
          <w:bCs/>
        </w:rPr>
      </w:pPr>
      <w:r>
        <w:rPr>
          <w:bCs/>
        </w:rPr>
        <w:t>3 м/р на 1 см от правого края грудины</w:t>
      </w:r>
    </w:p>
    <w:p w:rsidR="00977DF1" w:rsidRDefault="00977DF1">
      <w:pPr>
        <w:rPr>
          <w:bCs/>
        </w:rPr>
      </w:pPr>
      <w:r>
        <w:rPr>
          <w:bCs/>
        </w:rPr>
        <w:t>Левый контур сердца</w:t>
      </w:r>
    </w:p>
    <w:p w:rsidR="00977DF1" w:rsidRDefault="00977DF1">
      <w:pPr>
        <w:pStyle w:val="20"/>
        <w:rPr>
          <w:b w:val="0"/>
          <w:sz w:val="24"/>
        </w:rPr>
      </w:pPr>
      <w:r>
        <w:rPr>
          <w:b w:val="0"/>
          <w:sz w:val="24"/>
        </w:rPr>
        <w:t>5 м/р на 1.5 см кнутри от левой срединно-ключичной линии,  на 7 см влево от передней срединной линии тела</w:t>
      </w:r>
    </w:p>
    <w:p w:rsidR="00977DF1" w:rsidRDefault="00977DF1">
      <w:pPr>
        <w:rPr>
          <w:bCs/>
        </w:rPr>
      </w:pPr>
      <w:r>
        <w:rPr>
          <w:bCs/>
        </w:rPr>
        <w:t>4 м/р на 1 см влево от левой срединно-ключичной линии</w:t>
      </w:r>
    </w:p>
    <w:p w:rsidR="00977DF1" w:rsidRDefault="00977DF1">
      <w:pPr>
        <w:rPr>
          <w:bCs/>
        </w:rPr>
      </w:pPr>
      <w:r>
        <w:rPr>
          <w:bCs/>
        </w:rPr>
        <w:t>3 м/р на 1 см влево от левой окологрудинной линии</w:t>
      </w:r>
    </w:p>
    <w:p w:rsidR="00977DF1" w:rsidRDefault="00977DF1">
      <w:pPr>
        <w:rPr>
          <w:bCs/>
        </w:rPr>
      </w:pPr>
      <w:r>
        <w:rPr>
          <w:bCs/>
        </w:rPr>
        <w:t>Поперечник сердца 12 см.</w:t>
      </w:r>
    </w:p>
    <w:p w:rsidR="00977DF1" w:rsidRDefault="00977DF1">
      <w:pPr>
        <w:rPr>
          <w:bCs/>
        </w:rPr>
      </w:pPr>
      <w:r>
        <w:rPr>
          <w:bCs/>
        </w:rPr>
        <w:t xml:space="preserve">Границы абсолютной сердечной тупости:   </w:t>
      </w:r>
      <w:r>
        <w:rPr>
          <w:bCs/>
        </w:rPr>
        <w:tab/>
      </w:r>
    </w:p>
    <w:p w:rsidR="00977DF1" w:rsidRDefault="00977DF1">
      <w:pPr>
        <w:rPr>
          <w:bCs/>
        </w:rPr>
      </w:pPr>
      <w:r>
        <w:rPr>
          <w:bCs/>
        </w:rPr>
        <w:t>Правая: по левому краю грудины на уровне 4 м/р</w:t>
      </w:r>
    </w:p>
    <w:p w:rsidR="00977DF1" w:rsidRDefault="00977DF1">
      <w:pPr>
        <w:rPr>
          <w:bCs/>
        </w:rPr>
      </w:pPr>
      <w:r>
        <w:rPr>
          <w:bCs/>
        </w:rPr>
        <w:t>Верхняя: на уровне хряща 3 ребра слева</w:t>
      </w:r>
    </w:p>
    <w:p w:rsidR="00977DF1" w:rsidRDefault="00977DF1">
      <w:pPr>
        <w:pStyle w:val="2"/>
        <w:rPr>
          <w:b w:val="0"/>
          <w:sz w:val="24"/>
          <w:u w:val="none"/>
        </w:rPr>
      </w:pPr>
      <w:r>
        <w:rPr>
          <w:b w:val="0"/>
          <w:sz w:val="24"/>
          <w:u w:val="none"/>
        </w:rPr>
        <w:t>Левая: на 1,5 см кнутри от левой срединно-ключичной линии</w:t>
      </w:r>
    </w:p>
    <w:p w:rsidR="00977DF1" w:rsidRDefault="00977DF1">
      <w:pPr>
        <w:pStyle w:val="21"/>
        <w:rPr>
          <w:bCs/>
        </w:rPr>
      </w:pPr>
      <w:r>
        <w:rPr>
          <w:bCs/>
        </w:rPr>
        <w:t>Ширина сосудистого пучка во 2-м межреберье 5 см.</w:t>
      </w:r>
    </w:p>
    <w:p w:rsidR="00977DF1" w:rsidRDefault="00977DF1">
      <w:pPr>
        <w:pStyle w:val="a4"/>
        <w:ind w:left="0"/>
        <w:jc w:val="both"/>
      </w:pPr>
      <w:r>
        <w:t>Аускультативно - сердечные тоны приглушены, расщепления и раздвоения тонов не наблюдается, ритм правильный. ЧСС 100 в 1 минуту,  патологических шумов не наблюдается.</w:t>
      </w:r>
    </w:p>
    <w:p w:rsidR="00977DF1" w:rsidRDefault="00977DF1">
      <w:pPr>
        <w:pStyle w:val="a4"/>
        <w:ind w:left="0"/>
        <w:jc w:val="both"/>
      </w:pPr>
      <w:r>
        <w:t>Исследование сосудов: Артерии - стенки эластичные, пульс умеренного наполнения и напряжения, правильной формы, ритмичный, синхронный на симметричных артериях. Артериальное давление на обеих руках одинаковое 170/70 мм.рт.ст. Вены нижних конечностей при пальпации безболезненные, расширены и извиты.</w:t>
      </w:r>
    </w:p>
    <w:p w:rsidR="00977DF1" w:rsidRDefault="00977DF1">
      <w:pPr>
        <w:rPr>
          <w:bCs/>
        </w:rPr>
      </w:pPr>
      <w:r>
        <w:rPr>
          <w:b/>
          <w:u w:val="single"/>
        </w:rPr>
        <w:lastRenderedPageBreak/>
        <w:t>Система пищеварения</w:t>
      </w:r>
      <w:r>
        <w:rPr>
          <w:b/>
        </w:rPr>
        <w:t>:</w:t>
      </w:r>
      <w:r>
        <w:rPr>
          <w:bCs/>
        </w:rPr>
        <w:t xml:space="preserve"> Запаха изо рта не наблюдается. Слизистые влажные, розовые, трещин и язв нет. Десна обычной окраски, кровоточивости, разрыхлености нет. Зев чистый, физиологической окраски, миндалины без особенностей. Язык влажный, </w:t>
      </w:r>
      <w:r>
        <w:rPr>
          <w:bCs/>
          <w:lang w:val="ru-RU"/>
        </w:rPr>
        <w:t>обложен у корня</w:t>
      </w:r>
      <w:r>
        <w:rPr>
          <w:bCs/>
        </w:rPr>
        <w:t>, отпечатков зубов нет, вкусовая чувствительность сохранена. Искусственных зубов и протезов нет.  Живот правильной формы, активно участвует в акте дыхания. Расхождение прямых мышц живота, "головы медузы", грыжевых выпячиваний, гиперпигментаций не наблюдается, Пальпаторно: при поверхностной пальпации живот мягкий, безболезненный, тестообразной консистенции. При глубокой пальпации – сигмовидная кишка: поверхность ровная болезненная, урчания не наблюдается, перистальтика вялая. Слепая кишка умеренно напряжена, безболезненна, поверхность ровная, подвижная; поперечно-ободочная кишка умеренно уплотнена, безболезненна. Восходящая и нисходящая части толстого кишечника умеренно уплотнены, безболезненны, подвижны, мало перистальтирующие, поверхности ровные. Желудок при пальпации болезненный, тестообразной консистенции, большая кривизна пальпируется плохо; поджелудочная железа не пальпируется. Печень не выступает из-под края реберной дуги, край плотный, ровный, безболезненный, ординаты Курлова 9х8х7. Селезенка не пальпируется, перкуторно ординаты по Курлову 0</w:t>
      </w:r>
      <w:r>
        <w:rPr>
          <w:bCs/>
          <w:vertAlign w:val="superscript"/>
        </w:rPr>
        <w:t>6</w:t>
      </w:r>
      <w:r>
        <w:rPr>
          <w:bCs/>
        </w:rPr>
        <w:t>/</w:t>
      </w:r>
      <w:r>
        <w:rPr>
          <w:bCs/>
          <w:vertAlign w:val="subscript"/>
        </w:rPr>
        <w:t>4</w:t>
      </w:r>
      <w:r>
        <w:rPr>
          <w:bCs/>
        </w:rPr>
        <w:t xml:space="preserve">. </w:t>
      </w:r>
    </w:p>
    <w:p w:rsidR="00977DF1" w:rsidRDefault="00977DF1">
      <w:pPr>
        <w:rPr>
          <w:iCs/>
        </w:rPr>
      </w:pPr>
      <w:r>
        <w:rPr>
          <w:b/>
          <w:u w:val="single"/>
        </w:rPr>
        <w:t>Система мочевыделения:</w:t>
      </w:r>
      <w:r>
        <w:rPr>
          <w:b/>
        </w:rPr>
        <w:t xml:space="preserve"> </w:t>
      </w:r>
      <w:r>
        <w:rPr>
          <w:iCs/>
        </w:rPr>
        <w:t xml:space="preserve">Кожа  в  проекции органов мочеполовой  системы при  осмотре не  изменена. Правая </w:t>
      </w:r>
      <w:r>
        <w:rPr>
          <w:iCs/>
          <w:lang w:val="ru-RU"/>
        </w:rPr>
        <w:t xml:space="preserve"> и левая</w:t>
      </w:r>
      <w:r>
        <w:rPr>
          <w:iCs/>
        </w:rPr>
        <w:t xml:space="preserve"> почк</w:t>
      </w:r>
      <w:r>
        <w:rPr>
          <w:iCs/>
          <w:lang w:val="ru-RU"/>
        </w:rPr>
        <w:t>и при</w:t>
      </w:r>
      <w:r>
        <w:rPr>
          <w:iCs/>
        </w:rPr>
        <w:t xml:space="preserve"> пальпаци</w:t>
      </w:r>
      <w:r>
        <w:rPr>
          <w:iCs/>
          <w:lang w:val="ru-RU"/>
        </w:rPr>
        <w:t>и</w:t>
      </w:r>
      <w:r>
        <w:rPr>
          <w:iCs/>
        </w:rPr>
        <w:t xml:space="preserve">  безболезненн</w:t>
      </w:r>
      <w:r>
        <w:rPr>
          <w:iCs/>
          <w:lang w:val="ru-RU"/>
        </w:rPr>
        <w:t>ы</w:t>
      </w:r>
      <w:r>
        <w:rPr>
          <w:iCs/>
        </w:rPr>
        <w:t xml:space="preserve">. Симптомы поколачивания  </w:t>
      </w:r>
      <w:r>
        <w:rPr>
          <w:iCs/>
          <w:lang w:val="ru-RU"/>
        </w:rPr>
        <w:t>отрицательны с</w:t>
      </w:r>
      <w:r>
        <w:rPr>
          <w:iCs/>
        </w:rPr>
        <w:t xml:space="preserve">  обеих  сторон. Мочевой пузырь пальпируется непосредственно  над  лобковым  сочленением, эластичный, безболезненный, уплотнений  при пальпации  не  обнаружено. Пальпация мочеточниковых точек с обеих  сторон безболезненна. </w:t>
      </w:r>
    </w:p>
    <w:p w:rsidR="00977DF1" w:rsidRDefault="00977DF1">
      <w:pPr>
        <w:pStyle w:val="a3"/>
        <w:jc w:val="both"/>
        <w:rPr>
          <w:b w:val="0"/>
          <w:sz w:val="24"/>
        </w:rPr>
      </w:pPr>
      <w:r>
        <w:rPr>
          <w:bCs w:val="0"/>
          <w:sz w:val="24"/>
          <w:u w:val="single"/>
        </w:rPr>
        <w:t>Эндокринная система</w:t>
      </w:r>
      <w:r>
        <w:rPr>
          <w:b w:val="0"/>
          <w:sz w:val="24"/>
        </w:rPr>
        <w:t>: Область щитовидной железы увеличена до 3 степени по Николаеву (толстая шея) преимущественно за счет правой доли, при пальпации щитовидная железа плотно эластичной  однородной консистенции, смещаемая, пальпация вызывает неприятные ощущения больше справа. При аускультации сосудистые шумы над железой не выслушиваются. Прочие органы эндокринной системы - без патологии.</w:t>
      </w:r>
    </w:p>
    <w:p w:rsidR="00977DF1" w:rsidRDefault="00977DF1">
      <w:pPr>
        <w:pStyle w:val="a3"/>
        <w:jc w:val="both"/>
        <w:rPr>
          <w:b w:val="0"/>
          <w:sz w:val="24"/>
        </w:rPr>
      </w:pPr>
    </w:p>
    <w:p w:rsidR="00977DF1" w:rsidRDefault="00977DF1" w:rsidP="00F71E50">
      <w:pPr>
        <w:pStyle w:val="3"/>
        <w:numPr>
          <w:ilvl w:val="0"/>
          <w:numId w:val="4"/>
        </w:numPr>
        <w:rPr>
          <w:rFonts w:ascii="Marigold" w:hAnsi="Marigold"/>
          <w:b w:val="0"/>
          <w:i/>
          <w:caps/>
          <w:sz w:val="44"/>
        </w:rPr>
      </w:pPr>
      <w:r>
        <w:rPr>
          <w:rFonts w:ascii="Marigold" w:hAnsi="Marigold"/>
          <w:b w:val="0"/>
          <w:i/>
          <w:caps/>
          <w:sz w:val="44"/>
        </w:rPr>
        <w:t>Предварительный диагноз</w:t>
      </w:r>
    </w:p>
    <w:p w:rsidR="00977DF1" w:rsidRDefault="00977DF1">
      <w:pPr>
        <w:rPr>
          <w:bCs/>
          <w:lang w:val="ru-RU"/>
        </w:rPr>
      </w:pPr>
      <w:r>
        <w:rPr>
          <w:bCs/>
          <w:lang w:val="ru-RU"/>
        </w:rPr>
        <w:t>Д</w:t>
      </w:r>
      <w:r>
        <w:rPr>
          <w:bCs/>
        </w:rPr>
        <w:t xml:space="preserve">иффузный токсический зоб </w:t>
      </w:r>
      <w:r>
        <w:rPr>
          <w:rFonts w:eastAsia="Batang" w:hint="eastAsia"/>
          <w:bCs/>
          <w:lang w:eastAsia="ko-KR"/>
        </w:rPr>
        <w:t>III</w:t>
      </w:r>
      <w:r>
        <w:rPr>
          <w:bCs/>
        </w:rPr>
        <w:t xml:space="preserve"> средней степени тяжести, декомпенсация</w:t>
      </w:r>
    </w:p>
    <w:p w:rsidR="00977DF1" w:rsidRDefault="00977DF1">
      <w:pPr>
        <w:rPr>
          <w:lang w:val="ru-RU"/>
        </w:rPr>
      </w:pPr>
    </w:p>
    <w:p w:rsidR="00977DF1" w:rsidRDefault="00977DF1" w:rsidP="00F71E50">
      <w:pPr>
        <w:pStyle w:val="3"/>
        <w:numPr>
          <w:ilvl w:val="0"/>
          <w:numId w:val="4"/>
        </w:numPr>
        <w:rPr>
          <w:rFonts w:ascii="Marigold" w:hAnsi="Marigold"/>
          <w:b w:val="0"/>
          <w:i/>
          <w:caps/>
          <w:sz w:val="44"/>
        </w:rPr>
      </w:pPr>
      <w:r>
        <w:rPr>
          <w:rFonts w:ascii="Marigold" w:hAnsi="Marigold"/>
          <w:b w:val="0"/>
          <w:i/>
          <w:caps/>
          <w:sz w:val="44"/>
        </w:rPr>
        <w:t>План обследования</w:t>
      </w:r>
    </w:p>
    <w:p w:rsidR="00977DF1" w:rsidRDefault="00977DF1" w:rsidP="00F71E50">
      <w:pPr>
        <w:pStyle w:val="a3"/>
        <w:numPr>
          <w:ilvl w:val="0"/>
          <w:numId w:val="2"/>
        </w:numPr>
        <w:jc w:val="both"/>
        <w:rPr>
          <w:b w:val="0"/>
          <w:sz w:val="24"/>
        </w:rPr>
      </w:pPr>
      <w:r>
        <w:rPr>
          <w:b w:val="0"/>
          <w:sz w:val="24"/>
        </w:rPr>
        <w:t>Общий анализ крови</w:t>
      </w:r>
    </w:p>
    <w:p w:rsidR="00977DF1" w:rsidRDefault="00977DF1" w:rsidP="00F71E50">
      <w:pPr>
        <w:pStyle w:val="a3"/>
        <w:numPr>
          <w:ilvl w:val="0"/>
          <w:numId w:val="2"/>
        </w:numPr>
        <w:jc w:val="both"/>
        <w:rPr>
          <w:b w:val="0"/>
          <w:sz w:val="24"/>
        </w:rPr>
      </w:pPr>
      <w:r>
        <w:rPr>
          <w:b w:val="0"/>
          <w:sz w:val="24"/>
        </w:rPr>
        <w:t>Общий анализ мочи</w:t>
      </w:r>
    </w:p>
    <w:p w:rsidR="00977DF1" w:rsidRDefault="00977DF1" w:rsidP="00F71E50">
      <w:pPr>
        <w:pStyle w:val="a3"/>
        <w:numPr>
          <w:ilvl w:val="0"/>
          <w:numId w:val="2"/>
        </w:numPr>
        <w:jc w:val="both"/>
        <w:rPr>
          <w:b w:val="0"/>
          <w:sz w:val="24"/>
        </w:rPr>
      </w:pPr>
      <w:r>
        <w:rPr>
          <w:b w:val="0"/>
          <w:sz w:val="24"/>
        </w:rPr>
        <w:t>Кал на Я/Г</w:t>
      </w:r>
    </w:p>
    <w:p w:rsidR="00977DF1" w:rsidRDefault="00977DF1" w:rsidP="00F71E50">
      <w:pPr>
        <w:pStyle w:val="a3"/>
        <w:numPr>
          <w:ilvl w:val="0"/>
          <w:numId w:val="2"/>
        </w:numPr>
        <w:jc w:val="both"/>
        <w:rPr>
          <w:b w:val="0"/>
          <w:sz w:val="24"/>
        </w:rPr>
      </w:pPr>
      <w:r>
        <w:rPr>
          <w:b w:val="0"/>
          <w:sz w:val="24"/>
        </w:rPr>
        <w:t xml:space="preserve">Кровь на </w:t>
      </w:r>
      <w:r>
        <w:rPr>
          <w:b w:val="0"/>
          <w:sz w:val="24"/>
          <w:lang w:val="en-US"/>
        </w:rPr>
        <w:t>RW</w:t>
      </w:r>
    </w:p>
    <w:p w:rsidR="00977DF1" w:rsidRDefault="00977DF1" w:rsidP="00F71E50">
      <w:pPr>
        <w:pStyle w:val="a3"/>
        <w:numPr>
          <w:ilvl w:val="0"/>
          <w:numId w:val="2"/>
        </w:numPr>
        <w:jc w:val="both"/>
        <w:rPr>
          <w:b w:val="0"/>
          <w:sz w:val="24"/>
        </w:rPr>
      </w:pPr>
      <w:r>
        <w:rPr>
          <w:b w:val="0"/>
          <w:sz w:val="24"/>
        </w:rPr>
        <w:t>Кровь на ВИЧ</w:t>
      </w:r>
    </w:p>
    <w:p w:rsidR="00977DF1" w:rsidRDefault="00977DF1" w:rsidP="00F71E50">
      <w:pPr>
        <w:pStyle w:val="a3"/>
        <w:numPr>
          <w:ilvl w:val="0"/>
          <w:numId w:val="2"/>
        </w:numPr>
        <w:jc w:val="both"/>
        <w:rPr>
          <w:b w:val="0"/>
          <w:sz w:val="24"/>
        </w:rPr>
      </w:pPr>
      <w:r>
        <w:rPr>
          <w:b w:val="0"/>
          <w:sz w:val="24"/>
        </w:rPr>
        <w:t xml:space="preserve">Кровь на </w:t>
      </w:r>
      <w:r>
        <w:rPr>
          <w:rFonts w:eastAsia="Batang" w:hint="eastAsia"/>
          <w:b w:val="0"/>
          <w:sz w:val="24"/>
          <w:lang w:eastAsia="ko-KR"/>
        </w:rPr>
        <w:t xml:space="preserve">Hbs </w:t>
      </w:r>
      <w:r>
        <w:rPr>
          <w:rFonts w:eastAsia="Batang" w:hint="eastAsia"/>
          <w:b w:val="0"/>
          <w:sz w:val="24"/>
          <w:lang w:eastAsia="ko-KR"/>
        </w:rPr>
        <w:t>А</w:t>
      </w:r>
      <w:r>
        <w:rPr>
          <w:rFonts w:eastAsia="Batang" w:hint="eastAsia"/>
          <w:b w:val="0"/>
          <w:sz w:val="24"/>
          <w:lang w:eastAsia="ko-KR"/>
        </w:rPr>
        <w:t>g</w:t>
      </w:r>
    </w:p>
    <w:p w:rsidR="00977DF1" w:rsidRDefault="00977DF1" w:rsidP="00F71E50">
      <w:pPr>
        <w:pStyle w:val="a3"/>
        <w:numPr>
          <w:ilvl w:val="0"/>
          <w:numId w:val="2"/>
        </w:numPr>
        <w:jc w:val="both"/>
        <w:rPr>
          <w:b w:val="0"/>
          <w:sz w:val="24"/>
        </w:rPr>
      </w:pPr>
      <w:r>
        <w:rPr>
          <w:b w:val="0"/>
          <w:sz w:val="24"/>
        </w:rPr>
        <w:t xml:space="preserve">Кровь на биохимию </w:t>
      </w:r>
    </w:p>
    <w:p w:rsidR="00977DF1" w:rsidRDefault="00977DF1" w:rsidP="00F71E50">
      <w:pPr>
        <w:pStyle w:val="a3"/>
        <w:numPr>
          <w:ilvl w:val="0"/>
          <w:numId w:val="1"/>
        </w:numPr>
        <w:tabs>
          <w:tab w:val="clear" w:pos="360"/>
          <w:tab w:val="num" w:pos="720"/>
        </w:tabs>
        <w:ind w:left="720"/>
        <w:jc w:val="both"/>
        <w:rPr>
          <w:b w:val="0"/>
          <w:sz w:val="24"/>
        </w:rPr>
      </w:pPr>
      <w:r>
        <w:rPr>
          <w:b w:val="0"/>
          <w:sz w:val="24"/>
        </w:rPr>
        <w:t>АСТ, АЛТ</w:t>
      </w:r>
    </w:p>
    <w:p w:rsidR="00977DF1" w:rsidRDefault="00977DF1" w:rsidP="00F71E50">
      <w:pPr>
        <w:pStyle w:val="a3"/>
        <w:numPr>
          <w:ilvl w:val="0"/>
          <w:numId w:val="1"/>
        </w:numPr>
        <w:tabs>
          <w:tab w:val="clear" w:pos="360"/>
          <w:tab w:val="num" w:pos="720"/>
        </w:tabs>
        <w:ind w:left="720"/>
        <w:jc w:val="both"/>
        <w:rPr>
          <w:b w:val="0"/>
          <w:sz w:val="24"/>
        </w:rPr>
      </w:pPr>
      <w:r>
        <w:rPr>
          <w:b w:val="0"/>
          <w:sz w:val="24"/>
        </w:rPr>
        <w:t>Общий белок</w:t>
      </w:r>
    </w:p>
    <w:p w:rsidR="00977DF1" w:rsidRDefault="00977DF1" w:rsidP="00F71E50">
      <w:pPr>
        <w:pStyle w:val="a3"/>
        <w:numPr>
          <w:ilvl w:val="0"/>
          <w:numId w:val="1"/>
        </w:numPr>
        <w:tabs>
          <w:tab w:val="clear" w:pos="360"/>
          <w:tab w:val="num" w:pos="720"/>
        </w:tabs>
        <w:ind w:left="720"/>
        <w:jc w:val="both"/>
        <w:rPr>
          <w:b w:val="0"/>
          <w:sz w:val="24"/>
        </w:rPr>
      </w:pPr>
      <w:r>
        <w:rPr>
          <w:b w:val="0"/>
          <w:sz w:val="24"/>
        </w:rPr>
        <w:t>Биллирубин</w:t>
      </w:r>
    </w:p>
    <w:p w:rsidR="00977DF1" w:rsidRDefault="00977DF1" w:rsidP="00F71E50">
      <w:pPr>
        <w:pStyle w:val="a3"/>
        <w:numPr>
          <w:ilvl w:val="0"/>
          <w:numId w:val="1"/>
        </w:numPr>
        <w:tabs>
          <w:tab w:val="clear" w:pos="360"/>
          <w:tab w:val="num" w:pos="720"/>
        </w:tabs>
        <w:ind w:left="720"/>
        <w:jc w:val="both"/>
        <w:rPr>
          <w:b w:val="0"/>
          <w:sz w:val="24"/>
        </w:rPr>
      </w:pPr>
      <w:r>
        <w:rPr>
          <w:b w:val="0"/>
          <w:sz w:val="24"/>
        </w:rPr>
        <w:t>Креатинин</w:t>
      </w:r>
    </w:p>
    <w:p w:rsidR="00977DF1" w:rsidRDefault="00977DF1" w:rsidP="00F71E50">
      <w:pPr>
        <w:pStyle w:val="a3"/>
        <w:numPr>
          <w:ilvl w:val="0"/>
          <w:numId w:val="1"/>
        </w:numPr>
        <w:tabs>
          <w:tab w:val="clear" w:pos="360"/>
          <w:tab w:val="num" w:pos="720"/>
        </w:tabs>
        <w:ind w:left="720"/>
        <w:jc w:val="both"/>
        <w:rPr>
          <w:b w:val="0"/>
          <w:sz w:val="24"/>
        </w:rPr>
      </w:pPr>
      <w:r>
        <w:rPr>
          <w:b w:val="0"/>
          <w:sz w:val="24"/>
        </w:rPr>
        <w:t xml:space="preserve">Холестерин </w:t>
      </w:r>
    </w:p>
    <w:p w:rsidR="00977DF1" w:rsidRDefault="00977DF1" w:rsidP="00F71E50">
      <w:pPr>
        <w:pStyle w:val="a3"/>
        <w:numPr>
          <w:ilvl w:val="0"/>
          <w:numId w:val="1"/>
        </w:numPr>
        <w:tabs>
          <w:tab w:val="clear" w:pos="360"/>
          <w:tab w:val="num" w:pos="720"/>
        </w:tabs>
        <w:ind w:left="720"/>
        <w:jc w:val="both"/>
        <w:rPr>
          <w:b w:val="0"/>
          <w:sz w:val="24"/>
        </w:rPr>
      </w:pPr>
      <w:r>
        <w:rPr>
          <w:b w:val="0"/>
          <w:sz w:val="24"/>
        </w:rPr>
        <w:t>Азот</w:t>
      </w:r>
    </w:p>
    <w:p w:rsidR="00977DF1" w:rsidRDefault="00977DF1" w:rsidP="00F71E50">
      <w:pPr>
        <w:pStyle w:val="a3"/>
        <w:numPr>
          <w:ilvl w:val="0"/>
          <w:numId w:val="1"/>
        </w:numPr>
        <w:tabs>
          <w:tab w:val="clear" w:pos="360"/>
          <w:tab w:val="num" w:pos="720"/>
        </w:tabs>
        <w:ind w:left="720"/>
        <w:jc w:val="both"/>
        <w:rPr>
          <w:b w:val="0"/>
          <w:sz w:val="24"/>
        </w:rPr>
      </w:pPr>
      <w:r>
        <w:rPr>
          <w:b w:val="0"/>
          <w:sz w:val="24"/>
        </w:rPr>
        <w:t>Сахар</w:t>
      </w:r>
    </w:p>
    <w:p w:rsidR="00977DF1" w:rsidRDefault="00977DF1" w:rsidP="00F71E50">
      <w:pPr>
        <w:pStyle w:val="a3"/>
        <w:numPr>
          <w:ilvl w:val="0"/>
          <w:numId w:val="1"/>
        </w:numPr>
        <w:tabs>
          <w:tab w:val="clear" w:pos="360"/>
          <w:tab w:val="num" w:pos="720"/>
        </w:tabs>
        <w:ind w:left="720"/>
        <w:jc w:val="both"/>
        <w:rPr>
          <w:b w:val="0"/>
          <w:sz w:val="24"/>
        </w:rPr>
      </w:pPr>
      <w:r>
        <w:rPr>
          <w:b w:val="0"/>
          <w:sz w:val="24"/>
        </w:rPr>
        <w:t xml:space="preserve">Триглецириды </w:t>
      </w:r>
    </w:p>
    <w:p w:rsidR="00977DF1" w:rsidRDefault="00977DF1" w:rsidP="00F71E50">
      <w:pPr>
        <w:pStyle w:val="a3"/>
        <w:numPr>
          <w:ilvl w:val="0"/>
          <w:numId w:val="1"/>
        </w:numPr>
        <w:tabs>
          <w:tab w:val="clear" w:pos="360"/>
          <w:tab w:val="num" w:pos="720"/>
        </w:tabs>
        <w:ind w:left="720"/>
        <w:jc w:val="both"/>
        <w:rPr>
          <w:b w:val="0"/>
          <w:sz w:val="24"/>
        </w:rPr>
      </w:pPr>
      <w:r>
        <w:rPr>
          <w:b w:val="0"/>
          <w:sz w:val="24"/>
        </w:rPr>
        <w:t xml:space="preserve">Ионограмма: </w:t>
      </w:r>
      <w:r>
        <w:rPr>
          <w:b w:val="0"/>
          <w:sz w:val="24"/>
          <w:lang w:val="en-US"/>
        </w:rPr>
        <w:t>K</w:t>
      </w:r>
      <w:r>
        <w:rPr>
          <w:b w:val="0"/>
          <w:sz w:val="24"/>
        </w:rPr>
        <w:t xml:space="preserve">, </w:t>
      </w:r>
      <w:r>
        <w:rPr>
          <w:b w:val="0"/>
          <w:sz w:val="24"/>
          <w:lang w:val="en-US"/>
        </w:rPr>
        <w:t>Na</w:t>
      </w:r>
      <w:r>
        <w:rPr>
          <w:b w:val="0"/>
          <w:sz w:val="24"/>
        </w:rPr>
        <w:t xml:space="preserve">, </w:t>
      </w:r>
      <w:r>
        <w:rPr>
          <w:b w:val="0"/>
          <w:sz w:val="24"/>
          <w:lang w:val="en-US"/>
        </w:rPr>
        <w:t>Cl</w:t>
      </w:r>
      <w:r>
        <w:rPr>
          <w:b w:val="0"/>
          <w:sz w:val="24"/>
        </w:rPr>
        <w:t>.</w:t>
      </w:r>
    </w:p>
    <w:p w:rsidR="00977DF1" w:rsidRDefault="00977DF1" w:rsidP="00F71E50">
      <w:pPr>
        <w:pStyle w:val="a3"/>
        <w:numPr>
          <w:ilvl w:val="0"/>
          <w:numId w:val="3"/>
        </w:numPr>
        <w:jc w:val="both"/>
        <w:rPr>
          <w:b w:val="0"/>
          <w:sz w:val="24"/>
        </w:rPr>
      </w:pPr>
      <w:r>
        <w:rPr>
          <w:b w:val="0"/>
          <w:sz w:val="24"/>
        </w:rPr>
        <w:t>Кровь на гормоны щитовидной железы (ТТГ, Т</w:t>
      </w:r>
      <w:r>
        <w:rPr>
          <w:b w:val="0"/>
          <w:sz w:val="24"/>
          <w:vertAlign w:val="subscript"/>
        </w:rPr>
        <w:t>3</w:t>
      </w:r>
      <w:r>
        <w:rPr>
          <w:b w:val="0"/>
          <w:sz w:val="24"/>
        </w:rPr>
        <w:t>, Т</w:t>
      </w:r>
      <w:r>
        <w:rPr>
          <w:b w:val="0"/>
          <w:sz w:val="24"/>
          <w:vertAlign w:val="subscript"/>
        </w:rPr>
        <w:t>4</w:t>
      </w:r>
      <w:r>
        <w:rPr>
          <w:b w:val="0"/>
          <w:sz w:val="24"/>
        </w:rPr>
        <w:t xml:space="preserve">, антитела к ТГ) </w:t>
      </w:r>
    </w:p>
    <w:p w:rsidR="00977DF1" w:rsidRDefault="00977DF1" w:rsidP="00F71E50">
      <w:pPr>
        <w:pStyle w:val="a3"/>
        <w:numPr>
          <w:ilvl w:val="0"/>
          <w:numId w:val="3"/>
        </w:numPr>
        <w:jc w:val="both"/>
        <w:rPr>
          <w:b w:val="0"/>
          <w:sz w:val="24"/>
        </w:rPr>
      </w:pPr>
      <w:r>
        <w:rPr>
          <w:b w:val="0"/>
          <w:sz w:val="24"/>
        </w:rPr>
        <w:t xml:space="preserve">УЗИ щитовидной железы </w:t>
      </w:r>
    </w:p>
    <w:p w:rsidR="00977DF1" w:rsidRDefault="00977DF1" w:rsidP="00F71E50">
      <w:pPr>
        <w:pStyle w:val="a3"/>
        <w:numPr>
          <w:ilvl w:val="0"/>
          <w:numId w:val="3"/>
        </w:numPr>
        <w:jc w:val="both"/>
        <w:rPr>
          <w:b w:val="0"/>
          <w:sz w:val="24"/>
        </w:rPr>
      </w:pPr>
      <w:r>
        <w:rPr>
          <w:b w:val="0"/>
          <w:sz w:val="24"/>
        </w:rPr>
        <w:t xml:space="preserve">УЗИ внутренних органов  </w:t>
      </w:r>
    </w:p>
    <w:p w:rsidR="00977DF1" w:rsidRDefault="00977DF1" w:rsidP="00F71E50">
      <w:pPr>
        <w:pStyle w:val="a3"/>
        <w:numPr>
          <w:ilvl w:val="0"/>
          <w:numId w:val="3"/>
        </w:numPr>
        <w:jc w:val="both"/>
        <w:rPr>
          <w:b w:val="0"/>
          <w:sz w:val="24"/>
        </w:rPr>
      </w:pPr>
      <w:r>
        <w:rPr>
          <w:b w:val="0"/>
          <w:sz w:val="24"/>
        </w:rPr>
        <w:t>ЭКГ</w:t>
      </w:r>
    </w:p>
    <w:p w:rsidR="00977DF1" w:rsidRDefault="00977DF1" w:rsidP="00F71E50">
      <w:pPr>
        <w:pStyle w:val="a3"/>
        <w:numPr>
          <w:ilvl w:val="0"/>
          <w:numId w:val="3"/>
        </w:numPr>
        <w:jc w:val="both"/>
        <w:rPr>
          <w:b w:val="0"/>
          <w:sz w:val="24"/>
        </w:rPr>
      </w:pPr>
      <w:r>
        <w:rPr>
          <w:b w:val="0"/>
          <w:sz w:val="24"/>
        </w:rPr>
        <w:t xml:space="preserve">ЭхоКГ </w:t>
      </w:r>
    </w:p>
    <w:p w:rsidR="00977DF1" w:rsidRDefault="00977DF1" w:rsidP="00F71E50">
      <w:pPr>
        <w:pStyle w:val="a3"/>
        <w:numPr>
          <w:ilvl w:val="0"/>
          <w:numId w:val="3"/>
        </w:numPr>
        <w:jc w:val="both"/>
        <w:rPr>
          <w:b w:val="0"/>
          <w:sz w:val="24"/>
        </w:rPr>
      </w:pPr>
      <w:r>
        <w:rPr>
          <w:b w:val="0"/>
          <w:sz w:val="24"/>
        </w:rPr>
        <w:t>Биопсия щитовидной железы</w:t>
      </w:r>
    </w:p>
    <w:p w:rsidR="00977DF1" w:rsidRDefault="00977DF1" w:rsidP="00F71E50">
      <w:pPr>
        <w:pStyle w:val="a3"/>
        <w:numPr>
          <w:ilvl w:val="0"/>
          <w:numId w:val="3"/>
        </w:numPr>
        <w:jc w:val="both"/>
        <w:rPr>
          <w:b w:val="0"/>
          <w:sz w:val="24"/>
        </w:rPr>
      </w:pPr>
      <w:r>
        <w:rPr>
          <w:b w:val="0"/>
          <w:sz w:val="24"/>
        </w:rPr>
        <w:lastRenderedPageBreak/>
        <w:t>Краниограмма в 2</w:t>
      </w:r>
      <w:r>
        <w:rPr>
          <w:b w:val="0"/>
          <w:sz w:val="24"/>
          <w:vertAlign w:val="superscript"/>
        </w:rPr>
        <w:t>х</w:t>
      </w:r>
      <w:r>
        <w:rPr>
          <w:b w:val="0"/>
          <w:sz w:val="24"/>
        </w:rPr>
        <w:t xml:space="preserve"> проекциях</w:t>
      </w:r>
    </w:p>
    <w:p w:rsidR="00977DF1" w:rsidRDefault="00977DF1" w:rsidP="00F71E50">
      <w:pPr>
        <w:pStyle w:val="a3"/>
        <w:numPr>
          <w:ilvl w:val="0"/>
          <w:numId w:val="3"/>
        </w:numPr>
        <w:jc w:val="both"/>
        <w:rPr>
          <w:b w:val="0"/>
          <w:sz w:val="24"/>
        </w:rPr>
      </w:pPr>
      <w:r>
        <w:rPr>
          <w:b w:val="0"/>
          <w:sz w:val="24"/>
        </w:rPr>
        <w:t>Рентенография шейного отдела позвоночника в 2</w:t>
      </w:r>
      <w:r>
        <w:rPr>
          <w:b w:val="0"/>
          <w:sz w:val="24"/>
          <w:vertAlign w:val="superscript"/>
        </w:rPr>
        <w:t>х</w:t>
      </w:r>
      <w:r>
        <w:rPr>
          <w:b w:val="0"/>
          <w:sz w:val="24"/>
        </w:rPr>
        <w:t xml:space="preserve"> проекциях</w:t>
      </w:r>
    </w:p>
    <w:p w:rsidR="00977DF1" w:rsidRDefault="00977DF1" w:rsidP="00F71E50">
      <w:pPr>
        <w:pStyle w:val="a3"/>
        <w:numPr>
          <w:ilvl w:val="0"/>
          <w:numId w:val="3"/>
        </w:numPr>
        <w:jc w:val="both"/>
        <w:rPr>
          <w:b w:val="0"/>
        </w:rPr>
      </w:pPr>
      <w:r>
        <w:rPr>
          <w:b w:val="0"/>
          <w:sz w:val="24"/>
        </w:rPr>
        <w:t>Осмотр окулиста, невропатолога</w:t>
      </w:r>
    </w:p>
    <w:p w:rsidR="00977DF1" w:rsidRDefault="00977DF1">
      <w:pPr>
        <w:pStyle w:val="a3"/>
        <w:jc w:val="both"/>
        <w:rPr>
          <w:b w:val="0"/>
        </w:rPr>
      </w:pPr>
    </w:p>
    <w:p w:rsidR="00977DF1" w:rsidRDefault="00977DF1" w:rsidP="00F71E50">
      <w:pPr>
        <w:pStyle w:val="3"/>
        <w:numPr>
          <w:ilvl w:val="0"/>
          <w:numId w:val="4"/>
        </w:numPr>
        <w:rPr>
          <w:rFonts w:ascii="Marigold" w:hAnsi="Marigold"/>
          <w:b w:val="0"/>
          <w:i/>
          <w:caps/>
          <w:sz w:val="44"/>
        </w:rPr>
      </w:pPr>
      <w:r>
        <w:rPr>
          <w:rFonts w:ascii="Marigold" w:hAnsi="Marigold"/>
          <w:b w:val="0"/>
          <w:i/>
          <w:caps/>
          <w:sz w:val="44"/>
        </w:rPr>
        <w:t>Данные обследования</w:t>
      </w:r>
    </w:p>
    <w:p w:rsidR="00977DF1" w:rsidRDefault="00977DF1">
      <w:pPr>
        <w:pStyle w:val="a3"/>
        <w:jc w:val="both"/>
        <w:rPr>
          <w:b w:val="0"/>
          <w:sz w:val="24"/>
        </w:rPr>
      </w:pPr>
      <w:r>
        <w:rPr>
          <w:bCs w:val="0"/>
          <w:sz w:val="24"/>
        </w:rPr>
        <w:t>ОАК</w:t>
      </w:r>
      <w:r>
        <w:rPr>
          <w:b w:val="0"/>
          <w:sz w:val="24"/>
        </w:rPr>
        <w:t xml:space="preserve"> от 29.09.00 Эр 4.3*10</w:t>
      </w:r>
      <w:r>
        <w:rPr>
          <w:b w:val="0"/>
          <w:sz w:val="24"/>
          <w:vertAlign w:val="superscript"/>
        </w:rPr>
        <w:t xml:space="preserve">12 </w:t>
      </w:r>
      <w:r>
        <w:rPr>
          <w:b w:val="0"/>
          <w:sz w:val="24"/>
        </w:rPr>
        <w:t xml:space="preserve">/л , Нв 135 г/л, ЦП 0.9, </w:t>
      </w:r>
      <w:r>
        <w:rPr>
          <w:b w:val="0"/>
          <w:sz w:val="24"/>
          <w:lang w:val="en-US"/>
        </w:rPr>
        <w:t>L</w:t>
      </w:r>
      <w:r>
        <w:rPr>
          <w:b w:val="0"/>
          <w:sz w:val="24"/>
        </w:rPr>
        <w:t xml:space="preserve"> 6.7*10</w:t>
      </w:r>
      <w:r>
        <w:rPr>
          <w:b w:val="0"/>
          <w:sz w:val="24"/>
          <w:vertAlign w:val="superscript"/>
        </w:rPr>
        <w:t>9</w:t>
      </w:r>
      <w:r>
        <w:rPr>
          <w:b w:val="0"/>
          <w:sz w:val="24"/>
        </w:rPr>
        <w:t>, Э 1; П 4; С 58; Л 30; М 7; СОЭ 30 мм.час: ОАК – ускорение СОЭ</w:t>
      </w:r>
    </w:p>
    <w:p w:rsidR="00977DF1" w:rsidRDefault="00977DF1">
      <w:pPr>
        <w:pStyle w:val="a3"/>
        <w:jc w:val="both"/>
        <w:rPr>
          <w:b w:val="0"/>
          <w:sz w:val="24"/>
        </w:rPr>
      </w:pPr>
      <w:r>
        <w:rPr>
          <w:bCs w:val="0"/>
          <w:sz w:val="24"/>
        </w:rPr>
        <w:t>ОАК</w:t>
      </w:r>
      <w:r>
        <w:rPr>
          <w:b w:val="0"/>
          <w:sz w:val="24"/>
        </w:rPr>
        <w:t xml:space="preserve"> от 06.10.00 Эр 3.8*10</w:t>
      </w:r>
      <w:r>
        <w:rPr>
          <w:b w:val="0"/>
          <w:sz w:val="24"/>
          <w:vertAlign w:val="superscript"/>
        </w:rPr>
        <w:t>12</w:t>
      </w:r>
      <w:r>
        <w:rPr>
          <w:b w:val="0"/>
          <w:sz w:val="24"/>
        </w:rPr>
        <w:t xml:space="preserve">/л , Нв 121 г/л, ЦП 0.9, </w:t>
      </w:r>
      <w:r>
        <w:rPr>
          <w:b w:val="0"/>
          <w:sz w:val="24"/>
          <w:lang w:val="en-US"/>
        </w:rPr>
        <w:t>L</w:t>
      </w:r>
      <w:r>
        <w:rPr>
          <w:b w:val="0"/>
          <w:sz w:val="24"/>
        </w:rPr>
        <w:t xml:space="preserve"> 7,9*10</w:t>
      </w:r>
      <w:r>
        <w:rPr>
          <w:b w:val="0"/>
          <w:sz w:val="24"/>
          <w:vertAlign w:val="superscript"/>
        </w:rPr>
        <w:t>9</w:t>
      </w:r>
      <w:r>
        <w:rPr>
          <w:b w:val="0"/>
          <w:sz w:val="24"/>
        </w:rPr>
        <w:t>, Э 0; П 1; С 52; Л 46; М 1; СОЭ 7 мм.час: относительная и абсолютная моноцитопения.</w:t>
      </w:r>
    </w:p>
    <w:p w:rsidR="00977DF1" w:rsidRDefault="00977DF1">
      <w:pPr>
        <w:pStyle w:val="a3"/>
        <w:jc w:val="both"/>
        <w:rPr>
          <w:b w:val="0"/>
          <w:sz w:val="24"/>
        </w:rPr>
      </w:pPr>
      <w:r>
        <w:rPr>
          <w:bCs w:val="0"/>
          <w:sz w:val="24"/>
        </w:rPr>
        <w:t>ОАМ</w:t>
      </w:r>
      <w:r>
        <w:rPr>
          <w:b w:val="0"/>
          <w:sz w:val="24"/>
        </w:rPr>
        <w:t xml:space="preserve"> от 03.10.00 цвет – соломено-желтая</w:t>
      </w:r>
    </w:p>
    <w:p w:rsidR="00977DF1" w:rsidRDefault="00977DF1">
      <w:pPr>
        <w:pStyle w:val="a3"/>
        <w:ind w:left="708"/>
        <w:jc w:val="both"/>
        <w:rPr>
          <w:b w:val="0"/>
          <w:sz w:val="24"/>
        </w:rPr>
      </w:pPr>
      <w:r>
        <w:rPr>
          <w:b w:val="0"/>
          <w:sz w:val="24"/>
        </w:rPr>
        <w:t>Реакция кислая</w:t>
      </w:r>
    </w:p>
    <w:p w:rsidR="00977DF1" w:rsidRDefault="00977DF1">
      <w:pPr>
        <w:pStyle w:val="a3"/>
        <w:ind w:left="708"/>
        <w:jc w:val="both"/>
        <w:rPr>
          <w:b w:val="0"/>
          <w:sz w:val="24"/>
        </w:rPr>
      </w:pPr>
      <w:r>
        <w:rPr>
          <w:b w:val="0"/>
          <w:sz w:val="24"/>
        </w:rPr>
        <w:t>У/в 1022</w:t>
      </w:r>
    </w:p>
    <w:p w:rsidR="00977DF1" w:rsidRDefault="00977DF1">
      <w:pPr>
        <w:pStyle w:val="a3"/>
        <w:ind w:left="708"/>
        <w:jc w:val="both"/>
        <w:rPr>
          <w:b w:val="0"/>
          <w:sz w:val="24"/>
        </w:rPr>
      </w:pPr>
      <w:r>
        <w:rPr>
          <w:b w:val="0"/>
          <w:sz w:val="24"/>
        </w:rPr>
        <w:t xml:space="preserve">Прозрачность – прозрачная </w:t>
      </w:r>
    </w:p>
    <w:p w:rsidR="00977DF1" w:rsidRDefault="00977DF1">
      <w:pPr>
        <w:pStyle w:val="a3"/>
        <w:ind w:left="708"/>
        <w:jc w:val="both"/>
        <w:rPr>
          <w:b w:val="0"/>
          <w:sz w:val="24"/>
        </w:rPr>
      </w:pPr>
      <w:r>
        <w:rPr>
          <w:b w:val="0"/>
          <w:sz w:val="24"/>
        </w:rPr>
        <w:t>Сахар – отрицательный</w:t>
      </w:r>
    </w:p>
    <w:p w:rsidR="00977DF1" w:rsidRDefault="00977DF1">
      <w:pPr>
        <w:pStyle w:val="a3"/>
        <w:ind w:left="708"/>
        <w:jc w:val="both"/>
        <w:rPr>
          <w:b w:val="0"/>
          <w:sz w:val="24"/>
        </w:rPr>
      </w:pPr>
      <w:r>
        <w:rPr>
          <w:b w:val="0"/>
          <w:sz w:val="24"/>
        </w:rPr>
        <w:t>Эп.пл – 2-3 в п/з</w:t>
      </w:r>
    </w:p>
    <w:p w:rsidR="00977DF1" w:rsidRDefault="00977DF1">
      <w:pPr>
        <w:pStyle w:val="a3"/>
        <w:ind w:left="708"/>
        <w:jc w:val="both"/>
        <w:rPr>
          <w:b w:val="0"/>
          <w:sz w:val="24"/>
        </w:rPr>
      </w:pPr>
      <w:r>
        <w:rPr>
          <w:b w:val="0"/>
          <w:sz w:val="24"/>
          <w:lang w:val="en-US"/>
        </w:rPr>
        <w:t>L</w:t>
      </w:r>
      <w:r>
        <w:rPr>
          <w:b w:val="0"/>
          <w:sz w:val="24"/>
        </w:rPr>
        <w:t xml:space="preserve"> – 2-4 в п/з</w:t>
      </w:r>
    </w:p>
    <w:p w:rsidR="00977DF1" w:rsidRDefault="00977DF1">
      <w:pPr>
        <w:pStyle w:val="a3"/>
        <w:jc w:val="both"/>
        <w:rPr>
          <w:b w:val="0"/>
          <w:sz w:val="24"/>
        </w:rPr>
      </w:pPr>
      <w:r>
        <w:rPr>
          <w:bCs w:val="0"/>
          <w:sz w:val="24"/>
        </w:rPr>
        <w:t xml:space="preserve">Анализ мочи по Нечипоренко – </w:t>
      </w:r>
      <w:r>
        <w:rPr>
          <w:b w:val="0"/>
          <w:sz w:val="24"/>
        </w:rPr>
        <w:t>лейкоцитов – 600 в мл, эритроцитов 700 в мл, бактерии +</w:t>
      </w:r>
    </w:p>
    <w:p w:rsidR="00977DF1" w:rsidRDefault="00977DF1">
      <w:pPr>
        <w:pStyle w:val="a3"/>
        <w:jc w:val="both"/>
        <w:rPr>
          <w:b w:val="0"/>
          <w:sz w:val="24"/>
        </w:rPr>
      </w:pPr>
      <w:r>
        <w:rPr>
          <w:bCs w:val="0"/>
          <w:sz w:val="24"/>
        </w:rPr>
        <w:t xml:space="preserve">Кал на я/г + капрограмма: </w:t>
      </w:r>
      <w:r>
        <w:rPr>
          <w:b w:val="0"/>
          <w:sz w:val="24"/>
        </w:rPr>
        <w:t>от</w:t>
      </w:r>
      <w:r>
        <w:rPr>
          <w:bCs w:val="0"/>
          <w:sz w:val="24"/>
        </w:rPr>
        <w:t xml:space="preserve"> </w:t>
      </w:r>
      <w:r>
        <w:rPr>
          <w:b w:val="0"/>
          <w:sz w:val="24"/>
        </w:rPr>
        <w:t xml:space="preserve"> 02.10.00 кал оформлен, коричневый, </w:t>
      </w:r>
    </w:p>
    <w:p w:rsidR="00977DF1" w:rsidRDefault="00977DF1">
      <w:pPr>
        <w:pStyle w:val="a3"/>
        <w:ind w:left="5664"/>
        <w:jc w:val="both"/>
        <w:rPr>
          <w:b w:val="0"/>
          <w:sz w:val="24"/>
        </w:rPr>
      </w:pPr>
      <w:r>
        <w:rPr>
          <w:b w:val="0"/>
          <w:sz w:val="24"/>
        </w:rPr>
        <w:t>Мыш., волокна ++</w:t>
      </w:r>
    </w:p>
    <w:p w:rsidR="00977DF1" w:rsidRDefault="00977DF1">
      <w:pPr>
        <w:pStyle w:val="a3"/>
        <w:ind w:left="5664"/>
        <w:jc w:val="both"/>
        <w:rPr>
          <w:b w:val="0"/>
          <w:sz w:val="24"/>
        </w:rPr>
      </w:pPr>
      <w:r>
        <w:rPr>
          <w:b w:val="0"/>
          <w:sz w:val="24"/>
        </w:rPr>
        <w:t>Соед., ткань +++</w:t>
      </w:r>
    </w:p>
    <w:p w:rsidR="00977DF1" w:rsidRDefault="00977DF1">
      <w:pPr>
        <w:pStyle w:val="a3"/>
        <w:ind w:left="5664"/>
        <w:jc w:val="both"/>
        <w:rPr>
          <w:b w:val="0"/>
          <w:sz w:val="24"/>
        </w:rPr>
      </w:pPr>
      <w:r>
        <w:rPr>
          <w:b w:val="0"/>
          <w:sz w:val="24"/>
        </w:rPr>
        <w:t xml:space="preserve">Непереваренная клетчатка ++ </w:t>
      </w:r>
    </w:p>
    <w:p w:rsidR="00977DF1" w:rsidRDefault="00977DF1">
      <w:pPr>
        <w:pStyle w:val="a3"/>
        <w:ind w:left="5664"/>
        <w:jc w:val="both"/>
        <w:rPr>
          <w:b w:val="0"/>
          <w:sz w:val="24"/>
        </w:rPr>
      </w:pPr>
      <w:r>
        <w:rPr>
          <w:b w:val="0"/>
          <w:sz w:val="24"/>
          <w:lang w:val="en-US"/>
        </w:rPr>
        <w:t>L</w:t>
      </w:r>
      <w:r>
        <w:rPr>
          <w:b w:val="0"/>
          <w:sz w:val="24"/>
        </w:rPr>
        <w:t xml:space="preserve"> – 5-4</w:t>
      </w:r>
    </w:p>
    <w:p w:rsidR="00977DF1" w:rsidRDefault="00977DF1">
      <w:pPr>
        <w:pStyle w:val="a3"/>
        <w:ind w:left="5664"/>
        <w:jc w:val="both"/>
        <w:rPr>
          <w:b w:val="0"/>
          <w:sz w:val="24"/>
        </w:rPr>
      </w:pPr>
      <w:r>
        <w:rPr>
          <w:b w:val="0"/>
          <w:sz w:val="24"/>
        </w:rPr>
        <w:t>Эр – 5-4.</w:t>
      </w:r>
    </w:p>
    <w:p w:rsidR="00977DF1" w:rsidRDefault="00977DF1">
      <w:pPr>
        <w:pStyle w:val="a3"/>
        <w:jc w:val="both"/>
        <w:rPr>
          <w:b w:val="0"/>
          <w:sz w:val="24"/>
        </w:rPr>
      </w:pPr>
      <w:r>
        <w:rPr>
          <w:bCs w:val="0"/>
          <w:sz w:val="24"/>
        </w:rPr>
        <w:t>Биохимия крови</w:t>
      </w:r>
      <w:r>
        <w:rPr>
          <w:b w:val="0"/>
          <w:sz w:val="24"/>
        </w:rPr>
        <w:t xml:space="preserve"> от 03.10.00 –      Общий белок 75 г/л</w:t>
      </w:r>
    </w:p>
    <w:p w:rsidR="00977DF1" w:rsidRDefault="00977DF1">
      <w:pPr>
        <w:pStyle w:val="a3"/>
        <w:jc w:val="both"/>
        <w:rPr>
          <w:b w:val="0"/>
          <w:sz w:val="24"/>
        </w:rPr>
      </w:pPr>
      <w:r>
        <w:rPr>
          <w:b w:val="0"/>
          <w:sz w:val="24"/>
        </w:rPr>
        <w:t xml:space="preserve">                                                           Альбумин 50%, глобулины Альфа 1 - 4%,</w:t>
      </w:r>
    </w:p>
    <w:p w:rsidR="00977DF1" w:rsidRDefault="00977DF1">
      <w:pPr>
        <w:pStyle w:val="a3"/>
        <w:jc w:val="both"/>
        <w:rPr>
          <w:b w:val="0"/>
          <w:sz w:val="24"/>
        </w:rPr>
      </w:pPr>
      <w:r>
        <w:rPr>
          <w:b w:val="0"/>
          <w:sz w:val="24"/>
        </w:rPr>
        <w:t xml:space="preserve">                                                                                                           Альфа 2 – 8%,</w:t>
      </w:r>
    </w:p>
    <w:p w:rsidR="00977DF1" w:rsidRDefault="00977DF1">
      <w:pPr>
        <w:pStyle w:val="a3"/>
        <w:jc w:val="both"/>
        <w:rPr>
          <w:b w:val="0"/>
          <w:sz w:val="24"/>
        </w:rPr>
      </w:pPr>
      <w:r>
        <w:rPr>
          <w:b w:val="0"/>
          <w:sz w:val="24"/>
        </w:rPr>
        <w:t xml:space="preserve">                                                                                                           Бетта  - 17% - повышение!!!</w:t>
      </w:r>
    </w:p>
    <w:p w:rsidR="00977DF1" w:rsidRDefault="00977DF1">
      <w:pPr>
        <w:pStyle w:val="a3"/>
        <w:jc w:val="both"/>
        <w:rPr>
          <w:b w:val="0"/>
          <w:sz w:val="24"/>
        </w:rPr>
      </w:pPr>
      <w:r>
        <w:rPr>
          <w:b w:val="0"/>
          <w:sz w:val="24"/>
        </w:rPr>
        <w:t xml:space="preserve">                                                                                                           Гамма – 21 %</w:t>
      </w:r>
    </w:p>
    <w:p w:rsidR="00977DF1" w:rsidRDefault="00977DF1">
      <w:pPr>
        <w:pStyle w:val="a3"/>
        <w:ind w:left="3540"/>
        <w:jc w:val="both"/>
        <w:rPr>
          <w:b w:val="0"/>
          <w:sz w:val="24"/>
        </w:rPr>
      </w:pPr>
      <w:r>
        <w:rPr>
          <w:b w:val="0"/>
          <w:sz w:val="24"/>
        </w:rPr>
        <w:t>Мочевина –3.9 ммоль/л</w:t>
      </w:r>
    </w:p>
    <w:p w:rsidR="00977DF1" w:rsidRDefault="00977DF1">
      <w:pPr>
        <w:pStyle w:val="a3"/>
        <w:ind w:left="3540"/>
        <w:jc w:val="both"/>
        <w:rPr>
          <w:b w:val="0"/>
          <w:sz w:val="24"/>
        </w:rPr>
      </w:pPr>
      <w:r>
        <w:rPr>
          <w:b w:val="0"/>
          <w:sz w:val="24"/>
        </w:rPr>
        <w:t>Креатинин – 0.04 ммоль/л</w:t>
      </w:r>
    </w:p>
    <w:p w:rsidR="00977DF1" w:rsidRDefault="00977DF1">
      <w:pPr>
        <w:pStyle w:val="a3"/>
        <w:ind w:left="3540"/>
        <w:jc w:val="both"/>
        <w:rPr>
          <w:b w:val="0"/>
          <w:sz w:val="24"/>
        </w:rPr>
      </w:pPr>
      <w:r>
        <w:rPr>
          <w:b w:val="0"/>
          <w:sz w:val="24"/>
        </w:rPr>
        <w:t>Сахар 3.6 ммоль/л</w:t>
      </w:r>
    </w:p>
    <w:p w:rsidR="00977DF1" w:rsidRDefault="00977DF1">
      <w:pPr>
        <w:pStyle w:val="a3"/>
        <w:ind w:left="3540"/>
        <w:jc w:val="both"/>
        <w:rPr>
          <w:b w:val="0"/>
          <w:sz w:val="24"/>
        </w:rPr>
      </w:pPr>
      <w:r>
        <w:rPr>
          <w:b w:val="0"/>
          <w:sz w:val="24"/>
        </w:rPr>
        <w:t xml:space="preserve">АСТ – 23 </w:t>
      </w:r>
      <w:r>
        <w:rPr>
          <w:b w:val="0"/>
          <w:sz w:val="24"/>
          <w:lang w:val="en-US"/>
        </w:rPr>
        <w:t>IU</w:t>
      </w:r>
      <w:r>
        <w:rPr>
          <w:b w:val="0"/>
          <w:sz w:val="24"/>
        </w:rPr>
        <w:t>/</w:t>
      </w:r>
      <w:r>
        <w:rPr>
          <w:b w:val="0"/>
          <w:sz w:val="24"/>
          <w:lang w:val="en-US"/>
        </w:rPr>
        <w:t>L</w:t>
      </w:r>
    </w:p>
    <w:p w:rsidR="00977DF1" w:rsidRDefault="00977DF1">
      <w:pPr>
        <w:pStyle w:val="a3"/>
        <w:ind w:left="3540"/>
        <w:jc w:val="both"/>
        <w:rPr>
          <w:b w:val="0"/>
          <w:sz w:val="24"/>
        </w:rPr>
      </w:pPr>
      <w:r>
        <w:rPr>
          <w:b w:val="0"/>
          <w:sz w:val="24"/>
        </w:rPr>
        <w:t xml:space="preserve">АЛТ – 37 </w:t>
      </w:r>
      <w:r>
        <w:rPr>
          <w:b w:val="0"/>
          <w:sz w:val="24"/>
          <w:lang w:val="en-US"/>
        </w:rPr>
        <w:t>IU</w:t>
      </w:r>
      <w:r>
        <w:rPr>
          <w:b w:val="0"/>
          <w:sz w:val="24"/>
        </w:rPr>
        <w:t>/</w:t>
      </w:r>
      <w:r>
        <w:rPr>
          <w:b w:val="0"/>
          <w:sz w:val="24"/>
          <w:lang w:val="en-US"/>
        </w:rPr>
        <w:t>L</w:t>
      </w:r>
    </w:p>
    <w:p w:rsidR="00977DF1" w:rsidRDefault="00977DF1">
      <w:pPr>
        <w:pStyle w:val="a3"/>
        <w:ind w:left="3540"/>
        <w:jc w:val="both"/>
        <w:rPr>
          <w:b w:val="0"/>
          <w:sz w:val="24"/>
        </w:rPr>
      </w:pPr>
      <w:r>
        <w:rPr>
          <w:b w:val="0"/>
          <w:sz w:val="24"/>
          <w:lang w:val="en-US"/>
        </w:rPr>
        <w:t>Cl</w:t>
      </w:r>
      <w:r>
        <w:rPr>
          <w:b w:val="0"/>
          <w:sz w:val="24"/>
        </w:rPr>
        <w:t xml:space="preserve"> – 102,8 ммоль/л</w:t>
      </w:r>
    </w:p>
    <w:p w:rsidR="00977DF1" w:rsidRDefault="00977DF1">
      <w:pPr>
        <w:pStyle w:val="a3"/>
        <w:ind w:left="3540"/>
        <w:jc w:val="both"/>
        <w:rPr>
          <w:b w:val="0"/>
          <w:sz w:val="24"/>
        </w:rPr>
      </w:pPr>
      <w:r>
        <w:rPr>
          <w:b w:val="0"/>
          <w:sz w:val="24"/>
          <w:lang w:val="en-US"/>
        </w:rPr>
        <w:t>K</w:t>
      </w:r>
      <w:r>
        <w:rPr>
          <w:b w:val="0"/>
          <w:sz w:val="24"/>
        </w:rPr>
        <w:t xml:space="preserve"> – 4,44 ммоль/л</w:t>
      </w:r>
    </w:p>
    <w:p w:rsidR="00977DF1" w:rsidRDefault="00977DF1">
      <w:pPr>
        <w:pStyle w:val="a3"/>
        <w:ind w:left="3540"/>
        <w:jc w:val="both"/>
        <w:rPr>
          <w:b w:val="0"/>
          <w:sz w:val="24"/>
        </w:rPr>
      </w:pPr>
      <w:r>
        <w:rPr>
          <w:b w:val="0"/>
          <w:sz w:val="24"/>
          <w:lang w:val="en-US"/>
        </w:rPr>
        <w:t>N</w:t>
      </w:r>
      <w:r>
        <w:rPr>
          <w:b w:val="0"/>
          <w:sz w:val="24"/>
        </w:rPr>
        <w:t xml:space="preserve"> – 131,9 ммоль/л</w:t>
      </w:r>
    </w:p>
    <w:p w:rsidR="00977DF1" w:rsidRDefault="00977DF1">
      <w:pPr>
        <w:pStyle w:val="a3"/>
        <w:ind w:left="3540"/>
        <w:jc w:val="both"/>
        <w:rPr>
          <w:b w:val="0"/>
          <w:sz w:val="24"/>
        </w:rPr>
      </w:pPr>
      <w:r>
        <w:rPr>
          <w:b w:val="0"/>
          <w:sz w:val="24"/>
        </w:rPr>
        <w:t>Холестерин – 3,8 ммоль/л</w:t>
      </w:r>
    </w:p>
    <w:p w:rsidR="00977DF1" w:rsidRDefault="00977DF1">
      <w:pPr>
        <w:pStyle w:val="a3"/>
        <w:jc w:val="both"/>
        <w:rPr>
          <w:b w:val="0"/>
          <w:sz w:val="24"/>
        </w:rPr>
      </w:pPr>
      <w:r>
        <w:rPr>
          <w:bCs w:val="0"/>
          <w:sz w:val="24"/>
        </w:rPr>
        <w:t xml:space="preserve">Титр антител к ТГ </w:t>
      </w:r>
      <w:r>
        <w:rPr>
          <w:b w:val="0"/>
          <w:sz w:val="24"/>
        </w:rPr>
        <w:t>(от 29.09.00) - отрицательно</w:t>
      </w:r>
    </w:p>
    <w:p w:rsidR="00977DF1" w:rsidRDefault="00977DF1">
      <w:pPr>
        <w:pStyle w:val="a3"/>
        <w:ind w:left="3540"/>
        <w:jc w:val="both"/>
        <w:rPr>
          <w:b w:val="0"/>
          <w:sz w:val="24"/>
        </w:rPr>
      </w:pPr>
    </w:p>
    <w:p w:rsidR="00977DF1" w:rsidRDefault="00977DF1">
      <w:pPr>
        <w:pStyle w:val="a3"/>
        <w:jc w:val="both"/>
        <w:rPr>
          <w:b w:val="0"/>
          <w:sz w:val="24"/>
        </w:rPr>
      </w:pPr>
      <w:r>
        <w:rPr>
          <w:bCs w:val="0"/>
          <w:sz w:val="24"/>
        </w:rPr>
        <w:t>УЗИ</w:t>
      </w:r>
      <w:r>
        <w:rPr>
          <w:b w:val="0"/>
          <w:sz w:val="24"/>
        </w:rPr>
        <w:t xml:space="preserve"> от 29.09.00 </w:t>
      </w:r>
      <w:r>
        <w:rPr>
          <w:bCs w:val="0"/>
          <w:sz w:val="24"/>
        </w:rPr>
        <w:t>щитовидная железа</w:t>
      </w:r>
      <w:r>
        <w:rPr>
          <w:b w:val="0"/>
          <w:sz w:val="24"/>
        </w:rPr>
        <w:t>: правая доля 5,2х2,6х2,7 с множественными клетками от 1,0 до 2,0 см в диаметре с мелкими плотными включениями 0,2-0,3, стенки гладкие. Левая доля 2,8х1,2х1,3 однородная. Перешеек 0,5.</w:t>
      </w:r>
    </w:p>
    <w:p w:rsidR="00977DF1" w:rsidRDefault="00977DF1">
      <w:pPr>
        <w:pStyle w:val="a3"/>
        <w:jc w:val="both"/>
        <w:rPr>
          <w:b w:val="0"/>
          <w:sz w:val="24"/>
        </w:rPr>
      </w:pPr>
      <w:r>
        <w:rPr>
          <w:b w:val="0"/>
          <w:sz w:val="24"/>
        </w:rPr>
        <w:t>Заключение: гиперплазия кисты правой доли.</w:t>
      </w:r>
    </w:p>
    <w:p w:rsidR="00977DF1" w:rsidRDefault="00977DF1">
      <w:pPr>
        <w:pStyle w:val="a3"/>
        <w:jc w:val="both"/>
        <w:rPr>
          <w:bCs w:val="0"/>
          <w:sz w:val="24"/>
        </w:rPr>
      </w:pPr>
    </w:p>
    <w:p w:rsidR="00977DF1" w:rsidRDefault="00977DF1">
      <w:pPr>
        <w:pStyle w:val="a3"/>
        <w:jc w:val="both"/>
        <w:rPr>
          <w:b w:val="0"/>
          <w:sz w:val="24"/>
          <w:lang w:eastAsia="zh-CN"/>
        </w:rPr>
      </w:pPr>
      <w:r>
        <w:rPr>
          <w:bCs w:val="0"/>
          <w:sz w:val="24"/>
        </w:rPr>
        <w:t>УЗДГ</w:t>
      </w:r>
      <w:r>
        <w:rPr>
          <w:b w:val="0"/>
          <w:sz w:val="24"/>
        </w:rPr>
        <w:t xml:space="preserve"> от 29.09.00 Стенки артерий нижних конечностей ровные, тонкие. Кровоток по о</w:t>
      </w:r>
      <w:r>
        <w:rPr>
          <w:rFonts w:hint="eastAsia"/>
          <w:b w:val="0"/>
          <w:sz w:val="24"/>
          <w:lang w:eastAsia="zh-CN"/>
        </w:rPr>
        <w:t>/</w:t>
      </w:r>
      <w:r>
        <w:rPr>
          <w:b w:val="0"/>
          <w:sz w:val="24"/>
          <w:lang w:eastAsia="zh-CN"/>
        </w:rPr>
        <w:t>бедр.,  п</w:t>
      </w:r>
      <w:r>
        <w:rPr>
          <w:rFonts w:hint="eastAsia"/>
          <w:b w:val="0"/>
          <w:sz w:val="24"/>
          <w:lang w:eastAsia="zh-CN"/>
        </w:rPr>
        <w:t>/</w:t>
      </w:r>
      <w:r>
        <w:rPr>
          <w:b w:val="0"/>
          <w:sz w:val="24"/>
          <w:lang w:eastAsia="zh-CN"/>
        </w:rPr>
        <w:t>колен., и тибиальной артериям – магистральный симметричный 3</w:t>
      </w:r>
      <w:r>
        <w:rPr>
          <w:b w:val="0"/>
          <w:sz w:val="24"/>
          <w:vertAlign w:val="superscript"/>
          <w:lang w:eastAsia="zh-CN"/>
        </w:rPr>
        <w:t xml:space="preserve">х </w:t>
      </w:r>
      <w:r>
        <w:rPr>
          <w:b w:val="0"/>
          <w:sz w:val="24"/>
          <w:lang w:eastAsia="zh-CN"/>
        </w:rPr>
        <w:t>фазный. Скоростные показатели в пределах должностных величин. Глубокие вены проходимы. Кровоток спонтанный симметричный. Вены умеренно расширены.</w:t>
      </w:r>
    </w:p>
    <w:p w:rsidR="00977DF1" w:rsidRDefault="00977DF1">
      <w:pPr>
        <w:pStyle w:val="a3"/>
        <w:jc w:val="both"/>
        <w:rPr>
          <w:bCs w:val="0"/>
          <w:sz w:val="24"/>
        </w:rPr>
      </w:pPr>
    </w:p>
    <w:p w:rsidR="00977DF1" w:rsidRDefault="00977DF1">
      <w:pPr>
        <w:pStyle w:val="a3"/>
        <w:jc w:val="both"/>
        <w:rPr>
          <w:bCs w:val="0"/>
          <w:sz w:val="24"/>
        </w:rPr>
      </w:pPr>
      <w:r>
        <w:rPr>
          <w:bCs w:val="0"/>
          <w:sz w:val="24"/>
        </w:rPr>
        <w:t xml:space="preserve">ЭКГ </w:t>
      </w:r>
      <w:r>
        <w:rPr>
          <w:b w:val="0"/>
          <w:sz w:val="24"/>
        </w:rPr>
        <w:t>от 29.09.00 ритм синусовый 75 в 1 мин, нарушение процессов метаболизма в миокарде.</w:t>
      </w:r>
    </w:p>
    <w:p w:rsidR="00977DF1" w:rsidRDefault="00977DF1">
      <w:pPr>
        <w:pStyle w:val="a3"/>
        <w:jc w:val="both"/>
        <w:rPr>
          <w:bCs w:val="0"/>
          <w:sz w:val="24"/>
        </w:rPr>
      </w:pPr>
    </w:p>
    <w:p w:rsidR="00977DF1" w:rsidRDefault="00977DF1">
      <w:pPr>
        <w:pStyle w:val="a3"/>
        <w:jc w:val="both"/>
        <w:rPr>
          <w:bCs w:val="0"/>
          <w:sz w:val="24"/>
        </w:rPr>
      </w:pPr>
      <w:r>
        <w:rPr>
          <w:bCs w:val="0"/>
          <w:sz w:val="24"/>
        </w:rPr>
        <w:t xml:space="preserve">ЭхоКГ </w:t>
      </w:r>
      <w:r>
        <w:rPr>
          <w:b w:val="0"/>
          <w:sz w:val="24"/>
        </w:rPr>
        <w:t>от29.09.00 полости сердца не расширены, клапаны не изменены, сократительная способность миокарда сохранена.</w:t>
      </w:r>
    </w:p>
    <w:p w:rsidR="00977DF1" w:rsidRDefault="00977DF1">
      <w:pPr>
        <w:pStyle w:val="a3"/>
        <w:jc w:val="both"/>
        <w:rPr>
          <w:bCs w:val="0"/>
          <w:sz w:val="24"/>
        </w:rPr>
      </w:pPr>
    </w:p>
    <w:p w:rsidR="00977DF1" w:rsidRDefault="00977DF1">
      <w:pPr>
        <w:pStyle w:val="a3"/>
        <w:jc w:val="both"/>
        <w:rPr>
          <w:bCs w:val="0"/>
          <w:sz w:val="24"/>
        </w:rPr>
      </w:pPr>
      <w:r>
        <w:rPr>
          <w:bCs w:val="0"/>
          <w:sz w:val="24"/>
        </w:rPr>
        <w:lastRenderedPageBreak/>
        <w:t>Гармонограмма</w:t>
      </w:r>
      <w:r>
        <w:rPr>
          <w:b w:val="0"/>
          <w:sz w:val="24"/>
        </w:rPr>
        <w:t xml:space="preserve"> от 05.10.00 </w:t>
      </w:r>
      <w:r>
        <w:rPr>
          <w:b w:val="0"/>
          <w:bCs w:val="0"/>
          <w:sz w:val="24"/>
        </w:rPr>
        <w:t>ТТГ 0,2 (</w:t>
      </w:r>
      <w:r>
        <w:rPr>
          <w:b w:val="0"/>
          <w:bCs w:val="0"/>
          <w:sz w:val="24"/>
          <w:lang w:val="en-US"/>
        </w:rPr>
        <w:t>N</w:t>
      </w:r>
      <w:r>
        <w:rPr>
          <w:b w:val="0"/>
          <w:bCs w:val="0"/>
          <w:sz w:val="24"/>
        </w:rPr>
        <w:t xml:space="preserve"> 0,23 – 3,4) ммМе/мл</w:t>
      </w:r>
    </w:p>
    <w:p w:rsidR="00977DF1" w:rsidRDefault="00977DF1">
      <w:pPr>
        <w:pStyle w:val="a3"/>
        <w:jc w:val="both"/>
        <w:rPr>
          <w:b w:val="0"/>
          <w:bCs w:val="0"/>
          <w:sz w:val="24"/>
        </w:rPr>
      </w:pPr>
      <w:r>
        <w:rPr>
          <w:bCs w:val="0"/>
          <w:sz w:val="24"/>
        </w:rPr>
        <w:t xml:space="preserve">                                              </w:t>
      </w:r>
      <w:r>
        <w:rPr>
          <w:b w:val="0"/>
          <w:bCs w:val="0"/>
          <w:sz w:val="24"/>
        </w:rPr>
        <w:t xml:space="preserve">    Т4 свободный 29 (</w:t>
      </w:r>
      <w:r>
        <w:rPr>
          <w:b w:val="0"/>
          <w:bCs w:val="0"/>
          <w:sz w:val="24"/>
          <w:lang w:val="en-US"/>
        </w:rPr>
        <w:t>N</w:t>
      </w:r>
      <w:r>
        <w:rPr>
          <w:b w:val="0"/>
          <w:bCs w:val="0"/>
          <w:sz w:val="24"/>
        </w:rPr>
        <w:t xml:space="preserve"> 10 – 25) ммоль/л</w:t>
      </w:r>
    </w:p>
    <w:p w:rsidR="00977DF1" w:rsidRDefault="00977DF1">
      <w:pPr>
        <w:pStyle w:val="a3"/>
        <w:jc w:val="both"/>
        <w:rPr>
          <w:b w:val="0"/>
          <w:bCs w:val="0"/>
          <w:sz w:val="24"/>
        </w:rPr>
      </w:pPr>
      <w:r>
        <w:rPr>
          <w:b w:val="0"/>
          <w:bCs w:val="0"/>
          <w:sz w:val="24"/>
        </w:rPr>
        <w:t xml:space="preserve">Заключение: ТТГ- снижение, Т4 – увеличение. </w:t>
      </w:r>
    </w:p>
    <w:p w:rsidR="00977DF1" w:rsidRDefault="00977DF1">
      <w:pPr>
        <w:pStyle w:val="a3"/>
        <w:jc w:val="both"/>
        <w:rPr>
          <w:sz w:val="24"/>
        </w:rPr>
      </w:pPr>
    </w:p>
    <w:p w:rsidR="00977DF1" w:rsidRDefault="00977DF1">
      <w:pPr>
        <w:pStyle w:val="a3"/>
        <w:jc w:val="both"/>
        <w:rPr>
          <w:b w:val="0"/>
          <w:bCs w:val="0"/>
          <w:sz w:val="24"/>
        </w:rPr>
      </w:pPr>
      <w:r>
        <w:rPr>
          <w:sz w:val="24"/>
        </w:rPr>
        <w:t>Биопсия щитовидной железы</w:t>
      </w:r>
      <w:r>
        <w:rPr>
          <w:b w:val="0"/>
          <w:bCs w:val="0"/>
          <w:sz w:val="24"/>
        </w:rPr>
        <w:t xml:space="preserve"> – материал характерен для  коллоидного пролиферирующего зоба с признаками аутоимунного тириоидита.</w:t>
      </w:r>
    </w:p>
    <w:p w:rsidR="00977DF1" w:rsidRDefault="00977DF1">
      <w:pPr>
        <w:pStyle w:val="a3"/>
        <w:jc w:val="both"/>
        <w:rPr>
          <w:sz w:val="24"/>
        </w:rPr>
      </w:pPr>
    </w:p>
    <w:p w:rsidR="00977DF1" w:rsidRDefault="00977DF1">
      <w:pPr>
        <w:pStyle w:val="a3"/>
        <w:jc w:val="both"/>
        <w:rPr>
          <w:b w:val="0"/>
          <w:bCs w:val="0"/>
          <w:sz w:val="24"/>
        </w:rPr>
      </w:pPr>
      <w:r>
        <w:rPr>
          <w:sz w:val="24"/>
        </w:rPr>
        <w:t xml:space="preserve">ФГС </w:t>
      </w:r>
      <w:r>
        <w:rPr>
          <w:b w:val="0"/>
          <w:bCs w:val="0"/>
          <w:sz w:val="24"/>
        </w:rPr>
        <w:t>от 2.10.00 Обострение хронического гастродоуденита, язвы нет.</w:t>
      </w:r>
    </w:p>
    <w:p w:rsidR="00977DF1" w:rsidRDefault="00977DF1">
      <w:pPr>
        <w:pStyle w:val="a3"/>
        <w:ind w:left="3540"/>
        <w:jc w:val="both"/>
        <w:rPr>
          <w:b w:val="0"/>
          <w:sz w:val="24"/>
        </w:rPr>
      </w:pPr>
    </w:p>
    <w:p w:rsidR="00977DF1" w:rsidRDefault="00977DF1" w:rsidP="00F71E50">
      <w:pPr>
        <w:pStyle w:val="3"/>
        <w:numPr>
          <w:ilvl w:val="0"/>
          <w:numId w:val="4"/>
        </w:numPr>
        <w:rPr>
          <w:rFonts w:ascii="Marigold" w:hAnsi="Marigold"/>
          <w:b w:val="0"/>
          <w:i/>
          <w:caps/>
          <w:sz w:val="44"/>
        </w:rPr>
      </w:pPr>
      <w:r>
        <w:rPr>
          <w:rFonts w:ascii="Marigold" w:hAnsi="Marigold"/>
          <w:b w:val="0"/>
          <w:i/>
          <w:caps/>
          <w:sz w:val="44"/>
        </w:rPr>
        <w:t>Клинический диагноз и его обоснование</w:t>
      </w:r>
    </w:p>
    <w:p w:rsidR="00977DF1" w:rsidRDefault="00977DF1">
      <w:pPr>
        <w:pStyle w:val="a3"/>
        <w:jc w:val="both"/>
        <w:rPr>
          <w:sz w:val="24"/>
        </w:rPr>
      </w:pPr>
      <w:r>
        <w:rPr>
          <w:b w:val="0"/>
          <w:sz w:val="24"/>
        </w:rPr>
        <w:t xml:space="preserve">Диагноз: Диффузный токсический зоб </w:t>
      </w:r>
      <w:r>
        <w:rPr>
          <w:rFonts w:eastAsia="Batang" w:hint="eastAsia"/>
          <w:b w:val="0"/>
          <w:sz w:val="24"/>
          <w:lang w:eastAsia="ko-KR"/>
        </w:rPr>
        <w:t>III</w:t>
      </w:r>
      <w:r>
        <w:rPr>
          <w:b w:val="0"/>
          <w:sz w:val="24"/>
        </w:rPr>
        <w:t xml:space="preserve"> средней степени тяжести, декомпенсация. Дистрофия миокарда Н1. Остеохондроз шейного отдела позвоночника, цервикалгии. Синдром позвоночной артерии. Дисциркуляторная энцефалопатия, стадия субкомпенсации. Симптоматическая артериальная гипертензия. Хронический гастродоуденит, обострение. Варикозная болезнь нижних конечностей ХВН  </w:t>
      </w:r>
      <w:r>
        <w:rPr>
          <w:rFonts w:eastAsia="Batang" w:hint="eastAsia"/>
          <w:b w:val="0"/>
          <w:sz w:val="24"/>
          <w:lang w:eastAsia="ko-KR"/>
        </w:rPr>
        <w:t>II</w:t>
      </w:r>
      <w:r>
        <w:rPr>
          <w:rFonts w:eastAsia="Batang"/>
          <w:b w:val="0"/>
          <w:sz w:val="24"/>
          <w:lang w:eastAsia="ko-KR"/>
        </w:rPr>
        <w:t>.</w:t>
      </w:r>
    </w:p>
    <w:p w:rsidR="00977DF1" w:rsidRDefault="00977DF1">
      <w:pPr>
        <w:pStyle w:val="a3"/>
        <w:jc w:val="both"/>
        <w:rPr>
          <w:b w:val="0"/>
          <w:bCs w:val="0"/>
          <w:sz w:val="24"/>
        </w:rPr>
      </w:pPr>
      <w:r>
        <w:rPr>
          <w:b w:val="0"/>
          <w:bCs w:val="0"/>
          <w:sz w:val="24"/>
        </w:rPr>
        <w:t>Выставлен на основании:</w:t>
      </w:r>
    </w:p>
    <w:p w:rsidR="00977DF1" w:rsidRDefault="00977DF1">
      <w:r>
        <w:rPr>
          <w:bCs/>
        </w:rPr>
        <w:t>Жалоб:</w:t>
      </w:r>
      <w:r>
        <w:t xml:space="preserve"> </w:t>
      </w:r>
      <w:r>
        <w:rPr>
          <w:lang w:val="ru-RU"/>
        </w:rPr>
        <w:t>на периодически появляющиеся колющие боли в области сердца,</w:t>
      </w:r>
      <w:r>
        <w:t xml:space="preserve"> сердцебиение, увеличивающееся </w:t>
      </w:r>
      <w:r>
        <w:rPr>
          <w:lang w:val="ru-RU"/>
        </w:rPr>
        <w:t>при физической нагрузке, постоянную</w:t>
      </w:r>
      <w:r>
        <w:t xml:space="preserve"> дрожь </w:t>
      </w:r>
      <w:r>
        <w:rPr>
          <w:lang w:val="ru-RU"/>
        </w:rPr>
        <w:t>кистей</w:t>
      </w:r>
      <w:r>
        <w:t>,</w:t>
      </w:r>
      <w:r>
        <w:rPr>
          <w:lang w:val="ru-RU"/>
        </w:rPr>
        <w:t xml:space="preserve"> ощущение комка в горле, дискомфорт в области шеи,</w:t>
      </w:r>
      <w:r>
        <w:t xml:space="preserve"> </w:t>
      </w:r>
      <w:r>
        <w:rPr>
          <w:lang w:val="ru-RU"/>
        </w:rPr>
        <w:t>расстройство зрения (светобоязнь, нечеткость),</w:t>
      </w:r>
      <w:r>
        <w:t xml:space="preserve"> </w:t>
      </w:r>
      <w:r>
        <w:rPr>
          <w:lang w:val="ru-RU"/>
        </w:rPr>
        <w:t>повышение артериального давления 170</w:t>
      </w:r>
      <w:r>
        <w:rPr>
          <w:rFonts w:hint="eastAsia"/>
          <w:lang w:val="ru-RU" w:eastAsia="zh-CN"/>
        </w:rPr>
        <w:t>/</w:t>
      </w:r>
      <w:r>
        <w:rPr>
          <w:rFonts w:eastAsia="PMingLiU" w:hint="eastAsia"/>
          <w:lang w:val="ru-RU" w:eastAsia="zh-TW"/>
        </w:rPr>
        <w:t xml:space="preserve">70, </w:t>
      </w:r>
      <w:r>
        <w:t>слабость,</w:t>
      </w:r>
      <w:r>
        <w:rPr>
          <w:lang w:val="ru-RU"/>
        </w:rPr>
        <w:t xml:space="preserve"> быструю утомляемость,</w:t>
      </w:r>
      <w:r>
        <w:t xml:space="preserve"> </w:t>
      </w:r>
      <w:r>
        <w:rPr>
          <w:lang w:val="ru-RU"/>
        </w:rPr>
        <w:t>потливость</w:t>
      </w:r>
      <w:r>
        <w:t>,</w:t>
      </w:r>
      <w:r>
        <w:rPr>
          <w:lang w:val="ru-RU"/>
        </w:rPr>
        <w:t xml:space="preserve"> </w:t>
      </w:r>
      <w:r>
        <w:t xml:space="preserve">головную боль, плохой сон, </w:t>
      </w:r>
      <w:r>
        <w:rPr>
          <w:lang w:val="ru-RU"/>
        </w:rPr>
        <w:t>похудание</w:t>
      </w:r>
      <w:r>
        <w:t>.</w:t>
      </w:r>
    </w:p>
    <w:p w:rsidR="00977DF1" w:rsidRDefault="00977DF1">
      <w:pPr>
        <w:pStyle w:val="a3"/>
        <w:jc w:val="both"/>
        <w:rPr>
          <w:b w:val="0"/>
          <w:sz w:val="24"/>
        </w:rPr>
      </w:pPr>
      <w:r>
        <w:rPr>
          <w:b w:val="0"/>
          <w:sz w:val="24"/>
        </w:rPr>
        <w:t>Данных осмотра, опроса:</w:t>
      </w:r>
      <w:r>
        <w:rPr>
          <w:b w:val="0"/>
          <w:bCs w:val="0"/>
          <w:sz w:val="24"/>
        </w:rPr>
        <w:t xml:space="preserve"> </w:t>
      </w:r>
      <w:r>
        <w:rPr>
          <w:b w:val="0"/>
          <w:sz w:val="24"/>
        </w:rPr>
        <w:t>область щитовидной железы увеличена до 3 степени по Николаеву (толстая шея) преимущественно за счет правой доли, при пальпации щитовидная железа плотно эластичной  однородной консистенции, смещаемая, пальпация вызывает неприятные ощущения больше справа. При аускультации сосудистые шумы над железой не выслушиваются.</w:t>
      </w:r>
    </w:p>
    <w:p w:rsidR="00977DF1" w:rsidRDefault="00977DF1">
      <w:pPr>
        <w:pStyle w:val="a3"/>
        <w:jc w:val="both"/>
        <w:rPr>
          <w:b w:val="0"/>
          <w:sz w:val="24"/>
        </w:rPr>
      </w:pPr>
      <w:r>
        <w:rPr>
          <w:b w:val="0"/>
          <w:sz w:val="24"/>
        </w:rPr>
        <w:t>Лабораторных данных: на основание гармонограммы ТТГ 0,2 (</w:t>
      </w:r>
      <w:r>
        <w:rPr>
          <w:b w:val="0"/>
          <w:sz w:val="24"/>
          <w:lang w:val="en-US"/>
        </w:rPr>
        <w:t>N</w:t>
      </w:r>
      <w:r>
        <w:rPr>
          <w:b w:val="0"/>
          <w:sz w:val="24"/>
        </w:rPr>
        <w:t xml:space="preserve"> 0,23 – 3,4) ммМе/мл</w:t>
      </w:r>
    </w:p>
    <w:p w:rsidR="00977DF1" w:rsidRDefault="00977DF1">
      <w:pPr>
        <w:pStyle w:val="a3"/>
        <w:ind w:left="3540"/>
        <w:jc w:val="both"/>
        <w:rPr>
          <w:b w:val="0"/>
          <w:sz w:val="24"/>
        </w:rPr>
      </w:pPr>
      <w:r>
        <w:rPr>
          <w:b w:val="0"/>
          <w:sz w:val="24"/>
        </w:rPr>
        <w:t xml:space="preserve">                                  Т4 свободный 29 (</w:t>
      </w:r>
      <w:r>
        <w:rPr>
          <w:b w:val="0"/>
          <w:sz w:val="24"/>
          <w:lang w:val="en-US"/>
        </w:rPr>
        <w:t>N</w:t>
      </w:r>
      <w:r>
        <w:rPr>
          <w:b w:val="0"/>
          <w:sz w:val="24"/>
        </w:rPr>
        <w:t xml:space="preserve"> 10 – 25) ммоль/л </w:t>
      </w:r>
    </w:p>
    <w:p w:rsidR="00977DF1" w:rsidRDefault="00977DF1">
      <w:pPr>
        <w:pStyle w:val="a3"/>
        <w:jc w:val="both"/>
        <w:rPr>
          <w:b w:val="0"/>
          <w:sz w:val="24"/>
        </w:rPr>
      </w:pPr>
      <w:r>
        <w:rPr>
          <w:b w:val="0"/>
          <w:sz w:val="24"/>
        </w:rPr>
        <w:t>УЗИ щитовидная железа: правая доля 5,2х2,6х2,7 с множественными клетками от 1,0 до 2,0 см в диаметре с мелкими плотными включениями 0,2-0,3, стенки гладкие. Левая доля 2,8х1,2х1,3 однородная. Перешеек 0,5.</w:t>
      </w:r>
    </w:p>
    <w:p w:rsidR="00977DF1" w:rsidRDefault="00977DF1">
      <w:pPr>
        <w:pStyle w:val="a3"/>
        <w:jc w:val="both"/>
        <w:rPr>
          <w:b w:val="0"/>
          <w:sz w:val="24"/>
        </w:rPr>
      </w:pPr>
      <w:r>
        <w:rPr>
          <w:b w:val="0"/>
          <w:sz w:val="24"/>
        </w:rPr>
        <w:t>Заключение: гиперплазия кисты правой доли.</w:t>
      </w:r>
    </w:p>
    <w:p w:rsidR="00977DF1" w:rsidRDefault="00977DF1">
      <w:pPr>
        <w:pStyle w:val="a3"/>
        <w:jc w:val="both"/>
        <w:rPr>
          <w:b w:val="0"/>
          <w:sz w:val="24"/>
        </w:rPr>
      </w:pPr>
      <w:r>
        <w:rPr>
          <w:b w:val="0"/>
          <w:sz w:val="24"/>
        </w:rPr>
        <w:t>Биопсия щитовидной железы – материал характерен для  коллоидного пролиферирующего зоба с признаками аутоимунного тириоидита.</w:t>
      </w:r>
    </w:p>
    <w:p w:rsidR="00977DF1" w:rsidRDefault="00977DF1">
      <w:pPr>
        <w:pStyle w:val="a3"/>
        <w:jc w:val="both"/>
        <w:rPr>
          <w:b w:val="0"/>
          <w:sz w:val="24"/>
        </w:rPr>
      </w:pPr>
    </w:p>
    <w:p w:rsidR="00977DF1" w:rsidRDefault="00977DF1">
      <w:pPr>
        <w:jc w:val="center"/>
        <w:rPr>
          <w:sz w:val="10"/>
          <w:szCs w:val="10"/>
        </w:rPr>
      </w:pPr>
    </w:p>
    <w:p w:rsidR="00977DF1" w:rsidRDefault="00977DF1" w:rsidP="00F71E50">
      <w:pPr>
        <w:pStyle w:val="3"/>
        <w:numPr>
          <w:ilvl w:val="0"/>
          <w:numId w:val="4"/>
        </w:numPr>
        <w:rPr>
          <w:rFonts w:ascii="Marigold" w:hAnsi="Marigold"/>
          <w:b w:val="0"/>
          <w:i/>
          <w:caps/>
          <w:sz w:val="44"/>
        </w:rPr>
      </w:pPr>
      <w:r>
        <w:rPr>
          <w:rFonts w:ascii="Marigold" w:hAnsi="Marigold"/>
          <w:b w:val="0"/>
          <w:i/>
          <w:caps/>
          <w:sz w:val="44"/>
        </w:rPr>
        <w:t>дифференциальная диагностика</w:t>
      </w:r>
    </w:p>
    <w:p w:rsidR="00977DF1" w:rsidRDefault="00977DF1">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4656"/>
        <w:gridCol w:w="4157"/>
      </w:tblGrid>
      <w:tr w:rsidR="00977DF1">
        <w:tblPrEx>
          <w:tblCellMar>
            <w:top w:w="0" w:type="dxa"/>
            <w:bottom w:w="0" w:type="dxa"/>
          </w:tblCellMar>
        </w:tblPrEx>
        <w:tc>
          <w:tcPr>
            <w:tcW w:w="1608" w:type="dxa"/>
          </w:tcPr>
          <w:p w:rsidR="00977DF1" w:rsidRDefault="00977DF1">
            <w:pPr>
              <w:jc w:val="center"/>
              <w:rPr>
                <w:lang w:val="ru-RU"/>
              </w:rPr>
            </w:pPr>
            <w:r>
              <w:rPr>
                <w:lang w:val="ru-RU"/>
              </w:rPr>
              <w:t>признак</w:t>
            </w:r>
          </w:p>
        </w:tc>
        <w:tc>
          <w:tcPr>
            <w:tcW w:w="4656" w:type="dxa"/>
          </w:tcPr>
          <w:p w:rsidR="00977DF1" w:rsidRDefault="00977DF1">
            <w:pPr>
              <w:pStyle w:val="4"/>
            </w:pPr>
            <w:r>
              <w:t>Нейроциркуляторная дистония</w:t>
            </w:r>
          </w:p>
        </w:tc>
        <w:tc>
          <w:tcPr>
            <w:tcW w:w="4157" w:type="dxa"/>
          </w:tcPr>
          <w:p w:rsidR="00977DF1" w:rsidRDefault="00977DF1">
            <w:pPr>
              <w:jc w:val="center"/>
              <w:rPr>
                <w:lang w:val="ru-RU"/>
              </w:rPr>
            </w:pPr>
            <w:r>
              <w:rPr>
                <w:lang w:val="ru-RU"/>
              </w:rPr>
              <w:t>Дифузный токсический зоб</w:t>
            </w:r>
          </w:p>
        </w:tc>
      </w:tr>
      <w:tr w:rsidR="00977DF1">
        <w:tblPrEx>
          <w:tblCellMar>
            <w:top w:w="0" w:type="dxa"/>
            <w:bottom w:w="0" w:type="dxa"/>
          </w:tblCellMar>
        </w:tblPrEx>
        <w:tc>
          <w:tcPr>
            <w:tcW w:w="1608" w:type="dxa"/>
          </w:tcPr>
          <w:p w:rsidR="00977DF1" w:rsidRDefault="00977DF1">
            <w:pPr>
              <w:rPr>
                <w:lang w:val="ru-RU"/>
              </w:rPr>
            </w:pPr>
            <w:r>
              <w:rPr>
                <w:lang w:val="ru-RU"/>
              </w:rPr>
              <w:t>похудание</w:t>
            </w:r>
          </w:p>
        </w:tc>
        <w:tc>
          <w:tcPr>
            <w:tcW w:w="4656" w:type="dxa"/>
          </w:tcPr>
          <w:p w:rsidR="00977DF1" w:rsidRDefault="00977DF1">
            <w:pPr>
              <w:rPr>
                <w:lang w:val="ru-RU"/>
              </w:rPr>
            </w:pPr>
            <w:r>
              <w:rPr>
                <w:lang w:val="ru-RU"/>
              </w:rPr>
              <w:t>Умеренное, на фоне снижения аппетита</w:t>
            </w:r>
          </w:p>
        </w:tc>
        <w:tc>
          <w:tcPr>
            <w:tcW w:w="4157" w:type="dxa"/>
          </w:tcPr>
          <w:p w:rsidR="00977DF1" w:rsidRDefault="00977DF1">
            <w:pPr>
              <w:rPr>
                <w:lang w:val="ru-RU"/>
              </w:rPr>
            </w:pPr>
            <w:r>
              <w:rPr>
                <w:lang w:val="ru-RU"/>
              </w:rPr>
              <w:t>Прогрессирующее, аппетит повышен</w:t>
            </w:r>
          </w:p>
        </w:tc>
      </w:tr>
      <w:tr w:rsidR="00977DF1">
        <w:tblPrEx>
          <w:tblCellMar>
            <w:top w:w="0" w:type="dxa"/>
            <w:bottom w:w="0" w:type="dxa"/>
          </w:tblCellMar>
        </w:tblPrEx>
        <w:tc>
          <w:tcPr>
            <w:tcW w:w="1608" w:type="dxa"/>
          </w:tcPr>
          <w:p w:rsidR="00977DF1" w:rsidRDefault="00977DF1">
            <w:pPr>
              <w:rPr>
                <w:lang w:val="ru-RU"/>
              </w:rPr>
            </w:pPr>
            <w:r>
              <w:rPr>
                <w:lang w:val="ru-RU"/>
              </w:rPr>
              <w:t>тахикардия</w:t>
            </w:r>
          </w:p>
        </w:tc>
        <w:tc>
          <w:tcPr>
            <w:tcW w:w="4656" w:type="dxa"/>
          </w:tcPr>
          <w:p w:rsidR="00977DF1" w:rsidRDefault="00977DF1">
            <w:pPr>
              <w:rPr>
                <w:lang w:val="ru-RU"/>
              </w:rPr>
            </w:pPr>
            <w:r>
              <w:rPr>
                <w:lang w:val="ru-RU"/>
              </w:rPr>
              <w:t xml:space="preserve">Исчезает в покое </w:t>
            </w:r>
          </w:p>
        </w:tc>
        <w:tc>
          <w:tcPr>
            <w:tcW w:w="4157" w:type="dxa"/>
          </w:tcPr>
          <w:p w:rsidR="00977DF1" w:rsidRDefault="00977DF1">
            <w:pPr>
              <w:rPr>
                <w:lang w:val="ru-RU"/>
              </w:rPr>
            </w:pPr>
            <w:r>
              <w:rPr>
                <w:lang w:val="ru-RU"/>
              </w:rPr>
              <w:t>Ночью выше 80 ударов в минуту</w:t>
            </w:r>
          </w:p>
        </w:tc>
      </w:tr>
      <w:tr w:rsidR="00977DF1">
        <w:tblPrEx>
          <w:tblCellMar>
            <w:top w:w="0" w:type="dxa"/>
            <w:bottom w:w="0" w:type="dxa"/>
          </w:tblCellMar>
        </w:tblPrEx>
        <w:tc>
          <w:tcPr>
            <w:tcW w:w="1608" w:type="dxa"/>
          </w:tcPr>
          <w:p w:rsidR="00977DF1" w:rsidRDefault="00977DF1">
            <w:pPr>
              <w:rPr>
                <w:lang w:val="ru-RU" w:eastAsia="zh-CN"/>
              </w:rPr>
            </w:pPr>
            <w:r>
              <w:rPr>
                <w:lang w:val="ru-RU" w:eastAsia="zh-CN"/>
              </w:rPr>
              <w:t>конечности</w:t>
            </w:r>
          </w:p>
        </w:tc>
        <w:tc>
          <w:tcPr>
            <w:tcW w:w="4656" w:type="dxa"/>
          </w:tcPr>
          <w:p w:rsidR="00977DF1" w:rsidRDefault="00977DF1">
            <w:pPr>
              <w:rPr>
                <w:lang w:val="ru-RU"/>
              </w:rPr>
            </w:pPr>
            <w:r>
              <w:rPr>
                <w:lang w:val="ru-RU"/>
              </w:rPr>
              <w:t>Холодные и влажные от липкого пота</w:t>
            </w:r>
          </w:p>
        </w:tc>
        <w:tc>
          <w:tcPr>
            <w:tcW w:w="4157" w:type="dxa"/>
          </w:tcPr>
          <w:p w:rsidR="00977DF1" w:rsidRDefault="00977DF1">
            <w:pPr>
              <w:rPr>
                <w:lang w:val="ru-RU"/>
              </w:rPr>
            </w:pPr>
            <w:r>
              <w:rPr>
                <w:lang w:val="ru-RU"/>
              </w:rPr>
              <w:t>Теплые и влажные</w:t>
            </w:r>
          </w:p>
        </w:tc>
      </w:tr>
      <w:tr w:rsidR="00977DF1">
        <w:tblPrEx>
          <w:tblCellMar>
            <w:top w:w="0" w:type="dxa"/>
            <w:bottom w:w="0" w:type="dxa"/>
          </w:tblCellMar>
        </w:tblPrEx>
        <w:tc>
          <w:tcPr>
            <w:tcW w:w="1608" w:type="dxa"/>
          </w:tcPr>
          <w:p w:rsidR="00977DF1" w:rsidRDefault="00977DF1">
            <w:pPr>
              <w:rPr>
                <w:lang w:val="ru-RU"/>
              </w:rPr>
            </w:pPr>
            <w:r>
              <w:rPr>
                <w:lang w:val="ru-RU"/>
              </w:rPr>
              <w:t>АД</w:t>
            </w:r>
          </w:p>
        </w:tc>
        <w:tc>
          <w:tcPr>
            <w:tcW w:w="4656" w:type="dxa"/>
          </w:tcPr>
          <w:p w:rsidR="00977DF1" w:rsidRDefault="00977DF1">
            <w:pPr>
              <w:rPr>
                <w:lang w:val="ru-RU"/>
              </w:rPr>
            </w:pPr>
            <w:r>
              <w:rPr>
                <w:lang w:val="ru-RU"/>
              </w:rPr>
              <w:t>Повышено, но пульсовое в норме</w:t>
            </w:r>
          </w:p>
        </w:tc>
        <w:tc>
          <w:tcPr>
            <w:tcW w:w="4157" w:type="dxa"/>
          </w:tcPr>
          <w:p w:rsidR="00977DF1" w:rsidRDefault="00977DF1">
            <w:pPr>
              <w:rPr>
                <w:lang w:val="ru-RU"/>
              </w:rPr>
            </w:pPr>
            <w:r>
              <w:rPr>
                <w:lang w:val="ru-RU"/>
              </w:rPr>
              <w:t>Повышено, в основном систолическое, а соответственно и пульсовое</w:t>
            </w:r>
          </w:p>
        </w:tc>
      </w:tr>
      <w:tr w:rsidR="00977DF1">
        <w:tblPrEx>
          <w:tblCellMar>
            <w:top w:w="0" w:type="dxa"/>
            <w:bottom w:w="0" w:type="dxa"/>
          </w:tblCellMar>
        </w:tblPrEx>
        <w:tc>
          <w:tcPr>
            <w:tcW w:w="1608" w:type="dxa"/>
          </w:tcPr>
          <w:p w:rsidR="00977DF1" w:rsidRDefault="00977DF1">
            <w:pPr>
              <w:rPr>
                <w:lang w:val="ru-RU"/>
              </w:rPr>
            </w:pPr>
            <w:r>
              <w:rPr>
                <w:lang w:val="ru-RU"/>
              </w:rPr>
              <w:t>лаборатория</w:t>
            </w:r>
          </w:p>
        </w:tc>
        <w:tc>
          <w:tcPr>
            <w:tcW w:w="4656" w:type="dxa"/>
          </w:tcPr>
          <w:p w:rsidR="00977DF1" w:rsidRDefault="00977DF1">
            <w:pPr>
              <w:rPr>
                <w:lang w:val="ru-RU"/>
              </w:rPr>
            </w:pPr>
            <w:r>
              <w:rPr>
                <w:lang w:val="ru-RU"/>
              </w:rPr>
              <w:t>Основной обмен и холестерин в норме</w:t>
            </w:r>
          </w:p>
        </w:tc>
        <w:tc>
          <w:tcPr>
            <w:tcW w:w="4157" w:type="dxa"/>
          </w:tcPr>
          <w:p w:rsidR="00977DF1" w:rsidRDefault="00977DF1">
            <w:pPr>
              <w:rPr>
                <w:lang w:val="ru-RU"/>
              </w:rPr>
            </w:pPr>
            <w:r>
              <w:rPr>
                <w:lang w:val="ru-RU"/>
              </w:rPr>
              <w:t xml:space="preserve">Холестерин снижен, основн. обмен </w:t>
            </w:r>
            <w:r>
              <w:rPr>
                <w:lang w:val="ru-RU"/>
              </w:rPr>
              <w:sym w:font="Symbol" w:char="F0AD"/>
            </w:r>
          </w:p>
        </w:tc>
      </w:tr>
      <w:tr w:rsidR="00977DF1">
        <w:tblPrEx>
          <w:tblCellMar>
            <w:top w:w="0" w:type="dxa"/>
            <w:bottom w:w="0" w:type="dxa"/>
          </w:tblCellMar>
        </w:tblPrEx>
        <w:tc>
          <w:tcPr>
            <w:tcW w:w="1608" w:type="dxa"/>
          </w:tcPr>
          <w:p w:rsidR="00977DF1" w:rsidRDefault="00977DF1">
            <w:pPr>
              <w:rPr>
                <w:lang w:val="ru-RU"/>
              </w:rPr>
            </w:pPr>
            <w:r>
              <w:rPr>
                <w:lang w:val="ru-RU"/>
              </w:rPr>
              <w:t>тремор</w:t>
            </w:r>
          </w:p>
        </w:tc>
        <w:tc>
          <w:tcPr>
            <w:tcW w:w="4656" w:type="dxa"/>
          </w:tcPr>
          <w:p w:rsidR="00977DF1" w:rsidRDefault="00977DF1">
            <w:pPr>
              <w:rPr>
                <w:lang w:val="ru-RU"/>
              </w:rPr>
            </w:pPr>
            <w:r>
              <w:rPr>
                <w:lang w:val="ru-RU"/>
              </w:rPr>
              <w:t>Крупноразмашистый, ситуативный</w:t>
            </w:r>
          </w:p>
        </w:tc>
        <w:tc>
          <w:tcPr>
            <w:tcW w:w="4157" w:type="dxa"/>
          </w:tcPr>
          <w:p w:rsidR="00977DF1" w:rsidRDefault="00977DF1">
            <w:pPr>
              <w:rPr>
                <w:lang w:val="ru-RU"/>
              </w:rPr>
            </w:pPr>
            <w:r>
              <w:rPr>
                <w:lang w:val="ru-RU"/>
              </w:rPr>
              <w:t>Мелкоразмашистый, постоянный</w:t>
            </w:r>
          </w:p>
        </w:tc>
      </w:tr>
    </w:tbl>
    <w:p w:rsidR="00977DF1" w:rsidRDefault="00977DF1">
      <w:pPr>
        <w:rPr>
          <w:lang w:val="ru-RU"/>
        </w:rPr>
      </w:pPr>
    </w:p>
    <w:p w:rsidR="00977DF1" w:rsidRDefault="00977DF1">
      <w:pPr>
        <w:rPr>
          <w:lang w:val="ru-RU"/>
        </w:rPr>
      </w:pPr>
      <w:r>
        <w:rPr>
          <w:lang w:val="ru-RU"/>
        </w:rPr>
        <w:t xml:space="preserve">Кроме того диффузный токсический зоб можно дифференцировать с </w:t>
      </w:r>
      <w:r>
        <w:rPr>
          <w:i/>
          <w:iCs/>
          <w:lang w:val="ru-RU"/>
        </w:rPr>
        <w:t>аденомой передней доли гипофиза</w:t>
      </w:r>
      <w:r>
        <w:rPr>
          <w:lang w:val="ru-RU"/>
        </w:rPr>
        <w:t>. Отличие их состоит в том, что при аденоме не только повышение общего и свободного Т</w:t>
      </w:r>
      <w:r>
        <w:rPr>
          <w:vertAlign w:val="subscript"/>
          <w:lang w:val="ru-RU"/>
        </w:rPr>
        <w:t>3</w:t>
      </w:r>
      <w:r>
        <w:rPr>
          <w:lang w:val="ru-RU"/>
        </w:rPr>
        <w:t xml:space="preserve"> и Т</w:t>
      </w:r>
      <w:r>
        <w:rPr>
          <w:vertAlign w:val="subscript"/>
          <w:lang w:val="ru-RU"/>
        </w:rPr>
        <w:t>4</w:t>
      </w:r>
      <w:r>
        <w:rPr>
          <w:lang w:val="ru-RU"/>
        </w:rPr>
        <w:t>, но и повышение ТТГ + изменения турецкого седла на краниограмме.</w:t>
      </w:r>
    </w:p>
    <w:p w:rsidR="00977DF1" w:rsidRDefault="00977DF1">
      <w:pPr>
        <w:rPr>
          <w:lang w:val="ru-RU"/>
        </w:rPr>
      </w:pPr>
      <w:r>
        <w:rPr>
          <w:lang w:val="ru-RU"/>
        </w:rPr>
        <w:t xml:space="preserve">Дифференциальная диагностика с </w:t>
      </w:r>
      <w:r>
        <w:rPr>
          <w:i/>
          <w:iCs/>
          <w:lang w:val="ru-RU"/>
        </w:rPr>
        <w:t>аутоимунным тиреоидитом</w:t>
      </w:r>
      <w:r>
        <w:rPr>
          <w:lang w:val="ru-RU"/>
        </w:rPr>
        <w:t xml:space="preserve">:  при нем щитовидная железа диффузно увеличена, пальпаторно выявляется неравномерная плотность, тиротоксикоз чаще </w:t>
      </w:r>
      <w:r>
        <w:rPr>
          <w:lang w:val="ru-RU"/>
        </w:rPr>
        <w:lastRenderedPageBreak/>
        <w:t>легкой, реже средней степени тяжести, более длительный анамнез, кроме того после небольшого периода тиреотоксикоза характерен гипотериоз. При диффузном токсическом зобе увеличение щитовидной железы при пальпации более эластично и однородно по плотности, клиническая картина проявляется в течении более короткого периода.</w:t>
      </w:r>
    </w:p>
    <w:p w:rsidR="00977DF1" w:rsidRDefault="00977DF1">
      <w:pPr>
        <w:rPr>
          <w:lang w:val="ru-RU"/>
        </w:rPr>
      </w:pPr>
      <w:r>
        <w:rPr>
          <w:lang w:val="ru-RU"/>
        </w:rPr>
        <w:t xml:space="preserve">Как при аутоимуном тириоидите, так и при диффузном токсическом зобе выявляются антитела к тиреоглобулину. </w:t>
      </w:r>
    </w:p>
    <w:p w:rsidR="00977DF1" w:rsidRDefault="00977DF1">
      <w:pPr>
        <w:rPr>
          <w:lang w:val="ru-RU"/>
        </w:rPr>
      </w:pPr>
    </w:p>
    <w:p w:rsidR="00977DF1" w:rsidRDefault="00977DF1" w:rsidP="00F71E50">
      <w:pPr>
        <w:pStyle w:val="3"/>
        <w:numPr>
          <w:ilvl w:val="0"/>
          <w:numId w:val="4"/>
        </w:numPr>
        <w:rPr>
          <w:rFonts w:ascii="Marigold" w:hAnsi="Marigold"/>
          <w:b w:val="0"/>
          <w:i/>
          <w:caps/>
          <w:sz w:val="44"/>
        </w:rPr>
      </w:pPr>
      <w:r>
        <w:rPr>
          <w:rFonts w:ascii="Marigold" w:hAnsi="Marigold"/>
          <w:b w:val="0"/>
          <w:i/>
          <w:caps/>
          <w:sz w:val="44"/>
        </w:rPr>
        <w:t>План лечения</w:t>
      </w:r>
    </w:p>
    <w:p w:rsidR="00977DF1" w:rsidRDefault="00977DF1">
      <w:pPr>
        <w:rPr>
          <w:b/>
          <w:iCs/>
        </w:rPr>
      </w:pPr>
      <w:r>
        <w:rPr>
          <w:b/>
          <w:iCs/>
        </w:rPr>
        <w:t>1.консервативная терапия:</w:t>
      </w:r>
    </w:p>
    <w:p w:rsidR="00977DF1" w:rsidRDefault="00977DF1">
      <w:pPr>
        <w:rPr>
          <w:rFonts w:eastAsia="MS Mincho"/>
          <w:b/>
          <w:iCs/>
          <w:lang w:val="ru-RU" w:eastAsia="ja-JP"/>
        </w:rPr>
      </w:pPr>
      <w:r>
        <w:rPr>
          <w:rFonts w:eastAsia="MS Mincho" w:hint="eastAsia"/>
          <w:b/>
          <w:iCs/>
          <w:lang w:val="ru-RU" w:eastAsia="ja-JP"/>
        </w:rPr>
        <w:t>tab. Mercazolili</w:t>
      </w:r>
      <w:r>
        <w:rPr>
          <w:rFonts w:eastAsia="MS Mincho"/>
          <w:b/>
          <w:iCs/>
          <w:lang w:val="ru-RU" w:eastAsia="ja-JP"/>
        </w:rPr>
        <w:t xml:space="preserve"> </w:t>
      </w:r>
      <w:r>
        <w:rPr>
          <w:rFonts w:eastAsia="MS Mincho"/>
          <w:bCs/>
          <w:iCs/>
          <w:lang w:val="ru-RU" w:eastAsia="ja-JP"/>
        </w:rPr>
        <w:t>0,01</w:t>
      </w:r>
      <w:r>
        <w:rPr>
          <w:rFonts w:eastAsia="MS Mincho"/>
          <w:b/>
          <w:iCs/>
          <w:lang w:val="ru-RU" w:eastAsia="ja-JP"/>
        </w:rPr>
        <w:t xml:space="preserve"> </w:t>
      </w:r>
      <w:r>
        <w:rPr>
          <w:rFonts w:eastAsia="MS Mincho"/>
          <w:bCs/>
          <w:iCs/>
          <w:lang w:val="ru-RU" w:eastAsia="ja-JP"/>
        </w:rPr>
        <w:t>по 2 таблетки 3 раза в день</w:t>
      </w:r>
    </w:p>
    <w:p w:rsidR="00977DF1" w:rsidRDefault="00977DF1">
      <w:pPr>
        <w:rPr>
          <w:rFonts w:eastAsia="MS Mincho"/>
          <w:bCs/>
          <w:iCs/>
          <w:lang w:val="ru-RU" w:eastAsia="ja-JP"/>
        </w:rPr>
      </w:pPr>
      <w:r>
        <w:rPr>
          <w:rFonts w:eastAsia="MS Mincho" w:hint="eastAsia"/>
          <w:b/>
          <w:iCs/>
          <w:lang w:val="en-US" w:eastAsia="ja-JP"/>
        </w:rPr>
        <w:t>sol</w:t>
      </w:r>
      <w:r>
        <w:rPr>
          <w:rFonts w:eastAsia="MS Mincho" w:hint="eastAsia"/>
          <w:b/>
          <w:iCs/>
          <w:lang w:val="ru-RU" w:eastAsia="ja-JP"/>
        </w:rPr>
        <w:t xml:space="preserve">. </w:t>
      </w:r>
      <w:r>
        <w:rPr>
          <w:rFonts w:eastAsia="MS Mincho" w:hint="eastAsia"/>
          <w:b/>
          <w:iCs/>
          <w:lang w:val="en-US" w:eastAsia="ja-JP"/>
        </w:rPr>
        <w:t>Ribocsini</w:t>
      </w:r>
      <w:r>
        <w:rPr>
          <w:rFonts w:eastAsia="MS Mincho"/>
          <w:b/>
          <w:iCs/>
          <w:lang w:val="ru-RU" w:eastAsia="ja-JP"/>
        </w:rPr>
        <w:t xml:space="preserve">  </w:t>
      </w:r>
      <w:r>
        <w:rPr>
          <w:rFonts w:eastAsia="MS Mincho"/>
          <w:bCs/>
          <w:iCs/>
          <w:lang w:val="ru-RU" w:eastAsia="ja-JP"/>
        </w:rPr>
        <w:t>2% - 10 мл в\в</w:t>
      </w:r>
    </w:p>
    <w:p w:rsidR="00977DF1" w:rsidRDefault="00977DF1">
      <w:pPr>
        <w:rPr>
          <w:rFonts w:eastAsia="MS Mincho"/>
          <w:b/>
          <w:iCs/>
          <w:lang w:val="ru-RU" w:eastAsia="ja-JP"/>
        </w:rPr>
      </w:pPr>
      <w:r>
        <w:rPr>
          <w:rFonts w:eastAsia="MS Mincho" w:hint="eastAsia"/>
          <w:b/>
          <w:iCs/>
          <w:lang w:val="en-US" w:eastAsia="ja-JP"/>
        </w:rPr>
        <w:t>asparcam</w:t>
      </w:r>
      <w:r>
        <w:rPr>
          <w:rFonts w:hint="eastAsia"/>
          <w:b/>
          <w:iCs/>
          <w:lang w:val="ru-RU" w:eastAsia="zh-CN"/>
        </w:rPr>
        <w:t xml:space="preserve">　</w:t>
      </w:r>
      <w:r>
        <w:rPr>
          <w:bCs/>
          <w:iCs/>
          <w:lang w:val="ru-RU" w:eastAsia="zh-CN"/>
        </w:rPr>
        <w:t>1 таблетка 3 раза в день</w:t>
      </w:r>
    </w:p>
    <w:p w:rsidR="00977DF1" w:rsidRDefault="00977DF1">
      <w:pPr>
        <w:rPr>
          <w:rFonts w:eastAsia="MS Mincho"/>
          <w:bCs/>
          <w:iCs/>
          <w:lang w:val="ru-RU" w:eastAsia="ja-JP"/>
        </w:rPr>
      </w:pPr>
      <w:r>
        <w:rPr>
          <w:rFonts w:eastAsia="MS Mincho" w:hint="eastAsia"/>
          <w:b/>
          <w:iCs/>
          <w:lang w:val="en-US" w:eastAsia="ja-JP"/>
        </w:rPr>
        <w:t>cocarboxylasi</w:t>
      </w:r>
      <w:r>
        <w:rPr>
          <w:rFonts w:eastAsia="MS Mincho"/>
          <w:b/>
          <w:iCs/>
          <w:lang w:val="ru-RU" w:eastAsia="ja-JP"/>
        </w:rPr>
        <w:t xml:space="preserve"> </w:t>
      </w:r>
      <w:r>
        <w:rPr>
          <w:rFonts w:eastAsia="MS Mincho"/>
          <w:bCs/>
          <w:iCs/>
          <w:lang w:val="ru-RU" w:eastAsia="ja-JP"/>
        </w:rPr>
        <w:t>0,100 в\в на физиологическом расстворе</w:t>
      </w:r>
    </w:p>
    <w:p w:rsidR="00977DF1" w:rsidRDefault="00977DF1">
      <w:pPr>
        <w:rPr>
          <w:rFonts w:eastAsia="MS Mincho"/>
          <w:bCs/>
          <w:iCs/>
          <w:lang w:val="en-US" w:eastAsia="ja-JP"/>
        </w:rPr>
      </w:pPr>
      <w:r>
        <w:rPr>
          <w:rFonts w:eastAsia="MS Mincho" w:hint="eastAsia"/>
          <w:b/>
          <w:iCs/>
          <w:lang w:val="en-US" w:eastAsia="ja-JP"/>
        </w:rPr>
        <w:t>sol. Pyridoxini</w:t>
      </w:r>
      <w:r>
        <w:rPr>
          <w:rFonts w:eastAsia="MS Mincho"/>
          <w:b/>
          <w:iCs/>
          <w:lang w:val="en-US" w:eastAsia="ja-JP"/>
        </w:rPr>
        <w:t xml:space="preserve"> </w:t>
      </w:r>
      <w:r>
        <w:rPr>
          <w:rFonts w:hint="eastAsia"/>
          <w:b/>
          <w:iCs/>
          <w:lang w:val="en-US" w:eastAsia="zh-CN"/>
        </w:rPr>
        <w:t xml:space="preserve"> hydrochloridi </w:t>
      </w:r>
      <w:r>
        <w:rPr>
          <w:bCs/>
          <w:iCs/>
          <w:lang w:val="en-US" w:eastAsia="zh-CN"/>
        </w:rPr>
        <w:t xml:space="preserve">5 %-1 </w:t>
      </w:r>
      <w:r>
        <w:rPr>
          <w:bCs/>
          <w:iCs/>
          <w:lang w:val="ru-RU" w:eastAsia="zh-CN"/>
        </w:rPr>
        <w:t>мл</w:t>
      </w:r>
      <w:r>
        <w:rPr>
          <w:bCs/>
          <w:iCs/>
          <w:lang w:val="en-US" w:eastAsia="zh-CN"/>
        </w:rPr>
        <w:t xml:space="preserve"> </w:t>
      </w:r>
      <w:r>
        <w:rPr>
          <w:bCs/>
          <w:iCs/>
          <w:lang w:val="ru-RU" w:eastAsia="zh-CN"/>
        </w:rPr>
        <w:t>в</w:t>
      </w:r>
      <w:r>
        <w:rPr>
          <w:bCs/>
          <w:iCs/>
          <w:lang w:val="en-US" w:eastAsia="zh-CN"/>
        </w:rPr>
        <w:t>\</w:t>
      </w:r>
      <w:r>
        <w:rPr>
          <w:bCs/>
          <w:iCs/>
          <w:lang w:val="ru-RU" w:eastAsia="zh-CN"/>
        </w:rPr>
        <w:t>м</w:t>
      </w:r>
      <w:r>
        <w:rPr>
          <w:rFonts w:eastAsia="MS Mincho"/>
          <w:b/>
          <w:iCs/>
          <w:lang w:val="en-US" w:eastAsia="ja-JP"/>
        </w:rPr>
        <w:t xml:space="preserve"> </w:t>
      </w:r>
    </w:p>
    <w:p w:rsidR="00977DF1" w:rsidRDefault="00977DF1">
      <w:pPr>
        <w:rPr>
          <w:rFonts w:eastAsia="MS Mincho"/>
          <w:bCs/>
          <w:iCs/>
          <w:lang w:val="en-US" w:eastAsia="ja-JP"/>
        </w:rPr>
      </w:pPr>
      <w:r>
        <w:rPr>
          <w:rFonts w:eastAsia="MS Mincho" w:hint="eastAsia"/>
          <w:b/>
          <w:iCs/>
          <w:lang w:val="en-US" w:eastAsia="ja-JP"/>
        </w:rPr>
        <w:t>sol. Cyanocobalamini</w:t>
      </w:r>
      <w:r>
        <w:rPr>
          <w:rFonts w:eastAsia="MS Mincho"/>
          <w:b/>
          <w:iCs/>
          <w:lang w:val="en-US" w:eastAsia="ja-JP"/>
        </w:rPr>
        <w:t xml:space="preserve"> </w:t>
      </w:r>
      <w:r>
        <w:rPr>
          <w:rFonts w:eastAsia="MS Mincho"/>
          <w:bCs/>
          <w:iCs/>
          <w:lang w:val="en-US" w:eastAsia="ja-JP"/>
        </w:rPr>
        <w:t xml:space="preserve">0,01 % 0 - 1 </w:t>
      </w:r>
      <w:r>
        <w:rPr>
          <w:rFonts w:eastAsia="MS Mincho"/>
          <w:bCs/>
          <w:iCs/>
          <w:lang w:val="ru-RU" w:eastAsia="ja-JP"/>
        </w:rPr>
        <w:t>мл</w:t>
      </w:r>
      <w:r>
        <w:rPr>
          <w:rFonts w:eastAsia="MS Mincho"/>
          <w:bCs/>
          <w:iCs/>
          <w:lang w:val="en-US" w:eastAsia="ja-JP"/>
        </w:rPr>
        <w:t xml:space="preserve"> </w:t>
      </w:r>
      <w:r>
        <w:rPr>
          <w:rFonts w:eastAsia="MS Mincho"/>
          <w:bCs/>
          <w:iCs/>
          <w:lang w:val="ru-RU" w:eastAsia="ja-JP"/>
        </w:rPr>
        <w:t>в</w:t>
      </w:r>
      <w:r>
        <w:rPr>
          <w:rFonts w:eastAsia="MS Mincho"/>
          <w:bCs/>
          <w:iCs/>
          <w:lang w:val="en-US" w:eastAsia="ja-JP"/>
        </w:rPr>
        <w:t>\</w:t>
      </w:r>
      <w:r>
        <w:rPr>
          <w:rFonts w:eastAsia="MS Mincho"/>
          <w:bCs/>
          <w:iCs/>
          <w:lang w:val="ru-RU" w:eastAsia="ja-JP"/>
        </w:rPr>
        <w:t>м</w:t>
      </w:r>
    </w:p>
    <w:p w:rsidR="00977DF1" w:rsidRDefault="00977DF1">
      <w:pPr>
        <w:rPr>
          <w:rFonts w:eastAsia="MS Mincho"/>
          <w:bCs/>
          <w:iCs/>
          <w:lang w:val="ru-RU" w:eastAsia="ja-JP"/>
        </w:rPr>
      </w:pPr>
      <w:r>
        <w:rPr>
          <w:rFonts w:eastAsia="MS Mincho" w:hint="eastAsia"/>
          <w:b/>
          <w:iCs/>
          <w:lang w:val="en-US" w:eastAsia="ja-JP"/>
        </w:rPr>
        <w:t>tab</w:t>
      </w:r>
      <w:r>
        <w:rPr>
          <w:rFonts w:eastAsia="MS Mincho" w:hint="eastAsia"/>
          <w:b/>
          <w:iCs/>
          <w:lang w:val="ru-RU" w:eastAsia="ja-JP"/>
        </w:rPr>
        <w:t xml:space="preserve">. </w:t>
      </w:r>
      <w:r>
        <w:rPr>
          <w:rFonts w:eastAsia="MS Mincho" w:hint="eastAsia"/>
          <w:b/>
          <w:iCs/>
          <w:lang w:val="en-US" w:eastAsia="ja-JP"/>
        </w:rPr>
        <w:t>Ortopheni</w:t>
      </w:r>
      <w:r>
        <w:rPr>
          <w:rFonts w:eastAsia="MS Mincho"/>
          <w:b/>
          <w:iCs/>
          <w:lang w:val="ru-RU" w:eastAsia="ja-JP"/>
        </w:rPr>
        <w:t xml:space="preserve"> </w:t>
      </w:r>
      <w:r>
        <w:rPr>
          <w:rFonts w:eastAsia="MS Mincho"/>
          <w:bCs/>
          <w:iCs/>
          <w:lang w:val="ru-RU" w:eastAsia="ja-JP"/>
        </w:rPr>
        <w:t>1 таблетка 2 раза в день</w:t>
      </w:r>
    </w:p>
    <w:p w:rsidR="00977DF1" w:rsidRDefault="00977DF1">
      <w:pPr>
        <w:rPr>
          <w:rFonts w:eastAsia="MS Mincho"/>
          <w:b/>
          <w:iCs/>
          <w:lang w:val="ru-RU" w:eastAsia="ja-JP"/>
        </w:rPr>
      </w:pPr>
      <w:r>
        <w:rPr>
          <w:rFonts w:eastAsia="MS Mincho" w:hint="eastAsia"/>
          <w:b/>
          <w:iCs/>
          <w:lang w:val="en-US" w:eastAsia="ja-JP"/>
        </w:rPr>
        <w:t>gastal</w:t>
      </w:r>
      <w:r>
        <w:rPr>
          <w:rFonts w:eastAsia="MS Mincho" w:hint="eastAsia"/>
          <w:b/>
          <w:iCs/>
          <w:lang w:val="ru-RU" w:eastAsia="ja-JP"/>
        </w:rPr>
        <w:t xml:space="preserve"> </w:t>
      </w:r>
      <w:r>
        <w:rPr>
          <w:rFonts w:eastAsia="MS Mincho"/>
          <w:bCs/>
          <w:iCs/>
          <w:lang w:val="ru-RU" w:eastAsia="ja-JP"/>
        </w:rPr>
        <w:t xml:space="preserve">по 1 таблетке 3 раза в день </w:t>
      </w:r>
    </w:p>
    <w:p w:rsidR="00977DF1" w:rsidRDefault="00977DF1">
      <w:pPr>
        <w:rPr>
          <w:bCs/>
          <w:iCs/>
          <w:lang w:val="ru-RU" w:eastAsia="zh-CN"/>
        </w:rPr>
      </w:pPr>
      <w:r>
        <w:rPr>
          <w:rFonts w:eastAsia="MS Mincho" w:hint="eastAsia"/>
          <w:b/>
          <w:iCs/>
          <w:lang w:val="en-US" w:eastAsia="ja-JP"/>
        </w:rPr>
        <w:t>Vit</w:t>
      </w:r>
      <w:r>
        <w:rPr>
          <w:rFonts w:eastAsia="MS Mincho" w:hint="eastAsia"/>
          <w:b/>
          <w:iCs/>
          <w:lang w:val="ru-RU" w:eastAsia="ja-JP"/>
        </w:rPr>
        <w:t xml:space="preserve"> </w:t>
      </w:r>
      <w:r>
        <w:rPr>
          <w:rFonts w:eastAsia="MS Mincho" w:hint="eastAsia"/>
          <w:b/>
          <w:iCs/>
          <w:lang w:val="en-US" w:eastAsia="ja-JP"/>
        </w:rPr>
        <w:t>B</w:t>
      </w:r>
      <w:r>
        <w:rPr>
          <w:rFonts w:eastAsia="MS Mincho" w:hint="eastAsia"/>
          <w:b/>
          <w:iCs/>
          <w:vertAlign w:val="subscript"/>
          <w:lang w:val="ru-RU" w:eastAsia="ja-JP"/>
        </w:rPr>
        <w:t>6</w:t>
      </w:r>
      <w:r>
        <w:rPr>
          <w:rFonts w:eastAsia="MS Mincho" w:hint="eastAsia"/>
          <w:b/>
          <w:iCs/>
          <w:lang w:val="ru-RU" w:eastAsia="ja-JP"/>
        </w:rPr>
        <w:t xml:space="preserve"> </w:t>
      </w:r>
      <w:r>
        <w:rPr>
          <w:rFonts w:eastAsia="MS Mincho" w:hint="eastAsia"/>
          <w:b/>
          <w:iCs/>
          <w:lang w:val="en-US" w:eastAsia="ja-JP"/>
        </w:rPr>
        <w:t>B</w:t>
      </w:r>
      <w:r>
        <w:rPr>
          <w:rFonts w:eastAsia="MS Mincho" w:hint="eastAsia"/>
          <w:b/>
          <w:iCs/>
          <w:vertAlign w:val="subscript"/>
          <w:lang w:val="ru-RU" w:eastAsia="ja-JP"/>
        </w:rPr>
        <w:t>12</w:t>
      </w:r>
      <w:r>
        <w:rPr>
          <w:rFonts w:eastAsia="MS Mincho" w:hint="eastAsia"/>
          <w:b/>
          <w:iCs/>
          <w:lang w:val="ru-RU" w:eastAsia="ja-JP"/>
        </w:rPr>
        <w:t xml:space="preserve"> </w:t>
      </w:r>
      <w:r>
        <w:rPr>
          <w:rFonts w:eastAsia="MS Mincho"/>
          <w:bCs/>
          <w:iCs/>
          <w:lang w:val="ru-RU" w:eastAsia="ja-JP"/>
        </w:rPr>
        <w:t>– чередовать через день по 1 мл</w:t>
      </w:r>
    </w:p>
    <w:p w:rsidR="00977DF1" w:rsidRDefault="00977DF1">
      <w:pPr>
        <w:rPr>
          <w:b/>
          <w:iCs/>
        </w:rPr>
      </w:pPr>
      <w:r>
        <w:rPr>
          <w:b/>
          <w:iCs/>
          <w:lang w:val="ru-RU"/>
        </w:rPr>
        <w:t>2</w:t>
      </w:r>
      <w:r>
        <w:rPr>
          <w:b/>
          <w:iCs/>
        </w:rPr>
        <w:t>.Санаторно-курортное  лечение:</w:t>
      </w:r>
    </w:p>
    <w:p w:rsidR="00977DF1" w:rsidRDefault="00977DF1">
      <w:pPr>
        <w:rPr>
          <w:iCs/>
        </w:rPr>
      </w:pPr>
      <w:r>
        <w:rPr>
          <w:iCs/>
        </w:rPr>
        <w:t>Трускавец, Железноводск, Джермук и т.д. Прием  слабоминерализованных  вод, бальнео- и  грязелечение, рациональное  питание</w:t>
      </w:r>
    </w:p>
    <w:p w:rsidR="00977DF1" w:rsidRDefault="00977DF1"/>
    <w:p w:rsidR="00977DF1" w:rsidRDefault="00977DF1" w:rsidP="00F71E50">
      <w:pPr>
        <w:pStyle w:val="3"/>
        <w:numPr>
          <w:ilvl w:val="0"/>
          <w:numId w:val="4"/>
        </w:numPr>
        <w:rPr>
          <w:rFonts w:ascii="Marigold" w:hAnsi="Marigold"/>
          <w:b w:val="0"/>
          <w:i/>
          <w:caps/>
          <w:sz w:val="44"/>
        </w:rPr>
      </w:pPr>
      <w:r>
        <w:rPr>
          <w:rFonts w:ascii="Marigold" w:hAnsi="Marigold"/>
          <w:b w:val="0"/>
          <w:i/>
          <w:caps/>
          <w:sz w:val="44"/>
        </w:rPr>
        <w:t>дневник наблюдения</w:t>
      </w:r>
    </w:p>
    <w:p w:rsidR="00977DF1" w:rsidRDefault="00977DF1"/>
    <w:p w:rsidR="00977DF1" w:rsidRDefault="00977DF1">
      <w:r>
        <w:t>12.10.00</w:t>
      </w:r>
      <w:r>
        <w:rPr>
          <w:b/>
          <w:bCs/>
        </w:rPr>
        <w:t xml:space="preserve"> – </w:t>
      </w:r>
      <w:r>
        <w:t>жалоб</w:t>
      </w:r>
      <w:r>
        <w:rPr>
          <w:lang w:val="ru-RU"/>
        </w:rPr>
        <w:t>ы</w:t>
      </w:r>
      <w:r>
        <w:t xml:space="preserve"> на</w:t>
      </w:r>
      <w:r>
        <w:rPr>
          <w:b/>
          <w:bCs/>
        </w:rPr>
        <w:t xml:space="preserve"> </w:t>
      </w:r>
      <w:r>
        <w:rPr>
          <w:lang w:val="ru-RU"/>
        </w:rPr>
        <w:t xml:space="preserve"> </w:t>
      </w:r>
      <w:r>
        <w:t>сердцебиение</w:t>
      </w:r>
      <w:r>
        <w:rPr>
          <w:lang w:val="ru-RU"/>
        </w:rPr>
        <w:t>, постоянную</w:t>
      </w:r>
      <w:r>
        <w:t xml:space="preserve"> дрожь </w:t>
      </w:r>
      <w:r>
        <w:rPr>
          <w:lang w:val="ru-RU"/>
        </w:rPr>
        <w:t>кистей</w:t>
      </w:r>
      <w:r>
        <w:t>,</w:t>
      </w:r>
      <w:r>
        <w:rPr>
          <w:lang w:val="ru-RU"/>
        </w:rPr>
        <w:t xml:space="preserve"> ощущение комка в горле, дискомфорт в области шеи,</w:t>
      </w:r>
      <w:r>
        <w:t xml:space="preserve"> </w:t>
      </w:r>
      <w:r>
        <w:rPr>
          <w:rFonts w:eastAsia="PMingLiU" w:hint="eastAsia"/>
          <w:lang w:val="ru-RU" w:eastAsia="zh-TW"/>
        </w:rPr>
        <w:t xml:space="preserve"> </w:t>
      </w:r>
      <w:r>
        <w:t>слабость,</w:t>
      </w:r>
      <w:r>
        <w:rPr>
          <w:lang w:val="ru-RU"/>
        </w:rPr>
        <w:t xml:space="preserve"> </w:t>
      </w:r>
      <w:r>
        <w:t xml:space="preserve"> </w:t>
      </w:r>
      <w:r>
        <w:rPr>
          <w:lang w:val="ru-RU"/>
        </w:rPr>
        <w:t>потливость</w:t>
      </w:r>
      <w:r>
        <w:t>,</w:t>
      </w:r>
      <w:r>
        <w:rPr>
          <w:lang w:val="ru-RU"/>
        </w:rPr>
        <w:t xml:space="preserve"> </w:t>
      </w:r>
      <w:r>
        <w:t xml:space="preserve">головную боль, плохой сон. </w:t>
      </w:r>
    </w:p>
    <w:p w:rsidR="00977DF1" w:rsidRDefault="00977DF1">
      <w:pPr>
        <w:pStyle w:val="a3"/>
        <w:jc w:val="both"/>
        <w:rPr>
          <w:b w:val="0"/>
          <w:bCs w:val="0"/>
          <w:sz w:val="24"/>
        </w:rPr>
      </w:pPr>
      <w:r>
        <w:rPr>
          <w:b w:val="0"/>
          <w:bCs w:val="0"/>
          <w:sz w:val="24"/>
          <w:lang w:val="bg-BG"/>
        </w:rPr>
        <w:t>О</w:t>
      </w:r>
      <w:r>
        <w:rPr>
          <w:b w:val="0"/>
          <w:bCs w:val="0"/>
          <w:sz w:val="24"/>
        </w:rPr>
        <w:t>бщее состояние удовлетворительное, сознание ясное, кожные покровы чистые, патологических высыпаний нет. В легких дыхание везикулярное, хрипов нет. Тоны сердца ясные ритмичные ЧСС 90 в 1 минуту АД 170/70. Живот мягкий умерено болезненный в области эпигастрия и по ходу сигмовидной кишки. Диурез в норме, стула нет.</w:t>
      </w:r>
    </w:p>
    <w:p w:rsidR="00977DF1" w:rsidRDefault="00977DF1">
      <w:pPr>
        <w:pStyle w:val="a3"/>
        <w:jc w:val="both"/>
        <w:rPr>
          <w:b w:val="0"/>
          <w:bCs w:val="0"/>
          <w:sz w:val="24"/>
        </w:rPr>
      </w:pPr>
      <w:r>
        <w:rPr>
          <w:b w:val="0"/>
          <w:bCs w:val="0"/>
          <w:sz w:val="24"/>
        </w:rPr>
        <w:t>Лечение продолжить, режим диета те же.</w:t>
      </w:r>
    </w:p>
    <w:p w:rsidR="00977DF1" w:rsidRDefault="00977DF1">
      <w:pPr>
        <w:pStyle w:val="a3"/>
        <w:jc w:val="both"/>
        <w:rPr>
          <w:b w:val="0"/>
          <w:bCs w:val="0"/>
          <w:sz w:val="24"/>
        </w:rPr>
      </w:pPr>
    </w:p>
    <w:p w:rsidR="00977DF1" w:rsidRDefault="00977DF1">
      <w:pPr>
        <w:pStyle w:val="a3"/>
        <w:jc w:val="both"/>
        <w:rPr>
          <w:b w:val="0"/>
          <w:bCs w:val="0"/>
          <w:sz w:val="24"/>
        </w:rPr>
      </w:pPr>
    </w:p>
    <w:p w:rsidR="00977DF1" w:rsidRDefault="00977DF1">
      <w:pPr>
        <w:pStyle w:val="a3"/>
        <w:jc w:val="both"/>
        <w:rPr>
          <w:b w:val="0"/>
          <w:bCs w:val="0"/>
          <w:sz w:val="24"/>
        </w:rPr>
      </w:pPr>
      <w:r>
        <w:rPr>
          <w:b w:val="0"/>
          <w:bCs w:val="0"/>
          <w:sz w:val="24"/>
        </w:rPr>
        <w:t>13.10.00 - жалоб сохраняются прежние, общее состояние удовлетворительное, сознание ясное, кожные покровы чистые, патологических высыпаний нет. В легких дыхание везикулярное, хрипов нет. Тоны сердца ясные ритмичные ЧСС 96 в 1 минуту АД 160/75. Живот мягкий умерено болезненный в области сигмовидной кишки. Диурез в норме, стула нет.</w:t>
      </w:r>
    </w:p>
    <w:p w:rsidR="00977DF1" w:rsidRDefault="00977DF1">
      <w:pPr>
        <w:pStyle w:val="a3"/>
        <w:jc w:val="both"/>
        <w:rPr>
          <w:b w:val="0"/>
          <w:bCs w:val="0"/>
          <w:sz w:val="24"/>
        </w:rPr>
      </w:pPr>
      <w:r>
        <w:rPr>
          <w:b w:val="0"/>
          <w:bCs w:val="0"/>
          <w:sz w:val="24"/>
        </w:rPr>
        <w:t>Лечение продолжить, режим диета те же.</w:t>
      </w:r>
    </w:p>
    <w:p w:rsidR="00977DF1" w:rsidRDefault="00977DF1">
      <w:pPr>
        <w:pStyle w:val="a3"/>
        <w:jc w:val="both"/>
        <w:rPr>
          <w:b w:val="0"/>
          <w:bCs w:val="0"/>
          <w:sz w:val="24"/>
        </w:rPr>
      </w:pPr>
    </w:p>
    <w:p w:rsidR="00977DF1" w:rsidRDefault="00977DF1">
      <w:pPr>
        <w:pStyle w:val="a3"/>
        <w:jc w:val="both"/>
        <w:rPr>
          <w:b w:val="0"/>
          <w:bCs w:val="0"/>
          <w:sz w:val="24"/>
        </w:rPr>
      </w:pPr>
    </w:p>
    <w:p w:rsidR="00977DF1" w:rsidRDefault="00977DF1">
      <w:r>
        <w:t>14.10.00</w:t>
      </w:r>
      <w:r>
        <w:rPr>
          <w:b/>
          <w:bCs/>
        </w:rPr>
        <w:t xml:space="preserve"> - </w:t>
      </w:r>
      <w:r>
        <w:t>жалоб</w:t>
      </w:r>
      <w:r>
        <w:rPr>
          <w:lang w:val="ru-RU"/>
        </w:rPr>
        <w:t>ы</w:t>
      </w:r>
      <w:r>
        <w:t xml:space="preserve"> на</w:t>
      </w:r>
      <w:r>
        <w:rPr>
          <w:b/>
          <w:bCs/>
        </w:rPr>
        <w:t xml:space="preserve"> </w:t>
      </w:r>
      <w:r>
        <w:rPr>
          <w:lang w:val="ru-RU"/>
        </w:rPr>
        <w:t xml:space="preserve"> </w:t>
      </w:r>
      <w:r>
        <w:t>сердцебиение</w:t>
      </w:r>
      <w:r>
        <w:rPr>
          <w:lang w:val="ru-RU"/>
        </w:rPr>
        <w:t>, ощущение комка в горле, дискомфорт в области шеи,</w:t>
      </w:r>
      <w:r>
        <w:t xml:space="preserve"> </w:t>
      </w:r>
      <w:r>
        <w:rPr>
          <w:rFonts w:eastAsia="PMingLiU" w:hint="eastAsia"/>
          <w:lang w:val="ru-RU" w:eastAsia="zh-TW"/>
        </w:rPr>
        <w:t xml:space="preserve"> </w:t>
      </w:r>
      <w:r>
        <w:rPr>
          <w:lang w:val="ru-RU"/>
        </w:rPr>
        <w:t>потливость</w:t>
      </w:r>
      <w:r>
        <w:t>,</w:t>
      </w:r>
      <w:r>
        <w:rPr>
          <w:lang w:val="ru-RU"/>
        </w:rPr>
        <w:t xml:space="preserve"> </w:t>
      </w:r>
      <w:r>
        <w:t xml:space="preserve">плохой сон. Дрожь </w:t>
      </w:r>
      <w:r>
        <w:rPr>
          <w:lang w:val="ru-RU"/>
        </w:rPr>
        <w:t>кистей стала значительно меньше.</w:t>
      </w:r>
    </w:p>
    <w:p w:rsidR="00977DF1" w:rsidRDefault="00977DF1">
      <w:pPr>
        <w:pStyle w:val="a3"/>
        <w:jc w:val="both"/>
        <w:rPr>
          <w:b w:val="0"/>
          <w:bCs w:val="0"/>
          <w:sz w:val="24"/>
        </w:rPr>
      </w:pPr>
      <w:r>
        <w:rPr>
          <w:b w:val="0"/>
          <w:bCs w:val="0"/>
          <w:sz w:val="24"/>
          <w:lang w:val="bg-BG"/>
        </w:rPr>
        <w:t>О</w:t>
      </w:r>
      <w:r>
        <w:rPr>
          <w:b w:val="0"/>
          <w:bCs w:val="0"/>
          <w:sz w:val="24"/>
        </w:rPr>
        <w:t>бщее состояние удовлетворительное, сознание ясное, кожные покровы чистые, патологических высыпаний нет. В легких дыхание везикулярное, хрипов нет. Тоны сердца ясные ритмичные ЧСС 90 в 1 минуту АД 170/70. Живот мягкий умерено болезненный в области эпигастрия и по ходу сигмовидной кишки. Диурез  и стул в норме.</w:t>
      </w:r>
    </w:p>
    <w:p w:rsidR="00977DF1" w:rsidRDefault="00977DF1">
      <w:pPr>
        <w:pStyle w:val="a3"/>
        <w:jc w:val="both"/>
        <w:rPr>
          <w:b w:val="0"/>
          <w:bCs w:val="0"/>
          <w:sz w:val="24"/>
        </w:rPr>
      </w:pPr>
      <w:r>
        <w:rPr>
          <w:b w:val="0"/>
          <w:bCs w:val="0"/>
          <w:sz w:val="24"/>
        </w:rPr>
        <w:t>Лечение продолжить, режим диета те же.</w:t>
      </w:r>
    </w:p>
    <w:p w:rsidR="00977DF1" w:rsidRDefault="00977DF1">
      <w:pPr>
        <w:pStyle w:val="a3"/>
        <w:jc w:val="both"/>
        <w:rPr>
          <w:b w:val="0"/>
          <w:bCs w:val="0"/>
          <w:sz w:val="24"/>
        </w:rPr>
      </w:pPr>
      <w:r>
        <w:rPr>
          <w:b w:val="0"/>
          <w:bCs w:val="0"/>
          <w:sz w:val="24"/>
        </w:rPr>
        <w:t xml:space="preserve"> </w:t>
      </w:r>
    </w:p>
    <w:p w:rsidR="00977DF1" w:rsidRDefault="00977DF1">
      <w:pPr>
        <w:pStyle w:val="a3"/>
        <w:jc w:val="both"/>
        <w:rPr>
          <w:b w:val="0"/>
          <w:bCs w:val="0"/>
          <w:sz w:val="24"/>
        </w:rPr>
      </w:pPr>
    </w:p>
    <w:p w:rsidR="00977DF1" w:rsidRDefault="00977DF1">
      <w:pPr>
        <w:pStyle w:val="a3"/>
        <w:jc w:val="both"/>
        <w:rPr>
          <w:b w:val="0"/>
          <w:bCs w:val="0"/>
          <w:sz w:val="24"/>
        </w:rPr>
      </w:pPr>
    </w:p>
    <w:p w:rsidR="00977DF1" w:rsidRDefault="00977DF1">
      <w:r>
        <w:t xml:space="preserve">16.10.00 – жалоб нет, </w:t>
      </w:r>
      <w:r>
        <w:rPr>
          <w:lang w:val="ru-RU"/>
        </w:rPr>
        <w:t>о</w:t>
      </w:r>
      <w:r>
        <w:t xml:space="preserve">бщее состояние удовлетворительное, сознание ясное, кожные покровы чистые, патологических высыпаний нет. В легких дыхание везикулярное, хрипов нет. Тоны сердца ясные ритмичные ЧСС 90 в 1 минуту АД 170/70. Живот мягкий умерено болезненный в области </w:t>
      </w:r>
      <w:r>
        <w:lastRenderedPageBreak/>
        <w:t>эпигастрия и по ходу сигмовидной кишки. Диурез в норме, стула нет.</w:t>
      </w:r>
    </w:p>
    <w:p w:rsidR="00977DF1" w:rsidRDefault="00977DF1">
      <w:pPr>
        <w:pStyle w:val="a3"/>
        <w:jc w:val="both"/>
        <w:rPr>
          <w:b w:val="0"/>
          <w:bCs w:val="0"/>
          <w:sz w:val="24"/>
        </w:rPr>
      </w:pPr>
      <w:r>
        <w:rPr>
          <w:b w:val="0"/>
          <w:bCs w:val="0"/>
          <w:sz w:val="24"/>
        </w:rPr>
        <w:t>Лечение продолжить, режим диета те же.</w:t>
      </w:r>
    </w:p>
    <w:p w:rsidR="00977DF1" w:rsidRDefault="00977DF1">
      <w:pPr>
        <w:pStyle w:val="a3"/>
        <w:jc w:val="both"/>
        <w:rPr>
          <w:b w:val="0"/>
          <w:bCs w:val="0"/>
          <w:sz w:val="24"/>
        </w:rPr>
      </w:pPr>
    </w:p>
    <w:p w:rsidR="00977DF1" w:rsidRDefault="00977DF1">
      <w:pPr>
        <w:rPr>
          <w:iCs/>
        </w:rPr>
      </w:pPr>
    </w:p>
    <w:p w:rsidR="00977DF1" w:rsidRDefault="00977DF1" w:rsidP="00F71E50">
      <w:pPr>
        <w:pStyle w:val="3"/>
        <w:numPr>
          <w:ilvl w:val="0"/>
          <w:numId w:val="4"/>
        </w:numPr>
        <w:rPr>
          <w:rFonts w:ascii="Marigold" w:hAnsi="Marigold"/>
          <w:b w:val="0"/>
          <w:i/>
          <w:caps/>
          <w:sz w:val="44"/>
        </w:rPr>
      </w:pPr>
      <w:r>
        <w:rPr>
          <w:rFonts w:ascii="Marigold" w:hAnsi="Marigold"/>
          <w:b w:val="0"/>
          <w:i/>
          <w:caps/>
          <w:sz w:val="44"/>
        </w:rPr>
        <w:t>этапный эпикриз</w:t>
      </w:r>
    </w:p>
    <w:p w:rsidR="00977DF1" w:rsidRDefault="00977DF1">
      <w:pPr>
        <w:rPr>
          <w:lang w:val="ru-RU"/>
        </w:rPr>
      </w:pPr>
    </w:p>
    <w:p w:rsidR="00977DF1" w:rsidRDefault="00977DF1">
      <w:pPr>
        <w:rPr>
          <w:lang w:val="ru-RU"/>
        </w:rPr>
      </w:pPr>
      <w:r>
        <w:rPr>
          <w:lang w:val="ru-RU"/>
        </w:rPr>
        <w:t>Пациентка Трухонина О.А. 28 сентября 2000 года поступила в эндокринологическое отделение 2 ГКБ в плановом порядке по напрвлению из участковой поликлиники с жалобами на периодически появляющиеся колющие боли в области сердца,</w:t>
      </w:r>
      <w:r>
        <w:t xml:space="preserve"> сердцебиение, увеличивающееся </w:t>
      </w:r>
      <w:r>
        <w:rPr>
          <w:lang w:val="ru-RU"/>
        </w:rPr>
        <w:t>при физической нагрузке, постоянную</w:t>
      </w:r>
      <w:r>
        <w:t xml:space="preserve"> дрожь </w:t>
      </w:r>
      <w:r>
        <w:rPr>
          <w:lang w:val="ru-RU"/>
        </w:rPr>
        <w:t>кистей</w:t>
      </w:r>
      <w:r>
        <w:t>,</w:t>
      </w:r>
      <w:r>
        <w:rPr>
          <w:lang w:val="ru-RU"/>
        </w:rPr>
        <w:t xml:space="preserve"> ощущение комка в горле, дискомфорт в области шеи,</w:t>
      </w:r>
      <w:r>
        <w:t xml:space="preserve"> </w:t>
      </w:r>
      <w:r>
        <w:rPr>
          <w:lang w:val="ru-RU"/>
        </w:rPr>
        <w:t>расстройство зрения (светобоязнь, нечеткость),</w:t>
      </w:r>
      <w:r>
        <w:t xml:space="preserve"> </w:t>
      </w:r>
      <w:r>
        <w:rPr>
          <w:lang w:val="ru-RU"/>
        </w:rPr>
        <w:t>повышение артериального давления 170</w:t>
      </w:r>
      <w:r>
        <w:rPr>
          <w:rFonts w:hint="eastAsia"/>
          <w:lang w:val="ru-RU" w:eastAsia="zh-CN"/>
        </w:rPr>
        <w:t>/</w:t>
      </w:r>
      <w:r>
        <w:rPr>
          <w:rFonts w:eastAsia="PMingLiU" w:hint="eastAsia"/>
          <w:lang w:val="ru-RU" w:eastAsia="zh-TW"/>
        </w:rPr>
        <w:t xml:space="preserve">70, </w:t>
      </w:r>
      <w:r>
        <w:t>слабость,</w:t>
      </w:r>
      <w:r>
        <w:rPr>
          <w:lang w:val="ru-RU"/>
        </w:rPr>
        <w:t xml:space="preserve"> быструю утомляемость,</w:t>
      </w:r>
      <w:r>
        <w:t xml:space="preserve"> </w:t>
      </w:r>
      <w:r>
        <w:rPr>
          <w:lang w:val="ru-RU"/>
        </w:rPr>
        <w:t>потливость</w:t>
      </w:r>
      <w:r>
        <w:t>,</w:t>
      </w:r>
      <w:r>
        <w:rPr>
          <w:lang w:val="ru-RU"/>
        </w:rPr>
        <w:t xml:space="preserve"> </w:t>
      </w:r>
      <w:r>
        <w:t xml:space="preserve">головную боль, плохой сон, </w:t>
      </w:r>
      <w:r>
        <w:rPr>
          <w:lang w:val="ru-RU"/>
        </w:rPr>
        <w:t>похудание</w:t>
      </w:r>
      <w:r>
        <w:t>.</w:t>
      </w:r>
      <w:r>
        <w:rPr>
          <w:lang w:val="ru-RU"/>
        </w:rPr>
        <w:t xml:space="preserve"> С первого дня госпитализации получает препарат мерказолил на фоне применения которого отмечает положительную динамику значительно уменьшилась слабость, дрожь в кистях, потливость, но остаются непрятные ощущения в области шеи. Рекомендуется продолжить лечение мерказолилом снижая дозу на 5 мг каждые 10 дней с переходом на поддерживающую дозу.</w:t>
      </w:r>
    </w:p>
    <w:p w:rsidR="00977DF1" w:rsidRDefault="00977DF1"/>
    <w:p w:rsidR="00977DF1" w:rsidRDefault="00977DF1">
      <w:pPr>
        <w:rPr>
          <w:lang w:val="ru-RU"/>
        </w:rPr>
      </w:pPr>
    </w:p>
    <w:p w:rsidR="00977DF1" w:rsidRDefault="00977DF1">
      <w:pPr>
        <w:rPr>
          <w:lang w:val="ru-RU"/>
        </w:rPr>
      </w:pPr>
    </w:p>
    <w:p w:rsidR="00977DF1" w:rsidRDefault="00977DF1">
      <w:pPr>
        <w:rPr>
          <w:lang w:val="ru-RU"/>
        </w:rPr>
      </w:pPr>
    </w:p>
    <w:p w:rsidR="00977DF1" w:rsidRDefault="00977DF1">
      <w:pPr>
        <w:rPr>
          <w:iCs/>
        </w:rPr>
      </w:pPr>
      <w:r>
        <w:rPr>
          <w:iCs/>
        </w:rPr>
        <w:t>Куратор                                                                                                                       /</w:t>
      </w:r>
      <w:r>
        <w:rPr>
          <w:iCs/>
          <w:lang w:val="ru-RU"/>
        </w:rPr>
        <w:t>Якубовская О.М.</w:t>
      </w:r>
      <w:r>
        <w:rPr>
          <w:iCs/>
        </w:rPr>
        <w:t>/</w:t>
      </w:r>
    </w:p>
    <w:p w:rsidR="00977DF1" w:rsidRDefault="00977DF1">
      <w:pPr>
        <w:rPr>
          <w:lang w:val="ru-RU"/>
        </w:rPr>
      </w:pPr>
    </w:p>
    <w:p w:rsidR="00977DF1" w:rsidRDefault="00977DF1"/>
    <w:p w:rsidR="00977DF1" w:rsidRDefault="00977DF1">
      <w:pPr>
        <w:rPr>
          <w:sz w:val="28"/>
        </w:rPr>
      </w:pPr>
    </w:p>
    <w:p w:rsidR="00977DF1" w:rsidRDefault="00977DF1"/>
    <w:p w:rsidR="00977DF1" w:rsidRDefault="00977DF1"/>
    <w:sectPr w:rsidR="00977DF1">
      <w:footerReference w:type="even" r:id="rId8"/>
      <w:footerReference w:type="default" r:id="rId9"/>
      <w:pgSz w:w="11906" w:h="16838" w:code="9"/>
      <w:pgMar w:top="567" w:right="567" w:bottom="913" w:left="1134" w:header="720" w:footer="720" w:gutter="0"/>
      <w:pgNumType w:start="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BA1" w:rsidRDefault="00131BA1">
      <w:r>
        <w:separator/>
      </w:r>
    </w:p>
  </w:endnote>
  <w:endnote w:type="continuationSeparator" w:id="0">
    <w:p w:rsidR="00131BA1" w:rsidRDefault="0013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rigold">
    <w:altName w:val="Courier New"/>
    <w:charset w:val="00"/>
    <w:family w:val="script"/>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DF1" w:rsidRDefault="00977DF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77DF1" w:rsidRDefault="00977DF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DF1" w:rsidRDefault="00977DF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77B70">
      <w:rPr>
        <w:rStyle w:val="a5"/>
        <w:noProof/>
      </w:rPr>
      <w:t>6</w:t>
    </w:r>
    <w:r>
      <w:rPr>
        <w:rStyle w:val="a5"/>
      </w:rPr>
      <w:fldChar w:fldCharType="end"/>
    </w:r>
  </w:p>
  <w:p w:rsidR="00977DF1" w:rsidRDefault="00977DF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BA1" w:rsidRDefault="00131BA1">
      <w:r>
        <w:separator/>
      </w:r>
    </w:p>
  </w:footnote>
  <w:footnote w:type="continuationSeparator" w:id="0">
    <w:p w:rsidR="00131BA1" w:rsidRDefault="00131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AF9"/>
    <w:multiLevelType w:val="singleLevel"/>
    <w:tmpl w:val="0CF44682"/>
    <w:lvl w:ilvl="0">
      <w:numFmt w:val="bullet"/>
      <w:lvlText w:val="-"/>
      <w:lvlJc w:val="left"/>
      <w:pPr>
        <w:tabs>
          <w:tab w:val="num" w:pos="360"/>
        </w:tabs>
        <w:ind w:left="360" w:hanging="360"/>
      </w:pPr>
      <w:rPr>
        <w:rFonts w:hint="default"/>
      </w:rPr>
    </w:lvl>
  </w:abstractNum>
  <w:abstractNum w:abstractNumId="1">
    <w:nsid w:val="22FE26F0"/>
    <w:multiLevelType w:val="singleLevel"/>
    <w:tmpl w:val="5C547704"/>
    <w:lvl w:ilvl="0">
      <w:start w:val="1"/>
      <w:numFmt w:val="bullet"/>
      <w:lvlText w:val="►"/>
      <w:lvlJc w:val="left"/>
      <w:pPr>
        <w:tabs>
          <w:tab w:val="num" w:pos="360"/>
        </w:tabs>
        <w:ind w:left="360" w:hanging="360"/>
      </w:pPr>
      <w:rPr>
        <w:rFonts w:ascii="Times New Roman" w:hAnsi="Times New Roman" w:hint="default"/>
      </w:rPr>
    </w:lvl>
  </w:abstractNum>
  <w:abstractNum w:abstractNumId="2">
    <w:nsid w:val="61A669F2"/>
    <w:multiLevelType w:val="singleLevel"/>
    <w:tmpl w:val="91749C34"/>
    <w:lvl w:ilvl="0">
      <w:start w:val="1"/>
      <w:numFmt w:val="upperRoman"/>
      <w:lvlText w:val="%1."/>
      <w:lvlJc w:val="left"/>
      <w:pPr>
        <w:tabs>
          <w:tab w:val="num" w:pos="720"/>
        </w:tabs>
        <w:ind w:left="720" w:hanging="720"/>
      </w:pPr>
      <w:rPr>
        <w:rFonts w:hint="default"/>
      </w:rPr>
    </w:lvl>
  </w:abstractNum>
  <w:abstractNum w:abstractNumId="3">
    <w:nsid w:val="7B3F647A"/>
    <w:multiLevelType w:val="singleLevel"/>
    <w:tmpl w:val="5C547704"/>
    <w:lvl w:ilvl="0">
      <w:start w:val="1"/>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F81"/>
    <w:rsid w:val="00131BA1"/>
    <w:rsid w:val="00677B70"/>
    <w:rsid w:val="00977DF1"/>
    <w:rsid w:val="00AE0CE5"/>
    <w:rsid w:val="00F64F81"/>
    <w:rsid w:val="00F71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pPr>
    <w:rPr>
      <w:sz w:val="24"/>
      <w:lang w:val="bg-BG"/>
    </w:rPr>
  </w:style>
  <w:style w:type="paragraph" w:styleId="1">
    <w:name w:val="heading 1"/>
    <w:basedOn w:val="a"/>
    <w:next w:val="a"/>
    <w:qFormat/>
    <w:pPr>
      <w:keepNext/>
      <w:widowControl/>
      <w:autoSpaceDE/>
      <w:autoSpaceDN/>
      <w:adjustRightInd/>
      <w:outlineLvl w:val="0"/>
    </w:pPr>
    <w:rPr>
      <w:bCs/>
      <w:sz w:val="28"/>
      <w:szCs w:val="24"/>
      <w:lang w:val="ru-RU"/>
    </w:rPr>
  </w:style>
  <w:style w:type="paragraph" w:styleId="2">
    <w:name w:val="heading 2"/>
    <w:basedOn w:val="a"/>
    <w:next w:val="a"/>
    <w:qFormat/>
    <w:pPr>
      <w:keepNext/>
      <w:widowControl/>
      <w:autoSpaceDE/>
      <w:autoSpaceDN/>
      <w:adjustRightInd/>
      <w:outlineLvl w:val="1"/>
    </w:pPr>
    <w:rPr>
      <w:b/>
      <w:bCs/>
      <w:sz w:val="26"/>
      <w:szCs w:val="24"/>
      <w:u w:val="single"/>
      <w:lang w:val="ru-RU"/>
    </w:rPr>
  </w:style>
  <w:style w:type="paragraph" w:styleId="3">
    <w:name w:val="heading 3"/>
    <w:basedOn w:val="a"/>
    <w:next w:val="a"/>
    <w:qFormat/>
    <w:pPr>
      <w:keepNext/>
      <w:widowControl/>
      <w:autoSpaceDE/>
      <w:autoSpaceDN/>
      <w:adjustRightInd/>
      <w:jc w:val="center"/>
      <w:outlineLvl w:val="2"/>
    </w:pPr>
    <w:rPr>
      <w:b/>
      <w:bCs/>
      <w:szCs w:val="24"/>
      <w:lang w:val="ru-RU"/>
    </w:rPr>
  </w:style>
  <w:style w:type="paragraph" w:styleId="4">
    <w:name w:val="heading 4"/>
    <w:basedOn w:val="a"/>
    <w:next w:val="a"/>
    <w:qFormat/>
    <w:pPr>
      <w:keepNext/>
      <w:jc w:val="center"/>
      <w:outlineLvl w:val="3"/>
    </w:pPr>
    <w:rPr>
      <w:i/>
      <w:iCs/>
      <w:lang w:val="ru-RU"/>
    </w:rPr>
  </w:style>
  <w:style w:type="paragraph" w:styleId="5">
    <w:name w:val="heading 5"/>
    <w:basedOn w:val="a"/>
    <w:next w:val="a"/>
    <w:qFormat/>
    <w:pPr>
      <w:keepNext/>
      <w:widowControl/>
      <w:autoSpaceDE/>
      <w:autoSpaceDN/>
      <w:adjustRightInd/>
      <w:jc w:val="center"/>
      <w:outlineLvl w:val="4"/>
    </w:pPr>
    <w:rPr>
      <w:b/>
      <w:bCs/>
      <w:sz w:val="28"/>
      <w:szCs w:val="24"/>
      <w:lang w:val="ru-RU"/>
    </w:rPr>
  </w:style>
  <w:style w:type="paragraph" w:styleId="6">
    <w:name w:val="heading 6"/>
    <w:basedOn w:val="a"/>
    <w:next w:val="a"/>
    <w:qFormat/>
    <w:pPr>
      <w:keepNext/>
      <w:widowControl/>
      <w:autoSpaceDE/>
      <w:autoSpaceDN/>
      <w:adjustRightInd/>
      <w:outlineLvl w:val="5"/>
    </w:pPr>
    <w:rPr>
      <w:b/>
      <w:bCs/>
      <w:sz w:val="26"/>
      <w:szCs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autoSpaceDE/>
      <w:autoSpaceDN/>
      <w:adjustRightInd/>
      <w:jc w:val="center"/>
    </w:pPr>
    <w:rPr>
      <w:b/>
      <w:bCs/>
      <w:sz w:val="28"/>
      <w:szCs w:val="24"/>
      <w:lang w:val="ru-RU"/>
    </w:rPr>
  </w:style>
  <w:style w:type="paragraph" w:styleId="20">
    <w:name w:val="Body Text Indent 2"/>
    <w:basedOn w:val="a"/>
    <w:pPr>
      <w:widowControl/>
      <w:autoSpaceDE/>
      <w:autoSpaceDN/>
      <w:adjustRightInd/>
      <w:ind w:left="270"/>
    </w:pPr>
    <w:rPr>
      <w:b/>
      <w:bCs/>
      <w:sz w:val="26"/>
      <w:szCs w:val="24"/>
      <w:lang w:val="ru-RU"/>
    </w:rPr>
  </w:style>
  <w:style w:type="paragraph" w:styleId="21">
    <w:name w:val="Body Text 2"/>
    <w:basedOn w:val="a"/>
    <w:pPr>
      <w:widowControl/>
      <w:autoSpaceDE/>
      <w:autoSpaceDN/>
      <w:adjustRightInd/>
    </w:pPr>
    <w:rPr>
      <w:szCs w:val="24"/>
      <w:lang w:val="ru-RU"/>
    </w:rPr>
  </w:style>
  <w:style w:type="paragraph" w:styleId="a4">
    <w:name w:val="Body Text Indent"/>
    <w:basedOn w:val="a"/>
    <w:pPr>
      <w:widowControl/>
      <w:autoSpaceDE/>
      <w:autoSpaceDN/>
      <w:adjustRightInd/>
      <w:ind w:left="4536"/>
      <w:jc w:val="center"/>
    </w:pPr>
    <w:rPr>
      <w:bCs/>
      <w:szCs w:val="24"/>
      <w:lang w:val="ru-RU"/>
    </w:rPr>
  </w:style>
  <w:style w:type="character" w:styleId="a5">
    <w:name w:val="page number"/>
    <w:basedOn w:val="a0"/>
  </w:style>
  <w:style w:type="paragraph" w:styleId="a6">
    <w:name w:val="footer"/>
    <w:basedOn w:val="a"/>
    <w:pPr>
      <w:widowControl/>
      <w:tabs>
        <w:tab w:val="center" w:pos="4677"/>
        <w:tab w:val="right" w:pos="9355"/>
      </w:tabs>
      <w:autoSpaceDE/>
      <w:autoSpaceDN/>
      <w:adjustRightInd/>
      <w:jc w:val="left"/>
    </w:pPr>
    <w:rPr>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pPr>
    <w:rPr>
      <w:sz w:val="24"/>
      <w:lang w:val="bg-BG"/>
    </w:rPr>
  </w:style>
  <w:style w:type="paragraph" w:styleId="1">
    <w:name w:val="heading 1"/>
    <w:basedOn w:val="a"/>
    <w:next w:val="a"/>
    <w:qFormat/>
    <w:pPr>
      <w:keepNext/>
      <w:widowControl/>
      <w:autoSpaceDE/>
      <w:autoSpaceDN/>
      <w:adjustRightInd/>
      <w:outlineLvl w:val="0"/>
    </w:pPr>
    <w:rPr>
      <w:bCs/>
      <w:sz w:val="28"/>
      <w:szCs w:val="24"/>
      <w:lang w:val="ru-RU"/>
    </w:rPr>
  </w:style>
  <w:style w:type="paragraph" w:styleId="2">
    <w:name w:val="heading 2"/>
    <w:basedOn w:val="a"/>
    <w:next w:val="a"/>
    <w:qFormat/>
    <w:pPr>
      <w:keepNext/>
      <w:widowControl/>
      <w:autoSpaceDE/>
      <w:autoSpaceDN/>
      <w:adjustRightInd/>
      <w:outlineLvl w:val="1"/>
    </w:pPr>
    <w:rPr>
      <w:b/>
      <w:bCs/>
      <w:sz w:val="26"/>
      <w:szCs w:val="24"/>
      <w:u w:val="single"/>
      <w:lang w:val="ru-RU"/>
    </w:rPr>
  </w:style>
  <w:style w:type="paragraph" w:styleId="3">
    <w:name w:val="heading 3"/>
    <w:basedOn w:val="a"/>
    <w:next w:val="a"/>
    <w:qFormat/>
    <w:pPr>
      <w:keepNext/>
      <w:widowControl/>
      <w:autoSpaceDE/>
      <w:autoSpaceDN/>
      <w:adjustRightInd/>
      <w:jc w:val="center"/>
      <w:outlineLvl w:val="2"/>
    </w:pPr>
    <w:rPr>
      <w:b/>
      <w:bCs/>
      <w:szCs w:val="24"/>
      <w:lang w:val="ru-RU"/>
    </w:rPr>
  </w:style>
  <w:style w:type="paragraph" w:styleId="4">
    <w:name w:val="heading 4"/>
    <w:basedOn w:val="a"/>
    <w:next w:val="a"/>
    <w:qFormat/>
    <w:pPr>
      <w:keepNext/>
      <w:jc w:val="center"/>
      <w:outlineLvl w:val="3"/>
    </w:pPr>
    <w:rPr>
      <w:i/>
      <w:iCs/>
      <w:lang w:val="ru-RU"/>
    </w:rPr>
  </w:style>
  <w:style w:type="paragraph" w:styleId="5">
    <w:name w:val="heading 5"/>
    <w:basedOn w:val="a"/>
    <w:next w:val="a"/>
    <w:qFormat/>
    <w:pPr>
      <w:keepNext/>
      <w:widowControl/>
      <w:autoSpaceDE/>
      <w:autoSpaceDN/>
      <w:adjustRightInd/>
      <w:jc w:val="center"/>
      <w:outlineLvl w:val="4"/>
    </w:pPr>
    <w:rPr>
      <w:b/>
      <w:bCs/>
      <w:sz w:val="28"/>
      <w:szCs w:val="24"/>
      <w:lang w:val="ru-RU"/>
    </w:rPr>
  </w:style>
  <w:style w:type="paragraph" w:styleId="6">
    <w:name w:val="heading 6"/>
    <w:basedOn w:val="a"/>
    <w:next w:val="a"/>
    <w:qFormat/>
    <w:pPr>
      <w:keepNext/>
      <w:widowControl/>
      <w:autoSpaceDE/>
      <w:autoSpaceDN/>
      <w:adjustRightInd/>
      <w:outlineLvl w:val="5"/>
    </w:pPr>
    <w:rPr>
      <w:b/>
      <w:bCs/>
      <w:sz w:val="26"/>
      <w:szCs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autoSpaceDE/>
      <w:autoSpaceDN/>
      <w:adjustRightInd/>
      <w:jc w:val="center"/>
    </w:pPr>
    <w:rPr>
      <w:b/>
      <w:bCs/>
      <w:sz w:val="28"/>
      <w:szCs w:val="24"/>
      <w:lang w:val="ru-RU"/>
    </w:rPr>
  </w:style>
  <w:style w:type="paragraph" w:styleId="20">
    <w:name w:val="Body Text Indent 2"/>
    <w:basedOn w:val="a"/>
    <w:pPr>
      <w:widowControl/>
      <w:autoSpaceDE/>
      <w:autoSpaceDN/>
      <w:adjustRightInd/>
      <w:ind w:left="270"/>
    </w:pPr>
    <w:rPr>
      <w:b/>
      <w:bCs/>
      <w:sz w:val="26"/>
      <w:szCs w:val="24"/>
      <w:lang w:val="ru-RU"/>
    </w:rPr>
  </w:style>
  <w:style w:type="paragraph" w:styleId="21">
    <w:name w:val="Body Text 2"/>
    <w:basedOn w:val="a"/>
    <w:pPr>
      <w:widowControl/>
      <w:autoSpaceDE/>
      <w:autoSpaceDN/>
      <w:adjustRightInd/>
    </w:pPr>
    <w:rPr>
      <w:szCs w:val="24"/>
      <w:lang w:val="ru-RU"/>
    </w:rPr>
  </w:style>
  <w:style w:type="paragraph" w:styleId="a4">
    <w:name w:val="Body Text Indent"/>
    <w:basedOn w:val="a"/>
    <w:pPr>
      <w:widowControl/>
      <w:autoSpaceDE/>
      <w:autoSpaceDN/>
      <w:adjustRightInd/>
      <w:ind w:left="4536"/>
      <w:jc w:val="center"/>
    </w:pPr>
    <w:rPr>
      <w:bCs/>
      <w:szCs w:val="24"/>
      <w:lang w:val="ru-RU"/>
    </w:rPr>
  </w:style>
  <w:style w:type="character" w:styleId="a5">
    <w:name w:val="page number"/>
    <w:basedOn w:val="a0"/>
  </w:style>
  <w:style w:type="paragraph" w:styleId="a6">
    <w:name w:val="footer"/>
    <w:basedOn w:val="a"/>
    <w:pPr>
      <w:widowControl/>
      <w:tabs>
        <w:tab w:val="center" w:pos="4677"/>
        <w:tab w:val="right" w:pos="9355"/>
      </w:tabs>
      <w:autoSpaceDE/>
      <w:autoSpaceDN/>
      <w:adjustRightInd/>
      <w:jc w:val="left"/>
    </w:pPr>
    <w:rPr>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2697</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МИНЕСТЕРСТВО ЗДРАВООХРАНЕНИЯ И МЕДИЦИНСКОЙ ПРОМЫШЛЕННОСТИ РФ</vt:lpstr>
    </vt:vector>
  </TitlesOfParts>
  <Company/>
  <LinksUpToDate>false</LinksUpToDate>
  <CharactersWithSpaces>18034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ЗДРАВООХРАНЕНИЯ И МЕДИЦИНСКОЙ ПРОМЫШЛЕННОСТИ РФ</dc:title>
  <dc:creator>Surovov</dc:creator>
  <cp:lastModifiedBy>Igor</cp:lastModifiedBy>
  <cp:revision>2</cp:revision>
  <cp:lastPrinted>2000-10-16T16:51:00Z</cp:lastPrinted>
  <dcterms:created xsi:type="dcterms:W3CDTF">2024-03-19T15:04:00Z</dcterms:created>
  <dcterms:modified xsi:type="dcterms:W3CDTF">2024-03-19T15:04:00Z</dcterms:modified>
</cp:coreProperties>
</file>