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49B7">
      <w:pPr>
        <w:spacing w:line="360" w:lineRule="auto"/>
        <w:ind w:right="849"/>
        <w:jc w:val="both"/>
        <w:rPr>
          <w:b/>
          <w:sz w:val="26"/>
        </w:rPr>
      </w:pPr>
      <w:bookmarkStart w:id="0" w:name="_GoBack"/>
      <w:bookmarkEnd w:id="0"/>
    </w:p>
    <w:p w:rsidR="00000000" w:rsidRDefault="006D49B7">
      <w:pPr>
        <w:spacing w:line="360" w:lineRule="auto"/>
        <w:ind w:right="-31"/>
        <w:jc w:val="center"/>
        <w:rPr>
          <w:b/>
          <w:sz w:val="26"/>
        </w:rPr>
      </w:pPr>
      <w:r>
        <w:rPr>
          <w:b/>
          <w:sz w:val="26"/>
        </w:rPr>
        <w:t>Содержание.</w:t>
      </w:r>
    </w:p>
    <w:p w:rsidR="00000000" w:rsidRDefault="006D49B7">
      <w:pPr>
        <w:spacing w:line="360" w:lineRule="auto"/>
        <w:ind w:right="962"/>
        <w:jc w:val="both"/>
        <w:rPr>
          <w:b/>
          <w:sz w:val="26"/>
        </w:rPr>
      </w:pPr>
    </w:p>
    <w:p w:rsidR="00000000" w:rsidRDefault="006D49B7">
      <w:pPr>
        <w:spacing w:line="360" w:lineRule="auto"/>
        <w:ind w:left="567" w:right="962"/>
        <w:jc w:val="both"/>
        <w:rPr>
          <w:sz w:val="26"/>
        </w:rPr>
      </w:pPr>
      <w:r>
        <w:rPr>
          <w:sz w:val="26"/>
        </w:rPr>
        <w:t>Введ</w:t>
      </w:r>
      <w:r>
        <w:rPr>
          <w:sz w:val="26"/>
        </w:rPr>
        <w:t>е</w:t>
      </w:r>
      <w:r>
        <w:rPr>
          <w:sz w:val="26"/>
        </w:rPr>
        <w:t>ние…………………………………………………………………...3</w:t>
      </w:r>
    </w:p>
    <w:p w:rsidR="00000000" w:rsidRDefault="006D49B7">
      <w:pPr>
        <w:numPr>
          <w:ilvl w:val="0"/>
          <w:numId w:val="1"/>
        </w:numPr>
        <w:spacing w:line="360" w:lineRule="auto"/>
        <w:ind w:right="962"/>
        <w:jc w:val="both"/>
        <w:rPr>
          <w:sz w:val="26"/>
        </w:rPr>
      </w:pPr>
      <w:r>
        <w:rPr>
          <w:sz w:val="26"/>
        </w:rPr>
        <w:t>Лекарственные растения и сырье, содержащие алкало</w:t>
      </w:r>
      <w:r>
        <w:rPr>
          <w:sz w:val="26"/>
        </w:rPr>
        <w:t>и</w:t>
      </w:r>
      <w:r>
        <w:rPr>
          <w:sz w:val="26"/>
        </w:rPr>
        <w:t>ды.………..5</w:t>
      </w:r>
    </w:p>
    <w:p w:rsidR="00000000" w:rsidRDefault="006D49B7">
      <w:pPr>
        <w:numPr>
          <w:ilvl w:val="1"/>
          <w:numId w:val="1"/>
        </w:numPr>
        <w:spacing w:line="360" w:lineRule="auto"/>
        <w:ind w:right="962"/>
        <w:jc w:val="both"/>
        <w:rPr>
          <w:sz w:val="26"/>
        </w:rPr>
      </w:pPr>
      <w:r>
        <w:rPr>
          <w:sz w:val="26"/>
        </w:rPr>
        <w:t>Распространение………………………………………………………5</w:t>
      </w:r>
    </w:p>
    <w:p w:rsidR="00000000" w:rsidRDefault="006D49B7">
      <w:pPr>
        <w:numPr>
          <w:ilvl w:val="1"/>
          <w:numId w:val="1"/>
        </w:numPr>
        <w:spacing w:line="360" w:lineRule="auto"/>
        <w:ind w:right="962"/>
        <w:jc w:val="both"/>
        <w:rPr>
          <w:sz w:val="26"/>
        </w:rPr>
      </w:pPr>
      <w:r>
        <w:rPr>
          <w:sz w:val="26"/>
        </w:rPr>
        <w:t>Биологическая роль алкалоидов……………………………………...6</w:t>
      </w:r>
    </w:p>
    <w:p w:rsidR="00000000" w:rsidRDefault="006D49B7">
      <w:pPr>
        <w:numPr>
          <w:ilvl w:val="1"/>
          <w:numId w:val="1"/>
        </w:numPr>
        <w:spacing w:line="360" w:lineRule="auto"/>
        <w:ind w:right="962"/>
        <w:jc w:val="both"/>
        <w:rPr>
          <w:sz w:val="26"/>
        </w:rPr>
      </w:pPr>
      <w:r>
        <w:rPr>
          <w:sz w:val="26"/>
        </w:rPr>
        <w:t>Классифик</w:t>
      </w:r>
      <w:r>
        <w:rPr>
          <w:sz w:val="26"/>
        </w:rPr>
        <w:t>а</w:t>
      </w:r>
      <w:r>
        <w:rPr>
          <w:sz w:val="26"/>
        </w:rPr>
        <w:t>ция………………………………………………………...6</w:t>
      </w:r>
    </w:p>
    <w:p w:rsidR="00000000" w:rsidRDefault="006D49B7">
      <w:pPr>
        <w:numPr>
          <w:ilvl w:val="1"/>
          <w:numId w:val="1"/>
        </w:numPr>
        <w:spacing w:line="360" w:lineRule="auto"/>
        <w:ind w:right="962"/>
        <w:jc w:val="both"/>
        <w:rPr>
          <w:sz w:val="26"/>
        </w:rPr>
      </w:pPr>
      <w:r>
        <w:rPr>
          <w:sz w:val="26"/>
        </w:rPr>
        <w:t>Загото</w:t>
      </w:r>
      <w:r>
        <w:rPr>
          <w:sz w:val="26"/>
        </w:rPr>
        <w:t>в</w:t>
      </w:r>
      <w:r>
        <w:rPr>
          <w:sz w:val="26"/>
        </w:rPr>
        <w:t>ка…………………………</w:t>
      </w:r>
      <w:r>
        <w:rPr>
          <w:sz w:val="26"/>
        </w:rPr>
        <w:t>…………………………………….6</w:t>
      </w:r>
    </w:p>
    <w:p w:rsidR="00000000" w:rsidRDefault="006D49B7">
      <w:pPr>
        <w:numPr>
          <w:ilvl w:val="1"/>
          <w:numId w:val="1"/>
        </w:numPr>
        <w:spacing w:line="360" w:lineRule="auto"/>
        <w:ind w:right="962"/>
        <w:jc w:val="both"/>
        <w:rPr>
          <w:sz w:val="26"/>
        </w:rPr>
      </w:pPr>
      <w:r>
        <w:rPr>
          <w:sz w:val="26"/>
        </w:rPr>
        <w:t>Су</w:t>
      </w:r>
      <w:r>
        <w:rPr>
          <w:sz w:val="26"/>
        </w:rPr>
        <w:t>ш</w:t>
      </w:r>
      <w:r>
        <w:rPr>
          <w:sz w:val="26"/>
        </w:rPr>
        <w:t>ка…………………………………………………………………..6</w:t>
      </w:r>
    </w:p>
    <w:p w:rsidR="00000000" w:rsidRDefault="006D49B7">
      <w:pPr>
        <w:numPr>
          <w:ilvl w:val="1"/>
          <w:numId w:val="1"/>
        </w:numPr>
        <w:spacing w:line="360" w:lineRule="auto"/>
        <w:ind w:right="962"/>
        <w:jc w:val="both"/>
        <w:rPr>
          <w:sz w:val="26"/>
        </w:rPr>
      </w:pPr>
      <w:r>
        <w:rPr>
          <w:sz w:val="26"/>
        </w:rPr>
        <w:t>Хран</w:t>
      </w:r>
      <w:r>
        <w:rPr>
          <w:sz w:val="26"/>
        </w:rPr>
        <w:t>е</w:t>
      </w:r>
      <w:r>
        <w:rPr>
          <w:sz w:val="26"/>
        </w:rPr>
        <w:t>ние…………………………………………………………….…6</w:t>
      </w:r>
    </w:p>
    <w:p w:rsidR="00000000" w:rsidRDefault="006D49B7">
      <w:pPr>
        <w:numPr>
          <w:ilvl w:val="1"/>
          <w:numId w:val="1"/>
        </w:numPr>
        <w:spacing w:line="360" w:lineRule="auto"/>
        <w:ind w:right="962"/>
        <w:jc w:val="both"/>
        <w:rPr>
          <w:sz w:val="26"/>
        </w:rPr>
      </w:pPr>
      <w:r>
        <w:rPr>
          <w:sz w:val="26"/>
        </w:rPr>
        <w:t>Примен</w:t>
      </w:r>
      <w:r>
        <w:rPr>
          <w:sz w:val="26"/>
        </w:rPr>
        <w:t>е</w:t>
      </w:r>
      <w:r>
        <w:rPr>
          <w:sz w:val="26"/>
        </w:rPr>
        <w:t>ние……………………………………………………………6</w:t>
      </w:r>
    </w:p>
    <w:p w:rsidR="00000000" w:rsidRDefault="006D49B7">
      <w:pPr>
        <w:numPr>
          <w:ilvl w:val="1"/>
          <w:numId w:val="1"/>
        </w:numPr>
        <w:spacing w:line="360" w:lineRule="auto"/>
        <w:ind w:right="962"/>
        <w:jc w:val="both"/>
        <w:rPr>
          <w:sz w:val="26"/>
        </w:rPr>
      </w:pPr>
      <w:r>
        <w:rPr>
          <w:sz w:val="26"/>
        </w:rPr>
        <w:t>Пути использования лекарственного с</w:t>
      </w:r>
      <w:r>
        <w:rPr>
          <w:sz w:val="26"/>
        </w:rPr>
        <w:t>ы</w:t>
      </w:r>
      <w:r>
        <w:rPr>
          <w:sz w:val="26"/>
        </w:rPr>
        <w:t>рья…………………………7</w:t>
      </w:r>
    </w:p>
    <w:p w:rsidR="00000000" w:rsidRDefault="006D49B7">
      <w:pPr>
        <w:numPr>
          <w:ilvl w:val="0"/>
          <w:numId w:val="1"/>
        </w:numPr>
        <w:spacing w:line="360" w:lineRule="auto"/>
        <w:ind w:right="962"/>
        <w:jc w:val="both"/>
        <w:rPr>
          <w:sz w:val="26"/>
        </w:rPr>
      </w:pPr>
      <w:r>
        <w:rPr>
          <w:sz w:val="26"/>
        </w:rPr>
        <w:t>Классификация дитерпеновых алкало</w:t>
      </w:r>
      <w:r>
        <w:rPr>
          <w:sz w:val="26"/>
        </w:rPr>
        <w:t>и</w:t>
      </w:r>
      <w:r>
        <w:rPr>
          <w:sz w:val="26"/>
        </w:rPr>
        <w:t>дов………………………….8</w:t>
      </w:r>
    </w:p>
    <w:p w:rsidR="00000000" w:rsidRDefault="006D49B7">
      <w:pPr>
        <w:numPr>
          <w:ilvl w:val="0"/>
          <w:numId w:val="1"/>
        </w:numPr>
        <w:spacing w:line="360" w:lineRule="auto"/>
        <w:ind w:right="962"/>
        <w:jc w:val="both"/>
        <w:rPr>
          <w:sz w:val="26"/>
        </w:rPr>
      </w:pPr>
      <w:r>
        <w:rPr>
          <w:sz w:val="26"/>
        </w:rPr>
        <w:t>Аконит как лекарственное растение…</w:t>
      </w:r>
      <w:r>
        <w:rPr>
          <w:sz w:val="26"/>
        </w:rPr>
        <w:t>………………………………9</w:t>
      </w:r>
    </w:p>
    <w:p w:rsidR="00000000" w:rsidRDefault="006D49B7">
      <w:pPr>
        <w:numPr>
          <w:ilvl w:val="1"/>
          <w:numId w:val="1"/>
        </w:numPr>
        <w:spacing w:line="360" w:lineRule="auto"/>
        <w:ind w:right="962"/>
        <w:jc w:val="both"/>
        <w:rPr>
          <w:sz w:val="26"/>
        </w:rPr>
      </w:pPr>
      <w:r>
        <w:rPr>
          <w:sz w:val="26"/>
        </w:rPr>
        <w:t>История происхожд</w:t>
      </w:r>
      <w:r>
        <w:rPr>
          <w:sz w:val="26"/>
        </w:rPr>
        <w:t>е</w:t>
      </w:r>
      <w:r>
        <w:rPr>
          <w:sz w:val="26"/>
        </w:rPr>
        <w:t>ния……………………………………………...9</w:t>
      </w:r>
    </w:p>
    <w:p w:rsidR="00000000" w:rsidRDefault="006D49B7">
      <w:pPr>
        <w:numPr>
          <w:ilvl w:val="1"/>
          <w:numId w:val="1"/>
        </w:numPr>
        <w:spacing w:line="360" w:lineRule="auto"/>
        <w:ind w:right="962"/>
        <w:jc w:val="both"/>
        <w:rPr>
          <w:sz w:val="26"/>
        </w:rPr>
      </w:pPr>
      <w:r>
        <w:rPr>
          <w:sz w:val="26"/>
        </w:rPr>
        <w:t>Местность произраст</w:t>
      </w:r>
      <w:r>
        <w:rPr>
          <w:sz w:val="26"/>
        </w:rPr>
        <w:t>а</w:t>
      </w:r>
      <w:r>
        <w:rPr>
          <w:sz w:val="26"/>
        </w:rPr>
        <w:t>ния…………………………………………...10</w:t>
      </w:r>
    </w:p>
    <w:p w:rsidR="00000000" w:rsidRDefault="006D49B7">
      <w:pPr>
        <w:numPr>
          <w:ilvl w:val="1"/>
          <w:numId w:val="1"/>
        </w:numPr>
        <w:spacing w:line="360" w:lineRule="auto"/>
        <w:ind w:right="962"/>
        <w:jc w:val="both"/>
        <w:rPr>
          <w:sz w:val="26"/>
        </w:rPr>
      </w:pPr>
      <w:r>
        <w:rPr>
          <w:sz w:val="26"/>
        </w:rPr>
        <w:t>Опис</w:t>
      </w:r>
      <w:r>
        <w:rPr>
          <w:sz w:val="26"/>
        </w:rPr>
        <w:t>а</w:t>
      </w:r>
      <w:r>
        <w:rPr>
          <w:sz w:val="26"/>
        </w:rPr>
        <w:t>ние……………………………………………………………...10</w:t>
      </w:r>
    </w:p>
    <w:p w:rsidR="00000000" w:rsidRDefault="006D49B7">
      <w:pPr>
        <w:numPr>
          <w:ilvl w:val="1"/>
          <w:numId w:val="1"/>
        </w:numPr>
        <w:spacing w:line="360" w:lineRule="auto"/>
        <w:ind w:right="962"/>
        <w:jc w:val="both"/>
        <w:rPr>
          <w:sz w:val="26"/>
        </w:rPr>
      </w:pPr>
      <w:r>
        <w:rPr>
          <w:sz w:val="26"/>
        </w:rPr>
        <w:t>Токсичные вещес</w:t>
      </w:r>
      <w:r>
        <w:rPr>
          <w:sz w:val="26"/>
        </w:rPr>
        <w:t>т</w:t>
      </w:r>
      <w:r>
        <w:rPr>
          <w:sz w:val="26"/>
        </w:rPr>
        <w:t>ва…………………………………………………12</w:t>
      </w:r>
    </w:p>
    <w:p w:rsidR="00000000" w:rsidRDefault="006D49B7">
      <w:pPr>
        <w:numPr>
          <w:ilvl w:val="1"/>
          <w:numId w:val="1"/>
        </w:numPr>
        <w:spacing w:line="360" w:lineRule="auto"/>
        <w:ind w:right="962"/>
        <w:jc w:val="both"/>
        <w:rPr>
          <w:sz w:val="26"/>
        </w:rPr>
      </w:pPr>
      <w:r>
        <w:rPr>
          <w:sz w:val="26"/>
        </w:rPr>
        <w:t>Применение в аллоп</w:t>
      </w:r>
      <w:r>
        <w:rPr>
          <w:sz w:val="26"/>
        </w:rPr>
        <w:t>а</w:t>
      </w:r>
      <w:r>
        <w:rPr>
          <w:sz w:val="26"/>
        </w:rPr>
        <w:t>тии……………………………………………12</w:t>
      </w:r>
    </w:p>
    <w:p w:rsidR="00000000" w:rsidRDefault="006D49B7">
      <w:pPr>
        <w:numPr>
          <w:ilvl w:val="1"/>
          <w:numId w:val="1"/>
        </w:numPr>
        <w:spacing w:line="360" w:lineRule="auto"/>
        <w:ind w:right="962"/>
        <w:jc w:val="both"/>
        <w:rPr>
          <w:sz w:val="26"/>
        </w:rPr>
      </w:pPr>
      <w:r>
        <w:rPr>
          <w:sz w:val="26"/>
        </w:rPr>
        <w:t>Применение в гомеоп</w:t>
      </w:r>
      <w:r>
        <w:rPr>
          <w:sz w:val="26"/>
        </w:rPr>
        <w:t>а</w:t>
      </w:r>
      <w:r>
        <w:rPr>
          <w:sz w:val="26"/>
        </w:rPr>
        <w:t>тии………………………………</w:t>
      </w:r>
      <w:r>
        <w:rPr>
          <w:sz w:val="26"/>
        </w:rPr>
        <w:t>…………...13</w:t>
      </w:r>
    </w:p>
    <w:p w:rsidR="00000000" w:rsidRDefault="006D49B7">
      <w:pPr>
        <w:numPr>
          <w:ilvl w:val="1"/>
          <w:numId w:val="1"/>
        </w:numPr>
        <w:spacing w:line="360" w:lineRule="auto"/>
        <w:ind w:right="962"/>
        <w:jc w:val="both"/>
        <w:rPr>
          <w:sz w:val="26"/>
        </w:rPr>
      </w:pPr>
      <w:r>
        <w:rPr>
          <w:sz w:val="26"/>
        </w:rPr>
        <w:t>Отравления аконитом………………………………………………..14</w:t>
      </w:r>
    </w:p>
    <w:p w:rsidR="00000000" w:rsidRDefault="006D49B7">
      <w:pPr>
        <w:numPr>
          <w:ilvl w:val="1"/>
          <w:numId w:val="1"/>
        </w:numPr>
        <w:spacing w:line="360" w:lineRule="auto"/>
        <w:ind w:right="962"/>
        <w:jc w:val="both"/>
        <w:rPr>
          <w:sz w:val="26"/>
        </w:rPr>
      </w:pPr>
      <w:r>
        <w:rPr>
          <w:sz w:val="26"/>
        </w:rPr>
        <w:t>Симптомы отравл</w:t>
      </w:r>
      <w:r>
        <w:rPr>
          <w:sz w:val="26"/>
        </w:rPr>
        <w:t>е</w:t>
      </w:r>
      <w:r>
        <w:rPr>
          <w:sz w:val="26"/>
        </w:rPr>
        <w:t>ния……………………………………………….15</w:t>
      </w:r>
    </w:p>
    <w:p w:rsidR="00000000" w:rsidRDefault="006D49B7">
      <w:pPr>
        <w:numPr>
          <w:ilvl w:val="1"/>
          <w:numId w:val="1"/>
        </w:numPr>
        <w:spacing w:line="360" w:lineRule="auto"/>
        <w:ind w:right="962"/>
        <w:jc w:val="both"/>
        <w:rPr>
          <w:sz w:val="26"/>
        </w:rPr>
      </w:pPr>
      <w:r>
        <w:rPr>
          <w:sz w:val="26"/>
        </w:rPr>
        <w:t>Принципы лечения отравления акон</w:t>
      </w:r>
      <w:r>
        <w:rPr>
          <w:sz w:val="26"/>
        </w:rPr>
        <w:t>и</w:t>
      </w:r>
      <w:r>
        <w:rPr>
          <w:sz w:val="26"/>
        </w:rPr>
        <w:t>том………………………….15</w:t>
      </w:r>
    </w:p>
    <w:p w:rsidR="00000000" w:rsidRDefault="006D49B7">
      <w:pPr>
        <w:numPr>
          <w:ilvl w:val="1"/>
          <w:numId w:val="1"/>
        </w:numPr>
        <w:tabs>
          <w:tab w:val="clear" w:pos="957"/>
          <w:tab w:val="num" w:pos="1134"/>
        </w:tabs>
        <w:spacing w:line="360" w:lineRule="auto"/>
        <w:ind w:right="962"/>
        <w:jc w:val="both"/>
        <w:rPr>
          <w:sz w:val="26"/>
        </w:rPr>
      </w:pPr>
      <w:r>
        <w:rPr>
          <w:sz w:val="26"/>
        </w:rPr>
        <w:t>Виды аконита……………………………………………………….16</w:t>
      </w:r>
    </w:p>
    <w:p w:rsidR="00000000" w:rsidRDefault="006D49B7">
      <w:pPr>
        <w:spacing w:line="360" w:lineRule="auto"/>
        <w:ind w:left="567" w:right="962"/>
        <w:jc w:val="both"/>
        <w:rPr>
          <w:sz w:val="26"/>
        </w:rPr>
      </w:pPr>
      <w:r>
        <w:rPr>
          <w:sz w:val="26"/>
        </w:rPr>
        <w:t>4. Живокость как лекарственное растение и ее виды………………….21</w:t>
      </w:r>
    </w:p>
    <w:p w:rsidR="00000000" w:rsidRDefault="006D49B7">
      <w:pPr>
        <w:pStyle w:val="7"/>
        <w:ind w:right="962"/>
        <w:jc w:val="both"/>
      </w:pPr>
      <w:r>
        <w:t xml:space="preserve"> Заключение……………</w:t>
      </w:r>
      <w:r>
        <w:t>…………………………………………………27</w:t>
      </w:r>
    </w:p>
    <w:p w:rsidR="00000000" w:rsidRDefault="006D49B7">
      <w:pPr>
        <w:pStyle w:val="9"/>
      </w:pPr>
      <w:r>
        <w:t>Прилож</w:t>
      </w:r>
      <w:r>
        <w:t>е</w:t>
      </w:r>
      <w:r>
        <w:t>ние………………………………………………………………28</w:t>
      </w:r>
    </w:p>
    <w:p w:rsidR="00000000" w:rsidRDefault="006D49B7">
      <w:pPr>
        <w:spacing w:line="360" w:lineRule="auto"/>
        <w:ind w:left="567" w:right="962"/>
        <w:jc w:val="both"/>
        <w:rPr>
          <w:sz w:val="26"/>
        </w:rPr>
      </w:pPr>
      <w:r>
        <w:rPr>
          <w:sz w:val="26"/>
        </w:rPr>
        <w:t>Список использованной литерат</w:t>
      </w:r>
      <w:r>
        <w:rPr>
          <w:sz w:val="26"/>
        </w:rPr>
        <w:t>у</w:t>
      </w:r>
      <w:r>
        <w:rPr>
          <w:sz w:val="26"/>
        </w:rPr>
        <w:t>ры……………………………………30</w:t>
      </w:r>
    </w:p>
    <w:p w:rsidR="00000000" w:rsidRDefault="006D49B7">
      <w:pPr>
        <w:pStyle w:val="8"/>
        <w:ind w:right="962"/>
      </w:pPr>
    </w:p>
    <w:p w:rsidR="00000000" w:rsidRDefault="006D49B7">
      <w:pPr>
        <w:spacing w:line="360" w:lineRule="auto"/>
        <w:ind w:left="567"/>
        <w:jc w:val="both"/>
        <w:rPr>
          <w:sz w:val="26"/>
        </w:rPr>
      </w:pPr>
    </w:p>
    <w:p w:rsidR="00000000" w:rsidRDefault="006D49B7">
      <w:pPr>
        <w:spacing w:line="360" w:lineRule="auto"/>
        <w:ind w:left="567"/>
        <w:jc w:val="both"/>
        <w:rPr>
          <w:sz w:val="26"/>
        </w:rPr>
      </w:pPr>
    </w:p>
    <w:p w:rsidR="00000000" w:rsidRDefault="006D49B7">
      <w:pPr>
        <w:spacing w:line="360" w:lineRule="auto"/>
        <w:ind w:left="567"/>
        <w:jc w:val="both"/>
        <w:rPr>
          <w:sz w:val="26"/>
        </w:rPr>
      </w:pPr>
    </w:p>
    <w:p w:rsidR="00000000" w:rsidRDefault="006D49B7">
      <w:pPr>
        <w:spacing w:line="360" w:lineRule="auto"/>
        <w:ind w:left="567"/>
        <w:jc w:val="both"/>
        <w:rPr>
          <w:sz w:val="26"/>
        </w:rPr>
      </w:pPr>
    </w:p>
    <w:p w:rsidR="00000000" w:rsidRDefault="006D49B7">
      <w:pPr>
        <w:spacing w:line="360" w:lineRule="auto"/>
        <w:ind w:left="567"/>
        <w:jc w:val="both"/>
        <w:rPr>
          <w:sz w:val="26"/>
        </w:rPr>
      </w:pPr>
    </w:p>
    <w:p w:rsidR="00000000" w:rsidRDefault="006D49B7">
      <w:pPr>
        <w:spacing w:line="360" w:lineRule="auto"/>
        <w:ind w:left="567"/>
        <w:jc w:val="both"/>
        <w:rPr>
          <w:sz w:val="26"/>
        </w:rPr>
      </w:pPr>
    </w:p>
    <w:p w:rsidR="00000000" w:rsidRDefault="006D49B7">
      <w:pPr>
        <w:spacing w:line="360" w:lineRule="auto"/>
        <w:ind w:left="567"/>
        <w:jc w:val="both"/>
        <w:rPr>
          <w:sz w:val="26"/>
        </w:rPr>
      </w:pPr>
    </w:p>
    <w:p w:rsidR="00000000" w:rsidRDefault="006D49B7">
      <w:pPr>
        <w:spacing w:line="360" w:lineRule="auto"/>
        <w:ind w:left="567"/>
        <w:jc w:val="both"/>
        <w:rPr>
          <w:sz w:val="26"/>
        </w:rPr>
      </w:pPr>
    </w:p>
    <w:p w:rsidR="00000000" w:rsidRDefault="006D49B7">
      <w:pPr>
        <w:spacing w:line="360" w:lineRule="auto"/>
        <w:ind w:left="567"/>
        <w:jc w:val="both"/>
        <w:rPr>
          <w:sz w:val="26"/>
        </w:rPr>
      </w:pPr>
    </w:p>
    <w:p w:rsidR="00000000" w:rsidRDefault="006D49B7">
      <w:pPr>
        <w:pStyle w:val="5"/>
      </w:pPr>
      <w:r>
        <w:t>Введение</w:t>
      </w:r>
    </w:p>
    <w:p w:rsidR="00000000" w:rsidRDefault="006D49B7">
      <w:pPr>
        <w:pStyle w:val="30"/>
        <w:spacing w:line="360" w:lineRule="auto"/>
        <w:jc w:val="both"/>
      </w:pPr>
      <w:r>
        <w:t>Открытие и изучение новой группы химических веществ - алкалоидов - отн</w:t>
      </w:r>
      <w:r>
        <w:t>о</w:t>
      </w:r>
      <w:r>
        <w:t>сится к началу XIX в. Первый алкалоид был открыт Сертюрнер</w:t>
      </w:r>
      <w:r>
        <w:t>ом (1806) и назван морфином. Большую роль в открытии алкалоидов сыграли французские фармацевты Сеген, Пелетье, Кавенту. В России в то время не было лаборатории, которая спец</w:t>
      </w:r>
      <w:r>
        <w:t>и</w:t>
      </w:r>
      <w:r>
        <w:t>ально занималась бы алкалоидами, но исследования в этой области проводились. Профе</w:t>
      </w:r>
      <w:r>
        <w:t>ссор Харьковского университета Ф. И. Гизе (1816) первым выделил из хи</w:t>
      </w:r>
      <w:r>
        <w:t>н</w:t>
      </w:r>
      <w:r>
        <w:t>ной коры алкалоид цинхонин. В 1842 г. А. А. Воскресенский открыл в бобах какао те</w:t>
      </w:r>
      <w:r>
        <w:t>о</w:t>
      </w:r>
      <w:r>
        <w:t xml:space="preserve">бромин, а в 1847 г. Ю. Ф. Фритче - гармин. </w:t>
      </w:r>
    </w:p>
    <w:p w:rsidR="00000000" w:rsidRDefault="006D49B7">
      <w:pPr>
        <w:pStyle w:val="30"/>
        <w:spacing w:line="360" w:lineRule="auto"/>
        <w:jc w:val="both"/>
      </w:pPr>
      <w:r>
        <w:t xml:space="preserve">Большой вклад в исследование строения алкалоидов внес А. Н. </w:t>
      </w:r>
      <w:r>
        <w:t>Вышеградский - ученик известного русского химика А.М.Бутлерова. В 1889 г. магистр фармации Е. А. Шацкий создал первую монографию об алкалоидах. За период с 1930 по 1950 г. в мире было открыто более 400 алкалоидов.</w:t>
      </w:r>
    </w:p>
    <w:p w:rsidR="00000000" w:rsidRDefault="006D49B7">
      <w:pPr>
        <w:pStyle w:val="30"/>
        <w:spacing w:line="360" w:lineRule="auto"/>
        <w:jc w:val="both"/>
      </w:pPr>
      <w:r>
        <w:t>В 1928 г. в Москве во Всесоюзном научно-ис</w:t>
      </w:r>
      <w:r>
        <w:t>следовательском химико-фармацевтическом институте им. С. Орджоникидзе (ВНИХФИ) был создан отдел химии алкалоидов, который возглавил выдающийся русский ученый акад. А. П. Орехов. Его работы и созданная им школа принесли нашей стране мировую извес</w:t>
      </w:r>
      <w:r>
        <w:t>т</w:t>
      </w:r>
      <w:r>
        <w:t xml:space="preserve">ность. А. </w:t>
      </w:r>
      <w:r>
        <w:t>П. Орехова по праву называют основоположником химии алкалоидов. Б</w:t>
      </w:r>
      <w:r>
        <w:t>ы</w:t>
      </w:r>
      <w:r>
        <w:t>ло начато также изучение растений Средней Азии, Сибири и Кавказа с организацией ежегодных экспедиций. Лекарственные растения привозили в отдел химии. Ботаник П. С. Массагетов заготавливал ал</w:t>
      </w:r>
      <w:r>
        <w:t>калоидные растения Средней Азии, из Сибири ра</w:t>
      </w:r>
      <w:r>
        <w:t>с</w:t>
      </w:r>
      <w:r>
        <w:t xml:space="preserve">тения доставлял фармаколог М. Н. Варлаков, а на Кавказе растения собирал ботаник Л. А. Уткин. Он первым открыл широко известное теперь растение крестовник. За одно </w:t>
      </w:r>
      <w:r>
        <w:lastRenderedPageBreak/>
        <w:t>десятилетие сотрудниками школы А. П. Орехова б</w:t>
      </w:r>
      <w:r>
        <w:t>ыло обследовано на соде</w:t>
      </w:r>
      <w:r>
        <w:t>р</w:t>
      </w:r>
      <w:r>
        <w:t>жание алкалоидов более 900 растений; из них 152 оказались алкалоидоносными. Первый алкалоид, открытый в нашей стране - анабазин. В настоящее время центром по изучению алкалоидных растений является Ташкентский институт химии раст</w:t>
      </w:r>
      <w:r>
        <w:t>и</w:t>
      </w:r>
      <w:r>
        <w:t>тел</w:t>
      </w:r>
      <w:r>
        <w:t>ьных веществ, где работали акад. А. С. Садыков и C. Е. Юнусов - ученики А. П. Орехова. Последователь А. П. Орехова Г. В. Лазурьевский (Молдова) изучает алк</w:t>
      </w:r>
      <w:r>
        <w:t>а</w:t>
      </w:r>
      <w:r>
        <w:t>лоиды растений семейства осоковых, производных индола. Широко известны раб</w:t>
      </w:r>
      <w:r>
        <w:t>о</w:t>
      </w:r>
      <w:r>
        <w:t xml:space="preserve">ты Р. А. Коноваловой, Г. </w:t>
      </w:r>
      <w:r>
        <w:t>П. Меньшикова, А. Д. Кузовкова, Н. Ф. Проскурниной, М. С. Рабиновича.</w:t>
      </w:r>
    </w:p>
    <w:p w:rsidR="00000000" w:rsidRDefault="006D49B7">
      <w:pPr>
        <w:pStyle w:val="30"/>
        <w:spacing w:line="360" w:lineRule="auto"/>
        <w:jc w:val="both"/>
      </w:pPr>
      <w:r>
        <w:t>За последние годы большая работа по изучению алкалоидоносных растений проводится во многих фармацевтических вузах и факультетах (Пятигорск, Москва, Ташкент, Баку). В ВИЛАРе алкалоиды пло</w:t>
      </w:r>
      <w:r>
        <w:t>дотворно исследовали А. И. Баньковский. в БИНе (С.-Петербург) - В. С. Соколов. Успешно изучают алкалоиды грузинские ученые, а также ученые зарубежных стран.</w:t>
      </w:r>
    </w:p>
    <w:p w:rsidR="00000000" w:rsidRDefault="006D49B7">
      <w:pPr>
        <w:spacing w:line="360" w:lineRule="auto"/>
        <w:jc w:val="both"/>
        <w:rPr>
          <w:sz w:val="26"/>
        </w:rPr>
      </w:pPr>
    </w:p>
    <w:p w:rsidR="00000000" w:rsidRDefault="006D49B7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 xml:space="preserve">        </w:t>
      </w:r>
    </w:p>
    <w:p w:rsidR="00000000" w:rsidRDefault="006D49B7">
      <w:pPr>
        <w:spacing w:line="360" w:lineRule="auto"/>
        <w:jc w:val="both"/>
        <w:rPr>
          <w:b/>
          <w:sz w:val="26"/>
        </w:rPr>
      </w:pPr>
    </w:p>
    <w:p w:rsidR="00000000" w:rsidRDefault="006D49B7">
      <w:pPr>
        <w:spacing w:line="360" w:lineRule="auto"/>
        <w:jc w:val="both"/>
        <w:rPr>
          <w:b/>
          <w:sz w:val="26"/>
        </w:rPr>
      </w:pPr>
    </w:p>
    <w:p w:rsidR="00000000" w:rsidRDefault="006D49B7">
      <w:pPr>
        <w:spacing w:line="360" w:lineRule="auto"/>
        <w:jc w:val="both"/>
        <w:rPr>
          <w:b/>
          <w:sz w:val="26"/>
        </w:rPr>
      </w:pPr>
    </w:p>
    <w:p w:rsidR="00000000" w:rsidRDefault="006D49B7">
      <w:pPr>
        <w:spacing w:line="360" w:lineRule="auto"/>
        <w:ind w:left="1985" w:right="454" w:hanging="1418"/>
        <w:jc w:val="both"/>
        <w:rPr>
          <w:b/>
          <w:sz w:val="26"/>
        </w:rPr>
      </w:pPr>
    </w:p>
    <w:p w:rsidR="00000000" w:rsidRDefault="006D49B7">
      <w:pPr>
        <w:spacing w:line="360" w:lineRule="auto"/>
        <w:jc w:val="both"/>
        <w:rPr>
          <w:b/>
          <w:sz w:val="26"/>
        </w:rPr>
      </w:pPr>
    </w:p>
    <w:p w:rsidR="00000000" w:rsidRDefault="006D49B7">
      <w:pPr>
        <w:spacing w:line="360" w:lineRule="auto"/>
        <w:jc w:val="both"/>
        <w:rPr>
          <w:b/>
          <w:sz w:val="26"/>
        </w:rPr>
      </w:pPr>
    </w:p>
    <w:p w:rsidR="00000000" w:rsidRDefault="006D49B7">
      <w:pPr>
        <w:spacing w:line="360" w:lineRule="auto"/>
        <w:jc w:val="both"/>
        <w:rPr>
          <w:b/>
          <w:sz w:val="26"/>
        </w:rPr>
      </w:pPr>
    </w:p>
    <w:p w:rsidR="00000000" w:rsidRDefault="006D49B7">
      <w:pPr>
        <w:spacing w:line="360" w:lineRule="auto"/>
        <w:jc w:val="both"/>
        <w:rPr>
          <w:b/>
          <w:sz w:val="26"/>
        </w:rPr>
      </w:pPr>
    </w:p>
    <w:p w:rsidR="00000000" w:rsidRDefault="006D49B7">
      <w:pPr>
        <w:spacing w:line="360" w:lineRule="auto"/>
        <w:jc w:val="both"/>
        <w:rPr>
          <w:b/>
          <w:sz w:val="26"/>
        </w:rPr>
      </w:pPr>
    </w:p>
    <w:p w:rsidR="00000000" w:rsidRDefault="006D49B7">
      <w:pPr>
        <w:spacing w:line="360" w:lineRule="auto"/>
        <w:jc w:val="both"/>
        <w:rPr>
          <w:b/>
          <w:sz w:val="26"/>
        </w:rPr>
      </w:pPr>
    </w:p>
    <w:p w:rsidR="00000000" w:rsidRDefault="006D49B7">
      <w:pPr>
        <w:spacing w:line="360" w:lineRule="auto"/>
        <w:jc w:val="both"/>
        <w:rPr>
          <w:b/>
          <w:sz w:val="26"/>
        </w:rPr>
      </w:pPr>
    </w:p>
    <w:p w:rsidR="00000000" w:rsidRDefault="006D49B7">
      <w:pPr>
        <w:spacing w:line="360" w:lineRule="auto"/>
        <w:jc w:val="both"/>
        <w:rPr>
          <w:b/>
          <w:sz w:val="26"/>
        </w:rPr>
      </w:pPr>
    </w:p>
    <w:p w:rsidR="00000000" w:rsidRDefault="006D49B7">
      <w:pPr>
        <w:spacing w:line="360" w:lineRule="auto"/>
        <w:jc w:val="both"/>
        <w:rPr>
          <w:b/>
          <w:sz w:val="26"/>
        </w:rPr>
      </w:pPr>
    </w:p>
    <w:p w:rsidR="00000000" w:rsidRDefault="006D49B7">
      <w:pPr>
        <w:spacing w:line="360" w:lineRule="auto"/>
        <w:jc w:val="both"/>
        <w:rPr>
          <w:b/>
          <w:sz w:val="26"/>
        </w:rPr>
      </w:pPr>
    </w:p>
    <w:p w:rsidR="00000000" w:rsidRDefault="006D49B7">
      <w:pPr>
        <w:spacing w:line="360" w:lineRule="auto"/>
        <w:jc w:val="both"/>
        <w:rPr>
          <w:b/>
          <w:sz w:val="26"/>
        </w:rPr>
      </w:pPr>
    </w:p>
    <w:p w:rsidR="00000000" w:rsidRDefault="006D49B7">
      <w:pPr>
        <w:spacing w:line="360" w:lineRule="auto"/>
        <w:jc w:val="both"/>
        <w:rPr>
          <w:b/>
          <w:sz w:val="26"/>
        </w:rPr>
      </w:pPr>
    </w:p>
    <w:p w:rsidR="00000000" w:rsidRDefault="006D49B7">
      <w:pPr>
        <w:spacing w:line="360" w:lineRule="auto"/>
        <w:jc w:val="both"/>
        <w:rPr>
          <w:b/>
          <w:sz w:val="26"/>
        </w:rPr>
      </w:pPr>
    </w:p>
    <w:p w:rsidR="00000000" w:rsidRDefault="006D49B7">
      <w:pPr>
        <w:spacing w:line="360" w:lineRule="auto"/>
        <w:jc w:val="both"/>
        <w:rPr>
          <w:b/>
          <w:sz w:val="26"/>
        </w:rPr>
      </w:pPr>
    </w:p>
    <w:p w:rsidR="00000000" w:rsidRDefault="006D49B7">
      <w:pPr>
        <w:spacing w:line="360" w:lineRule="auto"/>
        <w:jc w:val="both"/>
        <w:rPr>
          <w:b/>
          <w:sz w:val="26"/>
        </w:rPr>
      </w:pPr>
    </w:p>
    <w:p w:rsidR="00000000" w:rsidRDefault="006D49B7">
      <w:pPr>
        <w:spacing w:line="360" w:lineRule="auto"/>
        <w:jc w:val="both"/>
        <w:rPr>
          <w:b/>
          <w:sz w:val="26"/>
        </w:rPr>
      </w:pPr>
    </w:p>
    <w:p w:rsidR="00000000" w:rsidRDefault="006D49B7">
      <w:pPr>
        <w:spacing w:line="360" w:lineRule="auto"/>
        <w:jc w:val="both"/>
        <w:rPr>
          <w:b/>
          <w:sz w:val="26"/>
        </w:rPr>
      </w:pPr>
    </w:p>
    <w:p w:rsidR="00000000" w:rsidRDefault="006D49B7">
      <w:pPr>
        <w:spacing w:line="360" w:lineRule="auto"/>
        <w:jc w:val="both"/>
        <w:rPr>
          <w:b/>
          <w:sz w:val="26"/>
        </w:rPr>
      </w:pPr>
    </w:p>
    <w:p w:rsidR="00000000" w:rsidRDefault="006D49B7">
      <w:pPr>
        <w:spacing w:line="360" w:lineRule="auto"/>
        <w:jc w:val="both"/>
        <w:rPr>
          <w:b/>
          <w:sz w:val="26"/>
        </w:rPr>
      </w:pPr>
    </w:p>
    <w:p w:rsidR="00000000" w:rsidRDefault="006D49B7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1. Лекарственные растения и сырье, содержащие алкалоиды</w:t>
      </w:r>
    </w:p>
    <w:p w:rsidR="00000000" w:rsidRDefault="006D49B7">
      <w:pPr>
        <w:tabs>
          <w:tab w:val="left" w:pos="2552"/>
        </w:tabs>
        <w:spacing w:line="360" w:lineRule="auto"/>
        <w:ind w:firstLine="567"/>
        <w:jc w:val="both"/>
        <w:rPr>
          <w:sz w:val="26"/>
        </w:rPr>
      </w:pPr>
      <w:r>
        <w:rPr>
          <w:b/>
          <w:sz w:val="26"/>
        </w:rPr>
        <w:t xml:space="preserve">Алкалоиды </w:t>
      </w:r>
      <w:r>
        <w:rPr>
          <w:sz w:val="26"/>
        </w:rPr>
        <w:t>- это природные азотсодержащие органические соединения осно</w:t>
      </w:r>
      <w:r>
        <w:rPr>
          <w:sz w:val="26"/>
        </w:rPr>
        <w:t>в</w:t>
      </w:r>
      <w:r>
        <w:rPr>
          <w:sz w:val="26"/>
        </w:rPr>
        <w:t>ного характера, имеющие сложный состав и обладающие сильным специфическим действием. Большинство их относится к соединениям с гетероциклическим атомом азота в кольце, реже азот находится в боковой</w:t>
      </w:r>
      <w:r>
        <w:rPr>
          <w:sz w:val="26"/>
        </w:rPr>
        <w:t xml:space="preserve"> цепи. Синтезируются преимущес</w:t>
      </w:r>
      <w:r>
        <w:rPr>
          <w:sz w:val="26"/>
        </w:rPr>
        <w:t>т</w:t>
      </w:r>
      <w:r>
        <w:rPr>
          <w:sz w:val="26"/>
        </w:rPr>
        <w:t>венно растениями.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 переводе термин "алкалоид" (от араб. "alkali" - щелочь и греч. "eidos" - п</w:t>
      </w:r>
      <w:r>
        <w:rPr>
          <w:sz w:val="26"/>
        </w:rPr>
        <w:t>о</w:t>
      </w:r>
      <w:r>
        <w:rPr>
          <w:sz w:val="26"/>
        </w:rPr>
        <w:t>добный) означает щелочноподобный. Подобно щелочам, алкалоиды образуют с к</w:t>
      </w:r>
      <w:r>
        <w:rPr>
          <w:sz w:val="26"/>
        </w:rPr>
        <w:t>и</w:t>
      </w:r>
      <w:r>
        <w:rPr>
          <w:sz w:val="26"/>
        </w:rPr>
        <w:t>слотами соли.</w:t>
      </w:r>
    </w:p>
    <w:p w:rsidR="00000000" w:rsidRDefault="006D49B7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1.1 Распространение</w:t>
      </w:r>
    </w:p>
    <w:p w:rsidR="00000000" w:rsidRDefault="006D49B7">
      <w:pPr>
        <w:pStyle w:val="30"/>
        <w:spacing w:line="360" w:lineRule="auto"/>
        <w:jc w:val="both"/>
      </w:pPr>
      <w:r>
        <w:t>В растительном мире ра</w:t>
      </w:r>
      <w:r>
        <w:t>спределены неравномерно. В низших растениях их м</w:t>
      </w:r>
      <w:r>
        <w:t>а</w:t>
      </w:r>
      <w:r>
        <w:t>ло. Встречаются в семействе плауновых (плаун-баранец). У злаков и осоковых ра</w:t>
      </w:r>
      <w:r>
        <w:t>с</w:t>
      </w:r>
      <w:r>
        <w:t>тений встречаются редко. Наиболее богаты алкалоидами растения семейств мак</w:t>
      </w:r>
      <w:r>
        <w:t>о</w:t>
      </w:r>
      <w:r>
        <w:t>вых, пасленовых, лилейных, мареновых, сельдерейных, ам</w:t>
      </w:r>
      <w:r>
        <w:t>ариллисовых, бобовых, лютиковых. В растениях алкалоиды находятся в клеточном соке в растворенном в</w:t>
      </w:r>
      <w:r>
        <w:t>и</w:t>
      </w:r>
      <w:r>
        <w:t>де. Содержание колеблется от тысячных долей процента до нескольких процентов, а в к</w:t>
      </w:r>
      <w:r>
        <w:t>о</w:t>
      </w:r>
      <w:r>
        <w:t>ре хинного дерева от 15 до 20%.</w:t>
      </w:r>
    </w:p>
    <w:p w:rsidR="00000000" w:rsidRDefault="006D49B7">
      <w:pPr>
        <w:pStyle w:val="a7"/>
        <w:spacing w:line="360" w:lineRule="auto"/>
        <w:ind w:firstLine="567"/>
        <w:jc w:val="both"/>
      </w:pPr>
      <w:r>
        <w:t>У некоторых растений алкалоиды содержатся</w:t>
      </w:r>
      <w:r>
        <w:t xml:space="preserve"> во всех органах (красавка обы</w:t>
      </w:r>
      <w:r>
        <w:t>к</w:t>
      </w:r>
      <w:r>
        <w:t>новенная и кавказская), у большинства они преобладают в каком-либо одном орг</w:t>
      </w:r>
      <w:r>
        <w:t>а</w:t>
      </w:r>
      <w:r>
        <w:t xml:space="preserve">не. Часто у одного растения в разных органах имеется различное число алкалоидов, некоторые органы могут быть безалкалоидными, например, мак опийный </w:t>
      </w:r>
      <w:r>
        <w:t>- во всех органах, кроме семян, содержит алкалоиды. Обычно в растении встречается н</w:t>
      </w:r>
      <w:r>
        <w:t>е</w:t>
      </w:r>
      <w:r>
        <w:t>сколько алкалоидов: в опии, например, 26 алкалоидов, в корнях раувольфии - 35. Редко пр</w:t>
      </w:r>
      <w:r>
        <w:t>и</w:t>
      </w:r>
      <w:r>
        <w:t>сутствует в растении один алкалоид.</w:t>
      </w:r>
    </w:p>
    <w:p w:rsidR="00000000" w:rsidRDefault="006D49B7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1.2 Биологическая роль алкалоидов</w:t>
      </w:r>
    </w:p>
    <w:p w:rsidR="00000000" w:rsidRDefault="006D49B7">
      <w:pPr>
        <w:pStyle w:val="30"/>
        <w:spacing w:line="360" w:lineRule="auto"/>
        <w:jc w:val="both"/>
      </w:pPr>
      <w:r>
        <w:t>Окончательно н</w:t>
      </w:r>
      <w:r>
        <w:t>е выяснена. С. Ю. Юнусов (1948) считает, что алкалоиды при дыхании растений окисляются в пероксид, который переходит в оксид алкалоида, а освобождающийся при этом активированный кислород используется растением для дальнейшего фотосинтеза. Алкалоиды подземн</w:t>
      </w:r>
      <w:r>
        <w:t>ых частей, по-видимому, регулируют рост и обмен в</w:t>
      </w:r>
      <w:r>
        <w:t>е</w:t>
      </w:r>
      <w:r>
        <w:t>ществ.</w:t>
      </w:r>
    </w:p>
    <w:p w:rsidR="00000000" w:rsidRDefault="006D49B7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1.3 Классификация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 фармакогнозии принята химическая классификация сырья, содержащего а</w:t>
      </w:r>
      <w:r>
        <w:rPr>
          <w:sz w:val="26"/>
        </w:rPr>
        <w:t>л</w:t>
      </w:r>
      <w:r>
        <w:rPr>
          <w:sz w:val="26"/>
        </w:rPr>
        <w:t>калоиды, разработанная акад. А. П. Ореховым. В основу классификации положено деление на группы в зависимости от</w:t>
      </w:r>
      <w:r>
        <w:rPr>
          <w:sz w:val="26"/>
        </w:rPr>
        <w:t xml:space="preserve"> строения углеродного скелета. Из них некот</w:t>
      </w:r>
      <w:r>
        <w:rPr>
          <w:sz w:val="26"/>
        </w:rPr>
        <w:t>о</w:t>
      </w:r>
      <w:r>
        <w:rPr>
          <w:sz w:val="26"/>
        </w:rPr>
        <w:t>рые группы встречаются редко.</w:t>
      </w:r>
      <w:r>
        <w:rPr>
          <w:sz w:val="26"/>
        </w:rPr>
        <w:t xml:space="preserve"> Химическая классификация основана на особенн</w:t>
      </w:r>
      <w:r>
        <w:rPr>
          <w:sz w:val="26"/>
        </w:rPr>
        <w:t>о</w:t>
      </w:r>
      <w:r>
        <w:rPr>
          <w:sz w:val="26"/>
        </w:rPr>
        <w:t>стях молекулярного азотно-углеродного скелета, общих для членов данной группы алкалоидов. Главные структурные классы включают пиридиновые</w:t>
      </w:r>
      <w:r>
        <w:rPr>
          <w:sz w:val="26"/>
        </w:rPr>
        <w:t xml:space="preserve"> (никотин), пип</w:t>
      </w:r>
      <w:r>
        <w:rPr>
          <w:sz w:val="26"/>
        </w:rPr>
        <w:t>е</w:t>
      </w:r>
      <w:r>
        <w:rPr>
          <w:sz w:val="26"/>
        </w:rPr>
        <w:t>ридиновые (лобелин), тропановые (гиосциамин), хинолиновые (хинин), изохинол</w:t>
      </w:r>
      <w:r>
        <w:rPr>
          <w:sz w:val="26"/>
        </w:rPr>
        <w:t>и</w:t>
      </w:r>
      <w:r>
        <w:rPr>
          <w:sz w:val="26"/>
        </w:rPr>
        <w:t>новые (морфин), индольные (псилоцибин, активное начало мексиканских галлюц</w:t>
      </w:r>
      <w:r>
        <w:rPr>
          <w:sz w:val="26"/>
        </w:rPr>
        <w:t>и</w:t>
      </w:r>
      <w:r>
        <w:rPr>
          <w:sz w:val="26"/>
        </w:rPr>
        <w:t>ногенных грибов, резерпин и стрихнин), имидазольные (пилокарпин), стероидные (томатидин и</w:t>
      </w:r>
      <w:r>
        <w:rPr>
          <w:sz w:val="26"/>
        </w:rPr>
        <w:t xml:space="preserve">з томатов), дитерпеноидные (аконитин), пуриновые (кофеин из чая и кофе, теофиллин из чая и теобромин из чая и какао) алкалоиды. </w:t>
      </w:r>
    </w:p>
    <w:p w:rsidR="00000000" w:rsidRDefault="006D49B7">
      <w:pPr>
        <w:pStyle w:val="5"/>
      </w:pPr>
      <w:r>
        <w:t>1.4 Заготовка</w:t>
      </w:r>
    </w:p>
    <w:p w:rsidR="00000000" w:rsidRDefault="006D49B7">
      <w:pPr>
        <w:pStyle w:val="30"/>
        <w:spacing w:line="360" w:lineRule="auto"/>
        <w:jc w:val="both"/>
      </w:pPr>
      <w:r>
        <w:t>Собирают сырье, учитывая его токсичность. Сборщиков сырья должны пред</w:t>
      </w:r>
      <w:r>
        <w:t>у</w:t>
      </w:r>
      <w:r>
        <w:t>пре</w:t>
      </w:r>
      <w:r>
        <w:t>ж</w:t>
      </w:r>
      <w:r>
        <w:t>дать о ядовитости растений.</w:t>
      </w:r>
    </w:p>
    <w:p w:rsidR="00000000" w:rsidRDefault="006D49B7">
      <w:pPr>
        <w:pStyle w:val="30"/>
        <w:spacing w:line="360" w:lineRule="auto"/>
        <w:jc w:val="center"/>
        <w:rPr>
          <w:b/>
        </w:rPr>
      </w:pPr>
      <w:r>
        <w:rPr>
          <w:b/>
        </w:rPr>
        <w:t>1.5 Сушка</w:t>
      </w:r>
    </w:p>
    <w:p w:rsidR="00000000" w:rsidRDefault="006D49B7">
      <w:pPr>
        <w:pStyle w:val="30"/>
        <w:spacing w:line="360" w:lineRule="auto"/>
        <w:jc w:val="both"/>
      </w:pPr>
      <w:r>
        <w:t>В</w:t>
      </w:r>
      <w:r>
        <w:t xml:space="preserve"> искусственных сушилках при температуре 50-60°С. Возможна сушка под желе</w:t>
      </w:r>
      <w:r>
        <w:t>з</w:t>
      </w:r>
      <w:r>
        <w:t xml:space="preserve">ной или черепитчатой крышей на чердаках, раскладывая сырье тонким слоем. </w:t>
      </w:r>
    </w:p>
    <w:p w:rsidR="00000000" w:rsidRDefault="006D49B7">
      <w:pPr>
        <w:pStyle w:val="5"/>
      </w:pPr>
      <w:r>
        <w:t>1.6 Хранение</w:t>
      </w:r>
    </w:p>
    <w:p w:rsidR="00000000" w:rsidRDefault="006D49B7">
      <w:pPr>
        <w:pStyle w:val="30"/>
        <w:spacing w:line="360" w:lineRule="auto"/>
        <w:jc w:val="both"/>
      </w:pPr>
      <w:r>
        <w:t>С предосторожностью, в сухом хорошо проветриваемом помещении по списку Б. Выделенные алкалоиды -</w:t>
      </w:r>
      <w:r>
        <w:t xml:space="preserve"> по списку А. Соблюдают сроки годности сырья.</w:t>
      </w:r>
    </w:p>
    <w:p w:rsidR="00000000" w:rsidRDefault="006D49B7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1.7 Применение</w:t>
      </w:r>
    </w:p>
    <w:p w:rsidR="00000000" w:rsidRDefault="006D49B7">
      <w:pPr>
        <w:pStyle w:val="30"/>
        <w:spacing w:line="360" w:lineRule="auto"/>
        <w:jc w:val="both"/>
      </w:pPr>
      <w:r>
        <w:t>Медицинское значение алкалоидов разнообразно: обезболивающие (препараты мака), кровоостанавливающие (препараты спорыньи), средства для лечения серде</w:t>
      </w:r>
      <w:r>
        <w:t>ч</w:t>
      </w:r>
      <w:r>
        <w:t>но-сосудистых и нервных заболеваний (препараты</w:t>
      </w:r>
      <w:r>
        <w:t xml:space="preserve"> крестовника, эфедры) и др.</w:t>
      </w:r>
    </w:p>
    <w:p w:rsidR="00000000" w:rsidRDefault="006D49B7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1.8 Пути использования лекарственного сырья</w:t>
      </w:r>
    </w:p>
    <w:p w:rsidR="00000000" w:rsidRDefault="006D49B7">
      <w:pPr>
        <w:pStyle w:val="30"/>
        <w:spacing w:line="360" w:lineRule="auto"/>
        <w:jc w:val="both"/>
      </w:pPr>
      <w:r>
        <w:t>Растения и сырье, содержащие алкалоиды, применяются в фармации следу</w:t>
      </w:r>
      <w:r>
        <w:t>ю</w:t>
      </w:r>
      <w:r>
        <w:t>щим образом. Небольшая часть используется непосредственно в аптеках для изг</w:t>
      </w:r>
      <w:r>
        <w:t>о</w:t>
      </w:r>
      <w:r>
        <w:t>товления настоев и отваров (термопсис л</w:t>
      </w:r>
      <w:r>
        <w:t>анцетовидный, спорынья). Часть алкалои</w:t>
      </w:r>
      <w:r>
        <w:t>д</w:t>
      </w:r>
      <w:r>
        <w:t>ных растений употребляется для производства галеновых препаратов: настоек, эк</w:t>
      </w:r>
      <w:r>
        <w:t>с</w:t>
      </w:r>
      <w:r>
        <w:t>трактов, новогаленовых препаратов. Из сырья промышленностью выделяются алк</w:t>
      </w:r>
      <w:r>
        <w:t>а</w:t>
      </w:r>
      <w:r>
        <w:t>лоиды в чистом виде, которые выпускаются в различных формах; таб</w:t>
      </w:r>
      <w:r>
        <w:t>летки, драже, ампулы. Некоторые алкалоиды используются в сельском хозяйстве, в пищевой пр</w:t>
      </w:r>
      <w:r>
        <w:t>о</w:t>
      </w:r>
      <w:r>
        <w:t>мышленности.</w:t>
      </w:r>
    </w:p>
    <w:p w:rsidR="00000000" w:rsidRDefault="006D49B7">
      <w:pPr>
        <w:spacing w:line="360" w:lineRule="auto"/>
        <w:jc w:val="both"/>
        <w:rPr>
          <w:sz w:val="26"/>
        </w:rPr>
      </w:pPr>
    </w:p>
    <w:p w:rsidR="00000000" w:rsidRDefault="006D49B7">
      <w:pPr>
        <w:spacing w:line="360" w:lineRule="auto"/>
        <w:ind w:firstLine="993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993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993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993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993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993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993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993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993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993"/>
        <w:jc w:val="both"/>
        <w:rPr>
          <w:b/>
          <w:sz w:val="26"/>
        </w:rPr>
      </w:pPr>
    </w:p>
    <w:p w:rsidR="00000000" w:rsidRDefault="006D49B7">
      <w:pPr>
        <w:spacing w:line="360" w:lineRule="auto"/>
        <w:jc w:val="both"/>
        <w:rPr>
          <w:b/>
          <w:sz w:val="26"/>
        </w:rPr>
      </w:pPr>
    </w:p>
    <w:p w:rsidR="00000000" w:rsidRDefault="006D49B7">
      <w:pPr>
        <w:pStyle w:val="30"/>
        <w:spacing w:line="360" w:lineRule="auto"/>
        <w:jc w:val="both"/>
        <w:rPr>
          <w:b/>
        </w:rPr>
      </w:pPr>
    </w:p>
    <w:p w:rsidR="00000000" w:rsidRDefault="006D49B7">
      <w:pPr>
        <w:spacing w:line="360" w:lineRule="auto"/>
        <w:ind w:firstLine="426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426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426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426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426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426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426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426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426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426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426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426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426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426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426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426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2. Классификация дитерпеновых алкалоидов</w:t>
      </w:r>
    </w:p>
    <w:p w:rsidR="00000000" w:rsidRDefault="006D49B7">
      <w:pPr>
        <w:pStyle w:val="20"/>
        <w:jc w:val="both"/>
      </w:pPr>
      <w:r>
        <w:t>Дитерпеновые, или, как их часто называют, аконитовые алкалоиды, избранно накапливаю</w:t>
      </w:r>
      <w:r>
        <w:t xml:space="preserve">тся в растениях, относящихся к родам </w:t>
      </w:r>
      <w:r>
        <w:rPr>
          <w:lang w:val="en-US"/>
        </w:rPr>
        <w:t xml:space="preserve">Aconitum, Delphinium </w:t>
      </w:r>
      <w:r>
        <w:t>и</w:t>
      </w:r>
      <w:r>
        <w:rPr>
          <w:lang w:val="en-US"/>
        </w:rPr>
        <w:t xml:space="preserve"> Garrya</w:t>
      </w:r>
      <w:r>
        <w:t>. Аконитовые алкалоиды можно разделить на две большие группы: 1) аконитины, у</w:t>
      </w:r>
      <w:r>
        <w:t>г</w:t>
      </w:r>
      <w:r>
        <w:t>леродный скелет которых состоит из 19 углеродных атомов и которые имеют лико</w:t>
      </w:r>
      <w:r>
        <w:t>к</w:t>
      </w:r>
      <w:r>
        <w:t>тониновый скелет; 2) атизины, облад</w:t>
      </w:r>
      <w:r>
        <w:t xml:space="preserve">ающие углеродным скелетом из 20 углеродных атомов и имеющие в своей основе пергидрофенантреновый скелет. </w:t>
      </w:r>
    </w:p>
    <w:p w:rsidR="00000000" w:rsidRDefault="006D49B7">
      <w:pPr>
        <w:pStyle w:val="20"/>
        <w:jc w:val="both"/>
      </w:pPr>
      <w:r>
        <w:t>Аконитиновые алкалоиды обладают высокой физиологической активностью. Они нашли примен</w:t>
      </w:r>
      <w:r>
        <w:t>е</w:t>
      </w:r>
      <w:r>
        <w:t>ние в качестве мышечных релаксантов в хирургии.</w:t>
      </w:r>
    </w:p>
    <w:p w:rsidR="00000000" w:rsidRDefault="006D49B7">
      <w:pPr>
        <w:pStyle w:val="20"/>
        <w:jc w:val="both"/>
      </w:pPr>
    </w:p>
    <w:p w:rsidR="00000000" w:rsidRDefault="006D49B7">
      <w:pPr>
        <w:spacing w:line="360" w:lineRule="auto"/>
        <w:ind w:firstLine="993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993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993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993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993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993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993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993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993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993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993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993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993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993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993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993"/>
        <w:jc w:val="both"/>
        <w:rPr>
          <w:b/>
          <w:sz w:val="26"/>
        </w:rPr>
      </w:pPr>
    </w:p>
    <w:p w:rsidR="00000000" w:rsidRDefault="006D49B7">
      <w:pPr>
        <w:spacing w:line="360" w:lineRule="auto"/>
        <w:ind w:firstLine="993"/>
        <w:jc w:val="both"/>
        <w:rPr>
          <w:b/>
          <w:sz w:val="26"/>
        </w:rPr>
      </w:pPr>
      <w:r>
        <w:rPr>
          <w:b/>
          <w:sz w:val="26"/>
        </w:rPr>
        <w:t xml:space="preserve">   </w:t>
      </w:r>
    </w:p>
    <w:p w:rsidR="00000000" w:rsidRDefault="006D49B7">
      <w:pPr>
        <w:pStyle w:val="21"/>
        <w:spacing w:line="360" w:lineRule="auto"/>
        <w:jc w:val="both"/>
        <w:rPr>
          <w:sz w:val="26"/>
        </w:rPr>
      </w:pPr>
    </w:p>
    <w:p w:rsidR="00000000" w:rsidRDefault="006D49B7">
      <w:pPr>
        <w:pStyle w:val="21"/>
        <w:spacing w:line="360" w:lineRule="auto"/>
        <w:jc w:val="both"/>
        <w:rPr>
          <w:sz w:val="26"/>
        </w:rPr>
      </w:pPr>
    </w:p>
    <w:p w:rsidR="00000000" w:rsidRDefault="006D49B7">
      <w:pPr>
        <w:pStyle w:val="21"/>
        <w:spacing w:line="360" w:lineRule="auto"/>
        <w:jc w:val="both"/>
        <w:rPr>
          <w:sz w:val="26"/>
        </w:rPr>
      </w:pPr>
    </w:p>
    <w:p w:rsidR="00000000" w:rsidRDefault="006D49B7">
      <w:pPr>
        <w:pStyle w:val="21"/>
        <w:spacing w:line="360" w:lineRule="auto"/>
        <w:jc w:val="both"/>
        <w:rPr>
          <w:sz w:val="26"/>
        </w:rPr>
      </w:pPr>
    </w:p>
    <w:p w:rsidR="00000000" w:rsidRDefault="006D49B7">
      <w:pPr>
        <w:pStyle w:val="21"/>
        <w:spacing w:line="360" w:lineRule="auto"/>
        <w:rPr>
          <w:sz w:val="26"/>
        </w:rPr>
      </w:pPr>
      <w:r>
        <w:rPr>
          <w:sz w:val="26"/>
        </w:rPr>
        <w:t>3. Аконит как лекарственное растение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 Царстве Растений аконит стоит в разряде</w:t>
      </w:r>
      <w:r>
        <w:rPr>
          <w:b/>
          <w:sz w:val="26"/>
        </w:rPr>
        <w:t xml:space="preserve"> Высших.</w:t>
      </w:r>
      <w:r>
        <w:rPr>
          <w:sz w:val="26"/>
        </w:rPr>
        <w:t xml:space="preserve"> Аконит относится к группе</w:t>
      </w:r>
      <w:r>
        <w:rPr>
          <w:b/>
          <w:sz w:val="26"/>
        </w:rPr>
        <w:t xml:space="preserve"> покрытосеменных </w:t>
      </w:r>
      <w:r>
        <w:rPr>
          <w:b/>
          <w:i/>
          <w:sz w:val="26"/>
        </w:rPr>
        <w:t>(</w:t>
      </w:r>
      <w:r>
        <w:rPr>
          <w:i/>
          <w:sz w:val="26"/>
        </w:rPr>
        <w:t>Angiospermae</w:t>
      </w:r>
      <w:r>
        <w:rPr>
          <w:b/>
          <w:i/>
          <w:sz w:val="26"/>
        </w:rPr>
        <w:t>).</w:t>
      </w:r>
      <w:r>
        <w:rPr>
          <w:sz w:val="26"/>
        </w:rPr>
        <w:t xml:space="preserve"> Семейство</w:t>
      </w:r>
      <w:r>
        <w:rPr>
          <w:b/>
          <w:sz w:val="26"/>
        </w:rPr>
        <w:t xml:space="preserve"> - Лютиковые </w:t>
      </w:r>
      <w:r>
        <w:rPr>
          <w:b/>
          <w:i/>
          <w:sz w:val="26"/>
        </w:rPr>
        <w:t>(</w:t>
      </w:r>
      <w:r>
        <w:rPr>
          <w:i/>
          <w:sz w:val="26"/>
        </w:rPr>
        <w:t>Ranuncul</w:t>
      </w:r>
      <w:r>
        <w:rPr>
          <w:i/>
          <w:sz w:val="26"/>
        </w:rPr>
        <w:t>а</w:t>
      </w:r>
      <w:r>
        <w:rPr>
          <w:i/>
          <w:sz w:val="26"/>
        </w:rPr>
        <w:t>ceae</w:t>
      </w:r>
      <w:r>
        <w:rPr>
          <w:b/>
          <w:i/>
          <w:sz w:val="26"/>
        </w:rPr>
        <w:t>)</w:t>
      </w:r>
      <w:r>
        <w:rPr>
          <w:b/>
          <w:sz w:val="26"/>
        </w:rPr>
        <w:t>.</w:t>
      </w:r>
      <w:r>
        <w:rPr>
          <w:sz w:val="26"/>
        </w:rPr>
        <w:t xml:space="preserve"> Род</w:t>
      </w:r>
      <w:r>
        <w:rPr>
          <w:b/>
          <w:sz w:val="26"/>
        </w:rPr>
        <w:t xml:space="preserve"> - Борец </w:t>
      </w:r>
      <w:r>
        <w:rPr>
          <w:b/>
          <w:i/>
          <w:sz w:val="26"/>
        </w:rPr>
        <w:t>(</w:t>
      </w:r>
      <w:r>
        <w:rPr>
          <w:i/>
          <w:sz w:val="26"/>
        </w:rPr>
        <w:t>Aconitum</w:t>
      </w:r>
      <w:r>
        <w:rPr>
          <w:b/>
          <w:i/>
          <w:sz w:val="26"/>
        </w:rPr>
        <w:t>).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Аконит относится к группе сосудистых ра</w:t>
      </w:r>
      <w:r>
        <w:rPr>
          <w:sz w:val="26"/>
        </w:rPr>
        <w:t>стений. Выделяется большое колич</w:t>
      </w:r>
      <w:r>
        <w:rPr>
          <w:sz w:val="26"/>
        </w:rPr>
        <w:t>е</w:t>
      </w:r>
      <w:r>
        <w:rPr>
          <w:sz w:val="26"/>
        </w:rPr>
        <w:t>ство видов и вариантов. По данным “Флоры СССР” во всем мире насчитывается б</w:t>
      </w:r>
      <w:r>
        <w:rPr>
          <w:sz w:val="26"/>
        </w:rPr>
        <w:t>о</w:t>
      </w:r>
      <w:r>
        <w:rPr>
          <w:sz w:val="26"/>
        </w:rPr>
        <w:t>лее 300 видов аконита, из них 54 - на территории бывшего СССР. В свою очередь 38 в</w:t>
      </w:r>
      <w:r>
        <w:rPr>
          <w:sz w:val="26"/>
        </w:rPr>
        <w:t>и</w:t>
      </w:r>
      <w:r>
        <w:rPr>
          <w:sz w:val="26"/>
        </w:rPr>
        <w:t>дов - на Дальнем Востоке.</w:t>
      </w:r>
    </w:p>
    <w:p w:rsidR="00000000" w:rsidRDefault="006D49B7">
      <w:pPr>
        <w:pStyle w:val="2"/>
        <w:rPr>
          <w:sz w:val="26"/>
        </w:rPr>
      </w:pPr>
      <w:r>
        <w:rPr>
          <w:sz w:val="26"/>
        </w:rPr>
        <w:t>3.1 История происхождения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Название про</w:t>
      </w:r>
      <w:r>
        <w:rPr>
          <w:sz w:val="26"/>
        </w:rPr>
        <w:t>исходит, вероятно, от древнегреческого города Аконе, в окрес</w:t>
      </w:r>
      <w:r>
        <w:rPr>
          <w:sz w:val="26"/>
        </w:rPr>
        <w:t>т</w:t>
      </w:r>
      <w:r>
        <w:rPr>
          <w:sz w:val="26"/>
        </w:rPr>
        <w:t>ностях которого эти цветы росли в изобилии. По древнегреческому мифу, аконит вырос из ядовитой слюны объятого ужасом адского пса Цербера, которого Геракл привел из подземного царства на землю (од</w:t>
      </w:r>
      <w:r>
        <w:rPr>
          <w:sz w:val="26"/>
        </w:rPr>
        <w:t>иннадцатый подвиг Геракла). Названием “борец” растение обязано скандинавской мифологии: борец вырос на месте гибели бога Тора, победившего ядовитого змея и погибшего от его укусов. Ядовитые сво</w:t>
      </w:r>
      <w:r>
        <w:rPr>
          <w:sz w:val="26"/>
        </w:rPr>
        <w:t>й</w:t>
      </w:r>
      <w:r>
        <w:rPr>
          <w:sz w:val="26"/>
        </w:rPr>
        <w:t>ства аконита были известны уже в глубокой древности: греки и к</w:t>
      </w:r>
      <w:r>
        <w:rPr>
          <w:sz w:val="26"/>
        </w:rPr>
        <w:t>итайцы делали из него яд для стрел, в Непале им отравляли приманку для крупных хищников и пить</w:t>
      </w:r>
      <w:r>
        <w:rPr>
          <w:sz w:val="26"/>
        </w:rPr>
        <w:t>е</w:t>
      </w:r>
      <w:r>
        <w:rPr>
          <w:sz w:val="26"/>
        </w:rPr>
        <w:t>вую воду при нападении врага.</w:t>
      </w:r>
      <w:r>
        <w:rPr>
          <w:b/>
          <w:sz w:val="26"/>
        </w:rPr>
        <w:t xml:space="preserve"> </w:t>
      </w:r>
      <w:r>
        <w:rPr>
          <w:sz w:val="26"/>
        </w:rPr>
        <w:t>Все растение — от корней до пыльцы — чрезвыча</w:t>
      </w:r>
      <w:r>
        <w:rPr>
          <w:sz w:val="26"/>
        </w:rPr>
        <w:t>й</w:t>
      </w:r>
      <w:r>
        <w:rPr>
          <w:sz w:val="26"/>
        </w:rPr>
        <w:t>но ядовито, ядовит даже запах. Плутарх пишет, что отравленные аконитом воины Марка Ан</w:t>
      </w:r>
      <w:r>
        <w:rPr>
          <w:sz w:val="26"/>
        </w:rPr>
        <w:t>тония теряли память, и их рвало желчью. По преданию, именно от аконита умер знаменитый хан Тимур — ядовитым соком была пропитана его тюбетейка. Токсичность растения вызвана содержанием в нем алкалоидов (в первую очередь, аконитина), воздействующих на центр</w:t>
      </w:r>
      <w:r>
        <w:rPr>
          <w:sz w:val="26"/>
        </w:rPr>
        <w:t>альную нервную систему и вызывающих с</w:t>
      </w:r>
      <w:r>
        <w:rPr>
          <w:sz w:val="26"/>
        </w:rPr>
        <w:t>у</w:t>
      </w:r>
      <w:r>
        <w:rPr>
          <w:sz w:val="26"/>
        </w:rPr>
        <w:t>дороги и паралич дыхательного центра. Ядовитость аконита зависит от географич</w:t>
      </w:r>
      <w:r>
        <w:rPr>
          <w:sz w:val="26"/>
        </w:rPr>
        <w:t>е</w:t>
      </w:r>
      <w:r>
        <w:rPr>
          <w:sz w:val="26"/>
        </w:rPr>
        <w:t>ского положения (почва, климат), от возраста растения — в южных широтах он ма</w:t>
      </w:r>
      <w:r>
        <w:rPr>
          <w:sz w:val="26"/>
        </w:rPr>
        <w:t>к</w:t>
      </w:r>
      <w:r>
        <w:rPr>
          <w:sz w:val="26"/>
        </w:rPr>
        <w:t>симально ядовит, а в Норвегии, например, им кормят животных. В</w:t>
      </w:r>
      <w:r>
        <w:rPr>
          <w:sz w:val="26"/>
        </w:rPr>
        <w:t>озделываясь в культуре, на плодородной садовой земле, аконит через несколько поколений утр</w:t>
      </w:r>
      <w:r>
        <w:rPr>
          <w:sz w:val="26"/>
        </w:rPr>
        <w:t>а</w:t>
      </w:r>
      <w:r>
        <w:rPr>
          <w:sz w:val="26"/>
        </w:rPr>
        <w:t>чивает свои ядовитые свойства. Медицинское применение этого растения весьма разнообразно; в Тибете его называют “королем медицины”, им лечили сибирскую язву, воспале</w:t>
      </w:r>
      <w:r>
        <w:rPr>
          <w:sz w:val="26"/>
        </w:rPr>
        <w:t>ние легких; в русской народной медицине его использовали как н</w:t>
      </w:r>
      <w:r>
        <w:rPr>
          <w:sz w:val="26"/>
        </w:rPr>
        <w:t>а</w:t>
      </w:r>
      <w:r>
        <w:rPr>
          <w:sz w:val="26"/>
        </w:rPr>
        <w:t xml:space="preserve">ружное болеутоляющее средство. К настоящему времени некоторые виды аконита занесены в Красную книгу. </w:t>
      </w:r>
    </w:p>
    <w:p w:rsidR="00000000" w:rsidRDefault="006D49B7">
      <w:pPr>
        <w:pStyle w:val="H2"/>
        <w:spacing w:line="360" w:lineRule="auto"/>
        <w:jc w:val="center"/>
        <w:rPr>
          <w:sz w:val="26"/>
        </w:rPr>
      </w:pPr>
      <w:r>
        <w:rPr>
          <w:sz w:val="26"/>
        </w:rPr>
        <w:t>3.2 Местность произрастания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Аконит растет во влажных землях почти каждой горной страны Севе</w:t>
      </w:r>
      <w:r>
        <w:rPr>
          <w:sz w:val="26"/>
        </w:rPr>
        <w:t>рной и Центральной Европы (особенно в Швейцарии, Германии и Швеции), а также в Ро</w:t>
      </w:r>
      <w:r>
        <w:rPr>
          <w:sz w:val="26"/>
        </w:rPr>
        <w:t>с</w:t>
      </w:r>
      <w:r>
        <w:rPr>
          <w:sz w:val="26"/>
        </w:rPr>
        <w:t>сии и Центральной Азии. Аконит предпочитает легкие известняковые, богатые г</w:t>
      </w:r>
      <w:r>
        <w:rPr>
          <w:sz w:val="26"/>
        </w:rPr>
        <w:t>у</w:t>
      </w:r>
      <w:r>
        <w:rPr>
          <w:sz w:val="26"/>
        </w:rPr>
        <w:t>мусом, хорошо дренируемые почвы, прохладный климат, полутень. Чаще встреч</w:t>
      </w:r>
      <w:r>
        <w:rPr>
          <w:sz w:val="26"/>
        </w:rPr>
        <w:t>а</w:t>
      </w:r>
      <w:r>
        <w:rPr>
          <w:sz w:val="26"/>
        </w:rPr>
        <w:t>ется в л</w:t>
      </w:r>
      <w:r>
        <w:rPr>
          <w:sz w:val="26"/>
        </w:rPr>
        <w:t>е</w:t>
      </w:r>
      <w:r>
        <w:rPr>
          <w:sz w:val="26"/>
        </w:rPr>
        <w:t xml:space="preserve">сах по берегам </w:t>
      </w:r>
      <w:r>
        <w:rPr>
          <w:sz w:val="26"/>
        </w:rPr>
        <w:t xml:space="preserve">рек и ручьев. 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По моим наблюдениям, он предпочитает горные районы и распадки. Почва в таких местах, как правило, влажная, с очень тонким (5-10 см) плодородным слоем и каменистой основой, представляющая собой сырой суглинок. На открытых участках аконит чаще</w:t>
      </w:r>
      <w:r>
        <w:rPr>
          <w:sz w:val="26"/>
        </w:rPr>
        <w:t xml:space="preserve"> всего вял и низкоросл. Во влажных распадках, где есть тень, среди ку</w:t>
      </w:r>
      <w:r>
        <w:rPr>
          <w:sz w:val="26"/>
        </w:rPr>
        <w:t>с</w:t>
      </w:r>
      <w:r>
        <w:rPr>
          <w:sz w:val="26"/>
        </w:rPr>
        <w:t>тарника и деревьев борцы вырастают очень мощными, с диаметром стебля у корня до 3-5 см и длиной до 6-8 м вьющихся видов (А. volubile, А. arcuatum и др.).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Искусственное разведение борца п</w:t>
      </w:r>
      <w:r>
        <w:rPr>
          <w:sz w:val="26"/>
        </w:rPr>
        <w:t>редпринимается и в Европе, в основном в Швейцарских Альпах, Зальцбурге, Северном Тироле и Форарльберге (Австрия), а также в Германии, Испании, Англии и на Украине.</w:t>
      </w:r>
    </w:p>
    <w:p w:rsidR="00000000" w:rsidRDefault="006D49B7">
      <w:pPr>
        <w:pStyle w:val="5"/>
      </w:pPr>
      <w:r>
        <w:t>3.3 Описание</w:t>
      </w:r>
    </w:p>
    <w:p w:rsidR="00000000" w:rsidRDefault="006D49B7">
      <w:pPr>
        <w:widowControl w:val="0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Борец - многолетнее, травянистое растение, с прямостоячим либо вьющимся стеблем</w:t>
      </w:r>
      <w:r>
        <w:rPr>
          <w:sz w:val="26"/>
        </w:rPr>
        <w:t xml:space="preserve"> длиной от 50 см до 8 м. Стебель красновато-коричневый, гладкий, круглый в поперечном разрезе.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Листья черешковые, округлой формы, пальчато-разделенные у одних видов до основания, у других - на две трети листовой пластинки, темно-зеленые, глянцевые с наружн</w:t>
      </w:r>
      <w:r>
        <w:rPr>
          <w:sz w:val="26"/>
        </w:rPr>
        <w:t>ой поверхности.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Цветки, собранные в концевую кисть, имеют белые, желтые, синие, сине-фиолетовые лепестки. Цветки неправильные: чашечка пятилистная, венчиковидная. Верхний листочек ее шлемовидный (как у живокости, но без шпорца), под ним - р</w:t>
      </w:r>
      <w:r>
        <w:rPr>
          <w:sz w:val="26"/>
        </w:rPr>
        <w:t>е</w:t>
      </w:r>
      <w:r>
        <w:rPr>
          <w:sz w:val="26"/>
        </w:rPr>
        <w:t>дуцированный ве</w:t>
      </w:r>
      <w:r>
        <w:rPr>
          <w:sz w:val="26"/>
        </w:rPr>
        <w:t>нчик, превращенный в два нектарника. Тычинок много, завязь верхняя. Цветок имеет устройство, позволяющее эффективно использовать пчел, собирающих нектар, для опыления. Цветет аконит со второй половины лета до с</w:t>
      </w:r>
      <w:r>
        <w:rPr>
          <w:sz w:val="26"/>
        </w:rPr>
        <w:t>е</w:t>
      </w:r>
      <w:r>
        <w:rPr>
          <w:sz w:val="26"/>
        </w:rPr>
        <w:t>редины сентября.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Плод - сухая сборная листовк</w:t>
      </w:r>
      <w:r>
        <w:rPr>
          <w:sz w:val="26"/>
        </w:rPr>
        <w:t>а.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На поверхности клубня ближе к нижнему концу располагаются несколько з</w:t>
      </w:r>
      <w:r>
        <w:rPr>
          <w:sz w:val="26"/>
        </w:rPr>
        <w:t>а</w:t>
      </w:r>
      <w:r>
        <w:rPr>
          <w:sz w:val="26"/>
        </w:rPr>
        <w:t>родышевых почек, и если условия жизни благоприятствуют, то летом одна из зар</w:t>
      </w:r>
      <w:r>
        <w:rPr>
          <w:sz w:val="26"/>
        </w:rPr>
        <w:t>о</w:t>
      </w:r>
      <w:r>
        <w:rPr>
          <w:sz w:val="26"/>
        </w:rPr>
        <w:t xml:space="preserve">дышевых почек начинает формировать стебель цветка, который покажется из-под земли на следующий год. В это </w:t>
      </w:r>
      <w:r>
        <w:rPr>
          <w:sz w:val="26"/>
        </w:rPr>
        <w:t>же время соседние зародышевые почки корнеклубня выбрасывают короткие стрелки, которые в последствии преобразуются в длинные прямые нисходящие корешки, увенчанные почкой. Эти корешки быстро утолщаю</w:t>
      </w:r>
      <w:r>
        <w:rPr>
          <w:sz w:val="26"/>
        </w:rPr>
        <w:t>т</w:t>
      </w:r>
      <w:r>
        <w:rPr>
          <w:sz w:val="26"/>
        </w:rPr>
        <w:t xml:space="preserve">ся, наполняясь веществами из материнского растения, корень </w:t>
      </w:r>
      <w:r>
        <w:rPr>
          <w:sz w:val="26"/>
        </w:rPr>
        <w:t>которого постепенно отмирает по мере того, как дочерний корень увеличивается в размере. Таким обр</w:t>
      </w:r>
      <w:r>
        <w:rPr>
          <w:sz w:val="26"/>
        </w:rPr>
        <w:t>а</w:t>
      </w:r>
      <w:r>
        <w:rPr>
          <w:sz w:val="26"/>
        </w:rPr>
        <w:t>зом, к концу осени - началу зимы все вещества “перекачиваются” в маленькие д</w:t>
      </w:r>
      <w:r>
        <w:rPr>
          <w:sz w:val="26"/>
        </w:rPr>
        <w:t>о</w:t>
      </w:r>
      <w:r>
        <w:rPr>
          <w:sz w:val="26"/>
        </w:rPr>
        <w:t xml:space="preserve">черние клубни, готовые к росту. 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Корень представляет собой клубень реповидной или</w:t>
      </w:r>
      <w:r>
        <w:rPr>
          <w:sz w:val="26"/>
        </w:rPr>
        <w:t xml:space="preserve"> конусовидной формы, с множественными корешками у Lycoctonum и двумя - тремя веточками, идущими к с</w:t>
      </w:r>
      <w:r>
        <w:rPr>
          <w:sz w:val="26"/>
        </w:rPr>
        <w:t>о</w:t>
      </w:r>
      <w:r>
        <w:rPr>
          <w:sz w:val="26"/>
        </w:rPr>
        <w:t>седним клубням у Napellus.</w:t>
      </w:r>
    </w:p>
    <w:p w:rsidR="00000000" w:rsidRDefault="006D49B7">
      <w:pPr>
        <w:pStyle w:val="31"/>
      </w:pPr>
      <w:r>
        <w:t>Корень аконита джунгарского</w:t>
      </w:r>
    </w:p>
    <w:p w:rsidR="00000000" w:rsidRDefault="006D49B7">
      <w:pPr>
        <w:pStyle w:val="31"/>
        <w:ind w:firstLine="567"/>
      </w:pPr>
      <w:r>
        <w:fldChar w:fldCharType="begin"/>
      </w:r>
      <w:r w:rsidR="00D1346E">
        <w:instrText xml:space="preserve"> INCLUDEPICTURE "D:\\pict\\Image1.gif" \* MERGEFORMAT \d </w:instrText>
      </w:r>
      <w:r>
        <w:fldChar w:fldCharType="separate"/>
      </w:r>
      <w:r>
        <w:fldChar w:fldCharType="end"/>
      </w:r>
      <w:r>
        <w:t>Из молодых клубней развиваются молодые растения. Таким об</w:t>
      </w:r>
      <w:r>
        <w:t>разом, аконит как будто шагает под землей. И если выкопать всю корневую систему целиком, то она предстанет перед нами в виде цепочки.</w:t>
      </w:r>
    </w:p>
    <w:p w:rsidR="00000000" w:rsidRDefault="006D49B7">
      <w:pPr>
        <w:widowControl w:val="0"/>
        <w:spacing w:line="360" w:lineRule="auto"/>
        <w:ind w:firstLine="567"/>
        <w:jc w:val="both"/>
        <w:rPr>
          <w:b/>
          <w:sz w:val="26"/>
        </w:rPr>
      </w:pPr>
      <w:r>
        <w:rPr>
          <w:sz w:val="26"/>
        </w:rPr>
        <w:t>Корнеклубни держатся в почве очень слабо, и если потянуть за стебель, нере</w:t>
      </w:r>
      <w:r>
        <w:rPr>
          <w:sz w:val="26"/>
        </w:rPr>
        <w:t>д</w:t>
      </w:r>
      <w:r>
        <w:rPr>
          <w:sz w:val="26"/>
        </w:rPr>
        <w:t xml:space="preserve">ко выходят на поверхность. Впрочем, чаще всего </w:t>
      </w:r>
      <w:r>
        <w:rPr>
          <w:sz w:val="26"/>
        </w:rPr>
        <w:t>корневая система аконита густо переплетена с корнями соседних растений, а стебель борца настолько хрупок, что попытка извлечь клубень на поверхность за стебель заканчивается неудачей. В л</w:t>
      </w:r>
      <w:r>
        <w:rPr>
          <w:sz w:val="26"/>
        </w:rPr>
        <w:t>ю</w:t>
      </w:r>
      <w:r>
        <w:rPr>
          <w:sz w:val="26"/>
        </w:rPr>
        <w:t>бом случае, для заготовки корней аконита необходимо вооружиться спец</w:t>
      </w:r>
      <w:r>
        <w:rPr>
          <w:sz w:val="26"/>
        </w:rPr>
        <w:t>иальным инструментом. Лучше использовать с этой целью альпинистский ледоруб с длинной лопаточкой.</w:t>
      </w:r>
    </w:p>
    <w:p w:rsidR="00000000" w:rsidRDefault="006D49B7">
      <w:pPr>
        <w:pStyle w:val="H3"/>
        <w:jc w:val="center"/>
        <w:rPr>
          <w:sz w:val="26"/>
        </w:rPr>
      </w:pPr>
      <w:r>
        <w:rPr>
          <w:sz w:val="26"/>
        </w:rPr>
        <w:t>3.4 Токсичные вещества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Аконит относится к наиболее ядовитым растениям, смертельная доза цельного корня для человека составляет 2—4 г любой части растения, ток</w:t>
      </w:r>
      <w:r>
        <w:rPr>
          <w:sz w:val="26"/>
        </w:rPr>
        <w:t>сическая доза ак</w:t>
      </w:r>
      <w:r>
        <w:rPr>
          <w:sz w:val="26"/>
        </w:rPr>
        <w:t>о</w:t>
      </w:r>
      <w:r>
        <w:rPr>
          <w:sz w:val="26"/>
        </w:rPr>
        <w:t>нит</w:t>
      </w:r>
      <w:r>
        <w:rPr>
          <w:sz w:val="26"/>
        </w:rPr>
        <w:t>и</w:t>
      </w:r>
      <w:r>
        <w:rPr>
          <w:sz w:val="26"/>
        </w:rPr>
        <w:t>на — около 3 мг.</w:t>
      </w:r>
    </w:p>
    <w:p w:rsidR="00000000" w:rsidRDefault="006D49B7">
      <w:pPr>
        <w:spacing w:line="360" w:lineRule="auto"/>
        <w:ind w:firstLine="426"/>
        <w:jc w:val="both"/>
        <w:rPr>
          <w:sz w:val="26"/>
        </w:rPr>
      </w:pPr>
      <w:r>
        <w:rPr>
          <w:sz w:val="26"/>
        </w:rPr>
        <w:t>Все части растения содержат сложные дитерпеновые алкалоиды, наиболее ко</w:t>
      </w:r>
      <w:r>
        <w:rPr>
          <w:sz w:val="26"/>
        </w:rPr>
        <w:t>н</w:t>
      </w:r>
      <w:r>
        <w:rPr>
          <w:sz w:val="26"/>
        </w:rPr>
        <w:t>центрированные в семенах и особенно в корне: аконитин, бензилаконин, аконин, мезаконитин, гипаконитин, неопеллин, напеллин и неолин. Их содержание</w:t>
      </w:r>
      <w:r>
        <w:rPr>
          <w:sz w:val="26"/>
        </w:rPr>
        <w:t xml:space="preserve"> варьир</w:t>
      </w:r>
      <w:r>
        <w:rPr>
          <w:sz w:val="26"/>
        </w:rPr>
        <w:t>у</w:t>
      </w:r>
      <w:r>
        <w:rPr>
          <w:sz w:val="26"/>
        </w:rPr>
        <w:t>ется в зависимости от жизненного цикла растения и местности произрастания, и с</w:t>
      </w:r>
      <w:r>
        <w:rPr>
          <w:sz w:val="26"/>
        </w:rPr>
        <w:t>о</w:t>
      </w:r>
      <w:r>
        <w:rPr>
          <w:sz w:val="26"/>
        </w:rPr>
        <w:t>ставл</w:t>
      </w:r>
      <w:r>
        <w:rPr>
          <w:sz w:val="26"/>
        </w:rPr>
        <w:t>я</w:t>
      </w:r>
      <w:r>
        <w:rPr>
          <w:sz w:val="26"/>
        </w:rPr>
        <w:t>ет от 0,5 до 1,5%.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Основное ядовитое начало – аконитин – нордитерпеновый алкалоид (C</w:t>
      </w:r>
      <w:r>
        <w:rPr>
          <w:sz w:val="26"/>
          <w:vertAlign w:val="subscript"/>
        </w:rPr>
        <w:t xml:space="preserve">34 </w:t>
      </w:r>
      <w:r>
        <w:rPr>
          <w:sz w:val="26"/>
        </w:rPr>
        <w:t>H</w:t>
      </w:r>
      <w:r>
        <w:rPr>
          <w:sz w:val="26"/>
          <w:vertAlign w:val="subscript"/>
        </w:rPr>
        <w:t xml:space="preserve">47 </w:t>
      </w:r>
      <w:r>
        <w:rPr>
          <w:sz w:val="26"/>
        </w:rPr>
        <w:t>NO</w:t>
      </w:r>
      <w:r>
        <w:rPr>
          <w:sz w:val="26"/>
          <w:vertAlign w:val="subscript"/>
        </w:rPr>
        <w:t>11</w:t>
      </w:r>
      <w:r>
        <w:rPr>
          <w:sz w:val="26"/>
        </w:rPr>
        <w:t>), характерный также и для рода Delphinium, содержится в корне в кол</w:t>
      </w:r>
      <w:r>
        <w:rPr>
          <w:sz w:val="26"/>
        </w:rPr>
        <w:t>ичестве не более 0.2%, но именно он определяет токсичность ра</w:t>
      </w:r>
      <w:r>
        <w:rPr>
          <w:sz w:val="26"/>
        </w:rPr>
        <w:t>с</w:t>
      </w:r>
      <w:r>
        <w:rPr>
          <w:sz w:val="26"/>
        </w:rPr>
        <w:t>тения.</w:t>
      </w:r>
    </w:p>
    <w:p w:rsidR="00000000" w:rsidRDefault="00D1346E">
      <w:pPr>
        <w:widowControl w:val="0"/>
        <w:spacing w:line="360" w:lineRule="auto"/>
        <w:ind w:firstLine="567"/>
        <w:jc w:val="both"/>
        <w:rPr>
          <w:sz w:val="26"/>
        </w:rPr>
      </w:pPr>
      <w:r>
        <w:rPr>
          <w:b/>
          <w:noProof/>
          <w:sz w:val="26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1116965</wp:posOffset>
            </wp:positionH>
            <wp:positionV relativeFrom="paragraph">
              <wp:posOffset>1217295</wp:posOffset>
            </wp:positionV>
            <wp:extent cx="3810000" cy="2152650"/>
            <wp:effectExtent l="0" t="0" r="0" b="0"/>
            <wp:wrapTopAndBottom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9B7">
        <w:rPr>
          <w:sz w:val="26"/>
        </w:rPr>
        <w:t>Аконитин, действуя на калий-натриевый насос, вызывает снижение концентр</w:t>
      </w:r>
      <w:r w:rsidR="006D49B7">
        <w:rPr>
          <w:sz w:val="26"/>
        </w:rPr>
        <w:t>а</w:t>
      </w:r>
      <w:r w:rsidR="006D49B7">
        <w:rPr>
          <w:sz w:val="26"/>
        </w:rPr>
        <w:t>ции внутриклеточного калия. Потеря калия сердечной мышцей, сопровождающаяся гиперкалемией, приводит к снижению воз</w:t>
      </w:r>
      <w:r w:rsidR="006D49B7">
        <w:rPr>
          <w:sz w:val="26"/>
        </w:rPr>
        <w:t>будимости миокарда, блокаде сердца вплоть до асистолии. Смерть может наступить через 1—2 ч. после приема аконита.</w:t>
      </w:r>
    </w:p>
    <w:p w:rsidR="00000000" w:rsidRDefault="006D49B7">
      <w:pPr>
        <w:widowControl w:val="0"/>
        <w:spacing w:line="360" w:lineRule="auto"/>
        <w:ind w:firstLine="567"/>
        <w:jc w:val="both"/>
        <w:rPr>
          <w:b/>
          <w:sz w:val="26"/>
        </w:rPr>
      </w:pPr>
      <w:r>
        <w:rPr>
          <w:i/>
          <w:sz w:val="26"/>
        </w:rPr>
        <w:t>Аконитин, наиболее токсичный алкалоид аконита.</w:t>
      </w:r>
    </w:p>
    <w:p w:rsidR="00000000" w:rsidRDefault="006D49B7">
      <w:pPr>
        <w:pStyle w:val="H3"/>
        <w:jc w:val="center"/>
        <w:rPr>
          <w:sz w:val="26"/>
        </w:rPr>
      </w:pPr>
      <w:r>
        <w:rPr>
          <w:sz w:val="26"/>
        </w:rPr>
        <w:t>3.5 Применение в аллопатии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Из-за большой токсичности аконит сейчас не применяется в западной ме</w:t>
      </w:r>
      <w:r>
        <w:rPr>
          <w:sz w:val="26"/>
        </w:rPr>
        <w:t>диц</w:t>
      </w:r>
      <w:r>
        <w:rPr>
          <w:sz w:val="26"/>
        </w:rPr>
        <w:t>и</w:t>
      </w:r>
      <w:r>
        <w:rPr>
          <w:sz w:val="26"/>
        </w:rPr>
        <w:t>не, но в Китае используется достаточно широко при различных заболеваниях.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Аконит применяли Диоскорид (вероятно, Aconitum lycotonum), Гален, Авице</w:t>
      </w:r>
      <w:r>
        <w:rPr>
          <w:sz w:val="26"/>
        </w:rPr>
        <w:t>н</w:t>
      </w:r>
      <w:r>
        <w:rPr>
          <w:sz w:val="26"/>
        </w:rPr>
        <w:t>на, Парацельс.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Первым научным исследованием аконита считают работу А. Штерка (1762 г.), который испытывал </w:t>
      </w:r>
      <w:r>
        <w:rPr>
          <w:sz w:val="26"/>
        </w:rPr>
        <w:t>его действие на себе и учениках-добровольцах. Он пришел к выв</w:t>
      </w:r>
      <w:r>
        <w:rPr>
          <w:sz w:val="26"/>
        </w:rPr>
        <w:t>о</w:t>
      </w:r>
      <w:r>
        <w:rPr>
          <w:sz w:val="26"/>
        </w:rPr>
        <w:t>ду, что аконит должен быть полезен при лихорадке, ревматизме и сифилисе.</w:t>
      </w:r>
    </w:p>
    <w:p w:rsidR="00000000" w:rsidRDefault="006D49B7">
      <w:pPr>
        <w:widowControl w:val="0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Для приготовления препарата по С. Ганеману использовался свежий сок целого растения во время начала цветения, смешанный с</w:t>
      </w:r>
      <w:r>
        <w:rPr>
          <w:sz w:val="26"/>
        </w:rPr>
        <w:t xml:space="preserve"> равными частями винного спирта. Аллопатические медикаменты готовились иначе: из высушенного корня аконита г</w:t>
      </w:r>
      <w:r>
        <w:rPr>
          <w:sz w:val="26"/>
        </w:rPr>
        <w:t>о</w:t>
      </w:r>
      <w:r>
        <w:rPr>
          <w:sz w:val="26"/>
        </w:rPr>
        <w:t>товили тинктуру и линимент. Применяли также тинктуру аконита с гамамелисом или линимент с белладонной.</w:t>
      </w:r>
    </w:p>
    <w:p w:rsidR="00000000" w:rsidRDefault="006D49B7">
      <w:pPr>
        <w:widowControl w:val="0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Учитывая свойство аппликаций аконита вызыват</w:t>
      </w:r>
      <w:r>
        <w:rPr>
          <w:sz w:val="26"/>
        </w:rPr>
        <w:t>ь онемение и парестезии, их применяли как местный анестетик при невралгиях, не поддающихся лечению др</w:t>
      </w:r>
      <w:r>
        <w:rPr>
          <w:sz w:val="26"/>
        </w:rPr>
        <w:t>у</w:t>
      </w:r>
      <w:r>
        <w:rPr>
          <w:sz w:val="26"/>
        </w:rPr>
        <w:t>гими средствами, при ишиасе и люмбаго, плевродинии, при ушибах (иногда абсор</w:t>
      </w:r>
      <w:r>
        <w:rPr>
          <w:sz w:val="26"/>
        </w:rPr>
        <w:t>б</w:t>
      </w:r>
      <w:r>
        <w:rPr>
          <w:sz w:val="26"/>
        </w:rPr>
        <w:t xml:space="preserve">ция даже через неповрежденную кожу вызывала симптомы интоксикации). Сиропы с </w:t>
      </w:r>
      <w:r>
        <w:rPr>
          <w:sz w:val="26"/>
        </w:rPr>
        <w:t>аконитом использовали как противокашлевое сре</w:t>
      </w:r>
      <w:r>
        <w:rPr>
          <w:sz w:val="26"/>
        </w:rPr>
        <w:t>д</w:t>
      </w:r>
      <w:r>
        <w:rPr>
          <w:sz w:val="26"/>
        </w:rPr>
        <w:t>ство.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 литературе упоминается о применении аконита в качестве жаропонижающ</w:t>
      </w:r>
      <w:r>
        <w:rPr>
          <w:sz w:val="26"/>
        </w:rPr>
        <w:t>е</w:t>
      </w:r>
      <w:r>
        <w:rPr>
          <w:sz w:val="26"/>
        </w:rPr>
        <w:t>го и потогонного средства, мочегонного, кардиального седативного средства. Н</w:t>
      </w:r>
      <w:r>
        <w:rPr>
          <w:sz w:val="26"/>
        </w:rPr>
        <w:t>а</w:t>
      </w:r>
      <w:r>
        <w:rPr>
          <w:sz w:val="26"/>
        </w:rPr>
        <w:t>стойку аконита применяли внутрь при лихорадке с тахикарди</w:t>
      </w:r>
      <w:r>
        <w:rPr>
          <w:sz w:val="26"/>
        </w:rPr>
        <w:t>ей, остром тонзиллите, лари</w:t>
      </w:r>
      <w:r>
        <w:rPr>
          <w:sz w:val="26"/>
        </w:rPr>
        <w:t>н</w:t>
      </w:r>
      <w:r>
        <w:rPr>
          <w:sz w:val="26"/>
        </w:rPr>
        <w:t>гите, в начальных стадиях пневмонии и рожистого воспаления.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Согласно экспериментальным исследованиям на животных, акониты обладают антипролиферативным и противовоспалительным действием, угнетают реакции г</w:t>
      </w:r>
      <w:r>
        <w:rPr>
          <w:sz w:val="26"/>
        </w:rPr>
        <w:t>и</w:t>
      </w:r>
      <w:r>
        <w:rPr>
          <w:sz w:val="26"/>
        </w:rPr>
        <w:t>перчувствительности зам</w:t>
      </w:r>
      <w:r>
        <w:rPr>
          <w:sz w:val="26"/>
        </w:rPr>
        <w:t>едленного типа, повышают поглотительную способность мононуклеаров, стимулируют продукцию антител.</w:t>
      </w:r>
    </w:p>
    <w:p w:rsidR="00000000" w:rsidRDefault="006D49B7">
      <w:pPr>
        <w:pStyle w:val="H3"/>
        <w:jc w:val="center"/>
        <w:rPr>
          <w:sz w:val="26"/>
        </w:rPr>
      </w:pPr>
      <w:r>
        <w:rPr>
          <w:sz w:val="26"/>
        </w:rPr>
        <w:t xml:space="preserve">3.6 </w:t>
      </w:r>
      <w:r>
        <w:rPr>
          <w:sz w:val="26"/>
        </w:rPr>
        <w:fldChar w:fldCharType="begin"/>
      </w:r>
      <w:r>
        <w:rPr>
          <w:sz w:val="26"/>
        </w:rPr>
        <w:instrText>PRIVATE</w:instrText>
      </w:r>
      <w:r>
        <w:rPr>
          <w:sz w:val="26"/>
        </w:rPr>
      </w:r>
      <w:r>
        <w:rPr>
          <w:sz w:val="26"/>
        </w:rPr>
        <w:fldChar w:fldCharType="end"/>
      </w:r>
      <w:r>
        <w:rPr>
          <w:sz w:val="26"/>
        </w:rPr>
        <w:t>Применение в гомеопатии</w:t>
      </w:r>
    </w:p>
    <w:p w:rsidR="00000000" w:rsidRDefault="006D49B7">
      <w:pPr>
        <w:pStyle w:val="30"/>
        <w:spacing w:line="360" w:lineRule="auto"/>
        <w:jc w:val="both"/>
      </w:pPr>
      <w:r>
        <w:t>При суммации тринадцати случаев у детей с нарушениями сна, проявляющи</w:t>
      </w:r>
      <w:r>
        <w:t>х</w:t>
      </w:r>
      <w:r>
        <w:t>ся ночными кошмарами с чувством страха и пробужден</w:t>
      </w:r>
      <w:r>
        <w:t>иями с 12 до 2 ч. ночи, отм</w:t>
      </w:r>
      <w:r>
        <w:t>е</w:t>
      </w:r>
      <w:r>
        <w:t>чено, что Aconitum 30 прекрасно снимет эти состояния при одно-двухкратном н</w:t>
      </w:r>
      <w:r>
        <w:t>а</w:t>
      </w:r>
      <w:r>
        <w:t>значении. В дальнейшем подобные состояния не отмечались у детей в течение пол</w:t>
      </w:r>
      <w:r>
        <w:t>у</w:t>
      </w:r>
      <w:r>
        <w:t>т</w:t>
      </w:r>
      <w:r>
        <w:t>о</w:t>
      </w:r>
      <w:r>
        <w:t>ра – двух лет.</w:t>
      </w:r>
    </w:p>
    <w:p w:rsidR="00000000" w:rsidRDefault="006D49B7">
      <w:pPr>
        <w:pStyle w:val="30"/>
        <w:spacing w:line="360" w:lineRule="auto"/>
        <w:jc w:val="both"/>
      </w:pPr>
      <w:r>
        <w:t>С. Ганеманн применял Аконит 30 при других состояниях, ког</w:t>
      </w:r>
      <w:r>
        <w:t>да требовалась неотложная помощь: ложный круп, различные воспалительные процессы глотки и гортани. При этом во всех случаях вначале появлялась жажда и учащенный пульс, а также боязливое беспокойство, ощущение “вне себя”, агонизирующие движения. Кроме того,</w:t>
      </w:r>
      <w:r>
        <w:t xml:space="preserve"> это лекарство необходимо после ощущения сильного страха или озло</w:t>
      </w:r>
      <w:r>
        <w:t>б</w:t>
      </w:r>
      <w:r>
        <w:t>ления у женщин в течение менструации, при этом аконит способен остановить м</w:t>
      </w:r>
      <w:r>
        <w:t>а</w:t>
      </w:r>
      <w:r>
        <w:t>точное кровотечение.</w:t>
      </w:r>
    </w:p>
    <w:p w:rsidR="00000000" w:rsidRDefault="006D49B7">
      <w:pPr>
        <w:pStyle w:val="30"/>
        <w:spacing w:line="360" w:lineRule="auto"/>
        <w:jc w:val="both"/>
      </w:pPr>
      <w:r>
        <w:t>Другими отчетливыми симптомами, которые могут подвести врача к назнач</w:t>
      </w:r>
      <w:r>
        <w:t>е</w:t>
      </w:r>
      <w:r>
        <w:t>нию аконита, могут быть</w:t>
      </w:r>
      <w:r>
        <w:t xml:space="preserve"> следующие: сжимающая боль в груди; давящая, стяг</w:t>
      </w:r>
      <w:r>
        <w:t>и</w:t>
      </w:r>
      <w:r>
        <w:t>вающая боль за грудиной; колющая, проникающая, мучительная боль в груди ме</w:t>
      </w:r>
      <w:r>
        <w:t>ж</w:t>
      </w:r>
      <w:r>
        <w:t>ду IV-XI ребрами слева. Все это, с точки зрения С. Ганеманна, может служить осн</w:t>
      </w:r>
      <w:r>
        <w:t>о</w:t>
      </w:r>
      <w:r>
        <w:t>ванием для назначения аконита при стенокардии.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Согл</w:t>
      </w:r>
      <w:r>
        <w:rPr>
          <w:sz w:val="26"/>
        </w:rPr>
        <w:t>асно наблюдениям, аконит может быть применен при  различных боле</w:t>
      </w:r>
      <w:r>
        <w:rPr>
          <w:sz w:val="26"/>
        </w:rPr>
        <w:t>з</w:t>
      </w:r>
      <w:r>
        <w:rPr>
          <w:sz w:val="26"/>
        </w:rPr>
        <w:t>ненных состояниях, сопровождающихся тахикардией, включая приступы парокси</w:t>
      </w:r>
      <w:r>
        <w:rPr>
          <w:sz w:val="26"/>
        </w:rPr>
        <w:t>з</w:t>
      </w:r>
      <w:r>
        <w:rPr>
          <w:sz w:val="26"/>
        </w:rPr>
        <w:t>мальной тахикардии, предсердных экстрасистолиях, бигеминии, тригеминии. Во всех случаях у больных наблюдалось чувство</w:t>
      </w:r>
      <w:r>
        <w:rPr>
          <w:sz w:val="26"/>
        </w:rPr>
        <w:t xml:space="preserve"> страха, в т. ч. страха смерти, страха потерять сознание (особенно у тех лиц, у которых ранее были обмороки). Во многих случаях аконит почти мгновенно устранял лихорадку, сопровождавшуюся жаждой и тахикардией у больных в тяжелом состоянии, когда аллопатиче</w:t>
      </w:r>
      <w:r>
        <w:rPr>
          <w:sz w:val="26"/>
        </w:rPr>
        <w:t>ские лекарственные препараты не оказывали эффекта.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По данным Вавиловой Н.М., Аконит 3х может применяется для анестезии глазного яблока при извл</w:t>
      </w:r>
      <w:r>
        <w:rPr>
          <w:sz w:val="26"/>
        </w:rPr>
        <w:t>е</w:t>
      </w:r>
      <w:r>
        <w:rPr>
          <w:sz w:val="26"/>
        </w:rPr>
        <w:t>чении инородного тела из глаза.</w:t>
      </w:r>
    </w:p>
    <w:p w:rsidR="00000000" w:rsidRDefault="006D49B7">
      <w:pPr>
        <w:pStyle w:val="H3"/>
        <w:jc w:val="center"/>
        <w:rPr>
          <w:sz w:val="26"/>
        </w:rPr>
      </w:pPr>
      <w:r>
        <w:rPr>
          <w:sz w:val="26"/>
        </w:rPr>
        <w:t>3.7 Отравления аконитом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 Европе отравления аконитом случаются редко, чаще они б</w:t>
      </w:r>
      <w:r>
        <w:rPr>
          <w:sz w:val="26"/>
        </w:rPr>
        <w:t>ывают случайн</w:t>
      </w:r>
      <w:r>
        <w:rPr>
          <w:sz w:val="26"/>
        </w:rPr>
        <w:t>ы</w:t>
      </w:r>
      <w:r>
        <w:rPr>
          <w:sz w:val="26"/>
        </w:rPr>
        <w:t>ми или суицидальными. Аконит выращивают как декоративное растение, и изредка его корень по ошибке употребляли в пищу (к примеру, его можно спутать с корнем топ</w:t>
      </w:r>
      <w:r>
        <w:rPr>
          <w:sz w:val="26"/>
        </w:rPr>
        <w:t>и</w:t>
      </w:r>
      <w:r>
        <w:rPr>
          <w:sz w:val="26"/>
        </w:rPr>
        <w:t>намбура или хрена обыкновенного).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Аконит гораздо более распространен в Китае, где </w:t>
      </w:r>
      <w:r>
        <w:rPr>
          <w:sz w:val="26"/>
        </w:rPr>
        <w:t>встречается множество его видов, которым китайская медицина уделяет большое внимание. Согласно Кита</w:t>
      </w:r>
      <w:r>
        <w:rPr>
          <w:sz w:val="26"/>
        </w:rPr>
        <w:t>й</w:t>
      </w:r>
      <w:r>
        <w:rPr>
          <w:sz w:val="26"/>
        </w:rPr>
        <w:t>ской Фармакопее, употребляют только корни аконита, подвергнутые длительному кипячению, снижающему токсические свойства растения. В странах Востока инто</w:t>
      </w:r>
      <w:r>
        <w:rPr>
          <w:sz w:val="26"/>
        </w:rPr>
        <w:t>к</w:t>
      </w:r>
      <w:r>
        <w:rPr>
          <w:sz w:val="26"/>
        </w:rPr>
        <w:t>сика</w:t>
      </w:r>
      <w:r>
        <w:rPr>
          <w:sz w:val="26"/>
        </w:rPr>
        <w:t>ции аконитом чаще всего возникают при неправильном применении традиц</w:t>
      </w:r>
      <w:r>
        <w:rPr>
          <w:sz w:val="26"/>
        </w:rPr>
        <w:t>и</w:t>
      </w:r>
      <w:r>
        <w:rPr>
          <w:sz w:val="26"/>
        </w:rPr>
        <w:t>онных лекарств или при их неправильном приготовлении, но нередки и криминал</w:t>
      </w:r>
      <w:r>
        <w:rPr>
          <w:sz w:val="26"/>
        </w:rPr>
        <w:t>ь</w:t>
      </w:r>
      <w:r>
        <w:rPr>
          <w:sz w:val="26"/>
        </w:rPr>
        <w:t>ные о</w:t>
      </w:r>
      <w:r>
        <w:rPr>
          <w:sz w:val="26"/>
        </w:rPr>
        <w:t>т</w:t>
      </w:r>
      <w:r>
        <w:rPr>
          <w:sz w:val="26"/>
        </w:rPr>
        <w:t>равления.</w:t>
      </w:r>
    </w:p>
    <w:p w:rsidR="00000000" w:rsidRDefault="006D49B7">
      <w:pPr>
        <w:pStyle w:val="H3"/>
        <w:jc w:val="center"/>
        <w:rPr>
          <w:sz w:val="26"/>
        </w:rPr>
      </w:pPr>
      <w:r>
        <w:rPr>
          <w:sz w:val="26"/>
        </w:rPr>
        <w:t>3.8 Симптомы отравления</w:t>
      </w:r>
    </w:p>
    <w:p w:rsidR="00000000" w:rsidRDefault="006D49B7">
      <w:pPr>
        <w:pStyle w:val="31"/>
        <w:widowControl/>
        <w:ind w:firstLine="567"/>
      </w:pPr>
      <w:r>
        <w:t xml:space="preserve">Отравление возникает обычно при употреблении аконита или препаратов из </w:t>
      </w:r>
      <w:r>
        <w:t>него внутрь и развивается очень быстро, часто приводя к летальному исходу. Отсу</w:t>
      </w:r>
      <w:r>
        <w:t>т</w:t>
      </w:r>
      <w:r>
        <w:t>ствие симптомов отравления в течение двух часов после приема внутрь незнач</w:t>
      </w:r>
      <w:r>
        <w:t>и</w:t>
      </w:r>
      <w:r>
        <w:t>тельной части растения или его настойки прогностически очень благоприятно. При отравлении большей доз</w:t>
      </w:r>
      <w:r>
        <w:t>ой аконита сначала появляются ощущения жжения, онем</w:t>
      </w:r>
      <w:r>
        <w:t>е</w:t>
      </w:r>
      <w:r>
        <w:t>ния и ползанья мурашек во рту, в языке, затем в горле, в лице и конечностях. Одн</w:t>
      </w:r>
      <w:r>
        <w:t>о</w:t>
      </w:r>
      <w:r>
        <w:t>временно возникают слюнотечение и мидриаз, нечеткость зрения, иногда желтые ореолы вокруг объектов. Затем развиваются трево</w:t>
      </w:r>
      <w:r>
        <w:t>га, головокружение, мышечная слабость и озноб. На поздних стадиях присоединяются рвота, понос, нарушения сердечного ритма, гипотензия, гипотермия, атаксия, нечленораздельная речь, острые вялые параличи, судороги, паралич дыхания. Возможна летальная брадика</w:t>
      </w:r>
      <w:r>
        <w:t>рдия с различными степенями атриовентрикулярной блокады, также как и желудочковая тахикардия и фибрилляция.</w:t>
      </w:r>
    </w:p>
    <w:p w:rsidR="00000000" w:rsidRDefault="006D49B7">
      <w:pPr>
        <w:pStyle w:val="H3"/>
        <w:jc w:val="center"/>
        <w:rPr>
          <w:sz w:val="26"/>
        </w:rPr>
      </w:pPr>
      <w:r>
        <w:rPr>
          <w:sz w:val="26"/>
        </w:rPr>
        <w:t>3.9 Принципы лечения отравления аконитом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Специфического противоядия не существует. В гомеопатической литературе встречались упоминания о том, что ка</w:t>
      </w:r>
      <w:r>
        <w:rPr>
          <w:sz w:val="26"/>
        </w:rPr>
        <w:t>к антидот использовался уксус в больших д</w:t>
      </w:r>
      <w:r>
        <w:rPr>
          <w:sz w:val="26"/>
        </w:rPr>
        <w:t>о</w:t>
      </w:r>
      <w:r>
        <w:rPr>
          <w:sz w:val="26"/>
        </w:rPr>
        <w:t>зах.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Лечение включает: промывание желудка (учитывать, что рвота может вызвать в</w:t>
      </w:r>
      <w:r>
        <w:rPr>
          <w:sz w:val="26"/>
        </w:rPr>
        <w:t>а</w:t>
      </w:r>
      <w:r>
        <w:rPr>
          <w:sz w:val="26"/>
        </w:rPr>
        <w:t>гусный рефлекс), большие дозы активированного угля и слабительных.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При брадикардии применяют атропин. Проводится мониторинг калиемии. </w:t>
      </w:r>
      <w:r>
        <w:rPr>
          <w:sz w:val="26"/>
        </w:rPr>
        <w:t>При гиперкалиемии – инфузия глюкозы с инсулином или другие антигиперкалиемич</w:t>
      </w:r>
      <w:r>
        <w:rPr>
          <w:sz w:val="26"/>
        </w:rPr>
        <w:t>е</w:t>
      </w:r>
      <w:r>
        <w:rPr>
          <w:sz w:val="26"/>
        </w:rPr>
        <w:t>ские средства (например, полистирен сульфонат натрия, но его эффект развивается медленно). Тем не менее, большинству пациентов необходима установка карди</w:t>
      </w:r>
      <w:r>
        <w:rPr>
          <w:sz w:val="26"/>
        </w:rPr>
        <w:t>о</w:t>
      </w:r>
      <w:r>
        <w:rPr>
          <w:sz w:val="26"/>
        </w:rPr>
        <w:t>стим</w:t>
      </w:r>
      <w:r>
        <w:rPr>
          <w:sz w:val="26"/>
        </w:rPr>
        <w:t>у</w:t>
      </w:r>
      <w:r>
        <w:rPr>
          <w:sz w:val="26"/>
        </w:rPr>
        <w:t>лятора в связи с рез</w:t>
      </w:r>
      <w:r>
        <w:rPr>
          <w:sz w:val="26"/>
        </w:rPr>
        <w:t>истентностью к фармакологической терапии.</w:t>
      </w:r>
    </w:p>
    <w:p w:rsidR="00000000" w:rsidRDefault="006D49B7">
      <w:pPr>
        <w:widowControl w:val="0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Фенитоин (гидантоин) в низких дозах может устранить блокаду сердца, улу</w:t>
      </w:r>
      <w:r>
        <w:rPr>
          <w:sz w:val="26"/>
        </w:rPr>
        <w:t>ч</w:t>
      </w:r>
      <w:r>
        <w:rPr>
          <w:sz w:val="26"/>
        </w:rPr>
        <w:t>шая атриовентрикулярное проведение. В более высоких дозах это лекарственное средство часто купирует желудочковые аритмии. Лечение фенитоином в</w:t>
      </w:r>
      <w:r>
        <w:rPr>
          <w:sz w:val="26"/>
        </w:rPr>
        <w:t>озможно только при мониторировании ЭКГ. Лидокаин и микселитин могут также быть п</w:t>
      </w:r>
      <w:r>
        <w:rPr>
          <w:sz w:val="26"/>
        </w:rPr>
        <w:t>о</w:t>
      </w:r>
      <w:r>
        <w:rPr>
          <w:sz w:val="26"/>
        </w:rPr>
        <w:t>лезными для лечения желудочковых тахиаритмий или желудочковых экстрасистол.</w:t>
      </w:r>
    </w:p>
    <w:p w:rsidR="00000000" w:rsidRDefault="006D49B7">
      <w:pPr>
        <w:widowControl w:val="0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Дигибинд (Digibind) представляет собой Fab-фрагменты иммуноглобулинов к дигоксину, связывает и выво</w:t>
      </w:r>
      <w:r>
        <w:rPr>
          <w:sz w:val="26"/>
        </w:rPr>
        <w:t>дит сердечные гликозиды; применяется при передоз</w:t>
      </w:r>
      <w:r>
        <w:rPr>
          <w:sz w:val="26"/>
        </w:rPr>
        <w:t>и</w:t>
      </w:r>
      <w:r>
        <w:rPr>
          <w:sz w:val="26"/>
        </w:rPr>
        <w:t>ровке сердечных гликозидов, отравлениях дигиталисом и олеандром. Этот препарат применяется при развитии угрожающих жизни аритмий и опасности остановки сердца при безуспешности описанной выше терапии; механиз</w:t>
      </w:r>
      <w:r>
        <w:rPr>
          <w:sz w:val="26"/>
        </w:rPr>
        <w:t>м действия при отра</w:t>
      </w:r>
      <w:r>
        <w:rPr>
          <w:sz w:val="26"/>
        </w:rPr>
        <w:t>в</w:t>
      </w:r>
      <w:r>
        <w:rPr>
          <w:sz w:val="26"/>
        </w:rPr>
        <w:t>лениях аконитом неясен.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Считают, что при своевременном специальном лечении возможно избежать л</w:t>
      </w:r>
      <w:r>
        <w:rPr>
          <w:sz w:val="26"/>
        </w:rPr>
        <w:t>е</w:t>
      </w:r>
      <w:r>
        <w:rPr>
          <w:sz w:val="26"/>
        </w:rPr>
        <w:t>тал</w:t>
      </w:r>
      <w:r>
        <w:rPr>
          <w:sz w:val="26"/>
        </w:rPr>
        <w:t>ь</w:t>
      </w:r>
      <w:r>
        <w:rPr>
          <w:sz w:val="26"/>
        </w:rPr>
        <w:t>ного исхода при приеме 5—10 мг аконитина.</w:t>
      </w:r>
    </w:p>
    <w:p w:rsidR="00000000" w:rsidRDefault="006D49B7">
      <w:pPr>
        <w:pStyle w:val="3"/>
        <w:rPr>
          <w:sz w:val="26"/>
        </w:rPr>
      </w:pPr>
      <w:r>
        <w:rPr>
          <w:sz w:val="26"/>
        </w:rPr>
        <w:t>3.10 Виды аконита</w:t>
      </w:r>
    </w:p>
    <w:p w:rsidR="00000000" w:rsidRDefault="006D49B7">
      <w:pPr>
        <w:spacing w:line="360" w:lineRule="auto"/>
        <w:jc w:val="both"/>
        <w:rPr>
          <w:i/>
          <w:sz w:val="26"/>
          <w:lang w:val="en-US"/>
        </w:rPr>
      </w:pPr>
      <w:r>
        <w:rPr>
          <w:b/>
          <w:sz w:val="26"/>
        </w:rPr>
        <w:t xml:space="preserve">Аконит джунгарский – </w:t>
      </w:r>
      <w:r>
        <w:rPr>
          <w:sz w:val="26"/>
        </w:rPr>
        <w:t xml:space="preserve">А. </w:t>
      </w:r>
      <w:r>
        <w:rPr>
          <w:sz w:val="26"/>
          <w:lang w:val="en-US"/>
        </w:rPr>
        <w:t xml:space="preserve">soongoricum </w:t>
      </w:r>
      <w:r>
        <w:rPr>
          <w:i/>
          <w:sz w:val="26"/>
          <w:lang w:val="en-US"/>
        </w:rPr>
        <w:t>Stapf.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В РФ занимает высокогорные районы </w:t>
      </w:r>
      <w:r>
        <w:rPr>
          <w:sz w:val="26"/>
        </w:rPr>
        <w:t>Тянь-Шаня, Джунгарского Алатау, Та</w:t>
      </w:r>
      <w:r>
        <w:rPr>
          <w:sz w:val="26"/>
        </w:rPr>
        <w:t>р</w:t>
      </w:r>
      <w:r>
        <w:rPr>
          <w:sz w:val="26"/>
        </w:rPr>
        <w:t>багатая, Таллаского Алатау, произрастает в горах на юге Алтая.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Многолетнее травянистое растение с горизонтальным корневищем в виде ц</w:t>
      </w:r>
      <w:r>
        <w:rPr>
          <w:sz w:val="26"/>
        </w:rPr>
        <w:t>е</w:t>
      </w:r>
      <w:r>
        <w:rPr>
          <w:sz w:val="26"/>
        </w:rPr>
        <w:t>почки крупных четко образно сросшихся конусовидных клубней (до 12 штук) дли</w:t>
      </w:r>
      <w:r>
        <w:rPr>
          <w:sz w:val="26"/>
        </w:rPr>
        <w:t>н</w:t>
      </w:r>
      <w:r>
        <w:rPr>
          <w:sz w:val="26"/>
        </w:rPr>
        <w:t xml:space="preserve">ной 2 – 2,5 </w:t>
      </w:r>
      <w:r>
        <w:rPr>
          <w:sz w:val="26"/>
        </w:rPr>
        <w:t>см, толщиной 0,7 – 1 см</w:t>
      </w:r>
    </w:p>
    <w:p w:rsidR="00000000" w:rsidRDefault="006D49B7">
      <w:pPr>
        <w:spacing w:line="360" w:lineRule="auto"/>
        <w:jc w:val="both"/>
        <w:rPr>
          <w:i/>
          <w:sz w:val="26"/>
          <w:lang w:val="en-US"/>
        </w:rPr>
      </w:pPr>
      <w:r>
        <w:rPr>
          <w:b/>
          <w:sz w:val="26"/>
        </w:rPr>
        <w:t xml:space="preserve">Аконит каракольский – </w:t>
      </w:r>
      <w:r>
        <w:rPr>
          <w:sz w:val="26"/>
          <w:lang w:val="en-US"/>
        </w:rPr>
        <w:t xml:space="preserve">A. Karakolicum </w:t>
      </w:r>
      <w:r>
        <w:rPr>
          <w:i/>
          <w:sz w:val="26"/>
          <w:lang w:val="en-US"/>
        </w:rPr>
        <w:t>Rap.</w:t>
      </w:r>
    </w:p>
    <w:p w:rsidR="00000000" w:rsidRDefault="006D49B7">
      <w:pPr>
        <w:pStyle w:val="4"/>
        <w:spacing w:line="360" w:lineRule="auto"/>
        <w:ind w:firstLine="567"/>
      </w:pPr>
      <w:r>
        <w:t>Близок к акониту джунгарскому. Отличия: дольки сегментов листа более узкие, менее крупные цветки (2 – 3 см.), более интенсивная фиолетовая окраска чашечки цветков. В настоящее время в РФ исп</w:t>
      </w:r>
      <w:r>
        <w:t>ользуются только в гомеопатии и народной медицине</w:t>
      </w:r>
    </w:p>
    <w:p w:rsidR="00000000" w:rsidRDefault="006D49B7">
      <w:pPr>
        <w:spacing w:line="360" w:lineRule="auto"/>
        <w:jc w:val="both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>PRIVATE</w:instrText>
      </w:r>
      <w:r>
        <w:rPr>
          <w:sz w:val="26"/>
        </w:rPr>
      </w:r>
      <w:r>
        <w:rPr>
          <w:sz w:val="26"/>
        </w:rPr>
        <w:fldChar w:fldCharType="end"/>
      </w:r>
      <w:r>
        <w:rPr>
          <w:b/>
          <w:sz w:val="26"/>
        </w:rPr>
        <w:t>Аконит алтайский</w:t>
      </w:r>
      <w:r>
        <w:rPr>
          <w:sz w:val="26"/>
        </w:rPr>
        <w:t xml:space="preserve"> — A. altaicum </w:t>
      </w:r>
      <w:r>
        <w:rPr>
          <w:i/>
          <w:sz w:val="26"/>
        </w:rPr>
        <w:t>Steinb.</w:t>
      </w:r>
      <w:r>
        <w:rPr>
          <w:sz w:val="26"/>
        </w:rPr>
        <w:t xml:space="preserve"> 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Родина — Алтай. 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Многолетнее травянистое растение до 150 см высотой. Листья блестящие, те</w:t>
      </w:r>
      <w:r>
        <w:rPr>
          <w:sz w:val="26"/>
        </w:rPr>
        <w:t>м</w:t>
      </w:r>
      <w:r>
        <w:rPr>
          <w:sz w:val="26"/>
        </w:rPr>
        <w:t>но-зеленые, пальчаго-рассеченные. Цветки темно-синие, собраны в кр</w:t>
      </w:r>
      <w:r>
        <w:rPr>
          <w:sz w:val="26"/>
        </w:rPr>
        <w:t>упные соцв</w:t>
      </w:r>
      <w:r>
        <w:rPr>
          <w:sz w:val="26"/>
        </w:rPr>
        <w:t>е</w:t>
      </w:r>
      <w:r>
        <w:rPr>
          <w:sz w:val="26"/>
        </w:rPr>
        <w:t>тия. Цветет в июне-июле 18-20 дней, иногда наблюдается вторичное цветение в а</w:t>
      </w:r>
      <w:r>
        <w:rPr>
          <w:sz w:val="26"/>
        </w:rPr>
        <w:t>в</w:t>
      </w:r>
      <w:r>
        <w:rPr>
          <w:sz w:val="26"/>
        </w:rPr>
        <w:t>густе-сентябре. Плодоносит, семена созревают в июле-августе.</w:t>
      </w:r>
    </w:p>
    <w:p w:rsidR="00000000" w:rsidRDefault="006D49B7">
      <w:pPr>
        <w:spacing w:line="360" w:lineRule="auto"/>
        <w:jc w:val="both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>PRIVATE</w:instrText>
      </w:r>
      <w:r>
        <w:rPr>
          <w:sz w:val="26"/>
        </w:rPr>
      </w:r>
      <w:r>
        <w:rPr>
          <w:sz w:val="26"/>
        </w:rPr>
        <w:fldChar w:fldCharType="end"/>
      </w:r>
      <w:r>
        <w:rPr>
          <w:b/>
          <w:sz w:val="26"/>
        </w:rPr>
        <w:t>Аконит бело-фиолетовый</w:t>
      </w:r>
      <w:r>
        <w:rPr>
          <w:sz w:val="26"/>
        </w:rPr>
        <w:t xml:space="preserve"> — A. albo-violaceum </w:t>
      </w:r>
      <w:r>
        <w:rPr>
          <w:i/>
          <w:sz w:val="26"/>
        </w:rPr>
        <w:t xml:space="preserve">Кот. 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Родина — юг Дальнего Востока, северо-восток Кит</w:t>
      </w:r>
      <w:r>
        <w:rPr>
          <w:sz w:val="26"/>
        </w:rPr>
        <w:t xml:space="preserve">ая. 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Травянистое полулежачее, полувьющееся растение. Стебли до 250 см длиной, густо облиственные. Прикорневые листья на длинных черешках, крупные, надр</w:t>
      </w:r>
      <w:r>
        <w:rPr>
          <w:sz w:val="26"/>
        </w:rPr>
        <w:t>е</w:t>
      </w:r>
      <w:r>
        <w:rPr>
          <w:sz w:val="26"/>
        </w:rPr>
        <w:t>занные на 5 широких долей; стеблевые — более мелкие, на коротких черешках. Все растение покрыто коротким</w:t>
      </w:r>
      <w:r>
        <w:rPr>
          <w:sz w:val="26"/>
        </w:rPr>
        <w:t>и, желтыми волосками. Цветки 1,5-2 см в диаметре, б</w:t>
      </w:r>
      <w:r>
        <w:rPr>
          <w:sz w:val="26"/>
        </w:rPr>
        <w:t>е</w:t>
      </w:r>
      <w:r>
        <w:rPr>
          <w:sz w:val="26"/>
        </w:rPr>
        <w:t>ло-фиолетовые, собраны в небольшие кистевидные соцветия. Цветет в августе-сентябре 50-60 дней.</w:t>
      </w:r>
    </w:p>
    <w:p w:rsidR="00000000" w:rsidRDefault="006D49B7">
      <w:pPr>
        <w:spacing w:line="360" w:lineRule="auto"/>
        <w:jc w:val="both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>PRIVATE</w:instrText>
      </w:r>
      <w:r>
        <w:rPr>
          <w:sz w:val="26"/>
        </w:rPr>
      </w:r>
      <w:r>
        <w:rPr>
          <w:sz w:val="26"/>
        </w:rPr>
        <w:fldChar w:fldCharType="end"/>
      </w:r>
      <w:r>
        <w:rPr>
          <w:b/>
          <w:sz w:val="26"/>
        </w:rPr>
        <w:t>Аконит бородатый</w:t>
      </w:r>
      <w:r>
        <w:rPr>
          <w:sz w:val="26"/>
        </w:rPr>
        <w:t xml:space="preserve"> — A. barbatum </w:t>
      </w:r>
      <w:r>
        <w:rPr>
          <w:i/>
          <w:sz w:val="26"/>
        </w:rPr>
        <w:t>Pers.</w:t>
      </w:r>
      <w:r>
        <w:rPr>
          <w:sz w:val="26"/>
        </w:rPr>
        <w:t xml:space="preserve"> 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Родина — юг Сибири, северная часть Монголии, северо-восток Ки</w:t>
      </w:r>
      <w:r>
        <w:rPr>
          <w:sz w:val="26"/>
        </w:rPr>
        <w:t xml:space="preserve">тая. </w:t>
      </w:r>
    </w:p>
    <w:p w:rsidR="00000000" w:rsidRDefault="006D49B7">
      <w:pPr>
        <w:spacing w:line="360" w:lineRule="auto"/>
        <w:jc w:val="both"/>
        <w:rPr>
          <w:sz w:val="26"/>
        </w:rPr>
      </w:pPr>
      <w:r>
        <w:rPr>
          <w:sz w:val="26"/>
        </w:rPr>
        <w:t>Растение многолетнее, корневищное, до 120 см высотой. Цветки серно-желтые, со</w:t>
      </w:r>
      <w:r>
        <w:rPr>
          <w:sz w:val="26"/>
        </w:rPr>
        <w:t>б</w:t>
      </w:r>
      <w:r>
        <w:rPr>
          <w:sz w:val="26"/>
        </w:rPr>
        <w:t>раны в кистевидные соцветия до 25</w:t>
      </w:r>
      <w:r>
        <w:rPr>
          <w:b/>
          <w:sz w:val="26"/>
        </w:rPr>
        <w:t xml:space="preserve"> </w:t>
      </w:r>
      <w:r>
        <w:rPr>
          <w:sz w:val="26"/>
        </w:rPr>
        <w:t>см длиной. Цветет в июле 25-30 дней. В культ</w:t>
      </w:r>
      <w:r>
        <w:rPr>
          <w:sz w:val="26"/>
        </w:rPr>
        <w:t>у</w:t>
      </w:r>
      <w:r>
        <w:rPr>
          <w:sz w:val="26"/>
        </w:rPr>
        <w:t>ре с 1886 года.</w:t>
      </w:r>
    </w:p>
    <w:p w:rsidR="00000000" w:rsidRDefault="006D49B7">
      <w:pPr>
        <w:widowControl w:val="0"/>
        <w:spacing w:line="360" w:lineRule="auto"/>
        <w:jc w:val="both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>PRIVATE</w:instrText>
      </w:r>
      <w:r>
        <w:rPr>
          <w:sz w:val="26"/>
        </w:rPr>
      </w:r>
      <w:r>
        <w:rPr>
          <w:sz w:val="26"/>
        </w:rPr>
        <w:fldChar w:fldCharType="end"/>
      </w:r>
      <w:r>
        <w:rPr>
          <w:b/>
          <w:sz w:val="26"/>
        </w:rPr>
        <w:t>Аконит восточный</w:t>
      </w:r>
      <w:r>
        <w:rPr>
          <w:sz w:val="26"/>
        </w:rPr>
        <w:t xml:space="preserve"> — A. orientale </w:t>
      </w:r>
      <w:r>
        <w:rPr>
          <w:i/>
          <w:sz w:val="26"/>
        </w:rPr>
        <w:t>Mill.</w:t>
      </w:r>
      <w:r>
        <w:rPr>
          <w:sz w:val="26"/>
        </w:rPr>
        <w:t xml:space="preserve"> </w:t>
      </w:r>
    </w:p>
    <w:p w:rsidR="00000000" w:rsidRDefault="006D49B7">
      <w:pPr>
        <w:widowControl w:val="0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Травянистое многолетнее раст</w:t>
      </w:r>
      <w:r>
        <w:rPr>
          <w:sz w:val="26"/>
        </w:rPr>
        <w:t>ение до 150 см и более высотой. Цветки белые или желтоватые, реже бледно-фиолетовые, собраны в крупные кистевидные соцв</w:t>
      </w:r>
      <w:r>
        <w:rPr>
          <w:sz w:val="26"/>
        </w:rPr>
        <w:t>е</w:t>
      </w:r>
      <w:r>
        <w:rPr>
          <w:sz w:val="26"/>
        </w:rPr>
        <w:t>тия до 50</w:t>
      </w:r>
      <w:r>
        <w:rPr>
          <w:b/>
          <w:sz w:val="26"/>
        </w:rPr>
        <w:t xml:space="preserve"> </w:t>
      </w:r>
      <w:r>
        <w:rPr>
          <w:sz w:val="26"/>
        </w:rPr>
        <w:t>см длиной. Цветет в июле.</w:t>
      </w:r>
    </w:p>
    <w:p w:rsidR="00000000" w:rsidRDefault="006D49B7">
      <w:pPr>
        <w:spacing w:line="360" w:lineRule="auto"/>
        <w:jc w:val="both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>PRIVATE</w:instrText>
      </w:r>
      <w:r>
        <w:rPr>
          <w:sz w:val="26"/>
        </w:rPr>
      </w:r>
      <w:r>
        <w:rPr>
          <w:sz w:val="26"/>
        </w:rPr>
        <w:fldChar w:fldCharType="end"/>
      </w:r>
      <w:r>
        <w:rPr>
          <w:sz w:val="26"/>
        </w:rPr>
        <w:fldChar w:fldCharType="begin"/>
      </w:r>
      <w:r w:rsidR="00D1346E">
        <w:rPr>
          <w:sz w:val="26"/>
        </w:rPr>
        <w:instrText xml:space="preserve"> INCLUDEPICTURE "D:\\NOW\\enc_2739.jpg" \* MERGEFORMAT \d </w:instrText>
      </w:r>
      <w:r>
        <w:rPr>
          <w:sz w:val="26"/>
        </w:rPr>
        <w:fldChar w:fldCharType="separate"/>
      </w:r>
      <w:r>
        <w:rPr>
          <w:sz w:val="26"/>
        </w:rPr>
        <w:fldChar w:fldCharType="end"/>
      </w:r>
      <w:r>
        <w:rPr>
          <w:b/>
          <w:sz w:val="26"/>
        </w:rPr>
        <w:t xml:space="preserve">Аконит высокий — </w:t>
      </w:r>
      <w:r>
        <w:rPr>
          <w:sz w:val="26"/>
        </w:rPr>
        <w:t xml:space="preserve">A. exelsum </w:t>
      </w:r>
      <w:r>
        <w:rPr>
          <w:i/>
          <w:sz w:val="26"/>
        </w:rPr>
        <w:t>Rchb. =</w:t>
      </w:r>
      <w:r>
        <w:rPr>
          <w:sz w:val="26"/>
        </w:rPr>
        <w:t xml:space="preserve"> (A. septentrionale</w:t>
      </w:r>
      <w:r>
        <w:rPr>
          <w:sz w:val="26"/>
        </w:rPr>
        <w:t xml:space="preserve"> </w:t>
      </w:r>
      <w:r>
        <w:rPr>
          <w:i/>
          <w:sz w:val="26"/>
        </w:rPr>
        <w:t>Koelle).</w:t>
      </w:r>
      <w:r>
        <w:rPr>
          <w:sz w:val="26"/>
        </w:rPr>
        <w:t xml:space="preserve"> 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 диком виде встречается в лесной полосе европейской части России, на юге Сиб</w:t>
      </w:r>
      <w:r>
        <w:rPr>
          <w:sz w:val="26"/>
        </w:rPr>
        <w:t>и</w:t>
      </w:r>
      <w:r>
        <w:rPr>
          <w:sz w:val="26"/>
        </w:rPr>
        <w:t xml:space="preserve">ри, в горах Средней Азии. </w:t>
      </w:r>
    </w:p>
    <w:p w:rsidR="00000000" w:rsidRDefault="006D49B7">
      <w:pPr>
        <w:widowControl w:val="0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Многолетнее растение до 200 см высотой. Стебли прямостоячие, толстые, б</w:t>
      </w:r>
      <w:r>
        <w:rPr>
          <w:sz w:val="26"/>
        </w:rPr>
        <w:t>о</w:t>
      </w:r>
      <w:r>
        <w:rPr>
          <w:sz w:val="26"/>
        </w:rPr>
        <w:t>роздчатые, как и листья, покрыты длинными прижатыми волосками. Листь</w:t>
      </w:r>
      <w:r>
        <w:rPr>
          <w:sz w:val="26"/>
        </w:rPr>
        <w:t>я кру</w:t>
      </w:r>
      <w:r>
        <w:rPr>
          <w:sz w:val="26"/>
        </w:rPr>
        <w:t>п</w:t>
      </w:r>
      <w:r>
        <w:rPr>
          <w:sz w:val="26"/>
        </w:rPr>
        <w:t>ные, пяти - семираздельные, доли неравнозубчатые, ромбические. Цветки грязно - или серовато-фиолетовые, собраны в крупные кистевидные соцветия до 50 см дл</w:t>
      </w:r>
      <w:r>
        <w:rPr>
          <w:sz w:val="26"/>
        </w:rPr>
        <w:t>и</w:t>
      </w:r>
      <w:r>
        <w:rPr>
          <w:sz w:val="26"/>
        </w:rPr>
        <w:t>ной. Цв</w:t>
      </w:r>
      <w:r>
        <w:rPr>
          <w:sz w:val="26"/>
        </w:rPr>
        <w:t>е</w:t>
      </w:r>
      <w:r>
        <w:rPr>
          <w:sz w:val="26"/>
        </w:rPr>
        <w:t>тет в июне-июле. Плод — многолистовка.</w:t>
      </w:r>
    </w:p>
    <w:p w:rsidR="00000000" w:rsidRDefault="006D49B7">
      <w:pPr>
        <w:spacing w:line="360" w:lineRule="auto"/>
        <w:jc w:val="both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>PRIVATE</w:instrText>
      </w:r>
      <w:r>
        <w:rPr>
          <w:sz w:val="26"/>
        </w:rPr>
      </w:r>
      <w:r>
        <w:rPr>
          <w:sz w:val="26"/>
        </w:rPr>
        <w:fldChar w:fldCharType="end"/>
      </w:r>
      <w:r>
        <w:rPr>
          <w:b/>
          <w:sz w:val="26"/>
        </w:rPr>
        <w:t>Аконит</w:t>
      </w:r>
      <w:r>
        <w:rPr>
          <w:sz w:val="26"/>
        </w:rPr>
        <w:t xml:space="preserve"> </w:t>
      </w:r>
      <w:r>
        <w:rPr>
          <w:b/>
          <w:sz w:val="26"/>
        </w:rPr>
        <w:t>дуговидный</w:t>
      </w:r>
      <w:r>
        <w:rPr>
          <w:sz w:val="26"/>
        </w:rPr>
        <w:t xml:space="preserve"> — A. arcuatum </w:t>
      </w:r>
    </w:p>
    <w:p w:rsidR="00000000" w:rsidRDefault="006D49B7">
      <w:pPr>
        <w:pStyle w:val="6"/>
      </w:pPr>
      <w:r>
        <w:t>Из ле</w:t>
      </w:r>
      <w:r>
        <w:t xml:space="preserve">сов Дальнего Востока </w:t>
      </w:r>
    </w:p>
    <w:p w:rsidR="00000000" w:rsidRDefault="006D49B7">
      <w:pPr>
        <w:widowControl w:val="0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Корневищный лиановидный многолетник высотой до 250 см. Среди многочи</w:t>
      </w:r>
      <w:r>
        <w:rPr>
          <w:sz w:val="26"/>
        </w:rPr>
        <w:t>с</w:t>
      </w:r>
      <w:r>
        <w:rPr>
          <w:sz w:val="26"/>
        </w:rPr>
        <w:t>ленных представителей рода это растение из немногих хорошо растет в тени и не ядовито. Оно декоративно с начала вегетации (середина апреля) до сильных мор</w:t>
      </w:r>
      <w:r>
        <w:rPr>
          <w:sz w:val="26"/>
        </w:rPr>
        <w:t>о</w:t>
      </w:r>
      <w:r>
        <w:rPr>
          <w:sz w:val="26"/>
        </w:rPr>
        <w:t>зов. Цвете</w:t>
      </w:r>
      <w:r>
        <w:rPr>
          <w:sz w:val="26"/>
        </w:rPr>
        <w:t>т долго (с начала августа до морозов) и обильно. Семена созревают в ко</w:t>
      </w:r>
      <w:r>
        <w:rPr>
          <w:sz w:val="26"/>
        </w:rPr>
        <w:t>н</w:t>
      </w:r>
      <w:r>
        <w:rPr>
          <w:sz w:val="26"/>
        </w:rPr>
        <w:t>це сентября; семяношение интенсивное, весной появляются массовые всходы. Ра</w:t>
      </w:r>
      <w:r>
        <w:rPr>
          <w:sz w:val="26"/>
        </w:rPr>
        <w:t>с</w:t>
      </w:r>
      <w:r>
        <w:rPr>
          <w:sz w:val="26"/>
        </w:rPr>
        <w:t>тение холодостойко, не болеет, размножается свежесобранными семенами и делен</w:t>
      </w:r>
      <w:r>
        <w:rPr>
          <w:sz w:val="26"/>
        </w:rPr>
        <w:t>и</w:t>
      </w:r>
      <w:r>
        <w:rPr>
          <w:sz w:val="26"/>
        </w:rPr>
        <w:t>ем куста в мае. Очень перспектив</w:t>
      </w:r>
      <w:r>
        <w:rPr>
          <w:sz w:val="26"/>
        </w:rPr>
        <w:t>но для вертикального озеленения в тени, к почвам не требовательно, нуждается в поливе. Борец дуговидный можно высаживать вдоль з</w:t>
      </w:r>
      <w:r>
        <w:rPr>
          <w:sz w:val="26"/>
        </w:rPr>
        <w:t>а</w:t>
      </w:r>
      <w:r>
        <w:rPr>
          <w:sz w:val="26"/>
        </w:rPr>
        <w:t>боров, около беседок.</w:t>
      </w:r>
    </w:p>
    <w:p w:rsidR="00000000" w:rsidRDefault="006D49B7">
      <w:pPr>
        <w:spacing w:line="360" w:lineRule="auto"/>
        <w:jc w:val="both"/>
        <w:rPr>
          <w:sz w:val="26"/>
        </w:rPr>
      </w:pPr>
    </w:p>
    <w:p w:rsidR="00000000" w:rsidRDefault="006D49B7">
      <w:pPr>
        <w:spacing w:line="360" w:lineRule="auto"/>
        <w:jc w:val="both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>PRIVATE</w:instrText>
      </w:r>
      <w:r>
        <w:rPr>
          <w:sz w:val="26"/>
        </w:rPr>
      </w:r>
      <w:r>
        <w:rPr>
          <w:sz w:val="26"/>
        </w:rPr>
        <w:fldChar w:fldCharType="end"/>
      </w:r>
      <w:r>
        <w:rPr>
          <w:sz w:val="26"/>
        </w:rPr>
        <w:fldChar w:fldCharType="begin"/>
      </w:r>
      <w:r w:rsidR="00D1346E">
        <w:rPr>
          <w:sz w:val="26"/>
        </w:rPr>
        <w:instrText xml:space="preserve"> INCLUDEPICTURE "D:\\NOW\\enc_0030.jpg" \* MERGEFORMAT \d </w:instrText>
      </w:r>
      <w:r>
        <w:rPr>
          <w:sz w:val="26"/>
        </w:rPr>
        <w:fldChar w:fldCharType="separate"/>
      </w:r>
      <w:r>
        <w:rPr>
          <w:sz w:val="26"/>
        </w:rPr>
        <w:fldChar w:fldCharType="end"/>
      </w:r>
      <w:r>
        <w:rPr>
          <w:b/>
          <w:sz w:val="26"/>
        </w:rPr>
        <w:t>Аконит каммарум</w:t>
      </w:r>
      <w:r>
        <w:rPr>
          <w:sz w:val="26"/>
        </w:rPr>
        <w:t xml:space="preserve"> - A. cammarum 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Родина - Бавария. </w:t>
      </w:r>
    </w:p>
    <w:p w:rsidR="00000000" w:rsidRDefault="006D49B7">
      <w:pPr>
        <w:widowControl w:val="0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Растение</w:t>
      </w:r>
      <w:r>
        <w:rPr>
          <w:sz w:val="26"/>
        </w:rPr>
        <w:t xml:space="preserve"> до 120 см высотой. Соцветия синие. Цветет с июня по август. В дек</w:t>
      </w:r>
      <w:r>
        <w:rPr>
          <w:sz w:val="26"/>
        </w:rPr>
        <w:t>о</w:t>
      </w:r>
      <w:r>
        <w:rPr>
          <w:sz w:val="26"/>
        </w:rPr>
        <w:t>ративное цветоводстве в основном используется сорт 'Биколор' ('Bicolor') - с белов</w:t>
      </w:r>
      <w:r>
        <w:rPr>
          <w:sz w:val="26"/>
        </w:rPr>
        <w:t>а</w:t>
      </w:r>
      <w:r>
        <w:rPr>
          <w:sz w:val="26"/>
        </w:rPr>
        <w:t>то-синими цветками.</w:t>
      </w:r>
    </w:p>
    <w:p w:rsidR="00000000" w:rsidRDefault="006D49B7">
      <w:pPr>
        <w:spacing w:line="360" w:lineRule="auto"/>
        <w:jc w:val="both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>PRIVATE</w:instrText>
      </w:r>
      <w:r>
        <w:rPr>
          <w:sz w:val="26"/>
        </w:rPr>
      </w:r>
      <w:r>
        <w:rPr>
          <w:sz w:val="26"/>
        </w:rPr>
        <w:fldChar w:fldCharType="end"/>
      </w:r>
      <w:r>
        <w:rPr>
          <w:sz w:val="26"/>
        </w:rPr>
        <w:fldChar w:fldCharType="begin"/>
      </w:r>
      <w:r w:rsidR="00D1346E">
        <w:rPr>
          <w:sz w:val="26"/>
        </w:rPr>
        <w:instrText xml:space="preserve"> INCLUDEPICTURE "D:\\NOW\\enc_0004.jpg" \* MERGEFORMAT \d </w:instrText>
      </w:r>
      <w:r>
        <w:rPr>
          <w:sz w:val="26"/>
        </w:rPr>
        <w:fldChar w:fldCharType="separate"/>
      </w:r>
      <w:r>
        <w:rPr>
          <w:sz w:val="26"/>
        </w:rPr>
        <w:fldChar w:fldCharType="end"/>
      </w:r>
      <w:r>
        <w:rPr>
          <w:b/>
          <w:sz w:val="26"/>
        </w:rPr>
        <w:t>Аконит Кармихеля</w:t>
      </w:r>
      <w:r>
        <w:rPr>
          <w:sz w:val="26"/>
        </w:rPr>
        <w:t xml:space="preserve"> — A. carmichaelii </w:t>
      </w:r>
      <w:r>
        <w:rPr>
          <w:i/>
          <w:sz w:val="26"/>
        </w:rPr>
        <w:t>Deb.</w:t>
      </w:r>
      <w:r>
        <w:rPr>
          <w:sz w:val="26"/>
        </w:rPr>
        <w:t xml:space="preserve"> 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Дико произрастает в Центральном Китае. </w:t>
      </w:r>
    </w:p>
    <w:p w:rsidR="00000000" w:rsidRDefault="006D49B7">
      <w:pPr>
        <w:widowControl w:val="0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Растение до 150 см высотой. Листья трехлопастные. Цветки светло-синие, со</w:t>
      </w:r>
      <w:r>
        <w:rPr>
          <w:sz w:val="26"/>
        </w:rPr>
        <w:t>б</w:t>
      </w:r>
      <w:r>
        <w:rPr>
          <w:sz w:val="26"/>
        </w:rPr>
        <w:t>раны в крупные соцветия до 60 см длиной. Цветет в сентябре-октябре. В культуре с 1886 года. Имеет сорта с синими ('Баркерс Бар') и сине-фиоле</w:t>
      </w:r>
      <w:r>
        <w:rPr>
          <w:sz w:val="26"/>
        </w:rPr>
        <w:t xml:space="preserve">товыми цветками ('Вильсони'). Разновидность </w:t>
      </w:r>
      <w:r>
        <w:rPr>
          <w:i/>
          <w:sz w:val="26"/>
        </w:rPr>
        <w:t>var.wilsonii</w:t>
      </w:r>
      <w:r>
        <w:rPr>
          <w:sz w:val="26"/>
        </w:rPr>
        <w:t xml:space="preserve"> из Среднего Китая имеет прекрасные соцв</w:t>
      </w:r>
      <w:r>
        <w:rPr>
          <w:sz w:val="26"/>
        </w:rPr>
        <w:t>е</w:t>
      </w:r>
      <w:r>
        <w:rPr>
          <w:sz w:val="26"/>
        </w:rPr>
        <w:t>тия, достигает 120-180 см высоты.</w:t>
      </w:r>
    </w:p>
    <w:p w:rsidR="00000000" w:rsidRDefault="006D49B7">
      <w:pPr>
        <w:spacing w:line="360" w:lineRule="auto"/>
        <w:jc w:val="both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>PRIVATE</w:instrText>
      </w:r>
      <w:r>
        <w:rPr>
          <w:sz w:val="26"/>
        </w:rPr>
      </w:r>
      <w:r>
        <w:rPr>
          <w:sz w:val="26"/>
        </w:rPr>
        <w:fldChar w:fldCharType="end"/>
      </w:r>
      <w:r>
        <w:rPr>
          <w:sz w:val="26"/>
        </w:rPr>
        <w:fldChar w:fldCharType="begin"/>
      </w:r>
      <w:r w:rsidR="00D1346E">
        <w:rPr>
          <w:sz w:val="26"/>
        </w:rPr>
        <w:instrText xml:space="preserve"> INCLUDEPICTURE "D:\\NOW\\enc_0029.jpg" \* MERGEFORMAT \d </w:instrText>
      </w:r>
      <w:r>
        <w:rPr>
          <w:sz w:val="26"/>
        </w:rPr>
        <w:fldChar w:fldCharType="separate"/>
      </w:r>
      <w:r>
        <w:rPr>
          <w:sz w:val="26"/>
        </w:rPr>
        <w:fldChar w:fldCharType="end"/>
      </w:r>
      <w:r>
        <w:rPr>
          <w:b/>
          <w:sz w:val="26"/>
        </w:rPr>
        <w:t>Аконит клобучковый</w:t>
      </w:r>
      <w:r>
        <w:rPr>
          <w:sz w:val="26"/>
        </w:rPr>
        <w:t xml:space="preserve"> — A. napellus </w:t>
      </w:r>
      <w:r>
        <w:rPr>
          <w:i/>
          <w:sz w:val="26"/>
        </w:rPr>
        <w:t xml:space="preserve">L. 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Родина — Средняя и Южная Европа. </w:t>
      </w:r>
    </w:p>
    <w:p w:rsidR="00000000" w:rsidRDefault="006D49B7">
      <w:pPr>
        <w:widowControl w:val="0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Растение</w:t>
      </w:r>
      <w:r>
        <w:rPr>
          <w:sz w:val="26"/>
        </w:rPr>
        <w:t xml:space="preserve"> до 130 см высотой с прямыми стеблями, образующими пирамидал</w:t>
      </w:r>
      <w:r>
        <w:rPr>
          <w:sz w:val="26"/>
        </w:rPr>
        <w:t>ь</w:t>
      </w:r>
      <w:r>
        <w:rPr>
          <w:sz w:val="26"/>
        </w:rPr>
        <w:t>ный куст до 70 см в поперечнике. Листья блестящие, пяти- семираздельные, темно-зеленые, плотные. Цветки до 4 см в диаметре, сине-фиолетовые или бело-голубоватые, собраны в густое кистевидное соцв</w:t>
      </w:r>
      <w:r>
        <w:rPr>
          <w:sz w:val="26"/>
        </w:rPr>
        <w:t xml:space="preserve">етие до 10 см длиной. Цветет с конца июня 30-35 дней. Плоды созревают в сентябре. Зимует без укрытия. </w:t>
      </w:r>
      <w:r>
        <w:rPr>
          <w:sz w:val="26"/>
        </w:rPr>
        <w:br/>
        <w:t>В культуре с 1551 года. Имеет ряд садовых форм: белоцветную (f. albifloium) — цветки беловатые; и сортов: 'Bressineham Spire' — цветки фиолетовые; 'Bicol</w:t>
      </w:r>
      <w:r>
        <w:rPr>
          <w:sz w:val="26"/>
        </w:rPr>
        <w:t>or' — цветки синие с белым; 'Newrv Blue' — цветки темно-синие.</w:t>
      </w:r>
    </w:p>
    <w:p w:rsidR="00000000" w:rsidRDefault="006D49B7">
      <w:pPr>
        <w:spacing w:line="360" w:lineRule="auto"/>
        <w:jc w:val="both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>PRIVATE</w:instrText>
      </w:r>
      <w:r>
        <w:rPr>
          <w:sz w:val="26"/>
        </w:rPr>
      </w:r>
      <w:r>
        <w:rPr>
          <w:sz w:val="26"/>
        </w:rPr>
        <w:fldChar w:fldCharType="end"/>
      </w:r>
      <w:r>
        <w:rPr>
          <w:b/>
          <w:sz w:val="26"/>
        </w:rPr>
        <w:t>Аконит Кузнецова</w:t>
      </w:r>
      <w:r>
        <w:rPr>
          <w:sz w:val="26"/>
        </w:rPr>
        <w:t xml:space="preserve"> — A. kusnezoffii </w:t>
      </w:r>
      <w:r>
        <w:rPr>
          <w:i/>
          <w:sz w:val="26"/>
        </w:rPr>
        <w:t>Reichb.</w:t>
      </w:r>
      <w:r>
        <w:rPr>
          <w:sz w:val="26"/>
        </w:rPr>
        <w:t xml:space="preserve"> 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Родина — юг Восточной Сибири, Северный и Северо-восточный Китай. </w:t>
      </w:r>
    </w:p>
    <w:p w:rsidR="00000000" w:rsidRDefault="006D49B7">
      <w:pPr>
        <w:widowControl w:val="0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Растение от 70 см до 150 см высотой. Листья рассечены на три сегмента, те</w:t>
      </w:r>
      <w:r>
        <w:rPr>
          <w:sz w:val="26"/>
        </w:rPr>
        <w:t>м</w:t>
      </w:r>
      <w:r>
        <w:rPr>
          <w:sz w:val="26"/>
        </w:rPr>
        <w:t>но-зеленые, кожистые, по краю зубчатые, до 14 см длиной. Цветки яркие, фиолет</w:t>
      </w:r>
      <w:r>
        <w:rPr>
          <w:sz w:val="26"/>
        </w:rPr>
        <w:t>о</w:t>
      </w:r>
      <w:r>
        <w:rPr>
          <w:sz w:val="26"/>
        </w:rPr>
        <w:t>во-синие, собраны в плотные метельчатые соцветия. Цветет в августе — сентябре. Плодоносит. В культуре с 1873 года.</w:t>
      </w:r>
    </w:p>
    <w:p w:rsidR="00000000" w:rsidRDefault="006D49B7">
      <w:pPr>
        <w:spacing w:line="360" w:lineRule="auto"/>
        <w:jc w:val="both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>PRIVATE</w:instrText>
      </w:r>
      <w:r>
        <w:rPr>
          <w:sz w:val="26"/>
        </w:rPr>
      </w:r>
      <w:r>
        <w:rPr>
          <w:sz w:val="26"/>
        </w:rPr>
        <w:fldChar w:fldCharType="end"/>
      </w:r>
      <w:r>
        <w:rPr>
          <w:b/>
          <w:sz w:val="26"/>
        </w:rPr>
        <w:t>Аконит мохнатый</w:t>
      </w:r>
      <w:r>
        <w:rPr>
          <w:sz w:val="26"/>
        </w:rPr>
        <w:t xml:space="preserve"> — A. villosum </w:t>
      </w:r>
      <w:r>
        <w:rPr>
          <w:i/>
          <w:sz w:val="26"/>
        </w:rPr>
        <w:t>Rchb.</w:t>
      </w:r>
      <w:r>
        <w:rPr>
          <w:sz w:val="26"/>
        </w:rPr>
        <w:t xml:space="preserve"> </w:t>
      </w:r>
    </w:p>
    <w:p w:rsidR="00000000" w:rsidRDefault="006D49B7">
      <w:pPr>
        <w:pStyle w:val="31"/>
        <w:ind w:firstLine="567"/>
      </w:pPr>
      <w:r>
        <w:t>Многолетнее раст</w:t>
      </w:r>
      <w:r>
        <w:t>ение до 150 см высотой. Цветки фиолетовые, собраны в ки</w:t>
      </w:r>
      <w:r>
        <w:t>с</w:t>
      </w:r>
      <w:r>
        <w:t>тевидные соцветия до 30 см длиной. Цветет в июле — августе, семена созревают в се</w:t>
      </w:r>
      <w:r>
        <w:t>н</w:t>
      </w:r>
      <w:r>
        <w:t>тябре.</w:t>
      </w:r>
    </w:p>
    <w:p w:rsidR="00000000" w:rsidRDefault="006D49B7">
      <w:pPr>
        <w:spacing w:line="360" w:lineRule="auto"/>
        <w:jc w:val="both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>PRIVATE</w:instrText>
      </w:r>
      <w:r>
        <w:rPr>
          <w:sz w:val="26"/>
        </w:rPr>
      </w:r>
      <w:r>
        <w:rPr>
          <w:sz w:val="26"/>
        </w:rPr>
        <w:fldChar w:fldCharType="end"/>
      </w:r>
      <w:r>
        <w:rPr>
          <w:b/>
          <w:sz w:val="26"/>
        </w:rPr>
        <w:t>Аконит пестрый</w:t>
      </w:r>
      <w:r>
        <w:rPr>
          <w:sz w:val="26"/>
        </w:rPr>
        <w:t xml:space="preserve"> — A. variegatum </w:t>
      </w:r>
      <w:r>
        <w:rPr>
          <w:i/>
          <w:sz w:val="26"/>
        </w:rPr>
        <w:t>L.</w:t>
      </w:r>
      <w:r>
        <w:rPr>
          <w:sz w:val="26"/>
        </w:rPr>
        <w:t xml:space="preserve"> 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Растет в европейской части России, Средней Европе. </w:t>
      </w:r>
    </w:p>
    <w:p w:rsidR="00000000" w:rsidRDefault="006D49B7">
      <w:pPr>
        <w:widowControl w:val="0"/>
        <w:spacing w:line="360" w:lineRule="auto"/>
        <w:ind w:firstLine="567"/>
        <w:jc w:val="both"/>
        <w:rPr>
          <w:b/>
          <w:sz w:val="26"/>
        </w:rPr>
      </w:pPr>
      <w:r>
        <w:rPr>
          <w:sz w:val="26"/>
        </w:rPr>
        <w:t>Многолетнее кл</w:t>
      </w:r>
      <w:r>
        <w:rPr>
          <w:sz w:val="26"/>
        </w:rPr>
        <w:t>убневое растение высотой до 150 см. Листья плотные, глубоко пяти - семирассеченные. Цветки на длинных цветоножках по 1-2, голубые или те</w:t>
      </w:r>
      <w:r>
        <w:rPr>
          <w:sz w:val="26"/>
        </w:rPr>
        <w:t>м</w:t>
      </w:r>
      <w:r>
        <w:rPr>
          <w:sz w:val="26"/>
        </w:rPr>
        <w:t>но-синие, до 2 см в диаметре, собраны в рыхлые кистевидные соцветия. Цветет с с</w:t>
      </w:r>
      <w:r>
        <w:rPr>
          <w:sz w:val="26"/>
        </w:rPr>
        <w:t>е</w:t>
      </w:r>
      <w:r>
        <w:rPr>
          <w:sz w:val="26"/>
        </w:rPr>
        <w:t>р</w:t>
      </w:r>
      <w:r>
        <w:rPr>
          <w:sz w:val="26"/>
        </w:rPr>
        <w:t>е</w:t>
      </w:r>
      <w:r>
        <w:rPr>
          <w:sz w:val="26"/>
        </w:rPr>
        <w:t>дины июля 25-30 дней. В культуре с 15</w:t>
      </w:r>
      <w:r>
        <w:rPr>
          <w:sz w:val="26"/>
        </w:rPr>
        <w:t>84 года.</w:t>
      </w:r>
    </w:p>
    <w:p w:rsidR="00000000" w:rsidRDefault="006D49B7">
      <w:pPr>
        <w:widowControl w:val="0"/>
        <w:spacing w:line="360" w:lineRule="auto"/>
        <w:ind w:firstLine="993"/>
        <w:jc w:val="both"/>
        <w:rPr>
          <w:b/>
          <w:sz w:val="26"/>
        </w:rPr>
      </w:pPr>
    </w:p>
    <w:p w:rsidR="00000000" w:rsidRDefault="006D49B7">
      <w:pPr>
        <w:pStyle w:val="1"/>
        <w:widowControl w:val="0"/>
        <w:jc w:val="both"/>
      </w:pPr>
    </w:p>
    <w:p w:rsidR="00000000" w:rsidRDefault="006D49B7">
      <w:pPr>
        <w:pStyle w:val="1"/>
        <w:widowControl w:val="0"/>
        <w:jc w:val="both"/>
      </w:pPr>
    </w:p>
    <w:p w:rsidR="00000000" w:rsidRDefault="006D49B7">
      <w:pPr>
        <w:pStyle w:val="1"/>
        <w:widowControl w:val="0"/>
        <w:jc w:val="both"/>
      </w:pPr>
    </w:p>
    <w:p w:rsidR="00000000" w:rsidRDefault="006D49B7">
      <w:pPr>
        <w:pStyle w:val="1"/>
        <w:widowControl w:val="0"/>
        <w:jc w:val="both"/>
      </w:pPr>
    </w:p>
    <w:p w:rsidR="00000000" w:rsidRDefault="006D49B7">
      <w:pPr>
        <w:pStyle w:val="1"/>
        <w:widowControl w:val="0"/>
        <w:jc w:val="both"/>
      </w:pPr>
    </w:p>
    <w:p w:rsidR="00000000" w:rsidRDefault="006D49B7">
      <w:pPr>
        <w:pStyle w:val="1"/>
        <w:widowControl w:val="0"/>
        <w:ind w:firstLine="0"/>
        <w:jc w:val="both"/>
      </w:pPr>
    </w:p>
    <w:p w:rsidR="00000000" w:rsidRDefault="006D49B7">
      <w:pPr>
        <w:pStyle w:val="1"/>
        <w:widowControl w:val="0"/>
        <w:ind w:firstLine="0"/>
        <w:jc w:val="both"/>
      </w:pPr>
    </w:p>
    <w:p w:rsidR="00000000" w:rsidRDefault="006D49B7">
      <w:pPr>
        <w:pStyle w:val="1"/>
        <w:widowControl w:val="0"/>
        <w:ind w:firstLine="0"/>
        <w:jc w:val="both"/>
      </w:pPr>
    </w:p>
    <w:p w:rsidR="00000000" w:rsidRDefault="006D49B7">
      <w:pPr>
        <w:pStyle w:val="1"/>
        <w:widowControl w:val="0"/>
        <w:ind w:firstLine="0"/>
        <w:jc w:val="both"/>
      </w:pPr>
    </w:p>
    <w:p w:rsidR="00000000" w:rsidRDefault="006D49B7">
      <w:pPr>
        <w:pStyle w:val="1"/>
        <w:widowControl w:val="0"/>
        <w:ind w:firstLine="0"/>
        <w:jc w:val="both"/>
      </w:pPr>
    </w:p>
    <w:p w:rsidR="00000000" w:rsidRDefault="006D49B7">
      <w:pPr>
        <w:pStyle w:val="1"/>
        <w:widowControl w:val="0"/>
        <w:ind w:firstLine="0"/>
        <w:jc w:val="both"/>
      </w:pPr>
    </w:p>
    <w:p w:rsidR="00000000" w:rsidRDefault="006D49B7">
      <w:pPr>
        <w:pStyle w:val="1"/>
        <w:widowControl w:val="0"/>
        <w:ind w:firstLine="0"/>
        <w:jc w:val="both"/>
      </w:pPr>
    </w:p>
    <w:p w:rsidR="00000000" w:rsidRDefault="006D49B7">
      <w:pPr>
        <w:pStyle w:val="1"/>
        <w:widowControl w:val="0"/>
        <w:ind w:firstLine="0"/>
        <w:jc w:val="both"/>
      </w:pPr>
    </w:p>
    <w:p w:rsidR="00000000" w:rsidRDefault="006D49B7">
      <w:pPr>
        <w:pStyle w:val="1"/>
        <w:widowControl w:val="0"/>
        <w:ind w:firstLine="0"/>
        <w:jc w:val="both"/>
      </w:pPr>
    </w:p>
    <w:p w:rsidR="00000000" w:rsidRDefault="006D49B7">
      <w:pPr>
        <w:pStyle w:val="1"/>
        <w:widowControl w:val="0"/>
        <w:ind w:firstLine="0"/>
        <w:jc w:val="both"/>
      </w:pPr>
    </w:p>
    <w:p w:rsidR="00000000" w:rsidRDefault="006D49B7">
      <w:pPr>
        <w:pStyle w:val="1"/>
        <w:widowControl w:val="0"/>
        <w:ind w:firstLine="0"/>
        <w:jc w:val="both"/>
      </w:pPr>
    </w:p>
    <w:p w:rsidR="00000000" w:rsidRDefault="006D49B7">
      <w:pPr>
        <w:pStyle w:val="1"/>
        <w:widowControl w:val="0"/>
        <w:ind w:firstLine="0"/>
        <w:jc w:val="both"/>
      </w:pPr>
    </w:p>
    <w:p w:rsidR="00000000" w:rsidRDefault="006D49B7">
      <w:pPr>
        <w:pStyle w:val="1"/>
        <w:widowControl w:val="0"/>
        <w:ind w:firstLine="0"/>
        <w:jc w:val="both"/>
      </w:pPr>
    </w:p>
    <w:p w:rsidR="00000000" w:rsidRDefault="006D49B7">
      <w:pPr>
        <w:pStyle w:val="1"/>
        <w:widowControl w:val="0"/>
        <w:ind w:firstLine="0"/>
        <w:jc w:val="both"/>
      </w:pPr>
    </w:p>
    <w:p w:rsidR="00000000" w:rsidRDefault="006D49B7">
      <w:pPr>
        <w:pStyle w:val="1"/>
        <w:widowControl w:val="0"/>
        <w:ind w:firstLine="0"/>
        <w:jc w:val="both"/>
      </w:pPr>
    </w:p>
    <w:p w:rsidR="00000000" w:rsidRDefault="006D49B7">
      <w:pPr>
        <w:pStyle w:val="1"/>
        <w:widowControl w:val="0"/>
        <w:ind w:firstLine="0"/>
        <w:jc w:val="both"/>
      </w:pPr>
    </w:p>
    <w:p w:rsidR="00000000" w:rsidRDefault="006D49B7">
      <w:pPr>
        <w:pStyle w:val="1"/>
        <w:widowControl w:val="0"/>
        <w:ind w:firstLine="0"/>
        <w:jc w:val="both"/>
      </w:pPr>
    </w:p>
    <w:p w:rsidR="00000000" w:rsidRDefault="006D49B7">
      <w:pPr>
        <w:pStyle w:val="1"/>
        <w:widowControl w:val="0"/>
        <w:ind w:firstLine="0"/>
        <w:jc w:val="both"/>
      </w:pPr>
    </w:p>
    <w:p w:rsidR="00000000" w:rsidRDefault="006D49B7">
      <w:pPr>
        <w:pStyle w:val="1"/>
        <w:widowControl w:val="0"/>
        <w:ind w:firstLine="0"/>
        <w:jc w:val="both"/>
      </w:pPr>
    </w:p>
    <w:p w:rsidR="00000000" w:rsidRDefault="006D49B7">
      <w:pPr>
        <w:pStyle w:val="1"/>
        <w:widowControl w:val="0"/>
        <w:ind w:firstLine="0"/>
        <w:jc w:val="both"/>
      </w:pPr>
    </w:p>
    <w:p w:rsidR="00000000" w:rsidRDefault="006D49B7">
      <w:pPr>
        <w:pStyle w:val="1"/>
        <w:widowControl w:val="0"/>
        <w:ind w:firstLine="0"/>
        <w:jc w:val="both"/>
      </w:pPr>
    </w:p>
    <w:p w:rsidR="00000000" w:rsidRDefault="006D49B7">
      <w:pPr>
        <w:pStyle w:val="1"/>
        <w:widowControl w:val="0"/>
        <w:ind w:firstLine="0"/>
        <w:jc w:val="both"/>
      </w:pPr>
    </w:p>
    <w:p w:rsidR="00000000" w:rsidRDefault="006D49B7">
      <w:pPr>
        <w:pStyle w:val="1"/>
        <w:widowControl w:val="0"/>
        <w:ind w:firstLine="0"/>
        <w:jc w:val="both"/>
      </w:pPr>
    </w:p>
    <w:p w:rsidR="00000000" w:rsidRDefault="006D49B7">
      <w:pPr>
        <w:pStyle w:val="1"/>
        <w:widowControl w:val="0"/>
        <w:ind w:firstLine="0"/>
        <w:jc w:val="both"/>
      </w:pPr>
    </w:p>
    <w:p w:rsidR="00000000" w:rsidRDefault="006D49B7">
      <w:pPr>
        <w:pStyle w:val="1"/>
        <w:widowControl w:val="0"/>
        <w:ind w:firstLine="0"/>
        <w:jc w:val="both"/>
      </w:pPr>
    </w:p>
    <w:p w:rsidR="00000000" w:rsidRDefault="006D49B7">
      <w:pPr>
        <w:pStyle w:val="1"/>
        <w:widowControl w:val="0"/>
        <w:ind w:firstLine="0"/>
        <w:jc w:val="both"/>
      </w:pPr>
    </w:p>
    <w:p w:rsidR="00000000" w:rsidRDefault="006D49B7">
      <w:pPr>
        <w:pStyle w:val="1"/>
        <w:widowControl w:val="0"/>
        <w:ind w:firstLine="0"/>
        <w:jc w:val="both"/>
      </w:pPr>
    </w:p>
    <w:p w:rsidR="00000000" w:rsidRDefault="006D49B7">
      <w:pPr>
        <w:pStyle w:val="1"/>
        <w:widowControl w:val="0"/>
        <w:ind w:firstLine="0"/>
        <w:jc w:val="both"/>
      </w:pPr>
    </w:p>
    <w:p w:rsidR="00000000" w:rsidRDefault="006D49B7">
      <w:pPr>
        <w:pStyle w:val="1"/>
        <w:widowControl w:val="0"/>
        <w:ind w:firstLine="0"/>
        <w:jc w:val="both"/>
      </w:pPr>
    </w:p>
    <w:p w:rsidR="00000000" w:rsidRDefault="006D49B7">
      <w:pPr>
        <w:pStyle w:val="1"/>
        <w:widowControl w:val="0"/>
        <w:ind w:firstLine="0"/>
        <w:jc w:val="both"/>
      </w:pPr>
    </w:p>
    <w:p w:rsidR="00000000" w:rsidRDefault="006D49B7">
      <w:pPr>
        <w:pStyle w:val="1"/>
        <w:widowControl w:val="0"/>
        <w:ind w:firstLine="0"/>
        <w:jc w:val="both"/>
      </w:pPr>
    </w:p>
    <w:p w:rsidR="00000000" w:rsidRDefault="006D49B7">
      <w:pPr>
        <w:pStyle w:val="1"/>
        <w:widowControl w:val="0"/>
        <w:ind w:firstLine="0"/>
        <w:jc w:val="both"/>
      </w:pPr>
    </w:p>
    <w:p w:rsidR="00000000" w:rsidRDefault="006D49B7">
      <w:pPr>
        <w:pStyle w:val="1"/>
        <w:widowControl w:val="0"/>
        <w:ind w:firstLine="0"/>
        <w:jc w:val="both"/>
      </w:pPr>
    </w:p>
    <w:p w:rsidR="00000000" w:rsidRDefault="006D49B7">
      <w:pPr>
        <w:pStyle w:val="1"/>
        <w:widowControl w:val="0"/>
        <w:ind w:firstLine="0"/>
        <w:rPr>
          <w:sz w:val="28"/>
          <w:lang w:val="en-US"/>
        </w:rPr>
      </w:pPr>
      <w:r>
        <w:t xml:space="preserve">4. </w:t>
      </w:r>
      <w:r>
        <w:rPr>
          <w:sz w:val="28"/>
        </w:rPr>
        <w:t>Живокость как лекарственное растение и ее виды</w:t>
      </w:r>
    </w:p>
    <w:p w:rsidR="00000000" w:rsidRDefault="006D49B7">
      <w:pPr>
        <w:pStyle w:val="H3"/>
        <w:jc w:val="both"/>
        <w:rPr>
          <w:b w:val="0"/>
          <w:sz w:val="26"/>
        </w:rPr>
      </w:pPr>
      <w:r>
        <w:rPr>
          <w:sz w:val="26"/>
        </w:rPr>
        <w:t>Живокость сетчатоплодная</w:t>
      </w:r>
      <w:r>
        <w:rPr>
          <w:b w:val="0"/>
          <w:sz w:val="26"/>
        </w:rPr>
        <w:t xml:space="preserve"> - Delphinium dictyocarpum DC. s. L.</w:t>
      </w:r>
    </w:p>
    <w:p w:rsidR="00000000" w:rsidRDefault="006D49B7">
      <w:pPr>
        <w:pStyle w:val="H3"/>
        <w:spacing w:line="360" w:lineRule="auto"/>
        <w:jc w:val="both"/>
        <w:rPr>
          <w:b w:val="0"/>
          <w:sz w:val="26"/>
          <w:lang w:val="en-US"/>
        </w:rPr>
      </w:pPr>
      <w:r>
        <w:rPr>
          <w:sz w:val="26"/>
        </w:rPr>
        <w:t>Сем. лютик</w:t>
      </w:r>
      <w:r>
        <w:rPr>
          <w:sz w:val="26"/>
        </w:rPr>
        <w:t>о</w:t>
      </w:r>
      <w:r>
        <w:rPr>
          <w:sz w:val="26"/>
        </w:rPr>
        <w:t>вые</w:t>
      </w:r>
      <w:r>
        <w:rPr>
          <w:b w:val="0"/>
          <w:sz w:val="26"/>
        </w:rPr>
        <w:t xml:space="preserve"> – Ranunculaceae</w:t>
      </w:r>
    </w:p>
    <w:p w:rsidR="00000000" w:rsidRDefault="006D49B7">
      <w:pPr>
        <w:pStyle w:val="H3"/>
        <w:spacing w:line="360" w:lineRule="auto"/>
        <w:jc w:val="center"/>
        <w:rPr>
          <w:sz w:val="26"/>
          <w:lang w:val="en-US"/>
        </w:rPr>
      </w:pPr>
      <w:r>
        <w:rPr>
          <w:sz w:val="26"/>
        </w:rPr>
        <w:t>Ботаническая характеристика</w:t>
      </w:r>
    </w:p>
    <w:p w:rsidR="00000000" w:rsidRDefault="006D49B7">
      <w:pPr>
        <w:pStyle w:val="a7"/>
        <w:widowControl w:val="0"/>
        <w:spacing w:line="360" w:lineRule="auto"/>
        <w:ind w:firstLine="567"/>
        <w:jc w:val="both"/>
      </w:pPr>
      <w:r>
        <w:t>Многолетнее травянистое растение высот</w:t>
      </w:r>
      <w:r>
        <w:t>ой 60-100 см. Листья очередные, длинн</w:t>
      </w:r>
      <w:r>
        <w:t>о</w:t>
      </w:r>
      <w:r>
        <w:t xml:space="preserve">черешковые, в очертании почковидноокруглые длиной 5-10 см, шириной 6-13 см, глубоко надрезанные или рассеченные на 5-7 ромбических долей, голые или с редкими волосками. Соцветие - густая многоцветковая кисть длиной до </w:t>
      </w:r>
      <w:r>
        <w:t>40 см. Цветки неправильные, чашечка из 5 лепестковидных снаружи голых листочков, два верхних листочка - нектарники. Тычинок много, две из них превращены в стамин</w:t>
      </w:r>
      <w:r>
        <w:t>о</w:t>
      </w:r>
      <w:r>
        <w:t>дии, имеющие вид мелких листочков. Чашелистики темно-синие, нектарники и ст</w:t>
      </w:r>
      <w:r>
        <w:t>а</w:t>
      </w:r>
      <w:r>
        <w:t>минодии голубые ил</w:t>
      </w:r>
      <w:r>
        <w:t>и беловатые. Плод - многолистовка, из трех многосемянных листовок длиной около 1 см. Цветет в июне-августе, плоды с</w:t>
      </w:r>
      <w:r>
        <w:t>о</w:t>
      </w:r>
      <w:r>
        <w:t>зревают в августе-сентябре.</w:t>
      </w:r>
    </w:p>
    <w:p w:rsidR="00000000" w:rsidRDefault="006D49B7">
      <w:pPr>
        <w:pStyle w:val="5"/>
      </w:pPr>
      <w:r>
        <w:t>Распространение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Живокость сетчатоплодная массово встречается на Алтае, в Восточном Каза</w:t>
      </w:r>
      <w:r>
        <w:rPr>
          <w:sz w:val="26"/>
        </w:rPr>
        <w:t>х</w:t>
      </w:r>
      <w:r>
        <w:rPr>
          <w:sz w:val="26"/>
        </w:rPr>
        <w:t>стане и на Южном Урале.</w:t>
      </w:r>
    </w:p>
    <w:p w:rsidR="00000000" w:rsidRDefault="006D49B7">
      <w:pPr>
        <w:pStyle w:val="21"/>
        <w:spacing w:line="360" w:lineRule="auto"/>
        <w:rPr>
          <w:sz w:val="26"/>
        </w:rPr>
      </w:pPr>
      <w:r>
        <w:rPr>
          <w:sz w:val="26"/>
        </w:rPr>
        <w:t>Заготовка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Заготавливают живокость в фазе бутонизации или зацветания растения, ее скашивают или срезают серпом на уровне нижних зеленых листьев и раскладывают на предварительно выкошенном участке. Грубые толстые стебли, содержащие мало а</w:t>
      </w:r>
      <w:r>
        <w:rPr>
          <w:sz w:val="26"/>
        </w:rPr>
        <w:t>л</w:t>
      </w:r>
      <w:r>
        <w:rPr>
          <w:sz w:val="26"/>
        </w:rPr>
        <w:t xml:space="preserve">калоидов, сразу же </w:t>
      </w:r>
      <w:r>
        <w:rPr>
          <w:sz w:val="26"/>
        </w:rPr>
        <w:t xml:space="preserve">удаляют. </w:t>
      </w:r>
    </w:p>
    <w:p w:rsidR="00000000" w:rsidRDefault="006D49B7">
      <w:pPr>
        <w:pStyle w:val="21"/>
        <w:spacing w:line="360" w:lineRule="auto"/>
        <w:jc w:val="both"/>
        <w:rPr>
          <w:sz w:val="26"/>
        </w:rPr>
      </w:pPr>
    </w:p>
    <w:p w:rsidR="00000000" w:rsidRDefault="006D49B7">
      <w:pPr>
        <w:pStyle w:val="21"/>
        <w:spacing w:line="360" w:lineRule="auto"/>
        <w:rPr>
          <w:sz w:val="26"/>
        </w:rPr>
      </w:pPr>
      <w:r>
        <w:rPr>
          <w:sz w:val="26"/>
        </w:rPr>
        <w:t>Сушка</w:t>
      </w:r>
    </w:p>
    <w:p w:rsidR="00000000" w:rsidRDefault="006D49B7">
      <w:pPr>
        <w:pStyle w:val="31"/>
        <w:ind w:firstLine="567"/>
      </w:pPr>
      <w:r>
        <w:t>Сушат сырье на солнце, разложив тонким слоем; лучшее сырье получается при сушке под навесами или в сушилках. Сушку нельзя затягивать, так как пересуше</w:t>
      </w:r>
      <w:r>
        <w:t>н</w:t>
      </w:r>
      <w:r>
        <w:t>ное сырье становится хрупким и самая ценная его часть (листья) осыпается. Выс</w:t>
      </w:r>
      <w:r>
        <w:t>у</w:t>
      </w:r>
      <w:r>
        <w:t>шенное сыр</w:t>
      </w:r>
      <w:r>
        <w:t xml:space="preserve">ье складывают в копны на хорошо обдуваемых местах, измельчают на соломорезке или топором и укладывают в мешки. </w:t>
      </w:r>
    </w:p>
    <w:p w:rsidR="00000000" w:rsidRDefault="006D49B7">
      <w:pPr>
        <w:pStyle w:val="2"/>
        <w:rPr>
          <w:sz w:val="26"/>
        </w:rPr>
      </w:pPr>
      <w:r>
        <w:rPr>
          <w:sz w:val="26"/>
        </w:rPr>
        <w:t>Химический состав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Все части растения содержат алкалоиды: в корнях около 1 %; в надземных ча</w:t>
      </w:r>
      <w:r>
        <w:rPr>
          <w:sz w:val="26"/>
        </w:rPr>
        <w:t>с</w:t>
      </w:r>
      <w:r>
        <w:rPr>
          <w:sz w:val="26"/>
        </w:rPr>
        <w:t>тях несколько меньше. Основной алкалоид метилликакон</w:t>
      </w:r>
      <w:r>
        <w:rPr>
          <w:sz w:val="26"/>
        </w:rPr>
        <w:t>итин, помимо которого, в сумме алкалоидов присутствуют еще свыше 10 оснований. Метилликаконитин явл</w:t>
      </w:r>
      <w:r>
        <w:rPr>
          <w:sz w:val="26"/>
        </w:rPr>
        <w:t>я</w:t>
      </w:r>
      <w:r>
        <w:rPr>
          <w:sz w:val="26"/>
        </w:rPr>
        <w:t>ется сложным эфиром ликоктонина и элатиновой кисл</w:t>
      </w:r>
      <w:r>
        <w:rPr>
          <w:sz w:val="26"/>
        </w:rPr>
        <w:t>о</w:t>
      </w:r>
      <w:r>
        <w:rPr>
          <w:sz w:val="26"/>
        </w:rPr>
        <w:t>ты.</w:t>
      </w:r>
    </w:p>
    <w:p w:rsidR="00000000" w:rsidRDefault="006D49B7">
      <w:pPr>
        <w:pStyle w:val="31"/>
        <w:widowControl/>
        <w:ind w:firstLine="567"/>
      </w:pPr>
      <w:r>
        <w:t>Кроме метилликаконитина, в живокости сетчатоплодной содержатся алкало</w:t>
      </w:r>
      <w:r>
        <w:t>и</w:t>
      </w:r>
      <w:r>
        <w:t>ды эльделин, диктйокарпин, эльде</w:t>
      </w:r>
      <w:r>
        <w:t>лидин и др.</w:t>
      </w:r>
    </w:p>
    <w:p w:rsidR="00000000" w:rsidRDefault="006D49B7">
      <w:pPr>
        <w:pStyle w:val="2"/>
        <w:rPr>
          <w:sz w:val="26"/>
        </w:rPr>
      </w:pPr>
      <w:r>
        <w:rPr>
          <w:sz w:val="26"/>
        </w:rPr>
        <w:t>Хранение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 Готовое сырье упаковывают в тюки или в кипы по 50 кг. Хранят с предост</w:t>
      </w:r>
      <w:r>
        <w:rPr>
          <w:sz w:val="26"/>
        </w:rPr>
        <w:t>о</w:t>
      </w:r>
      <w:r>
        <w:rPr>
          <w:sz w:val="26"/>
        </w:rPr>
        <w:t>рожн</w:t>
      </w:r>
      <w:r>
        <w:rPr>
          <w:sz w:val="26"/>
        </w:rPr>
        <w:t>о</w:t>
      </w:r>
      <w:r>
        <w:rPr>
          <w:sz w:val="26"/>
        </w:rPr>
        <w:t>стью, отдельно от прочего лекарственного сырья.</w:t>
      </w:r>
    </w:p>
    <w:p w:rsidR="00000000" w:rsidRDefault="006D49B7">
      <w:pPr>
        <w:pStyle w:val="5"/>
      </w:pPr>
      <w:r>
        <w:t>Фармакологические свойства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 Метилликаконитин обладает курареподобными свойствами. По механизму дейс</w:t>
      </w:r>
      <w:r>
        <w:rPr>
          <w:sz w:val="26"/>
        </w:rPr>
        <w:t>т</w:t>
      </w:r>
      <w:r>
        <w:rPr>
          <w:sz w:val="26"/>
        </w:rPr>
        <w:t>вия на нер</w:t>
      </w:r>
      <w:r>
        <w:rPr>
          <w:sz w:val="26"/>
        </w:rPr>
        <w:t>вно-мышечную проводимость близок к d-тубокурарину.</w:t>
      </w:r>
    </w:p>
    <w:p w:rsidR="00000000" w:rsidRDefault="006D49B7">
      <w:pPr>
        <w:spacing w:line="360" w:lineRule="auto"/>
        <w:jc w:val="both"/>
        <w:rPr>
          <w:sz w:val="26"/>
        </w:rPr>
      </w:pPr>
      <w:r>
        <w:rPr>
          <w:sz w:val="26"/>
        </w:rPr>
        <w:t>В отличие от d-тубокурарина, диплацина и других аналогичных препаратов не с</w:t>
      </w:r>
      <w:r>
        <w:rPr>
          <w:sz w:val="26"/>
        </w:rPr>
        <w:t>о</w:t>
      </w:r>
      <w:r>
        <w:rPr>
          <w:sz w:val="26"/>
        </w:rPr>
        <w:t>держит в молекуле четвертичных атомов азота, он всасывается при введении в ж</w:t>
      </w:r>
      <w:r>
        <w:rPr>
          <w:sz w:val="26"/>
        </w:rPr>
        <w:t>е</w:t>
      </w:r>
      <w:r>
        <w:rPr>
          <w:sz w:val="26"/>
        </w:rPr>
        <w:t xml:space="preserve">лудок и оказывает при этим способе введения, так же </w:t>
      </w:r>
      <w:r>
        <w:rPr>
          <w:sz w:val="26"/>
        </w:rPr>
        <w:t>как и при парентеральном применении, блокирующее влияние на нервно-мышечную проводимость.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Антагонистами метилликаконитин являются прозерин и другие антихолин</w:t>
      </w:r>
      <w:r>
        <w:rPr>
          <w:sz w:val="26"/>
        </w:rPr>
        <w:t>э</w:t>
      </w:r>
      <w:r>
        <w:rPr>
          <w:sz w:val="26"/>
        </w:rPr>
        <w:t>стера</w:t>
      </w:r>
      <w:r>
        <w:rPr>
          <w:sz w:val="26"/>
        </w:rPr>
        <w:t>з</w:t>
      </w:r>
      <w:r>
        <w:rPr>
          <w:sz w:val="26"/>
        </w:rPr>
        <w:t>ные вещества (галантамин).</w:t>
      </w:r>
    </w:p>
    <w:p w:rsidR="00000000" w:rsidRDefault="006D49B7">
      <w:pPr>
        <w:pStyle w:val="5"/>
        <w:jc w:val="both"/>
      </w:pPr>
      <w:r>
        <w:t>Лекарственные средства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Йодгидрат метилликаконитина (препарат "Мел</w:t>
      </w:r>
      <w:r>
        <w:rPr>
          <w:sz w:val="26"/>
        </w:rPr>
        <w:t>ликтин" в таблетках).</w:t>
      </w:r>
    </w:p>
    <w:p w:rsidR="00000000" w:rsidRDefault="006D49B7">
      <w:pPr>
        <w:pStyle w:val="5"/>
      </w:pPr>
      <w:r>
        <w:t>Применение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Получаемый из живокости препарат "Мелликтин" (Меllictinum) применяют для понижения мышечного тонуса при пирамидной недостаточности сосудистого и во</w:t>
      </w:r>
      <w:r>
        <w:rPr>
          <w:sz w:val="26"/>
        </w:rPr>
        <w:t>с</w:t>
      </w:r>
      <w:r>
        <w:rPr>
          <w:sz w:val="26"/>
        </w:rPr>
        <w:t>палительного происхождения, постэнцефалитическом паркинсонизме и болезни Па</w:t>
      </w:r>
      <w:r>
        <w:rPr>
          <w:sz w:val="26"/>
        </w:rPr>
        <w:t>ркинсона, болезни Литтла, арахноэнцефалите и спинальном арахноидите и при других заболеваниях пирамидного и экстрапирамидного характера, сопровожда</w:t>
      </w:r>
      <w:r>
        <w:rPr>
          <w:sz w:val="26"/>
        </w:rPr>
        <w:t>ю</w:t>
      </w:r>
      <w:r>
        <w:rPr>
          <w:sz w:val="26"/>
        </w:rPr>
        <w:t>щихся повышением мышечного тонуса и расстройствами двигательных функций.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Назначают внутрь по 0,02 г, начиная</w:t>
      </w:r>
      <w:r>
        <w:rPr>
          <w:sz w:val="26"/>
        </w:rPr>
        <w:t xml:space="preserve"> с 1 раза и доводя до 5 раз в день. Курс л</w:t>
      </w:r>
      <w:r>
        <w:rPr>
          <w:sz w:val="26"/>
        </w:rPr>
        <w:t>е</w:t>
      </w:r>
      <w:r>
        <w:rPr>
          <w:sz w:val="26"/>
        </w:rPr>
        <w:t>чения от 3 недель до 2 месяцев. После 3-4-месячного перерыва курс лечения повт</w:t>
      </w:r>
      <w:r>
        <w:rPr>
          <w:sz w:val="26"/>
        </w:rPr>
        <w:t>о</w:t>
      </w:r>
      <w:r>
        <w:rPr>
          <w:sz w:val="26"/>
        </w:rPr>
        <w:t>ряют. Лечение мелликтином сочетают при наличии показаний с другими методами леч</w:t>
      </w:r>
      <w:r>
        <w:rPr>
          <w:sz w:val="26"/>
        </w:rPr>
        <w:t>е</w:t>
      </w:r>
      <w:r>
        <w:rPr>
          <w:sz w:val="26"/>
        </w:rPr>
        <w:t>ния и лечебной гимнастикой.</w:t>
      </w:r>
    </w:p>
    <w:p w:rsidR="00000000" w:rsidRDefault="006D49B7">
      <w:pPr>
        <w:widowControl w:val="0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Препарат противопоказан пр</w:t>
      </w:r>
      <w:r>
        <w:rPr>
          <w:sz w:val="26"/>
        </w:rPr>
        <w:t>и миастении и других заболеваниях, сопрово</w:t>
      </w:r>
      <w:r>
        <w:rPr>
          <w:sz w:val="26"/>
        </w:rPr>
        <w:t>ж</w:t>
      </w:r>
      <w:r>
        <w:rPr>
          <w:sz w:val="26"/>
        </w:rPr>
        <w:t>дающихся понижением мышечного тонуса, при нарушении функции печени и п</w:t>
      </w:r>
      <w:r>
        <w:rPr>
          <w:sz w:val="26"/>
        </w:rPr>
        <w:t>о</w:t>
      </w:r>
      <w:r>
        <w:rPr>
          <w:sz w:val="26"/>
        </w:rPr>
        <w:t>чек, а та</w:t>
      </w:r>
      <w:r>
        <w:rPr>
          <w:sz w:val="26"/>
        </w:rPr>
        <w:t>к</w:t>
      </w:r>
      <w:r>
        <w:rPr>
          <w:sz w:val="26"/>
        </w:rPr>
        <w:t>же при декомпенсации сердечной деятельности.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При правильной дозировке мелликтин переносится без побочных явлений. В случаях повышенн</w:t>
      </w:r>
      <w:r>
        <w:rPr>
          <w:sz w:val="26"/>
        </w:rPr>
        <w:t>ой чувствительности к препарату или передозировки и развития чувства слабости либо признаков угнетения дыхания следует проводить искусс</w:t>
      </w:r>
      <w:r>
        <w:rPr>
          <w:sz w:val="26"/>
        </w:rPr>
        <w:t>т</w:t>
      </w:r>
      <w:r>
        <w:rPr>
          <w:sz w:val="26"/>
        </w:rPr>
        <w:t>венную вентиляцию легких, назначить кислород и медленно ввести в вену 0,5-1 мл 0,05% раствора прозерина вместе с атропин</w:t>
      </w:r>
      <w:r>
        <w:rPr>
          <w:sz w:val="26"/>
        </w:rPr>
        <w:t>ом (0,5-1 мл 0,1% раствора). Лечение должно проводиться под тщательным врачебным наблюдением.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До недавнего времени медицинское применение имела надземная часть друг</w:t>
      </w:r>
      <w:r>
        <w:rPr>
          <w:sz w:val="26"/>
        </w:rPr>
        <w:t>о</w:t>
      </w:r>
      <w:r>
        <w:rPr>
          <w:sz w:val="26"/>
        </w:rPr>
        <w:t>го вида - живокости высокой (Delphinuirn elaturn L.), широко распространенной в европейской</w:t>
      </w:r>
      <w:r>
        <w:rPr>
          <w:sz w:val="26"/>
        </w:rPr>
        <w:t xml:space="preserve"> и азиатской частях России. Она также содержит алкалоиды (до 0,7%), главный из которых - элатин - тоже обладает курареподобными свойствами и по фарм</w:t>
      </w:r>
      <w:r>
        <w:rPr>
          <w:sz w:val="26"/>
        </w:rPr>
        <w:t>а</w:t>
      </w:r>
      <w:r>
        <w:rPr>
          <w:sz w:val="26"/>
        </w:rPr>
        <w:t>кологическим свойствам близок к метилликаконитину.</w:t>
      </w:r>
    </w:p>
    <w:p w:rsidR="00000000" w:rsidRDefault="006D49B7">
      <w:pPr>
        <w:jc w:val="both"/>
        <w:rPr>
          <w:b/>
          <w:sz w:val="26"/>
        </w:rPr>
      </w:pPr>
    </w:p>
    <w:p w:rsidR="00000000" w:rsidRDefault="006D49B7">
      <w:pPr>
        <w:jc w:val="both"/>
        <w:rPr>
          <w:sz w:val="26"/>
        </w:rPr>
      </w:pPr>
      <w:r>
        <w:rPr>
          <w:b/>
          <w:sz w:val="26"/>
        </w:rPr>
        <w:t xml:space="preserve">Живокость высокая – </w:t>
      </w:r>
      <w:r>
        <w:rPr>
          <w:sz w:val="26"/>
        </w:rPr>
        <w:t xml:space="preserve">D. elatum L. </w:t>
      </w:r>
    </w:p>
    <w:p w:rsidR="00000000" w:rsidRDefault="006D49B7">
      <w:pPr>
        <w:pStyle w:val="5"/>
        <w:jc w:val="both"/>
      </w:pPr>
      <w:r>
        <w:t>Ботаническая характер</w:t>
      </w:r>
      <w:r>
        <w:t>истика</w:t>
      </w:r>
    </w:p>
    <w:p w:rsidR="00000000" w:rsidRDefault="006D49B7">
      <w:pPr>
        <w:pStyle w:val="30"/>
        <w:spacing w:line="360" w:lineRule="auto"/>
        <w:jc w:val="both"/>
      </w:pPr>
      <w:r>
        <w:t>Многолетник до 2,5 м высотой с коротким корневищем. Пластинки листьев о</w:t>
      </w:r>
      <w:r>
        <w:t>к</w:t>
      </w:r>
      <w:r>
        <w:t>руглые при основании, рассеченные на 5-7 сегментов, в свою очередь разделенных на ромбические остро-лопастные или крупнозубчатые доли второго порядка. Соцв</w:t>
      </w:r>
      <w:r>
        <w:t>е</w:t>
      </w:r>
      <w:r>
        <w:t>тие - кисть, иногда в</w:t>
      </w:r>
      <w:r>
        <w:t xml:space="preserve"> нижней части ветвистая. Листочки околоцветника синие или фиолетово-синие, 1-1,5 см длиной, равные шпорцу. Нектарники черно-бурые, 2 из них вытянуты в шпорец, вложенный в шпорец околоцветника. Листовок 3, голых. Цв</w:t>
      </w:r>
      <w:r>
        <w:t>е</w:t>
      </w:r>
      <w:r>
        <w:t xml:space="preserve">тет во второй половине лета. </w:t>
      </w:r>
    </w:p>
    <w:p w:rsidR="00000000" w:rsidRDefault="006D49B7">
      <w:pPr>
        <w:pStyle w:val="5"/>
      </w:pPr>
      <w:r>
        <w:t>Распростран</w:t>
      </w:r>
      <w:r>
        <w:t>ение</w:t>
      </w:r>
    </w:p>
    <w:p w:rsidR="00000000" w:rsidRDefault="006D49B7">
      <w:pPr>
        <w:pStyle w:val="30"/>
        <w:spacing w:line="360" w:lineRule="auto"/>
        <w:jc w:val="both"/>
      </w:pPr>
      <w:r>
        <w:t>В лесной полосе европейской части, в Западной и Восточной Сибири и в горах Восточного Казахстана. На лугах, полянах, опушках. Поднимается в горы до су</w:t>
      </w:r>
      <w:r>
        <w:t>б</w:t>
      </w:r>
      <w:r>
        <w:t xml:space="preserve">альпийского пояса. Растет на слабо увлажненных, достаточно богатых почвах. </w:t>
      </w:r>
    </w:p>
    <w:p w:rsidR="00000000" w:rsidRDefault="006D49B7">
      <w:pPr>
        <w:pStyle w:val="2"/>
        <w:jc w:val="both"/>
        <w:rPr>
          <w:sz w:val="26"/>
        </w:rPr>
      </w:pPr>
      <w:r>
        <w:rPr>
          <w:sz w:val="26"/>
        </w:rPr>
        <w:t>Фармакологические свойст</w:t>
      </w:r>
      <w:r>
        <w:rPr>
          <w:sz w:val="26"/>
        </w:rPr>
        <w:t>ва</w:t>
      </w:r>
    </w:p>
    <w:p w:rsidR="00000000" w:rsidRDefault="006D49B7">
      <w:pPr>
        <w:pStyle w:val="30"/>
        <w:spacing w:line="360" w:lineRule="auto"/>
        <w:jc w:val="both"/>
      </w:pPr>
      <w:r>
        <w:t>Во всех органах (больше всего в корнях) содержится до 4% алкалоидов, в том числе элатин. Элатин действует подобно яду кураре, который получают из коры южноамериканских лиан рода Strychnos (раньше индейцы применяли кураре для о</w:t>
      </w:r>
      <w:r>
        <w:t>т</w:t>
      </w:r>
      <w:r>
        <w:t xml:space="preserve">равления стрел): вызывает </w:t>
      </w:r>
      <w:r>
        <w:t>расслабление скелетной мускулатуры, в больших дозах - обездвиживание; применяется для лечения заболеваний, сопровождающихся пов</w:t>
      </w:r>
      <w:r>
        <w:t>ы</w:t>
      </w:r>
      <w:r>
        <w:t xml:space="preserve">шением мышечного тонуса, в частности болезни Паркинсона. Все части растения ядовиты. Настой цветков употребляют для уничтожения </w:t>
      </w:r>
      <w:r>
        <w:t>мух, траву - для истребл</w:t>
      </w:r>
      <w:r>
        <w:t>е</w:t>
      </w:r>
      <w:r>
        <w:t>ния тараканов. Очень декор</w:t>
      </w:r>
      <w:r>
        <w:t>а</w:t>
      </w:r>
      <w:r>
        <w:t>тивна. Медонос.</w:t>
      </w:r>
    </w:p>
    <w:p w:rsidR="00000000" w:rsidRDefault="006D49B7">
      <w:pPr>
        <w:spacing w:line="360" w:lineRule="auto"/>
        <w:jc w:val="both"/>
        <w:rPr>
          <w:sz w:val="26"/>
        </w:rPr>
      </w:pPr>
      <w:r>
        <w:rPr>
          <w:b/>
          <w:sz w:val="26"/>
        </w:rPr>
        <w:t xml:space="preserve">Живокость спутанная – </w:t>
      </w:r>
      <w:r>
        <w:rPr>
          <w:i/>
          <w:sz w:val="26"/>
        </w:rPr>
        <w:t>D. confusum M. Pop.</w:t>
      </w:r>
    </w:p>
    <w:p w:rsidR="00000000" w:rsidRDefault="006D49B7">
      <w:pPr>
        <w:pStyle w:val="30"/>
        <w:spacing w:line="360" w:lineRule="auto"/>
        <w:jc w:val="both"/>
      </w:pPr>
      <w:r>
        <w:t>В высокогорьях Тянь-Шаня и Памиро-Алая (на субальпийских лугах, в заро</w:t>
      </w:r>
      <w:r>
        <w:t>с</w:t>
      </w:r>
      <w:r>
        <w:t>лях арчи, горных парковых ельниках) растет - густоопушенное многолетнее рас</w:t>
      </w:r>
      <w:r>
        <w:t>т</w:t>
      </w:r>
      <w:r>
        <w:t>е</w:t>
      </w:r>
      <w:r>
        <w:t>ние с кистью темно-фиолетовых, опушенных снаружи цветков с черно-бурыми не</w:t>
      </w:r>
      <w:r>
        <w:t>к</w:t>
      </w:r>
      <w:r>
        <w:t>тарниками. Содержит алкалоид кондельфин, по действию близкий к элатину и пр</w:t>
      </w:r>
      <w:r>
        <w:t>и</w:t>
      </w:r>
      <w:r>
        <w:t>меняемый для расслабления мускулатуры при лечении нервно-мышечных заболев</w:t>
      </w:r>
      <w:r>
        <w:t>а</w:t>
      </w:r>
      <w:r>
        <w:t>ний. Кондельфин получают из н</w:t>
      </w:r>
      <w:r>
        <w:t>адземных органов растения (во время бутонизации и цветения в них содержится 0,2-0,9% этого алкалоида). Урожайность надземных органов в сообществах, где растение преоблад</w:t>
      </w:r>
      <w:r>
        <w:t>а</w:t>
      </w:r>
      <w:r>
        <w:t xml:space="preserve">ет, - 1,5-3 ц/га. </w:t>
      </w:r>
    </w:p>
    <w:p w:rsidR="00000000" w:rsidRDefault="006D49B7">
      <w:pPr>
        <w:pStyle w:val="30"/>
        <w:spacing w:line="360" w:lineRule="auto"/>
        <w:jc w:val="both"/>
        <w:rPr>
          <w:b/>
        </w:rPr>
      </w:pPr>
      <w:r>
        <w:t>Как источник препарата "Мелликтин" (алкалоид метилликаконитин), так</w:t>
      </w:r>
      <w:r>
        <w:t>же о</w:t>
      </w:r>
      <w:r>
        <w:t>б</w:t>
      </w:r>
      <w:r>
        <w:t>ладающего курареподобным действием и применяемого для понижения мышечного тонуса.</w:t>
      </w:r>
    </w:p>
    <w:p w:rsidR="00000000" w:rsidRDefault="006D49B7">
      <w:pPr>
        <w:spacing w:line="360" w:lineRule="auto"/>
        <w:jc w:val="both"/>
        <w:rPr>
          <w:sz w:val="26"/>
        </w:rPr>
      </w:pPr>
      <w:r>
        <w:rPr>
          <w:b/>
          <w:sz w:val="26"/>
        </w:rPr>
        <w:t>Живокость</w:t>
      </w:r>
      <w:r>
        <w:rPr>
          <w:sz w:val="26"/>
        </w:rPr>
        <w:t xml:space="preserve"> </w:t>
      </w:r>
      <w:r>
        <w:rPr>
          <w:b/>
          <w:sz w:val="26"/>
        </w:rPr>
        <w:t>полубородатая</w:t>
      </w:r>
      <w:r>
        <w:rPr>
          <w:i/>
          <w:sz w:val="26"/>
        </w:rPr>
        <w:t xml:space="preserve"> – D. semibarbatum Bienert ex Boiss.</w:t>
      </w:r>
      <w:r>
        <w:rPr>
          <w:sz w:val="26"/>
        </w:rPr>
        <w:t xml:space="preserve"> – </w:t>
      </w:r>
    </w:p>
    <w:p w:rsidR="00000000" w:rsidRDefault="006D49B7">
      <w:pPr>
        <w:pStyle w:val="a7"/>
        <w:spacing w:line="360" w:lineRule="auto"/>
        <w:ind w:firstLine="567"/>
        <w:jc w:val="both"/>
        <w:rPr>
          <w:b/>
        </w:rPr>
      </w:pPr>
      <w:r>
        <w:t>Многолетник с ярко-желтым, голым снаружи околоцветником, рассеченными на узколинейные доли листьями и лист</w:t>
      </w:r>
      <w:r>
        <w:t>овками с резко выдающимися ребрами. Ра</w:t>
      </w:r>
      <w:r>
        <w:t>с</w:t>
      </w:r>
      <w:r>
        <w:t>тет в предгорьях Западного Тянь-Шаня и Памиро-Алая. Это давно известное кр</w:t>
      </w:r>
      <w:r>
        <w:t>а</w:t>
      </w:r>
      <w:r>
        <w:t>сильное растение: водная вытяжка из цветков окрашивает шерсть и шелк в ярко-желтый цвет, а по протравам - в зеленый.</w:t>
      </w:r>
    </w:p>
    <w:p w:rsidR="00000000" w:rsidRDefault="006D49B7">
      <w:pPr>
        <w:pStyle w:val="a7"/>
        <w:spacing w:line="360" w:lineRule="auto"/>
        <w:jc w:val="both"/>
        <w:rPr>
          <w:i/>
        </w:rPr>
      </w:pPr>
      <w:r>
        <w:rPr>
          <w:b/>
        </w:rPr>
        <w:t>Живокость полевая</w:t>
      </w:r>
      <w:r>
        <w:t xml:space="preserve"> –</w:t>
      </w:r>
      <w:r>
        <w:rPr>
          <w:b/>
          <w:i/>
        </w:rPr>
        <w:t xml:space="preserve"> </w:t>
      </w:r>
      <w:r>
        <w:rPr>
          <w:i/>
        </w:rPr>
        <w:t>D. co</w:t>
      </w:r>
      <w:r>
        <w:rPr>
          <w:i/>
        </w:rPr>
        <w:t>nsolida L (Consolida regalis S. F. Isray. (С. arvensis (L.) Opiz,.)).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Однолетнее травянистое растение с распростертыми ветвями, отвислыми сте</w:t>
      </w:r>
      <w:r>
        <w:rPr>
          <w:sz w:val="26"/>
        </w:rPr>
        <w:t>б</w:t>
      </w:r>
      <w:r>
        <w:rPr>
          <w:sz w:val="26"/>
        </w:rPr>
        <w:t>лями до 50-70 см высотой. Листья дважды, трижды тройчаторассеченные на узкие лине</w:t>
      </w:r>
      <w:r>
        <w:rPr>
          <w:sz w:val="26"/>
        </w:rPr>
        <w:t>й</w:t>
      </w:r>
      <w:r>
        <w:rPr>
          <w:sz w:val="26"/>
        </w:rPr>
        <w:t>ные доли, нижние на черенках, ве</w:t>
      </w:r>
      <w:r>
        <w:rPr>
          <w:sz w:val="26"/>
        </w:rPr>
        <w:t>рхние сидячие.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Цветки ярко-фиолетово-синие, направленные, с простым пятичленным венч</w:t>
      </w:r>
      <w:r>
        <w:rPr>
          <w:sz w:val="26"/>
        </w:rPr>
        <w:t>и</w:t>
      </w:r>
      <w:r>
        <w:rPr>
          <w:sz w:val="26"/>
        </w:rPr>
        <w:t>кообразным околоцветником, верхний листочек которого при основании вытянут в длинный полный шпорец, тычинок 8-40. Плод - листовка.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Цветет в июне-июле.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Распространена в евр</w:t>
      </w:r>
      <w:r>
        <w:rPr>
          <w:sz w:val="26"/>
        </w:rPr>
        <w:t>опейской части России, в Сибири, в Беларуси, на Укра</w:t>
      </w:r>
      <w:r>
        <w:rPr>
          <w:sz w:val="26"/>
        </w:rPr>
        <w:t>и</w:t>
      </w:r>
      <w:r>
        <w:rPr>
          <w:sz w:val="26"/>
        </w:rPr>
        <w:t>не, на Кавказе, в Предкавказье.</w:t>
      </w:r>
    </w:p>
    <w:p w:rsidR="00000000" w:rsidRDefault="006D49B7">
      <w:pPr>
        <w:spacing w:line="360" w:lineRule="auto"/>
        <w:jc w:val="both"/>
        <w:rPr>
          <w:sz w:val="26"/>
        </w:rPr>
      </w:pPr>
      <w:r>
        <w:rPr>
          <w:sz w:val="26"/>
        </w:rPr>
        <w:t>В траве и корнях растений обнаружены алкалоиды дельсемин, мелликтин, гликоа</w:t>
      </w:r>
      <w:r>
        <w:rPr>
          <w:sz w:val="26"/>
        </w:rPr>
        <w:t>л</w:t>
      </w:r>
      <w:r>
        <w:rPr>
          <w:sz w:val="26"/>
        </w:rPr>
        <w:t>калоид дельфинидин, аконитовая кислота, гликозид кемпферол, органические к</w:t>
      </w:r>
      <w:r>
        <w:rPr>
          <w:sz w:val="26"/>
        </w:rPr>
        <w:t>и</w:t>
      </w:r>
      <w:r>
        <w:rPr>
          <w:sz w:val="26"/>
        </w:rPr>
        <w:t>слоты, микро- и макр</w:t>
      </w:r>
      <w:r>
        <w:rPr>
          <w:sz w:val="26"/>
        </w:rPr>
        <w:t>оэлементы.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Все алкалоиды обладают курареподобным действием. В медицине препараты живокости применяются при заболеваниях центральной нервной системы, пов</w:t>
      </w:r>
      <w:r>
        <w:rPr>
          <w:sz w:val="26"/>
        </w:rPr>
        <w:t>ы</w:t>
      </w:r>
      <w:r>
        <w:rPr>
          <w:sz w:val="26"/>
        </w:rPr>
        <w:t>шенном тонусе поперечно-полосатых мышц, при рассеянном склерозе. Мелликтин используют в качестве релакс</w:t>
      </w:r>
      <w:r>
        <w:rPr>
          <w:sz w:val="26"/>
        </w:rPr>
        <w:t>анта при различных заболеваниях нервной системы, сопровождающихся повышением мышечного тонуса. Дельсемин употребляется в хирургической практике в комбинации с наркотическими средствами для более полного расслабления мускулатуры.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Настой травы живокости прим</w:t>
      </w:r>
      <w:r>
        <w:rPr>
          <w:sz w:val="26"/>
        </w:rPr>
        <w:t>еняется в народной медицине как противовосп</w:t>
      </w:r>
      <w:r>
        <w:rPr>
          <w:sz w:val="26"/>
        </w:rPr>
        <w:t>а</w:t>
      </w:r>
      <w:r>
        <w:rPr>
          <w:sz w:val="26"/>
        </w:rPr>
        <w:t>лительное средство при воспалении легких, плеврите. Его применяют при заболев</w:t>
      </w:r>
      <w:r>
        <w:rPr>
          <w:sz w:val="26"/>
        </w:rPr>
        <w:t>а</w:t>
      </w:r>
      <w:r>
        <w:rPr>
          <w:sz w:val="26"/>
        </w:rPr>
        <w:t>ниях печени, желудочно-кишечного тракта, почек. Настои цветков используют в в</w:t>
      </w:r>
      <w:r>
        <w:rPr>
          <w:sz w:val="26"/>
        </w:rPr>
        <w:t>и</w:t>
      </w:r>
      <w:r>
        <w:rPr>
          <w:sz w:val="26"/>
        </w:rPr>
        <w:t>де примочек при конъюнктивите и блефарите. Живокость обл</w:t>
      </w:r>
      <w:r>
        <w:rPr>
          <w:sz w:val="26"/>
        </w:rPr>
        <w:t>адает инсектицидн</w:t>
      </w:r>
      <w:r>
        <w:rPr>
          <w:sz w:val="26"/>
        </w:rPr>
        <w:t>ы</w:t>
      </w:r>
      <w:r>
        <w:rPr>
          <w:sz w:val="26"/>
        </w:rPr>
        <w:t>ми свойствами и используется для борьбы с вредными насекомыми.</w:t>
      </w:r>
    </w:p>
    <w:p w:rsidR="00000000" w:rsidRDefault="006D49B7">
      <w:pPr>
        <w:spacing w:line="360" w:lineRule="auto"/>
        <w:ind w:firstLine="567"/>
        <w:jc w:val="both"/>
        <w:rPr>
          <w:b/>
          <w:sz w:val="26"/>
        </w:rPr>
      </w:pPr>
      <w:r>
        <w:rPr>
          <w:sz w:val="26"/>
        </w:rPr>
        <w:t>Живокость является ядовитым растением, и принимать ее препараты внутрь нео</w:t>
      </w:r>
      <w:r>
        <w:rPr>
          <w:sz w:val="26"/>
        </w:rPr>
        <w:t>б</w:t>
      </w:r>
      <w:r>
        <w:rPr>
          <w:sz w:val="26"/>
        </w:rPr>
        <w:t>ходимо с большой осторожностью.</w:t>
      </w:r>
    </w:p>
    <w:p w:rsidR="00000000" w:rsidRDefault="006D49B7">
      <w:pPr>
        <w:spacing w:line="360" w:lineRule="auto"/>
        <w:jc w:val="both"/>
        <w:rPr>
          <w:i/>
          <w:sz w:val="26"/>
          <w:lang w:val="en-US"/>
        </w:rPr>
      </w:pPr>
      <w:r>
        <w:rPr>
          <w:b/>
          <w:sz w:val="26"/>
        </w:rPr>
        <w:t>Живокость пунцовая</w:t>
      </w:r>
      <w:r>
        <w:rPr>
          <w:sz w:val="26"/>
        </w:rPr>
        <w:t xml:space="preserve"> </w:t>
      </w:r>
      <w:r>
        <w:rPr>
          <w:i/>
          <w:sz w:val="26"/>
        </w:rPr>
        <w:t xml:space="preserve">– </w:t>
      </w:r>
      <w:r>
        <w:rPr>
          <w:i/>
          <w:sz w:val="26"/>
          <w:lang w:val="en-US"/>
        </w:rPr>
        <w:t>D. Puniceum Pall</w:t>
      </w:r>
    </w:p>
    <w:p w:rsidR="00000000" w:rsidRDefault="006D49B7">
      <w:pPr>
        <w:pStyle w:val="a7"/>
        <w:spacing w:line="360" w:lineRule="auto"/>
        <w:jc w:val="both"/>
      </w:pPr>
      <w:r>
        <w:t>Распространена в Махачкале, За</w:t>
      </w:r>
      <w:r>
        <w:t>падном и Восточном предкавказье, Ставропольский край.</w:t>
      </w:r>
    </w:p>
    <w:p w:rsidR="00000000" w:rsidRDefault="006D49B7">
      <w:pPr>
        <w:pStyle w:val="a7"/>
        <w:spacing w:line="360" w:lineRule="auto"/>
        <w:ind w:firstLine="567"/>
        <w:jc w:val="both"/>
      </w:pPr>
      <w:r>
        <w:t>Многолетник, стебли высотой около 50 см. дольки листьев узколинейные. Цв</w:t>
      </w:r>
      <w:r>
        <w:t>е</w:t>
      </w:r>
      <w:r>
        <w:t>точная кисть густая. Цветки темно-пурпурные. Шпора длинной 10 – 12 мм, толст</w:t>
      </w:r>
      <w:r>
        <w:t>о</w:t>
      </w:r>
      <w:r>
        <w:t>ватая.</w:t>
      </w:r>
    </w:p>
    <w:p w:rsidR="00000000" w:rsidRDefault="006D49B7">
      <w:pPr>
        <w:pStyle w:val="H2"/>
        <w:jc w:val="both"/>
        <w:rPr>
          <w:sz w:val="26"/>
        </w:rPr>
      </w:pPr>
    </w:p>
    <w:p w:rsidR="00000000" w:rsidRDefault="006D49B7">
      <w:pPr>
        <w:pStyle w:val="H2"/>
        <w:jc w:val="both"/>
        <w:rPr>
          <w:sz w:val="26"/>
        </w:rPr>
      </w:pPr>
    </w:p>
    <w:p w:rsidR="00000000" w:rsidRDefault="006D49B7">
      <w:pPr>
        <w:pStyle w:val="H2"/>
        <w:jc w:val="both"/>
        <w:rPr>
          <w:sz w:val="26"/>
        </w:rPr>
      </w:pPr>
    </w:p>
    <w:p w:rsidR="00000000" w:rsidRDefault="006D49B7">
      <w:pPr>
        <w:pStyle w:val="H2"/>
        <w:jc w:val="both"/>
        <w:rPr>
          <w:sz w:val="26"/>
        </w:rPr>
      </w:pPr>
    </w:p>
    <w:p w:rsidR="00000000" w:rsidRDefault="006D49B7">
      <w:pPr>
        <w:pStyle w:val="H2"/>
        <w:jc w:val="both"/>
        <w:rPr>
          <w:sz w:val="26"/>
        </w:rPr>
      </w:pPr>
    </w:p>
    <w:p w:rsidR="00000000" w:rsidRDefault="006D49B7">
      <w:pPr>
        <w:pStyle w:val="H2"/>
        <w:widowControl w:val="0"/>
        <w:jc w:val="both"/>
        <w:rPr>
          <w:sz w:val="26"/>
        </w:rPr>
      </w:pPr>
    </w:p>
    <w:p w:rsidR="00000000" w:rsidRDefault="006D49B7">
      <w:pPr>
        <w:jc w:val="both"/>
      </w:pPr>
    </w:p>
    <w:p w:rsidR="00000000" w:rsidRDefault="006D49B7">
      <w:pPr>
        <w:pageBreakBefore/>
        <w:widowControl w:val="0"/>
        <w:jc w:val="both"/>
      </w:pPr>
    </w:p>
    <w:p w:rsidR="00000000" w:rsidRDefault="006D49B7">
      <w:pPr>
        <w:jc w:val="both"/>
      </w:pPr>
    </w:p>
    <w:p w:rsidR="00000000" w:rsidRDefault="006D49B7">
      <w:pPr>
        <w:jc w:val="both"/>
      </w:pPr>
    </w:p>
    <w:p w:rsidR="00000000" w:rsidRDefault="006D49B7">
      <w:pPr>
        <w:pStyle w:val="a3"/>
        <w:tabs>
          <w:tab w:val="clear" w:pos="4153"/>
          <w:tab w:val="clear" w:pos="8306"/>
        </w:tabs>
        <w:jc w:val="both"/>
      </w:pPr>
    </w:p>
    <w:p w:rsidR="00000000" w:rsidRDefault="006D49B7">
      <w:pPr>
        <w:jc w:val="both"/>
      </w:pPr>
    </w:p>
    <w:p w:rsidR="00000000" w:rsidRDefault="006D49B7">
      <w:pPr>
        <w:jc w:val="both"/>
      </w:pPr>
    </w:p>
    <w:p w:rsidR="00000000" w:rsidRDefault="006D49B7">
      <w:pPr>
        <w:jc w:val="both"/>
      </w:pPr>
    </w:p>
    <w:p w:rsidR="00000000" w:rsidRDefault="006D49B7">
      <w:pPr>
        <w:pStyle w:val="H2"/>
        <w:widowControl w:val="0"/>
        <w:jc w:val="center"/>
        <w:rPr>
          <w:sz w:val="26"/>
        </w:rPr>
      </w:pPr>
      <w:r>
        <w:rPr>
          <w:sz w:val="26"/>
        </w:rPr>
        <w:t>Заключение</w:t>
      </w:r>
    </w:p>
    <w:p w:rsidR="00000000" w:rsidRDefault="006D49B7">
      <w:pPr>
        <w:pStyle w:val="H2"/>
        <w:spacing w:line="360" w:lineRule="auto"/>
        <w:ind w:firstLine="567"/>
        <w:jc w:val="both"/>
        <w:rPr>
          <w:b w:val="0"/>
          <w:sz w:val="28"/>
        </w:rPr>
      </w:pPr>
      <w:r>
        <w:rPr>
          <w:sz w:val="26"/>
        </w:rPr>
        <w:t xml:space="preserve"> </w:t>
      </w:r>
      <w:r>
        <w:rPr>
          <w:b w:val="0"/>
          <w:sz w:val="26"/>
        </w:rPr>
        <w:t>Таким образом, можн</w:t>
      </w:r>
      <w:r>
        <w:rPr>
          <w:b w:val="0"/>
          <w:sz w:val="26"/>
        </w:rPr>
        <w:t>о заключить, что алкалоиды – весьма обширный класс органических соединений, оказывающих самое различное действие на организм ч</w:t>
      </w:r>
      <w:r>
        <w:rPr>
          <w:b w:val="0"/>
          <w:sz w:val="26"/>
        </w:rPr>
        <w:t>е</w:t>
      </w:r>
      <w:r>
        <w:rPr>
          <w:b w:val="0"/>
          <w:sz w:val="26"/>
        </w:rPr>
        <w:t>лов</w:t>
      </w:r>
      <w:r>
        <w:rPr>
          <w:b w:val="0"/>
          <w:sz w:val="26"/>
        </w:rPr>
        <w:t>е</w:t>
      </w:r>
      <w:r>
        <w:rPr>
          <w:b w:val="0"/>
          <w:sz w:val="26"/>
        </w:rPr>
        <w:t>ка</w:t>
      </w:r>
    </w:p>
    <w:p w:rsidR="00000000" w:rsidRDefault="006D49B7">
      <w:pPr>
        <w:pStyle w:val="30"/>
        <w:spacing w:line="360" w:lineRule="auto"/>
        <w:jc w:val="both"/>
      </w:pPr>
      <w:r>
        <w:t>Среди дитерпеновых алкалоидов мы находим и сильнейшие яды (аконитин), и полезные лекарства («Мелликтин» – применяются в ка</w:t>
      </w:r>
      <w:r>
        <w:t>честве релаксантов при ра</w:t>
      </w:r>
      <w:r>
        <w:t>з</w:t>
      </w:r>
      <w:r>
        <w:t>личных заболеваниях нервной системы. «Конделбфин» – используется в хирургич</w:t>
      </w:r>
      <w:r>
        <w:t>е</w:t>
      </w:r>
      <w:r>
        <w:t>ской практике для расслабления скелетной мускулатуры, для лечения некоторых нервных заболеваний).</w:t>
      </w:r>
    </w:p>
    <w:p w:rsidR="00000000" w:rsidRDefault="006D49B7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 В этом состоит их важная роль, которую играют алкалоиды</w:t>
      </w:r>
      <w:r>
        <w:rPr>
          <w:sz w:val="26"/>
        </w:rPr>
        <w:t xml:space="preserve"> в химической на</w:t>
      </w:r>
      <w:r>
        <w:rPr>
          <w:sz w:val="26"/>
        </w:rPr>
        <w:t>у</w:t>
      </w:r>
      <w:r>
        <w:rPr>
          <w:sz w:val="26"/>
        </w:rPr>
        <w:t>ке в целом и в повседневной жизни в частности.</w:t>
      </w:r>
    </w:p>
    <w:p w:rsidR="006D49B7" w:rsidRDefault="006D49B7">
      <w:pPr>
        <w:pStyle w:val="5"/>
        <w:jc w:val="both"/>
      </w:pPr>
    </w:p>
    <w:sectPr w:rsidR="006D49B7">
      <w:headerReference w:type="even" r:id="rId8"/>
      <w:headerReference w:type="default" r:id="rId9"/>
      <w:pgSz w:w="11906" w:h="16838"/>
      <w:pgMar w:top="1418" w:right="454" w:bottom="1418" w:left="1985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9B7" w:rsidRDefault="006D49B7">
      <w:r>
        <w:separator/>
      </w:r>
    </w:p>
  </w:endnote>
  <w:endnote w:type="continuationSeparator" w:id="0">
    <w:p w:rsidR="006D49B7" w:rsidRDefault="006D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9B7" w:rsidRDefault="006D49B7">
      <w:r>
        <w:separator/>
      </w:r>
    </w:p>
  </w:footnote>
  <w:footnote w:type="continuationSeparator" w:id="0">
    <w:p w:rsidR="006D49B7" w:rsidRDefault="006D4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D49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00000" w:rsidRDefault="006D49B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D49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346E">
      <w:rPr>
        <w:rStyle w:val="a4"/>
        <w:noProof/>
      </w:rPr>
      <w:t>2</w:t>
    </w:r>
    <w:r>
      <w:rPr>
        <w:rStyle w:val="a4"/>
      </w:rPr>
      <w:fldChar w:fldCharType="end"/>
    </w:r>
  </w:p>
  <w:p w:rsidR="00000000" w:rsidRDefault="006D49B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9B7"/>
    <w:multiLevelType w:val="multilevel"/>
    <w:tmpl w:val="C1845E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EC67E1E"/>
    <w:multiLevelType w:val="multilevel"/>
    <w:tmpl w:val="2696B8B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5A361EF"/>
    <w:multiLevelType w:val="singleLevel"/>
    <w:tmpl w:val="AA4CC7C6"/>
    <w:lvl w:ilvl="0">
      <w:start w:val="1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786E6E98"/>
    <w:multiLevelType w:val="multilevel"/>
    <w:tmpl w:val="0666F4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4" w15:restartNumberingAfterBreak="0">
    <w:nsid w:val="7DA864C2"/>
    <w:multiLevelType w:val="singleLevel"/>
    <w:tmpl w:val="70E6B02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7E6A027E"/>
    <w:multiLevelType w:val="singleLevel"/>
    <w:tmpl w:val="921E348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6E"/>
    <w:rsid w:val="006D49B7"/>
    <w:rsid w:val="00D1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6851F-B514-4BC1-87E3-62FEAFAE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993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567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567"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spacing w:line="360" w:lineRule="auto"/>
      <w:ind w:right="849" w:firstLine="567"/>
      <w:outlineLvl w:val="6"/>
    </w:pPr>
    <w:rPr>
      <w:sz w:val="26"/>
    </w:rPr>
  </w:style>
  <w:style w:type="paragraph" w:styleId="8">
    <w:name w:val="heading 8"/>
    <w:basedOn w:val="a"/>
    <w:next w:val="a"/>
    <w:qFormat/>
    <w:pPr>
      <w:keepNext/>
      <w:spacing w:line="360" w:lineRule="auto"/>
      <w:ind w:left="567" w:right="820"/>
      <w:jc w:val="both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spacing w:line="360" w:lineRule="auto"/>
      <w:ind w:left="567" w:right="962"/>
      <w:jc w:val="both"/>
      <w:outlineLvl w:val="8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semiHidden/>
    <w:pPr>
      <w:ind w:firstLine="567"/>
    </w:pPr>
    <w:rPr>
      <w:b/>
      <w:sz w:val="26"/>
    </w:rPr>
  </w:style>
  <w:style w:type="paragraph" w:styleId="20">
    <w:name w:val="Body Text Indent 2"/>
    <w:basedOn w:val="a"/>
    <w:semiHidden/>
    <w:pPr>
      <w:spacing w:line="360" w:lineRule="auto"/>
      <w:ind w:firstLine="426"/>
    </w:pPr>
    <w:rPr>
      <w:sz w:val="26"/>
    </w:rPr>
  </w:style>
  <w:style w:type="paragraph" w:styleId="a7">
    <w:name w:val="Body Text"/>
    <w:basedOn w:val="a"/>
    <w:semiHidden/>
    <w:rPr>
      <w:sz w:val="26"/>
    </w:rPr>
  </w:style>
  <w:style w:type="paragraph" w:styleId="30">
    <w:name w:val="Body Text Indent 3"/>
    <w:basedOn w:val="a"/>
    <w:semiHidden/>
    <w:pPr>
      <w:ind w:firstLine="567"/>
    </w:pPr>
    <w:rPr>
      <w:sz w:val="26"/>
    </w:rPr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snapToGrid w:val="0"/>
      <w:sz w:val="28"/>
    </w:rPr>
  </w:style>
  <w:style w:type="paragraph" w:styleId="21">
    <w:name w:val="Body Text 2"/>
    <w:basedOn w:val="a"/>
    <w:semiHidden/>
    <w:pPr>
      <w:jc w:val="center"/>
    </w:pPr>
    <w:rPr>
      <w:b/>
      <w:sz w:val="28"/>
    </w:rPr>
  </w:style>
  <w:style w:type="paragraph" w:customStyle="1" w:styleId="H2">
    <w:name w:val="H2"/>
    <w:basedOn w:val="a"/>
    <w:next w:val="a"/>
    <w:pPr>
      <w:keepNext/>
      <w:spacing w:before="100" w:after="100"/>
      <w:outlineLvl w:val="2"/>
    </w:pPr>
    <w:rPr>
      <w:b/>
      <w:snapToGrid w:val="0"/>
      <w:sz w:val="36"/>
    </w:rPr>
  </w:style>
  <w:style w:type="paragraph" w:styleId="31">
    <w:name w:val="Body Text 3"/>
    <w:basedOn w:val="a"/>
    <w:semiHidden/>
    <w:pPr>
      <w:widowControl w:val="0"/>
      <w:spacing w:line="360" w:lineRule="auto"/>
      <w:jc w:val="both"/>
    </w:pPr>
    <w:rPr>
      <w:sz w:val="26"/>
    </w:rPr>
  </w:style>
  <w:style w:type="paragraph" w:customStyle="1" w:styleId="H4">
    <w:name w:val="H4"/>
    <w:basedOn w:val="a"/>
    <w:next w:val="a"/>
    <w:pPr>
      <w:keepNext/>
      <w:spacing w:before="100" w:after="100"/>
      <w:outlineLvl w:val="4"/>
    </w:pPr>
    <w:rPr>
      <w:b/>
      <w:snapToGrid w:val="0"/>
      <w:sz w:val="24"/>
    </w:rPr>
  </w:style>
  <w:style w:type="character" w:styleId="a8">
    <w:name w:val="Hyperlink"/>
    <w:basedOn w:val="a0"/>
    <w:semiHidden/>
    <w:rPr>
      <w:color w:val="0000FF"/>
      <w:u w:val="single"/>
    </w:rPr>
  </w:style>
  <w:style w:type="character" w:styleId="a9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5643</Words>
  <Characters>32170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Organization</Company>
  <LinksUpToDate>false</LinksUpToDate>
  <CharactersWithSpaces>37738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cp:lastModifiedBy>Igor Trofimov</cp:lastModifiedBy>
  <cp:revision>3</cp:revision>
  <dcterms:created xsi:type="dcterms:W3CDTF">2024-10-14T18:12:00Z</dcterms:created>
  <dcterms:modified xsi:type="dcterms:W3CDTF">2024-10-14T18:13:00Z</dcterms:modified>
</cp:coreProperties>
</file>