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5D" w:rsidRDefault="0027635D">
      <w:pPr>
        <w:pStyle w:val="4"/>
        <w:spacing w:line="240" w:lineRule="atLeast"/>
        <w:rPr>
          <w:rFonts w:ascii="Book Antiqua" w:hAnsi="Book Antiqua"/>
        </w:rPr>
      </w:pPr>
      <w:bookmarkStart w:id="0" w:name="_GoBack"/>
      <w:bookmarkEnd w:id="0"/>
      <w:r>
        <w:rPr>
          <w:rFonts w:ascii="Book Antiqua" w:hAnsi="Book Antiqua"/>
        </w:rPr>
        <w:t>Паспортные данные</w:t>
      </w:r>
    </w:p>
    <w:p w:rsidR="0027635D" w:rsidRDefault="0027635D">
      <w:pPr>
        <w:spacing w:line="240" w:lineRule="atLeast"/>
        <w:rPr>
          <w:rFonts w:ascii="Book Antiqua" w:hAnsi="Book Antiqua"/>
        </w:rPr>
      </w:pPr>
    </w:p>
    <w:p w:rsidR="0027635D" w:rsidRDefault="0027635D">
      <w:pPr>
        <w:spacing w:line="240" w:lineRule="atLeast"/>
        <w:rPr>
          <w:rFonts w:ascii="Book Antiqua" w:hAnsi="Book Antiqua"/>
          <w:sz w:val="24"/>
        </w:rPr>
      </w:pPr>
      <w:r>
        <w:rPr>
          <w:rFonts w:ascii="Book Antiqua" w:hAnsi="Book Antiqua"/>
          <w:b/>
          <w:i/>
          <w:sz w:val="24"/>
        </w:rPr>
        <w:t>Ф.И.О.:</w:t>
      </w:r>
      <w:r>
        <w:rPr>
          <w:rFonts w:ascii="Book Antiqua" w:hAnsi="Book Antiqua"/>
          <w:sz w:val="24"/>
        </w:rPr>
        <w:t xml:space="preserve"> </w:t>
      </w:r>
    </w:p>
    <w:p w:rsidR="0027635D" w:rsidRDefault="0027635D">
      <w:pPr>
        <w:spacing w:line="240" w:lineRule="atLeast"/>
        <w:rPr>
          <w:rFonts w:ascii="Book Antiqua" w:hAnsi="Book Antiqua"/>
          <w:sz w:val="24"/>
        </w:rPr>
      </w:pPr>
      <w:r>
        <w:rPr>
          <w:rFonts w:ascii="Book Antiqua" w:hAnsi="Book Antiqua"/>
          <w:b/>
          <w:i/>
          <w:sz w:val="24"/>
        </w:rPr>
        <w:t>Возраст</w:t>
      </w:r>
    </w:p>
    <w:p w:rsidR="0027635D" w:rsidRDefault="0027635D">
      <w:pPr>
        <w:pStyle w:val="5"/>
        <w:spacing w:line="240" w:lineRule="atLeast"/>
        <w:rPr>
          <w:rFonts w:ascii="Book Antiqua" w:hAnsi="Book Antiqua"/>
        </w:rPr>
      </w:pPr>
      <w:r>
        <w:rPr>
          <w:rFonts w:ascii="Book Antiqua" w:hAnsi="Book Antiqua"/>
          <w:b/>
          <w:i/>
        </w:rPr>
        <w:t>Домашний адрес:</w:t>
      </w:r>
      <w:r>
        <w:rPr>
          <w:rFonts w:ascii="Book Antiqua" w:hAnsi="Book Antiqua"/>
        </w:rPr>
        <w:t xml:space="preserve"> г. </w:t>
      </w:r>
    </w:p>
    <w:p w:rsidR="0027635D" w:rsidRDefault="0027635D">
      <w:pPr>
        <w:spacing w:line="240" w:lineRule="atLeast"/>
        <w:rPr>
          <w:rFonts w:ascii="Book Antiqua" w:hAnsi="Book Antiqua"/>
          <w:sz w:val="24"/>
        </w:rPr>
      </w:pPr>
      <w:r>
        <w:rPr>
          <w:rFonts w:ascii="Book Antiqua" w:hAnsi="Book Antiqua"/>
          <w:b/>
          <w:i/>
          <w:sz w:val="24"/>
        </w:rPr>
        <w:t>Место работы:</w:t>
      </w:r>
      <w:r>
        <w:rPr>
          <w:rFonts w:ascii="Book Antiqua" w:hAnsi="Book Antiqua"/>
          <w:sz w:val="24"/>
        </w:rPr>
        <w:t xml:space="preserve"> </w:t>
      </w:r>
    </w:p>
    <w:p w:rsidR="0027635D" w:rsidRDefault="0027635D">
      <w:pPr>
        <w:spacing w:line="240" w:lineRule="atLeast"/>
        <w:rPr>
          <w:rFonts w:ascii="Book Antiqua" w:hAnsi="Book Antiqua"/>
          <w:sz w:val="24"/>
        </w:rPr>
      </w:pPr>
      <w:r>
        <w:rPr>
          <w:rFonts w:ascii="Book Antiqua" w:hAnsi="Book Antiqua"/>
          <w:b/>
          <w:i/>
          <w:sz w:val="24"/>
        </w:rPr>
        <w:t>Дата поступления:</w:t>
      </w:r>
      <w:r>
        <w:rPr>
          <w:rFonts w:ascii="Book Antiqua" w:hAnsi="Book Antiqua"/>
          <w:sz w:val="24"/>
        </w:rPr>
        <w:t xml:space="preserve"> </w:t>
      </w:r>
    </w:p>
    <w:p w:rsidR="0027635D" w:rsidRDefault="0027635D">
      <w:pPr>
        <w:pStyle w:val="5"/>
        <w:spacing w:line="240" w:lineRule="atLeast"/>
        <w:rPr>
          <w:rFonts w:ascii="Book Antiqua" w:hAnsi="Book Antiqua"/>
        </w:rPr>
      </w:pPr>
      <w:r>
        <w:rPr>
          <w:rFonts w:ascii="Book Antiqua" w:hAnsi="Book Antiqua"/>
        </w:rPr>
        <w:t>Доставлена в Гинекологический стационар машиной Скорой помощи, направлена БСМП</w:t>
      </w:r>
    </w:p>
    <w:p w:rsidR="0027635D" w:rsidRDefault="0027635D">
      <w:pPr>
        <w:spacing w:line="240" w:lineRule="atLeast"/>
        <w:rPr>
          <w:rFonts w:ascii="Book Antiqua" w:hAnsi="Book Antiqua"/>
          <w:sz w:val="24"/>
        </w:rPr>
      </w:pPr>
      <w:r>
        <w:rPr>
          <w:rFonts w:ascii="Book Antiqua" w:hAnsi="Book Antiqua"/>
          <w:b/>
          <w:i/>
          <w:sz w:val="24"/>
        </w:rPr>
        <w:t xml:space="preserve">Диагноз направившего учреждения: </w:t>
      </w:r>
      <w:r>
        <w:rPr>
          <w:rFonts w:ascii="Book Antiqua" w:hAnsi="Book Antiqua"/>
          <w:sz w:val="24"/>
        </w:rPr>
        <w:t>Гигантские кисты яичников</w:t>
      </w:r>
    </w:p>
    <w:p w:rsidR="0027635D" w:rsidRDefault="0027635D">
      <w:pPr>
        <w:spacing w:line="240" w:lineRule="atLeast"/>
        <w:rPr>
          <w:rFonts w:ascii="Book Antiqua" w:hAnsi="Book Antiqua"/>
          <w:b/>
          <w:i/>
          <w:sz w:val="24"/>
        </w:rPr>
      </w:pPr>
    </w:p>
    <w:p w:rsidR="0027635D" w:rsidRDefault="0027635D">
      <w:pPr>
        <w:spacing w:line="240" w:lineRule="atLeast"/>
        <w:rPr>
          <w:rFonts w:ascii="Book Antiqua" w:hAnsi="Book Antiqua"/>
          <w:sz w:val="24"/>
        </w:rPr>
      </w:pPr>
      <w:r>
        <w:rPr>
          <w:rFonts w:ascii="Book Antiqua" w:hAnsi="Book Antiqua"/>
          <w:b/>
          <w:i/>
          <w:sz w:val="24"/>
        </w:rPr>
        <w:t>Предварительный диагноз:</w:t>
      </w:r>
      <w:r>
        <w:rPr>
          <w:rFonts w:ascii="Book Antiqua" w:hAnsi="Book Antiqua"/>
          <w:sz w:val="24"/>
        </w:rPr>
        <w:t xml:space="preserve"> Цистаденома левого яичника гигантских размеров.</w:t>
      </w:r>
    </w:p>
    <w:p w:rsidR="0027635D" w:rsidRDefault="0027635D">
      <w:pPr>
        <w:spacing w:line="240" w:lineRule="atLeast"/>
        <w:rPr>
          <w:rFonts w:ascii="Book Antiqua" w:hAnsi="Book Antiqua"/>
          <w:b/>
          <w:i/>
          <w:sz w:val="24"/>
        </w:rPr>
      </w:pPr>
    </w:p>
    <w:p w:rsidR="0027635D" w:rsidRDefault="0027635D">
      <w:pPr>
        <w:spacing w:line="240" w:lineRule="atLeast"/>
        <w:rPr>
          <w:rFonts w:ascii="Book Antiqua" w:hAnsi="Book Antiqua"/>
          <w:sz w:val="24"/>
        </w:rPr>
      </w:pPr>
      <w:r>
        <w:rPr>
          <w:rFonts w:ascii="Book Antiqua" w:hAnsi="Book Antiqua"/>
          <w:b/>
          <w:i/>
          <w:sz w:val="24"/>
        </w:rPr>
        <w:t>Клинический диагноз:</w:t>
      </w:r>
      <w:r>
        <w:rPr>
          <w:rFonts w:ascii="Book Antiqua" w:hAnsi="Book Antiqua"/>
          <w:sz w:val="24"/>
        </w:rPr>
        <w:t xml:space="preserve"> Доброкачественное новообразование левого яичника (цистаденома левого яичника гигантских размеров).</w:t>
      </w:r>
    </w:p>
    <w:p w:rsidR="0027635D" w:rsidRDefault="0027635D">
      <w:pPr>
        <w:spacing w:line="240" w:lineRule="atLeast"/>
        <w:rPr>
          <w:rFonts w:ascii="Book Antiqua" w:hAnsi="Book Antiqua"/>
          <w:b/>
          <w:i/>
          <w:sz w:val="24"/>
        </w:rPr>
      </w:pPr>
    </w:p>
    <w:p w:rsidR="0027635D" w:rsidRDefault="0027635D">
      <w:pPr>
        <w:spacing w:line="240" w:lineRule="atLeast"/>
        <w:rPr>
          <w:rFonts w:ascii="Book Antiqua" w:hAnsi="Book Antiqua"/>
          <w:sz w:val="24"/>
        </w:rPr>
      </w:pPr>
      <w:r>
        <w:rPr>
          <w:rFonts w:ascii="Book Antiqua" w:hAnsi="Book Antiqua"/>
          <w:b/>
          <w:i/>
          <w:sz w:val="24"/>
        </w:rPr>
        <w:t>Заключительный диагноз:</w:t>
      </w:r>
      <w:r>
        <w:rPr>
          <w:rFonts w:ascii="Book Antiqua" w:hAnsi="Book Antiqua"/>
          <w:sz w:val="24"/>
        </w:rPr>
        <w:t xml:space="preserve"> Доброкачественное новообразование левого яичника (цистаденома левого яичника гигантских размеров).</w:t>
      </w:r>
    </w:p>
    <w:p w:rsidR="0027635D" w:rsidRDefault="0027635D">
      <w:pPr>
        <w:spacing w:line="240" w:lineRule="atLeast"/>
        <w:rPr>
          <w:rFonts w:ascii="Book Antiqua" w:hAnsi="Book Antiqua"/>
          <w:b/>
          <w:i/>
          <w:sz w:val="24"/>
        </w:rPr>
      </w:pPr>
    </w:p>
    <w:p w:rsidR="0027635D" w:rsidRDefault="0027635D">
      <w:pPr>
        <w:spacing w:line="240" w:lineRule="atLeast"/>
        <w:rPr>
          <w:rFonts w:ascii="Book Antiqua" w:hAnsi="Book Antiqua"/>
          <w:b/>
          <w:i/>
          <w:sz w:val="24"/>
        </w:rPr>
      </w:pPr>
      <w:r>
        <w:rPr>
          <w:rFonts w:ascii="Book Antiqua" w:hAnsi="Book Antiqua"/>
          <w:b/>
          <w:i/>
          <w:sz w:val="24"/>
        </w:rPr>
        <w:t>Сопутствующие заболевания:</w:t>
      </w:r>
    </w:p>
    <w:p w:rsidR="0027635D" w:rsidRDefault="0027635D">
      <w:pPr>
        <w:numPr>
          <w:ilvl w:val="0"/>
          <w:numId w:val="1"/>
        </w:numPr>
        <w:spacing w:line="240" w:lineRule="atLeast"/>
        <w:rPr>
          <w:rFonts w:ascii="Book Antiqua" w:hAnsi="Book Antiqua"/>
          <w:sz w:val="24"/>
        </w:rPr>
      </w:pPr>
      <w:r>
        <w:rPr>
          <w:rFonts w:ascii="Book Antiqua" w:hAnsi="Book Antiqua"/>
          <w:sz w:val="24"/>
        </w:rPr>
        <w:t>Атеросклероз сосудов головного мозга</w:t>
      </w:r>
    </w:p>
    <w:p w:rsidR="0027635D" w:rsidRDefault="0027635D">
      <w:pPr>
        <w:numPr>
          <w:ilvl w:val="0"/>
          <w:numId w:val="1"/>
        </w:numPr>
        <w:spacing w:line="240" w:lineRule="atLeast"/>
        <w:rPr>
          <w:rFonts w:ascii="Book Antiqua" w:hAnsi="Book Antiqua"/>
          <w:sz w:val="24"/>
        </w:rPr>
      </w:pPr>
      <w:r>
        <w:rPr>
          <w:rFonts w:ascii="Book Antiqua" w:hAnsi="Book Antiqua"/>
          <w:sz w:val="24"/>
        </w:rPr>
        <w:t>Артериальная гипертензия 2 степени</w:t>
      </w:r>
    </w:p>
    <w:p w:rsidR="0027635D" w:rsidRDefault="0027635D">
      <w:pPr>
        <w:numPr>
          <w:ilvl w:val="0"/>
          <w:numId w:val="1"/>
        </w:numPr>
        <w:spacing w:line="240" w:lineRule="atLeast"/>
        <w:rPr>
          <w:rFonts w:ascii="Book Antiqua" w:hAnsi="Book Antiqua"/>
          <w:sz w:val="24"/>
        </w:rPr>
      </w:pPr>
      <w:r>
        <w:rPr>
          <w:rFonts w:ascii="Book Antiqua" w:hAnsi="Book Antiqua"/>
          <w:sz w:val="24"/>
        </w:rPr>
        <w:t>Сосудистая вестибулопатия</w:t>
      </w:r>
    </w:p>
    <w:p w:rsidR="0027635D" w:rsidRDefault="0027635D">
      <w:pPr>
        <w:numPr>
          <w:ilvl w:val="0"/>
          <w:numId w:val="2"/>
        </w:numPr>
        <w:spacing w:line="240" w:lineRule="atLeast"/>
        <w:rPr>
          <w:rFonts w:ascii="Book Antiqua" w:hAnsi="Book Antiqua"/>
          <w:sz w:val="24"/>
        </w:rPr>
      </w:pPr>
      <w:r>
        <w:rPr>
          <w:rFonts w:ascii="Book Antiqua" w:hAnsi="Book Antiqua"/>
          <w:sz w:val="24"/>
        </w:rPr>
        <w:t>Остеохондроз шейного отдела позвоночника</w:t>
      </w:r>
    </w:p>
    <w:p w:rsidR="0027635D" w:rsidRDefault="0027635D">
      <w:pPr>
        <w:numPr>
          <w:ilvl w:val="0"/>
          <w:numId w:val="2"/>
        </w:numPr>
        <w:spacing w:line="240" w:lineRule="atLeast"/>
        <w:rPr>
          <w:rFonts w:ascii="Book Antiqua" w:hAnsi="Book Antiqua"/>
          <w:sz w:val="24"/>
        </w:rPr>
      </w:pPr>
      <w:r>
        <w:rPr>
          <w:rFonts w:ascii="Book Antiqua" w:hAnsi="Book Antiqua"/>
          <w:sz w:val="24"/>
        </w:rPr>
        <w:t>Хронический гастрит, ремиссия.</w:t>
      </w:r>
    </w:p>
    <w:p w:rsidR="0027635D" w:rsidRDefault="0027635D">
      <w:pPr>
        <w:spacing w:line="240" w:lineRule="atLeast"/>
        <w:jc w:val="center"/>
        <w:rPr>
          <w:rFonts w:ascii="Book Antiqua" w:hAnsi="Book Antiqua"/>
          <w:b/>
          <w:i/>
          <w:sz w:val="28"/>
          <w:u w:val="single"/>
        </w:rPr>
      </w:pPr>
      <w:r>
        <w:rPr>
          <w:rFonts w:ascii="Book Antiqua" w:hAnsi="Book Antiqua"/>
          <w:sz w:val="24"/>
        </w:rPr>
        <w:br w:type="page"/>
      </w:r>
      <w:r>
        <w:rPr>
          <w:rFonts w:ascii="Book Antiqua" w:hAnsi="Book Antiqua"/>
          <w:b/>
          <w:i/>
          <w:sz w:val="28"/>
          <w:u w:val="single"/>
        </w:rPr>
        <w:lastRenderedPageBreak/>
        <w:t>Жалобы при поступлении и на момент курации</w:t>
      </w:r>
    </w:p>
    <w:p w:rsidR="0027635D" w:rsidRDefault="0027635D">
      <w:pPr>
        <w:spacing w:line="240" w:lineRule="atLeast"/>
        <w:rPr>
          <w:rFonts w:ascii="Book Antiqua" w:hAnsi="Book Antiqua"/>
          <w:sz w:val="24"/>
        </w:rPr>
      </w:pPr>
      <w:r>
        <w:rPr>
          <w:rFonts w:ascii="Book Antiqua" w:hAnsi="Book Antiqua"/>
          <w:sz w:val="24"/>
        </w:rPr>
        <w:t xml:space="preserve">  </w:t>
      </w:r>
    </w:p>
    <w:p w:rsidR="0027635D" w:rsidRDefault="0027635D">
      <w:pPr>
        <w:spacing w:line="240" w:lineRule="atLeast"/>
        <w:rPr>
          <w:rFonts w:ascii="Book Antiqua" w:hAnsi="Book Antiqua"/>
          <w:sz w:val="24"/>
        </w:rPr>
      </w:pPr>
      <w:r>
        <w:rPr>
          <w:rFonts w:ascii="Book Antiqua" w:hAnsi="Book Antiqua"/>
          <w:sz w:val="24"/>
        </w:rPr>
        <w:t xml:space="preserve">  При поступлении больная предъявляла жалобы на постоянные боли тянущего характера в нижних отделах живота. Также больная предъявляла жалобы на тошноту, которая появилась утром.</w:t>
      </w:r>
    </w:p>
    <w:p w:rsidR="0027635D" w:rsidRDefault="0027635D">
      <w:pPr>
        <w:spacing w:line="240" w:lineRule="atLeast"/>
        <w:rPr>
          <w:rFonts w:ascii="Book Antiqua" w:hAnsi="Book Antiqua"/>
          <w:sz w:val="24"/>
        </w:rPr>
      </w:pPr>
      <w:r>
        <w:rPr>
          <w:rFonts w:ascii="Book Antiqua" w:hAnsi="Book Antiqua"/>
          <w:sz w:val="24"/>
        </w:rPr>
        <w:t xml:space="preserve">  На момент курации предъявляет жалобы на боли тянущего характера в нижних отделах живота малой интенсивности. Также предъявляет жалобы на общую слабость, вялость.</w:t>
      </w:r>
    </w:p>
    <w:p w:rsidR="0027635D" w:rsidRDefault="0027635D">
      <w:pPr>
        <w:spacing w:line="240" w:lineRule="atLeast"/>
        <w:rPr>
          <w:rFonts w:ascii="Book Antiqua" w:hAnsi="Book Antiqua"/>
          <w:b/>
          <w:i/>
          <w:sz w:val="28"/>
          <w:u w:val="single"/>
        </w:rPr>
      </w:pPr>
    </w:p>
    <w:p w:rsidR="0027635D" w:rsidRDefault="0027635D">
      <w:pPr>
        <w:pStyle w:val="4"/>
        <w:spacing w:line="240" w:lineRule="atLeast"/>
        <w:rPr>
          <w:rFonts w:ascii="Book Antiqua" w:hAnsi="Book Antiqua"/>
        </w:rPr>
      </w:pPr>
      <w:r>
        <w:rPr>
          <w:rFonts w:ascii="Book Antiqua" w:hAnsi="Book Antiqua"/>
        </w:rPr>
        <w:t>Анамнез заболевания</w:t>
      </w:r>
    </w:p>
    <w:p w:rsidR="0027635D" w:rsidRDefault="0027635D">
      <w:pPr>
        <w:spacing w:line="240" w:lineRule="atLeast"/>
        <w:jc w:val="center"/>
        <w:rPr>
          <w:rFonts w:ascii="Book Antiqua" w:hAnsi="Book Antiqua"/>
          <w:b/>
          <w:i/>
          <w:sz w:val="28"/>
          <w:u w:val="single"/>
        </w:rPr>
      </w:pPr>
    </w:p>
    <w:p w:rsidR="0027635D" w:rsidRDefault="0027635D">
      <w:pPr>
        <w:spacing w:line="240" w:lineRule="atLeast"/>
        <w:rPr>
          <w:rFonts w:ascii="Book Antiqua" w:hAnsi="Book Antiqua"/>
          <w:b/>
          <w:i/>
          <w:sz w:val="28"/>
          <w:u w:val="single"/>
        </w:rPr>
      </w:pPr>
      <w:r>
        <w:rPr>
          <w:rFonts w:ascii="Book Antiqua" w:hAnsi="Book Antiqua"/>
          <w:sz w:val="24"/>
        </w:rPr>
        <w:t xml:space="preserve">  Женщина считает себя больной с весны 2003 года, когда впервые отмечает появление постоянных болей тянущего характера в нижних отделах живота и невозможность наклониться. За медицинской помощью не обращалась. В ноябре 2003 года – плановая госпитализация в неврологическое отделение БСМП по поводу сопутствующей патологии. При обследовании больной в БСМП впервые выявлена цистаденома левого яичника гигантских размеров, диагноз подтвержден УЗИ от 26.11.2003 г. По окончании плановой терапии в неврологическом отделении БСМП больная была выписана (09.12.2003 г), с рекомендациями наблюдения и лечения у гинеколога. Рекомендации выполнены не были. С  21.01.2004 больная отмечает усиление болей в нижних отделах живота, тошноту. 22.01.2004 в 20.05 больная была доставлена в БСМП машиной Скорой медицинской помощи, в приемном покое осмотрена хирургом – клиники острой хирургической патологии не выявлено. Подтвержден диагноз: цистаденома левого яичника гигантских размеров. Для обследования и лечения больная направлена в Гинекологический стационар. Машиной Скорой помощи женщина доставлена в Гинекологический стационар 22.01.2004 в 21.40</w:t>
      </w:r>
    </w:p>
    <w:p w:rsidR="0027635D" w:rsidRDefault="0027635D">
      <w:pPr>
        <w:pStyle w:val="4"/>
        <w:spacing w:line="240" w:lineRule="atLeast"/>
        <w:rPr>
          <w:rFonts w:ascii="Book Antiqua" w:hAnsi="Book Antiqua"/>
        </w:rPr>
      </w:pPr>
    </w:p>
    <w:p w:rsidR="0027635D" w:rsidRDefault="0027635D">
      <w:pPr>
        <w:pStyle w:val="4"/>
        <w:spacing w:line="240" w:lineRule="atLeast"/>
        <w:rPr>
          <w:rFonts w:ascii="Book Antiqua" w:hAnsi="Book Antiqua"/>
        </w:rPr>
      </w:pPr>
      <w:r>
        <w:rPr>
          <w:rFonts w:ascii="Book Antiqua" w:hAnsi="Book Antiqua"/>
        </w:rPr>
        <w:t>Анамнез жизни</w:t>
      </w:r>
    </w:p>
    <w:p w:rsidR="0027635D" w:rsidRDefault="0027635D">
      <w:pPr>
        <w:spacing w:line="240" w:lineRule="atLeast"/>
        <w:jc w:val="both"/>
        <w:rPr>
          <w:rFonts w:ascii="Book Antiqua" w:hAnsi="Book Antiqua"/>
          <w:sz w:val="28"/>
        </w:rPr>
      </w:pPr>
    </w:p>
    <w:p w:rsidR="0027635D" w:rsidRDefault="0027635D">
      <w:pPr>
        <w:pStyle w:val="Web"/>
        <w:spacing w:line="240" w:lineRule="atLeast"/>
        <w:rPr>
          <w:rFonts w:ascii="Book Antiqua" w:hAnsi="Book Antiqua"/>
        </w:rPr>
      </w:pPr>
      <w:r>
        <w:rPr>
          <w:rFonts w:ascii="Book Antiqua" w:hAnsi="Book Antiqua"/>
        </w:rPr>
        <w:t xml:space="preserve">  Родилась в городе Петрозаводске. Масса тела при рождении – 3.200 кг. Находилась на естественном вскармливании. В развитии от сверстников не отставала. Окончила средне-образовательную школу. Больная окончила ПТУ. Работала по профессии, секретарём-машинисткой. Сейчас на пенсии. Муж скончался в 2001 году.  Материальные условия в детстве и в настоящее время удовлетворительные.</w:t>
      </w:r>
      <w:r w:rsidRPr="00987FF1">
        <w:rPr>
          <w:rFonts w:ascii="Book Antiqua" w:hAnsi="Book Antiqua"/>
        </w:rPr>
        <w:t xml:space="preserve">                     </w:t>
      </w:r>
      <w:r>
        <w:rPr>
          <w:rFonts w:ascii="Book Antiqua" w:hAnsi="Book Antiqua"/>
        </w:rPr>
        <w:t xml:space="preserve">Перенесённые заболевания в детстве – ОРЗ, ОРВИ. В 1966 году перенесла гепатит «А». В 1968 году –туберкулез нижней доли левого легкого, в 1969 году – снята с учета. Оперативных вмешательств не было. Гемотрансфузия в 1969 году при лечении туберкулеза. </w:t>
      </w:r>
    </w:p>
    <w:p w:rsidR="0027635D" w:rsidRDefault="0027635D">
      <w:pPr>
        <w:pStyle w:val="Web"/>
        <w:spacing w:line="240" w:lineRule="atLeast"/>
        <w:rPr>
          <w:rFonts w:ascii="Book Antiqua" w:hAnsi="Book Antiqua"/>
        </w:rPr>
      </w:pPr>
      <w:r>
        <w:rPr>
          <w:rFonts w:ascii="Book Antiqua" w:hAnsi="Book Antiqua"/>
        </w:rPr>
        <w:br w:type="page"/>
      </w:r>
      <w:r>
        <w:rPr>
          <w:rFonts w:ascii="Book Antiqua" w:hAnsi="Book Antiqua"/>
        </w:rPr>
        <w:lastRenderedPageBreak/>
        <w:t xml:space="preserve">  Наследственность: со слов больной у ее матери была онкопатология. Какая именно выяснить не удалось.</w:t>
      </w:r>
    </w:p>
    <w:p w:rsidR="0027635D" w:rsidRDefault="0027635D">
      <w:pPr>
        <w:pStyle w:val="Web"/>
        <w:spacing w:line="240" w:lineRule="atLeast"/>
        <w:rPr>
          <w:rFonts w:ascii="Book Antiqua" w:hAnsi="Book Antiqua"/>
        </w:rPr>
      </w:pPr>
      <w:r>
        <w:rPr>
          <w:rFonts w:ascii="Book Antiqua" w:hAnsi="Book Antiqua"/>
        </w:rPr>
        <w:t xml:space="preserve">  Аллергологический анамнез спокоен. Не курит, алкоголь не употребляет.   </w:t>
      </w:r>
    </w:p>
    <w:p w:rsidR="0027635D" w:rsidRDefault="0027635D">
      <w:pPr>
        <w:spacing w:line="240" w:lineRule="atLeast"/>
        <w:jc w:val="both"/>
        <w:rPr>
          <w:rFonts w:ascii="Book Antiqua" w:hAnsi="Book Antiqua"/>
          <w:sz w:val="24"/>
        </w:rPr>
      </w:pPr>
    </w:p>
    <w:p w:rsidR="0027635D" w:rsidRDefault="0027635D">
      <w:pPr>
        <w:pStyle w:val="Web"/>
        <w:spacing w:line="240" w:lineRule="atLeast"/>
        <w:rPr>
          <w:rFonts w:ascii="Book Antiqua" w:hAnsi="Book Antiqua"/>
          <w:i/>
          <w:u w:val="single"/>
        </w:rPr>
      </w:pPr>
      <w:r>
        <w:rPr>
          <w:rFonts w:ascii="Book Antiqua" w:hAnsi="Book Antiqua"/>
          <w:b/>
          <w:i/>
          <w:u w:val="single"/>
        </w:rPr>
        <w:t>Гинекологический анамнез</w:t>
      </w:r>
    </w:p>
    <w:p w:rsidR="0027635D" w:rsidRDefault="0027635D">
      <w:pPr>
        <w:pStyle w:val="Web"/>
        <w:spacing w:line="240" w:lineRule="atLeast"/>
        <w:rPr>
          <w:rFonts w:ascii="Book Antiqua" w:hAnsi="Book Antiqua"/>
        </w:rPr>
      </w:pPr>
      <w:r>
        <w:rPr>
          <w:rFonts w:ascii="Book Antiqua" w:hAnsi="Book Antiqua"/>
          <w:b/>
        </w:rPr>
        <w:t>1.</w:t>
      </w:r>
      <w:r>
        <w:rPr>
          <w:rFonts w:ascii="Book Antiqua" w:hAnsi="Book Antiqua"/>
        </w:rPr>
        <w:t xml:space="preserve"> </w:t>
      </w:r>
      <w:r>
        <w:rPr>
          <w:rFonts w:ascii="Book Antiqua" w:hAnsi="Book Antiqua"/>
          <w:b/>
        </w:rPr>
        <w:t>Менструальная функция:</w:t>
      </w:r>
      <w:r>
        <w:rPr>
          <w:rFonts w:ascii="Book Antiqua" w:hAnsi="Book Antiqua"/>
        </w:rPr>
        <w:t xml:space="preserve"> начало менструаций с 13 лет, установились не сразу. В течение года были нерегулярны. Затем установился характер менструального цикла: 28  по 3 дней, регулярный.  Величина кровопотери: умеренные, безболезненные. Характер менструаций в течение последующей жизни не изменился. Пременопаузальный период  протекал спокойно. Менопауза – в течение 7 лет.</w:t>
      </w:r>
    </w:p>
    <w:p w:rsidR="0027635D" w:rsidRDefault="0027635D">
      <w:pPr>
        <w:pStyle w:val="Web"/>
        <w:spacing w:line="240" w:lineRule="atLeast"/>
        <w:rPr>
          <w:rFonts w:ascii="Book Antiqua" w:hAnsi="Book Antiqua"/>
        </w:rPr>
      </w:pPr>
      <w:r>
        <w:rPr>
          <w:rFonts w:ascii="Book Antiqua" w:hAnsi="Book Antiqua"/>
          <w:b/>
        </w:rPr>
        <w:t>2. Половая функция</w:t>
      </w:r>
      <w:r>
        <w:rPr>
          <w:rFonts w:ascii="Book Antiqua" w:hAnsi="Book Antiqua"/>
        </w:rPr>
        <w:t xml:space="preserve">.  Половую жизнь начала с 19 лет, в браке, половая жизнь была регулярной. Замуж вышла в 1961 году, брак 1,  зарегистрирован. </w:t>
      </w:r>
    </w:p>
    <w:p w:rsidR="0027635D" w:rsidRDefault="0027635D">
      <w:pPr>
        <w:pStyle w:val="Web"/>
        <w:spacing w:line="240" w:lineRule="atLeast"/>
        <w:rPr>
          <w:rFonts w:ascii="Book Antiqua" w:hAnsi="Book Antiqua"/>
        </w:rPr>
      </w:pPr>
      <w:r>
        <w:rPr>
          <w:rFonts w:ascii="Book Antiqua" w:hAnsi="Book Antiqua"/>
          <w:b/>
        </w:rPr>
        <w:t xml:space="preserve">3. Репродуктивная функция: </w:t>
      </w:r>
      <w:r>
        <w:rPr>
          <w:rFonts w:ascii="Book Antiqua" w:hAnsi="Book Antiqua"/>
        </w:rPr>
        <w:t xml:space="preserve">Общее количество беременностей - 4. На 1 году половой жизни наступила первая беременность.  Первая беременность завершилась артифициальным абортом на малом сроке. Осложнений аборта и послеабортного периода не было. До наступления следующей беременности применялся барьерный метод контрацепции (мужской презерватив). Вторая беременность наступила через 5 лет после начала половой жизни, протекала без осложнений, в 1966 году завершилась родами на 39 неделе, роды протекали без осложнений. Плод живой, с массой 3.600 и ростом 52 см. Послеродовый период - без осложнений. До наступления следующих беременностей применялся барьерный метод контрацепции (мужской презерватив). Третья беременность наступила через 7 лет после начала половой жизни - артифициальный аборт на малом сроке. Осложнений аборта и послеабортного периода не было. Четвертая беременность наступила через 9 лет после начала половой жизни, завершилась выкидышем. Больная связывает выкидыш со стрессом. </w:t>
      </w:r>
    </w:p>
    <w:p w:rsidR="0027635D" w:rsidRPr="00987FF1" w:rsidRDefault="0027635D">
      <w:pPr>
        <w:pStyle w:val="Web"/>
        <w:spacing w:line="240" w:lineRule="atLeast"/>
        <w:rPr>
          <w:rFonts w:ascii="Book Antiqua" w:hAnsi="Book Antiqua"/>
        </w:rPr>
      </w:pPr>
      <w:r>
        <w:rPr>
          <w:rFonts w:ascii="Book Antiqua" w:hAnsi="Book Antiqua"/>
        </w:rPr>
        <w:t xml:space="preserve">  Гинекологические заболевания отрицает. Патологических выделений из половых органов в различные периоды жизни не отмечает. Расстройств мочеиспускания и дефекации больная не отмечает.</w:t>
      </w:r>
    </w:p>
    <w:p w:rsidR="0027635D" w:rsidRPr="00987FF1" w:rsidRDefault="0027635D">
      <w:pPr>
        <w:pStyle w:val="Web"/>
        <w:spacing w:line="240" w:lineRule="atLeast"/>
        <w:jc w:val="center"/>
        <w:rPr>
          <w:rFonts w:ascii="Book Antiqua" w:hAnsi="Book Antiqua"/>
          <w:b/>
          <w:i/>
          <w:sz w:val="28"/>
          <w:u w:val="single"/>
        </w:rPr>
      </w:pPr>
    </w:p>
    <w:p w:rsidR="0027635D" w:rsidRPr="00987FF1" w:rsidRDefault="0027635D">
      <w:pPr>
        <w:pStyle w:val="Web"/>
        <w:spacing w:line="240" w:lineRule="atLeast"/>
        <w:jc w:val="center"/>
        <w:rPr>
          <w:rFonts w:ascii="Book Antiqua" w:hAnsi="Book Antiqua"/>
          <w:b/>
          <w:i/>
          <w:sz w:val="28"/>
          <w:u w:val="single"/>
        </w:rPr>
      </w:pPr>
    </w:p>
    <w:p w:rsidR="0027635D" w:rsidRPr="00987FF1" w:rsidRDefault="0027635D">
      <w:pPr>
        <w:pStyle w:val="Web"/>
        <w:spacing w:line="240" w:lineRule="atLeast"/>
        <w:jc w:val="center"/>
        <w:rPr>
          <w:rFonts w:ascii="Book Antiqua" w:hAnsi="Book Antiqua"/>
          <w:b/>
          <w:i/>
          <w:sz w:val="28"/>
          <w:u w:val="single"/>
        </w:rPr>
      </w:pPr>
    </w:p>
    <w:p w:rsidR="0027635D" w:rsidRPr="00987FF1" w:rsidRDefault="0027635D">
      <w:pPr>
        <w:pStyle w:val="Web"/>
        <w:spacing w:line="240" w:lineRule="atLeast"/>
        <w:jc w:val="center"/>
        <w:rPr>
          <w:rFonts w:ascii="Book Antiqua" w:hAnsi="Book Antiqua"/>
          <w:b/>
          <w:i/>
          <w:sz w:val="28"/>
          <w:u w:val="single"/>
        </w:rPr>
      </w:pPr>
      <w:r w:rsidRPr="00987FF1">
        <w:rPr>
          <w:rFonts w:ascii="Book Antiqua" w:hAnsi="Book Antiqua"/>
          <w:b/>
          <w:i/>
          <w:sz w:val="28"/>
          <w:u w:val="single"/>
        </w:rPr>
        <w:br w:type="page"/>
      </w:r>
      <w:r>
        <w:rPr>
          <w:rFonts w:ascii="Book Antiqua" w:hAnsi="Book Antiqua"/>
          <w:b/>
          <w:i/>
          <w:sz w:val="28"/>
          <w:u w:val="single"/>
          <w:lang w:val="en-US"/>
        </w:rPr>
        <w:lastRenderedPageBreak/>
        <w:t>Status</w:t>
      </w:r>
      <w:r w:rsidRPr="00987FF1">
        <w:rPr>
          <w:rFonts w:ascii="Book Antiqua" w:hAnsi="Book Antiqua"/>
          <w:b/>
          <w:i/>
          <w:sz w:val="28"/>
          <w:u w:val="single"/>
        </w:rPr>
        <w:t xml:space="preserve"> </w:t>
      </w:r>
      <w:r>
        <w:rPr>
          <w:rFonts w:ascii="Book Antiqua" w:hAnsi="Book Antiqua"/>
          <w:b/>
          <w:i/>
          <w:sz w:val="28"/>
          <w:u w:val="single"/>
          <w:lang w:val="en-US"/>
        </w:rPr>
        <w:t>praesens</w:t>
      </w:r>
      <w:r w:rsidRPr="00987FF1">
        <w:rPr>
          <w:rFonts w:ascii="Book Antiqua" w:hAnsi="Book Antiqua"/>
          <w:b/>
          <w:i/>
          <w:sz w:val="28"/>
          <w:u w:val="single"/>
        </w:rPr>
        <w:t>:</w:t>
      </w:r>
    </w:p>
    <w:p w:rsidR="0027635D" w:rsidRDefault="0027635D">
      <w:pPr>
        <w:pStyle w:val="Web"/>
        <w:spacing w:line="240" w:lineRule="atLeast"/>
        <w:rPr>
          <w:rFonts w:ascii="Book Antiqua" w:hAnsi="Book Antiqua"/>
          <w:b/>
          <w:u w:val="single"/>
        </w:rPr>
      </w:pPr>
      <w:r>
        <w:rPr>
          <w:rFonts w:ascii="Book Antiqua" w:hAnsi="Book Antiqua"/>
          <w:b/>
          <w:u w:val="single"/>
        </w:rPr>
        <w:t>Объективные данные:</w:t>
      </w:r>
    </w:p>
    <w:p w:rsidR="0027635D" w:rsidRDefault="0027635D">
      <w:pPr>
        <w:pStyle w:val="Web"/>
        <w:spacing w:line="240" w:lineRule="atLeast"/>
        <w:rPr>
          <w:rFonts w:ascii="Book Antiqua" w:hAnsi="Book Antiqua"/>
        </w:rPr>
      </w:pPr>
      <w:r w:rsidRPr="00987FF1">
        <w:rPr>
          <w:rFonts w:ascii="Book Antiqua" w:hAnsi="Book Antiqua"/>
        </w:rPr>
        <w:t xml:space="preserve">  Общее состояние удовлетворительное, сознание ясное, выражение лица спокойное, сон не нарушен, хорошо контактирует при разговоре. Телосложение правильное, </w:t>
      </w:r>
      <w:r>
        <w:rPr>
          <w:rFonts w:ascii="Book Antiqua" w:hAnsi="Book Antiqua"/>
        </w:rPr>
        <w:t>гипер</w:t>
      </w:r>
      <w:r w:rsidRPr="00987FF1">
        <w:rPr>
          <w:rFonts w:ascii="Book Antiqua" w:hAnsi="Book Antiqua"/>
        </w:rPr>
        <w:t xml:space="preserve">стеническое. Вес </w:t>
      </w:r>
      <w:smartTag w:uri="urn:schemas-microsoft-com:office:smarttags" w:element="metricconverter">
        <w:smartTagPr>
          <w:attr w:name="ProductID" w:val="90 кг"/>
        </w:smartTagPr>
        <w:r w:rsidRPr="00987FF1">
          <w:rPr>
            <w:rFonts w:ascii="Book Antiqua" w:hAnsi="Book Antiqua"/>
          </w:rPr>
          <w:t>90 кг</w:t>
        </w:r>
      </w:smartTag>
      <w:r w:rsidRPr="00987FF1">
        <w:rPr>
          <w:rFonts w:ascii="Book Antiqua" w:hAnsi="Book Antiqua"/>
        </w:rPr>
        <w:t xml:space="preserve">, рост </w:t>
      </w:r>
      <w:smartTag w:uri="urn:schemas-microsoft-com:office:smarttags" w:element="metricconverter">
        <w:smartTagPr>
          <w:attr w:name="ProductID" w:val="170 см"/>
        </w:smartTagPr>
        <w:r w:rsidRPr="00987FF1">
          <w:rPr>
            <w:rFonts w:ascii="Book Antiqua" w:hAnsi="Book Antiqua"/>
          </w:rPr>
          <w:t>170 см</w:t>
        </w:r>
      </w:smartTag>
      <w:r w:rsidRPr="00987FF1">
        <w:rPr>
          <w:rFonts w:ascii="Book Antiqua" w:hAnsi="Book Antiqua"/>
        </w:rPr>
        <w:t xml:space="preserve">. Характер оволосения - по женскому типу. Молочные железы развиты умеренно, симметрично, </w:t>
      </w:r>
      <w:r>
        <w:rPr>
          <w:rFonts w:ascii="Book Antiqua" w:hAnsi="Book Antiqua"/>
          <w:lang w:val="en-US"/>
        </w:rPr>
        <w:t>D</w:t>
      </w:r>
      <w:r w:rsidRPr="00987FF1">
        <w:rPr>
          <w:rFonts w:ascii="Book Antiqua" w:hAnsi="Book Antiqua"/>
        </w:rPr>
        <w:t>=</w:t>
      </w:r>
      <w:r>
        <w:rPr>
          <w:rFonts w:ascii="Book Antiqua" w:hAnsi="Book Antiqua"/>
          <w:lang w:val="en-US"/>
        </w:rPr>
        <w:t>S</w:t>
      </w:r>
      <w:r w:rsidRPr="00987FF1">
        <w:rPr>
          <w:rFonts w:ascii="Book Antiqua" w:hAnsi="Book Antiqua"/>
        </w:rPr>
        <w:t xml:space="preserve">. Кожные покровы желёз не изменены, сосудистый рисунок не выражен. Область сосков и ореол не изменены, форма соска нормальная. При пальпации молочных желёз уплотнений, выделений из сосков не обнаружено. Кожные покровы: бледные, чистые, эластичные, умеренной влажности. Видимые расчёсы, эрозии, сыпь отсутствуют. Слизистая: склер не изменена, зев не гиперемирован. Подкожно- жировая клетчатка: развита </w:t>
      </w:r>
      <w:r>
        <w:rPr>
          <w:rFonts w:ascii="Book Antiqua" w:hAnsi="Book Antiqua"/>
        </w:rPr>
        <w:t>хорошо</w:t>
      </w:r>
      <w:r w:rsidRPr="00987FF1">
        <w:rPr>
          <w:rFonts w:ascii="Book Antiqua" w:hAnsi="Book Antiqua"/>
        </w:rPr>
        <w:t>, равномерно, симметрично, тургор тканей сохранён.  Лимфатические узлы: подчелюстные, затылочные, в области сосцевидного отростка,  подподбородочные, переднешейные, заднешейные, над- и подключичные, подмышечные, торакальные, локтевые, паховые, подколенные не пальпируются. Костно - мышечная система: форма костей черепа, позвоночника, конечностей не изменена. При пальпации и перкуссии безболезненны. Суставы правильной конфигурации, безболезненны при пальпации. Движения активные, свободные. Мышцы развиты умеренно и равномерно, нормальной силы, при пальпации безболезненны, уплотнений нет.</w:t>
      </w:r>
      <w:r>
        <w:rPr>
          <w:rFonts w:ascii="Book Antiqua" w:hAnsi="Book Antiqua"/>
        </w:rPr>
        <w:t xml:space="preserve"> </w:t>
      </w:r>
    </w:p>
    <w:p w:rsidR="0027635D" w:rsidRPr="00987FF1" w:rsidRDefault="0027635D">
      <w:pPr>
        <w:pStyle w:val="Web"/>
        <w:spacing w:line="240" w:lineRule="atLeast"/>
        <w:rPr>
          <w:rFonts w:ascii="Book Antiqua" w:hAnsi="Book Antiqua"/>
          <w:b/>
          <w:u w:val="single"/>
        </w:rPr>
      </w:pPr>
      <w:r>
        <w:rPr>
          <w:rFonts w:ascii="Book Antiqua" w:hAnsi="Book Antiqua"/>
        </w:rPr>
        <w:t xml:space="preserve">  </w:t>
      </w:r>
      <w:r w:rsidRPr="00987FF1">
        <w:rPr>
          <w:rFonts w:ascii="Book Antiqua" w:hAnsi="Book Antiqua"/>
          <w:b/>
          <w:u w:val="single"/>
        </w:rPr>
        <w:t>Сердечно - сосудистая система:</w:t>
      </w:r>
    </w:p>
    <w:p w:rsidR="0027635D" w:rsidRPr="00987FF1" w:rsidRDefault="0027635D">
      <w:pPr>
        <w:pStyle w:val="Web"/>
        <w:spacing w:line="240" w:lineRule="atLeast"/>
        <w:rPr>
          <w:rFonts w:ascii="Book Antiqua" w:hAnsi="Book Antiqua"/>
        </w:rPr>
      </w:pPr>
      <w:r w:rsidRPr="00987FF1">
        <w:rPr>
          <w:rFonts w:ascii="Book Antiqua" w:hAnsi="Book Antiqua"/>
        </w:rPr>
        <w:t xml:space="preserve"> Набухание шейных вен, расширение подкожных вен туловища и конечностей, а также видимая пульсация сонных и периферических артерий отсутствуют. Цианоза, одышки, периферических отёков нет.  При пальпации лучевых артерий пульс одинаковый на обеих руках, ритмичный, нормального напряжения, удовлетворительного наполнения, по величине большой, по форме - нормальный, ЧСС 76 уд/мин. Сердечный горб и сердечный толчок визуально не определяются. АД 140 /80 мм рт. ст.                                                                 </w:t>
      </w:r>
      <w:r w:rsidRPr="00C00035">
        <w:rPr>
          <w:rFonts w:ascii="Book Antiqua" w:hAnsi="Book Antiqua"/>
        </w:rPr>
        <w:t xml:space="preserve">При пальпации: верхушечный толчок определяется слева на </w:t>
      </w:r>
      <w:smartTag w:uri="urn:schemas-microsoft-com:office:smarttags" w:element="metricconverter">
        <w:smartTagPr>
          <w:attr w:name="ProductID" w:val="0,5 см"/>
        </w:smartTagPr>
        <w:r w:rsidRPr="00C00035">
          <w:rPr>
            <w:rFonts w:ascii="Book Antiqua" w:hAnsi="Book Antiqua"/>
          </w:rPr>
          <w:t>0,5 см</w:t>
        </w:r>
      </w:smartTag>
      <w:r w:rsidRPr="00C00035">
        <w:rPr>
          <w:rFonts w:ascii="Book Antiqua" w:hAnsi="Book Antiqua"/>
        </w:rPr>
        <w:t xml:space="preserve">. кнаружи от срединно-ключичной линии в области 5 межреберья. </w:t>
      </w:r>
      <w:r w:rsidRPr="00987FF1">
        <w:rPr>
          <w:rFonts w:ascii="Book Antiqua" w:hAnsi="Book Antiqua"/>
        </w:rPr>
        <w:t xml:space="preserve">Верхушечный толчок невысокий, умеренной силы, шириной </w:t>
      </w:r>
      <w:smartTag w:uri="urn:schemas-microsoft-com:office:smarttags" w:element="metricconverter">
        <w:smartTagPr>
          <w:attr w:name="ProductID" w:val="2 см"/>
        </w:smartTagPr>
        <w:r w:rsidRPr="00987FF1">
          <w:rPr>
            <w:rFonts w:ascii="Book Antiqua" w:hAnsi="Book Antiqua"/>
          </w:rPr>
          <w:t>2 см</w:t>
        </w:r>
      </w:smartTag>
      <w:r w:rsidRPr="00987FF1">
        <w:rPr>
          <w:rFonts w:ascii="Book Antiqua" w:hAnsi="Book Antiqua"/>
        </w:rPr>
        <w:t xml:space="preserve">. Феномен "кошачьего мурлыканья" отрицательный.                                  При аускультации: тоны сердца ясные, ритмичные. Патологические шумы не прослушиваются. </w:t>
      </w:r>
    </w:p>
    <w:p w:rsidR="0027635D" w:rsidRPr="00987FF1" w:rsidRDefault="0027635D">
      <w:pPr>
        <w:pStyle w:val="Web"/>
        <w:spacing w:line="240" w:lineRule="atLeast"/>
        <w:rPr>
          <w:rFonts w:ascii="Book Antiqua" w:hAnsi="Book Antiqua"/>
        </w:rPr>
      </w:pPr>
      <w:r w:rsidRPr="00987FF1">
        <w:rPr>
          <w:rFonts w:ascii="Book Antiqua" w:hAnsi="Book Antiqua"/>
        </w:rPr>
        <w:br w:type="page"/>
      </w:r>
      <w:r w:rsidRPr="00987FF1">
        <w:rPr>
          <w:rFonts w:ascii="Book Antiqua" w:hAnsi="Book Antiqua"/>
        </w:rPr>
        <w:lastRenderedPageBreak/>
        <w:t xml:space="preserve">При перкуссии:                                                                                                 </w:t>
      </w:r>
      <w:r w:rsidRPr="00987FF1">
        <w:rPr>
          <w:rFonts w:ascii="Book Antiqua" w:hAnsi="Book Antiqua"/>
          <w:u w:val="single"/>
        </w:rPr>
        <w:t>Границы относительной тупости сердца</w:t>
      </w:r>
      <w:r w:rsidRPr="00987FF1">
        <w:rPr>
          <w:rFonts w:ascii="Book Antiqua" w:hAnsi="Book Antiqua"/>
        </w:rPr>
        <w:t xml:space="preserve">: </w:t>
      </w:r>
    </w:p>
    <w:p w:rsidR="0027635D" w:rsidRPr="00987FF1" w:rsidRDefault="0027635D">
      <w:pPr>
        <w:pStyle w:val="Web"/>
        <w:spacing w:line="240" w:lineRule="atLeast"/>
        <w:rPr>
          <w:rFonts w:ascii="Book Antiqua" w:hAnsi="Book Antiqua"/>
        </w:rPr>
      </w:pPr>
      <w:r w:rsidRPr="00987FF1">
        <w:rPr>
          <w:rFonts w:ascii="Book Antiqua" w:hAnsi="Book Antiqua"/>
        </w:rPr>
        <w:t xml:space="preserve">Правая -    на уровне 4 межреберья проходит по правому краю грудины          Левая -      на уровне 5 межреберья </w:t>
      </w:r>
      <w:r>
        <w:rPr>
          <w:rFonts w:ascii="Book Antiqua" w:hAnsi="Book Antiqua"/>
        </w:rPr>
        <w:t xml:space="preserve">по </w:t>
      </w:r>
      <w:r w:rsidRPr="00987FF1">
        <w:rPr>
          <w:rFonts w:ascii="Book Antiqua" w:hAnsi="Book Antiqua"/>
        </w:rPr>
        <w:t xml:space="preserve">левой срединно-ключичной линии                                                                                             Верхняя -  по левой окологрудинной линии на  3 ребре                    </w:t>
      </w:r>
    </w:p>
    <w:p w:rsidR="0027635D" w:rsidRPr="00987FF1" w:rsidRDefault="0027635D">
      <w:pPr>
        <w:pStyle w:val="Web"/>
        <w:spacing w:line="240" w:lineRule="atLeast"/>
        <w:rPr>
          <w:rFonts w:ascii="Book Antiqua" w:hAnsi="Book Antiqua"/>
        </w:rPr>
      </w:pPr>
      <w:r w:rsidRPr="00987FF1">
        <w:rPr>
          <w:rFonts w:ascii="Book Antiqua" w:hAnsi="Book Antiqua"/>
          <w:u w:val="single"/>
        </w:rPr>
        <w:t>Границы абсолютной тупости сердца</w:t>
      </w:r>
      <w:r w:rsidRPr="00987FF1">
        <w:rPr>
          <w:rFonts w:ascii="Book Antiqua" w:hAnsi="Book Antiqua"/>
        </w:rPr>
        <w:t xml:space="preserve">                                                            </w:t>
      </w:r>
    </w:p>
    <w:p w:rsidR="0027635D" w:rsidRPr="00987FF1" w:rsidRDefault="0027635D">
      <w:pPr>
        <w:pStyle w:val="Web"/>
        <w:spacing w:line="240" w:lineRule="atLeast"/>
        <w:rPr>
          <w:rFonts w:ascii="Book Antiqua" w:hAnsi="Book Antiqua"/>
        </w:rPr>
      </w:pPr>
      <w:r w:rsidRPr="00987FF1">
        <w:rPr>
          <w:rFonts w:ascii="Book Antiqua" w:hAnsi="Book Antiqua"/>
        </w:rPr>
        <w:t xml:space="preserve">Правая -    на уровне 4 межреберья проходит по левому краю грудины          Левая -      на уровне 5 межреберья на </w:t>
      </w:r>
      <w:smartTag w:uri="urn:schemas-microsoft-com:office:smarttags" w:element="metricconverter">
        <w:smartTagPr>
          <w:attr w:name="ProductID" w:val="1,0 см"/>
        </w:smartTagPr>
        <w:r w:rsidRPr="00987FF1">
          <w:rPr>
            <w:rFonts w:ascii="Book Antiqua" w:hAnsi="Book Antiqua"/>
          </w:rPr>
          <w:t>1,0 см</w:t>
        </w:r>
      </w:smartTag>
      <w:r w:rsidRPr="00987FF1">
        <w:rPr>
          <w:rFonts w:ascii="Book Antiqua" w:hAnsi="Book Antiqua"/>
        </w:rPr>
        <w:t xml:space="preserve">. кнутри от левой срединно-ключичной линии                                                                                           Верхняя -  по левой окологрудинной линии на  4 ребре       Конфигурация сердца не изменена. </w:t>
      </w:r>
    </w:p>
    <w:p w:rsidR="0027635D" w:rsidRDefault="0027635D">
      <w:pPr>
        <w:pStyle w:val="a5"/>
        <w:ind w:firstLine="0"/>
        <w:rPr>
          <w:rFonts w:ascii="Book Antiqua" w:hAnsi="Book Antiqua"/>
          <w:b/>
          <w:sz w:val="24"/>
          <w:u w:val="single"/>
        </w:rPr>
      </w:pPr>
    </w:p>
    <w:p w:rsidR="0027635D" w:rsidRDefault="0027635D">
      <w:pPr>
        <w:pStyle w:val="a5"/>
        <w:ind w:firstLine="0"/>
        <w:rPr>
          <w:rFonts w:ascii="Book Antiqua" w:hAnsi="Book Antiqua"/>
          <w:b/>
          <w:sz w:val="24"/>
          <w:u w:val="single"/>
        </w:rPr>
      </w:pPr>
      <w:r>
        <w:rPr>
          <w:rFonts w:ascii="Book Antiqua" w:hAnsi="Book Antiqua"/>
          <w:b/>
          <w:sz w:val="24"/>
          <w:u w:val="single"/>
        </w:rPr>
        <w:t>Дыхательная система:</w:t>
      </w:r>
    </w:p>
    <w:p w:rsidR="0027635D" w:rsidRDefault="0027635D">
      <w:pPr>
        <w:pStyle w:val="a5"/>
        <w:jc w:val="both"/>
        <w:rPr>
          <w:rFonts w:ascii="Book Antiqua" w:hAnsi="Book Antiqua"/>
          <w:i/>
          <w:sz w:val="24"/>
          <w:u w:val="single"/>
        </w:rPr>
      </w:pPr>
    </w:p>
    <w:p w:rsidR="0027635D" w:rsidRDefault="0027635D">
      <w:pPr>
        <w:pStyle w:val="a5"/>
        <w:ind w:firstLine="0"/>
        <w:jc w:val="both"/>
        <w:rPr>
          <w:rFonts w:ascii="Book Antiqua" w:hAnsi="Book Antiqua"/>
          <w:sz w:val="24"/>
        </w:rPr>
      </w:pPr>
      <w:r>
        <w:rPr>
          <w:rFonts w:ascii="Book Antiqua" w:hAnsi="Book Antiqua"/>
          <w:i/>
          <w:sz w:val="24"/>
        </w:rPr>
        <w:t xml:space="preserve">  </w:t>
      </w:r>
      <w:r>
        <w:rPr>
          <w:rFonts w:ascii="Book Antiqua" w:hAnsi="Book Antiqua"/>
          <w:i/>
          <w:sz w:val="24"/>
          <w:u w:val="single"/>
        </w:rPr>
        <w:t>Осмотр и пальпация грудной клетки.</w:t>
      </w:r>
    </w:p>
    <w:p w:rsidR="0027635D" w:rsidRDefault="0027635D">
      <w:pPr>
        <w:pStyle w:val="a5"/>
        <w:ind w:firstLine="0"/>
        <w:jc w:val="both"/>
        <w:rPr>
          <w:rFonts w:ascii="Book Antiqua" w:hAnsi="Book Antiqua"/>
          <w:sz w:val="24"/>
        </w:rPr>
      </w:pPr>
      <w:r>
        <w:rPr>
          <w:rFonts w:ascii="Book Antiqua" w:hAnsi="Book Antiqua"/>
          <w:sz w:val="24"/>
        </w:rPr>
        <w:t xml:space="preserve"> При осмотре грудная клетка правильной формы, симметричная. Ход рёбер обычный, межрёберные промежутки не расширены. Частота дыхания 18 в мин., дыхательные движения ритмичные, средней глубины, обе половины грудной клетки равномерно участвуют в акте дыхания. Тип дыхания брюшной.</w:t>
      </w:r>
    </w:p>
    <w:p w:rsidR="0027635D" w:rsidRDefault="0027635D">
      <w:pPr>
        <w:pStyle w:val="a5"/>
        <w:ind w:firstLine="0"/>
        <w:jc w:val="both"/>
        <w:rPr>
          <w:rFonts w:ascii="Book Antiqua" w:hAnsi="Book Antiqua"/>
          <w:sz w:val="24"/>
        </w:rPr>
      </w:pPr>
      <w:r>
        <w:rPr>
          <w:rFonts w:ascii="Book Antiqua" w:hAnsi="Book Antiqua"/>
          <w:sz w:val="24"/>
        </w:rPr>
        <w:t xml:space="preserve"> Грудная клетка при сдавлении упругая, податливая. При пальпации целостность рёбер не нарушена, поверхность их гладкая. Болезненность при пальпации грудной клетки не выявляется. Голосовое дрожание выражено умеренно, одинаковое на симметричных участках грудной клетки.</w:t>
      </w:r>
    </w:p>
    <w:p w:rsidR="0027635D" w:rsidRDefault="0027635D">
      <w:pPr>
        <w:pStyle w:val="a5"/>
        <w:jc w:val="both"/>
        <w:rPr>
          <w:rFonts w:ascii="Book Antiqua" w:hAnsi="Book Antiqua"/>
          <w:sz w:val="24"/>
        </w:rPr>
      </w:pPr>
    </w:p>
    <w:p w:rsidR="0027635D" w:rsidRDefault="0027635D">
      <w:pPr>
        <w:pStyle w:val="a5"/>
        <w:jc w:val="both"/>
        <w:rPr>
          <w:rFonts w:ascii="Book Antiqua" w:hAnsi="Book Antiqua"/>
          <w:i/>
          <w:sz w:val="24"/>
          <w:u w:val="single"/>
        </w:rPr>
      </w:pPr>
      <w:r>
        <w:rPr>
          <w:rFonts w:ascii="Book Antiqua" w:hAnsi="Book Antiqua"/>
          <w:i/>
          <w:sz w:val="24"/>
          <w:u w:val="single"/>
        </w:rPr>
        <w:t>Перкуссия лёгких.</w:t>
      </w:r>
    </w:p>
    <w:p w:rsidR="0027635D" w:rsidRDefault="0027635D">
      <w:pPr>
        <w:pStyle w:val="a5"/>
        <w:numPr>
          <w:ilvl w:val="0"/>
          <w:numId w:val="3"/>
        </w:numPr>
        <w:jc w:val="both"/>
        <w:rPr>
          <w:rFonts w:ascii="Book Antiqua" w:hAnsi="Book Antiqua"/>
          <w:sz w:val="24"/>
        </w:rPr>
      </w:pPr>
      <w:r>
        <w:rPr>
          <w:rFonts w:ascii="Book Antiqua" w:hAnsi="Book Antiqua"/>
          <w:sz w:val="24"/>
        </w:rPr>
        <w:t>При сравнительной перкуссии над всей поверхностью лёгких определяется ясный лёгочный звук.</w:t>
      </w:r>
    </w:p>
    <w:p w:rsidR="0027635D" w:rsidRDefault="0027635D">
      <w:pPr>
        <w:pStyle w:val="a5"/>
        <w:numPr>
          <w:ilvl w:val="0"/>
          <w:numId w:val="3"/>
        </w:numPr>
        <w:jc w:val="both"/>
        <w:rPr>
          <w:rFonts w:ascii="Book Antiqua" w:hAnsi="Book Antiqua"/>
          <w:sz w:val="24"/>
        </w:rPr>
      </w:pPr>
      <w:r>
        <w:rPr>
          <w:rFonts w:ascii="Book Antiqua" w:hAnsi="Book Antiqua"/>
          <w:sz w:val="24"/>
        </w:rPr>
        <w:t>При топографической перкуссии:</w:t>
      </w:r>
    </w:p>
    <w:p w:rsidR="0027635D" w:rsidRDefault="0027635D">
      <w:pPr>
        <w:pStyle w:val="a5"/>
        <w:jc w:val="both"/>
        <w:rPr>
          <w:rFonts w:ascii="Book Antiqua" w:hAnsi="Book Antiqua"/>
          <w:sz w:val="24"/>
        </w:rPr>
      </w:pPr>
      <w:r>
        <w:rPr>
          <w:rFonts w:ascii="Book Antiqua" w:hAnsi="Book Antiqua"/>
          <w:sz w:val="24"/>
        </w:rPr>
        <w:t>Нижняя граница легкого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2112"/>
      </w:tblGrid>
      <w:tr w:rsidR="0027635D">
        <w:tblPrEx>
          <w:tblCellMar>
            <w:top w:w="0" w:type="dxa"/>
            <w:bottom w:w="0" w:type="dxa"/>
          </w:tblCellMar>
        </w:tblPrEx>
        <w:trPr>
          <w:cantSplit/>
          <w:trHeight w:val="233"/>
        </w:trPr>
        <w:tc>
          <w:tcPr>
            <w:tcW w:w="4158" w:type="dxa"/>
          </w:tcPr>
          <w:p w:rsidR="0027635D" w:rsidRDefault="0027635D">
            <w:pPr>
              <w:pStyle w:val="a5"/>
              <w:jc w:val="both"/>
              <w:rPr>
                <w:rFonts w:ascii="Book Antiqua" w:hAnsi="Book Antiqua"/>
                <w:sz w:val="24"/>
              </w:rPr>
            </w:pPr>
            <w:r>
              <w:rPr>
                <w:rFonts w:ascii="Book Antiqua" w:hAnsi="Book Antiqua"/>
                <w:sz w:val="24"/>
              </w:rPr>
              <w:t>Ориентиры</w:t>
            </w:r>
          </w:p>
        </w:tc>
        <w:tc>
          <w:tcPr>
            <w:tcW w:w="2250" w:type="dxa"/>
          </w:tcPr>
          <w:p w:rsidR="0027635D" w:rsidRDefault="0027635D">
            <w:pPr>
              <w:pStyle w:val="a5"/>
              <w:ind w:firstLine="0"/>
              <w:jc w:val="both"/>
              <w:rPr>
                <w:rFonts w:ascii="Book Antiqua" w:hAnsi="Book Antiqua"/>
                <w:sz w:val="24"/>
              </w:rPr>
            </w:pPr>
            <w:r>
              <w:rPr>
                <w:rFonts w:ascii="Book Antiqua" w:hAnsi="Book Antiqua"/>
                <w:sz w:val="24"/>
              </w:rPr>
              <w:t>Справа (ребро)</w:t>
            </w:r>
          </w:p>
        </w:tc>
        <w:tc>
          <w:tcPr>
            <w:tcW w:w="2112" w:type="dxa"/>
          </w:tcPr>
          <w:p w:rsidR="0027635D" w:rsidRDefault="0027635D">
            <w:pPr>
              <w:pStyle w:val="a5"/>
              <w:ind w:firstLine="0"/>
              <w:jc w:val="both"/>
              <w:rPr>
                <w:rFonts w:ascii="Book Antiqua" w:hAnsi="Book Antiqua"/>
                <w:sz w:val="24"/>
              </w:rPr>
            </w:pPr>
            <w:r>
              <w:rPr>
                <w:rFonts w:ascii="Book Antiqua" w:hAnsi="Book Antiqua"/>
                <w:sz w:val="24"/>
              </w:rPr>
              <w:t>Слева (ребро)</w:t>
            </w:r>
          </w:p>
        </w:tc>
      </w:tr>
      <w:tr w:rsidR="0027635D">
        <w:tblPrEx>
          <w:tblCellMar>
            <w:top w:w="0" w:type="dxa"/>
            <w:bottom w:w="0" w:type="dxa"/>
          </w:tblCellMar>
        </w:tblPrEx>
        <w:trPr>
          <w:cantSplit/>
        </w:trPr>
        <w:tc>
          <w:tcPr>
            <w:tcW w:w="4158" w:type="dxa"/>
          </w:tcPr>
          <w:p w:rsidR="0027635D" w:rsidRDefault="0027635D">
            <w:pPr>
              <w:pStyle w:val="a5"/>
              <w:ind w:firstLine="0"/>
              <w:jc w:val="both"/>
              <w:rPr>
                <w:rFonts w:ascii="Book Antiqua" w:hAnsi="Book Antiqua"/>
                <w:sz w:val="24"/>
              </w:rPr>
            </w:pPr>
            <w:r>
              <w:rPr>
                <w:rFonts w:ascii="Book Antiqua" w:hAnsi="Book Antiqua"/>
                <w:sz w:val="24"/>
              </w:rPr>
              <w:t>Парастернальная линия</w:t>
            </w:r>
          </w:p>
          <w:p w:rsidR="0027635D" w:rsidRDefault="0027635D">
            <w:pPr>
              <w:pStyle w:val="a5"/>
              <w:ind w:firstLine="0"/>
              <w:jc w:val="both"/>
              <w:rPr>
                <w:rFonts w:ascii="Book Antiqua" w:hAnsi="Book Antiqua"/>
                <w:sz w:val="24"/>
              </w:rPr>
            </w:pPr>
            <w:r>
              <w:rPr>
                <w:rFonts w:ascii="Book Antiqua" w:hAnsi="Book Antiqua"/>
                <w:sz w:val="24"/>
              </w:rPr>
              <w:t>Срединно-ключичная</w:t>
            </w:r>
          </w:p>
          <w:p w:rsidR="0027635D" w:rsidRDefault="0027635D">
            <w:pPr>
              <w:pStyle w:val="a5"/>
              <w:ind w:firstLine="0"/>
              <w:jc w:val="both"/>
              <w:rPr>
                <w:rFonts w:ascii="Book Antiqua" w:hAnsi="Book Antiqua"/>
                <w:sz w:val="24"/>
              </w:rPr>
            </w:pPr>
            <w:r>
              <w:rPr>
                <w:rFonts w:ascii="Book Antiqua" w:hAnsi="Book Antiqua"/>
                <w:sz w:val="24"/>
              </w:rPr>
              <w:t>Передняя подмышечная</w:t>
            </w:r>
          </w:p>
          <w:p w:rsidR="0027635D" w:rsidRDefault="0027635D">
            <w:pPr>
              <w:pStyle w:val="a5"/>
              <w:ind w:firstLine="0"/>
              <w:jc w:val="both"/>
              <w:rPr>
                <w:rFonts w:ascii="Book Antiqua" w:hAnsi="Book Antiqua"/>
                <w:sz w:val="24"/>
              </w:rPr>
            </w:pPr>
            <w:r>
              <w:rPr>
                <w:rFonts w:ascii="Book Antiqua" w:hAnsi="Book Antiqua"/>
                <w:sz w:val="24"/>
              </w:rPr>
              <w:t>Средняя подмышечная</w:t>
            </w:r>
          </w:p>
          <w:p w:rsidR="0027635D" w:rsidRDefault="0027635D">
            <w:pPr>
              <w:pStyle w:val="a5"/>
              <w:ind w:firstLine="0"/>
              <w:jc w:val="both"/>
              <w:rPr>
                <w:rFonts w:ascii="Book Antiqua" w:hAnsi="Book Antiqua"/>
                <w:sz w:val="24"/>
              </w:rPr>
            </w:pPr>
            <w:r>
              <w:rPr>
                <w:rFonts w:ascii="Book Antiqua" w:hAnsi="Book Antiqua"/>
                <w:sz w:val="24"/>
              </w:rPr>
              <w:t>Задняя подмышечная</w:t>
            </w:r>
          </w:p>
          <w:p w:rsidR="0027635D" w:rsidRDefault="0027635D">
            <w:pPr>
              <w:pStyle w:val="a5"/>
              <w:ind w:firstLine="0"/>
              <w:jc w:val="both"/>
              <w:rPr>
                <w:rFonts w:ascii="Book Antiqua" w:hAnsi="Book Antiqua"/>
                <w:sz w:val="24"/>
              </w:rPr>
            </w:pPr>
            <w:r>
              <w:rPr>
                <w:rFonts w:ascii="Book Antiqua" w:hAnsi="Book Antiqua"/>
                <w:sz w:val="24"/>
              </w:rPr>
              <w:t>Лопаточная</w:t>
            </w:r>
          </w:p>
          <w:p w:rsidR="0027635D" w:rsidRDefault="0027635D">
            <w:pPr>
              <w:pStyle w:val="a5"/>
              <w:ind w:firstLine="0"/>
              <w:jc w:val="both"/>
              <w:rPr>
                <w:rFonts w:ascii="Book Antiqua" w:hAnsi="Book Antiqua"/>
                <w:sz w:val="24"/>
              </w:rPr>
            </w:pPr>
            <w:r>
              <w:rPr>
                <w:rFonts w:ascii="Book Antiqua" w:hAnsi="Book Antiqua"/>
                <w:sz w:val="24"/>
              </w:rPr>
              <w:t>Околопозвоночная</w:t>
            </w:r>
          </w:p>
        </w:tc>
        <w:tc>
          <w:tcPr>
            <w:tcW w:w="2250" w:type="dxa"/>
          </w:tcPr>
          <w:p w:rsidR="0027635D" w:rsidRDefault="0027635D">
            <w:pPr>
              <w:pStyle w:val="a5"/>
              <w:ind w:firstLine="0"/>
              <w:jc w:val="both"/>
              <w:rPr>
                <w:rFonts w:ascii="Book Antiqua" w:hAnsi="Book Antiqua"/>
                <w:sz w:val="24"/>
              </w:rPr>
            </w:pPr>
            <w:r>
              <w:rPr>
                <w:rFonts w:ascii="Book Antiqua" w:hAnsi="Book Antiqua"/>
                <w:sz w:val="24"/>
              </w:rPr>
              <w:t xml:space="preserve">Хрящ </w:t>
            </w:r>
            <w:r>
              <w:rPr>
                <w:rFonts w:ascii="Book Antiqua" w:hAnsi="Book Antiqua"/>
                <w:sz w:val="24"/>
                <w:lang w:val="en-US"/>
              </w:rPr>
              <w:t>V</w:t>
            </w:r>
            <w:r>
              <w:rPr>
                <w:rFonts w:ascii="Book Antiqua" w:hAnsi="Book Antiqua"/>
                <w:sz w:val="24"/>
              </w:rPr>
              <w:t xml:space="preserve"> ребра</w:t>
            </w:r>
          </w:p>
          <w:p w:rsidR="0027635D" w:rsidRDefault="0027635D">
            <w:pPr>
              <w:pStyle w:val="a5"/>
              <w:ind w:firstLine="0"/>
              <w:jc w:val="both"/>
              <w:rPr>
                <w:rFonts w:ascii="Book Antiqua" w:hAnsi="Book Antiqua"/>
                <w:sz w:val="24"/>
              </w:rPr>
            </w:pPr>
            <w:r>
              <w:rPr>
                <w:rFonts w:ascii="Book Antiqua" w:hAnsi="Book Antiqua"/>
                <w:sz w:val="24"/>
                <w:lang w:val="en-US"/>
              </w:rPr>
              <w:t>V</w:t>
            </w:r>
          </w:p>
          <w:p w:rsidR="0027635D" w:rsidRDefault="0027635D">
            <w:pPr>
              <w:pStyle w:val="a5"/>
              <w:ind w:firstLine="0"/>
              <w:jc w:val="both"/>
              <w:rPr>
                <w:rFonts w:ascii="Book Antiqua" w:hAnsi="Book Antiqua"/>
                <w:sz w:val="24"/>
              </w:rPr>
            </w:pPr>
            <w:r>
              <w:rPr>
                <w:rFonts w:ascii="Book Antiqua" w:hAnsi="Book Antiqua"/>
                <w:sz w:val="24"/>
                <w:lang w:val="en-US"/>
              </w:rPr>
              <w:t>VII</w:t>
            </w:r>
          </w:p>
          <w:p w:rsidR="0027635D" w:rsidRDefault="0027635D">
            <w:pPr>
              <w:pStyle w:val="a5"/>
              <w:ind w:firstLine="0"/>
              <w:jc w:val="both"/>
              <w:rPr>
                <w:rFonts w:ascii="Book Antiqua" w:hAnsi="Book Antiqua"/>
                <w:sz w:val="24"/>
              </w:rPr>
            </w:pPr>
            <w:r>
              <w:rPr>
                <w:rFonts w:ascii="Book Antiqua" w:hAnsi="Book Antiqua"/>
                <w:sz w:val="24"/>
                <w:lang w:val="en-US"/>
              </w:rPr>
              <w:t>VIII</w:t>
            </w:r>
          </w:p>
          <w:p w:rsidR="0027635D" w:rsidRDefault="0027635D">
            <w:pPr>
              <w:pStyle w:val="a5"/>
              <w:ind w:firstLine="0"/>
              <w:jc w:val="both"/>
              <w:rPr>
                <w:rFonts w:ascii="Book Antiqua" w:hAnsi="Book Antiqua"/>
                <w:sz w:val="24"/>
              </w:rPr>
            </w:pPr>
            <w:r>
              <w:rPr>
                <w:rFonts w:ascii="Book Antiqua" w:hAnsi="Book Antiqua"/>
                <w:sz w:val="24"/>
                <w:lang w:val="en-US"/>
              </w:rPr>
              <w:t>IX</w:t>
            </w:r>
          </w:p>
          <w:p w:rsidR="0027635D" w:rsidRDefault="0027635D">
            <w:pPr>
              <w:pStyle w:val="a5"/>
              <w:ind w:firstLine="0"/>
              <w:jc w:val="both"/>
              <w:rPr>
                <w:rFonts w:ascii="Book Antiqua" w:hAnsi="Book Antiqua"/>
                <w:sz w:val="24"/>
              </w:rPr>
            </w:pPr>
            <w:r>
              <w:rPr>
                <w:rFonts w:ascii="Book Antiqua" w:hAnsi="Book Antiqua"/>
                <w:sz w:val="24"/>
                <w:lang w:val="en-US"/>
              </w:rPr>
              <w:t>X</w:t>
            </w:r>
          </w:p>
          <w:p w:rsidR="0027635D" w:rsidRDefault="0027635D">
            <w:pPr>
              <w:pStyle w:val="a5"/>
              <w:ind w:firstLine="0"/>
              <w:jc w:val="both"/>
              <w:rPr>
                <w:rFonts w:ascii="Book Antiqua" w:hAnsi="Book Antiqua"/>
                <w:sz w:val="24"/>
              </w:rPr>
            </w:pPr>
            <w:r>
              <w:rPr>
                <w:rFonts w:ascii="Book Antiqua" w:hAnsi="Book Antiqua"/>
                <w:sz w:val="24"/>
                <w:lang w:val="en-US"/>
              </w:rPr>
              <w:t>XI</w:t>
            </w:r>
          </w:p>
        </w:tc>
        <w:tc>
          <w:tcPr>
            <w:tcW w:w="2112" w:type="dxa"/>
          </w:tcPr>
          <w:p w:rsidR="0027635D" w:rsidRDefault="0027635D">
            <w:pPr>
              <w:pStyle w:val="a5"/>
              <w:ind w:firstLine="0"/>
              <w:jc w:val="both"/>
              <w:rPr>
                <w:rFonts w:ascii="Book Antiqua" w:hAnsi="Book Antiqua"/>
                <w:sz w:val="24"/>
              </w:rPr>
            </w:pPr>
          </w:p>
          <w:p w:rsidR="0027635D" w:rsidRDefault="0027635D">
            <w:pPr>
              <w:pStyle w:val="a5"/>
              <w:ind w:firstLine="0"/>
              <w:jc w:val="both"/>
              <w:rPr>
                <w:rFonts w:ascii="Book Antiqua" w:hAnsi="Book Antiqua"/>
                <w:sz w:val="24"/>
              </w:rPr>
            </w:pPr>
          </w:p>
          <w:p w:rsidR="0027635D" w:rsidRDefault="0027635D">
            <w:pPr>
              <w:pStyle w:val="a5"/>
              <w:ind w:firstLine="0"/>
              <w:jc w:val="both"/>
              <w:rPr>
                <w:rFonts w:ascii="Book Antiqua" w:hAnsi="Book Antiqua"/>
                <w:sz w:val="24"/>
              </w:rPr>
            </w:pPr>
            <w:r>
              <w:rPr>
                <w:rFonts w:ascii="Book Antiqua" w:hAnsi="Book Antiqua"/>
                <w:sz w:val="24"/>
                <w:lang w:val="en-US"/>
              </w:rPr>
              <w:t>VII</w:t>
            </w:r>
          </w:p>
          <w:p w:rsidR="0027635D" w:rsidRDefault="0027635D">
            <w:pPr>
              <w:pStyle w:val="a5"/>
              <w:ind w:firstLine="0"/>
              <w:jc w:val="both"/>
              <w:rPr>
                <w:rFonts w:ascii="Book Antiqua" w:hAnsi="Book Antiqua"/>
                <w:sz w:val="24"/>
              </w:rPr>
            </w:pPr>
            <w:r>
              <w:rPr>
                <w:rFonts w:ascii="Book Antiqua" w:hAnsi="Book Antiqua"/>
                <w:sz w:val="24"/>
                <w:lang w:val="en-US"/>
              </w:rPr>
              <w:t>VIII</w:t>
            </w:r>
          </w:p>
          <w:p w:rsidR="0027635D" w:rsidRDefault="0027635D">
            <w:pPr>
              <w:pStyle w:val="a5"/>
              <w:ind w:firstLine="0"/>
              <w:jc w:val="both"/>
              <w:rPr>
                <w:rFonts w:ascii="Book Antiqua" w:hAnsi="Book Antiqua"/>
                <w:sz w:val="24"/>
              </w:rPr>
            </w:pPr>
            <w:r>
              <w:rPr>
                <w:rFonts w:ascii="Book Antiqua" w:hAnsi="Book Antiqua"/>
                <w:sz w:val="24"/>
                <w:lang w:val="en-US"/>
              </w:rPr>
              <w:t>IX</w:t>
            </w:r>
          </w:p>
          <w:p w:rsidR="0027635D" w:rsidRDefault="0027635D">
            <w:pPr>
              <w:pStyle w:val="a5"/>
              <w:ind w:firstLine="0"/>
              <w:jc w:val="both"/>
              <w:rPr>
                <w:rFonts w:ascii="Book Antiqua" w:hAnsi="Book Antiqua"/>
                <w:sz w:val="24"/>
              </w:rPr>
            </w:pPr>
            <w:r>
              <w:rPr>
                <w:rFonts w:ascii="Book Antiqua" w:hAnsi="Book Antiqua"/>
                <w:sz w:val="24"/>
                <w:lang w:val="en-US"/>
              </w:rPr>
              <w:t>X</w:t>
            </w:r>
          </w:p>
          <w:p w:rsidR="0027635D" w:rsidRDefault="0027635D">
            <w:pPr>
              <w:pStyle w:val="a5"/>
              <w:ind w:firstLine="0"/>
              <w:jc w:val="both"/>
              <w:rPr>
                <w:rFonts w:ascii="Book Antiqua" w:hAnsi="Book Antiqua"/>
                <w:sz w:val="24"/>
              </w:rPr>
            </w:pPr>
            <w:r>
              <w:rPr>
                <w:rFonts w:ascii="Book Antiqua" w:hAnsi="Book Antiqua"/>
                <w:sz w:val="24"/>
                <w:lang w:val="en-US"/>
              </w:rPr>
              <w:t>XI</w:t>
            </w:r>
          </w:p>
        </w:tc>
      </w:tr>
    </w:tbl>
    <w:p w:rsidR="0027635D" w:rsidRDefault="0027635D">
      <w:pPr>
        <w:pStyle w:val="a5"/>
        <w:ind w:firstLine="0"/>
        <w:jc w:val="both"/>
        <w:rPr>
          <w:rFonts w:ascii="Book Antiqua" w:hAnsi="Book Antiqua"/>
          <w:sz w:val="24"/>
        </w:rPr>
      </w:pPr>
      <w:r>
        <w:rPr>
          <w:rFonts w:ascii="Book Antiqua" w:hAnsi="Book Antiqua"/>
          <w:sz w:val="24"/>
        </w:rPr>
        <w:t xml:space="preserve">  При аускультации в легких везикулярное дыхание. Побочные дыхательные шумы не выслушиваются. </w:t>
      </w:r>
    </w:p>
    <w:p w:rsidR="0027635D" w:rsidRDefault="0027635D">
      <w:pPr>
        <w:pStyle w:val="a5"/>
        <w:jc w:val="both"/>
        <w:rPr>
          <w:rFonts w:ascii="Book Antiqua" w:hAnsi="Book Antiqua"/>
          <w:i/>
          <w:sz w:val="24"/>
        </w:rPr>
      </w:pPr>
    </w:p>
    <w:p w:rsidR="0027635D" w:rsidRDefault="0027635D">
      <w:pPr>
        <w:pStyle w:val="a5"/>
        <w:ind w:firstLine="0"/>
        <w:rPr>
          <w:rFonts w:ascii="Book Antiqua" w:hAnsi="Book Antiqua"/>
          <w:b/>
          <w:sz w:val="24"/>
          <w:u w:val="single"/>
        </w:rPr>
      </w:pPr>
      <w:r>
        <w:rPr>
          <w:rFonts w:ascii="Book Antiqua" w:hAnsi="Book Antiqua"/>
          <w:b/>
          <w:i/>
          <w:sz w:val="24"/>
          <w:u w:val="single"/>
        </w:rPr>
        <w:br w:type="page"/>
      </w:r>
      <w:r>
        <w:rPr>
          <w:rFonts w:ascii="Book Antiqua" w:hAnsi="Book Antiqua"/>
          <w:b/>
          <w:sz w:val="24"/>
          <w:u w:val="single"/>
        </w:rPr>
        <w:lastRenderedPageBreak/>
        <w:t>Желудочно-кишечный тракт:</w:t>
      </w:r>
    </w:p>
    <w:p w:rsidR="0027635D" w:rsidRDefault="0027635D">
      <w:pPr>
        <w:pStyle w:val="a5"/>
        <w:ind w:firstLine="0"/>
        <w:jc w:val="both"/>
        <w:rPr>
          <w:rFonts w:ascii="Book Antiqua" w:hAnsi="Book Antiqua"/>
          <w:sz w:val="24"/>
        </w:rPr>
      </w:pPr>
      <w:r>
        <w:rPr>
          <w:rFonts w:ascii="Book Antiqua" w:hAnsi="Book Antiqua"/>
          <w:sz w:val="24"/>
        </w:rPr>
        <w:t xml:space="preserve">  </w:t>
      </w:r>
    </w:p>
    <w:p w:rsidR="0027635D" w:rsidRDefault="0027635D">
      <w:pPr>
        <w:pStyle w:val="a5"/>
        <w:ind w:firstLine="0"/>
        <w:jc w:val="both"/>
        <w:rPr>
          <w:rFonts w:ascii="Book Antiqua" w:hAnsi="Book Antiqua"/>
          <w:sz w:val="24"/>
        </w:rPr>
      </w:pPr>
      <w:r>
        <w:rPr>
          <w:rFonts w:ascii="Book Antiqua" w:hAnsi="Book Antiqua"/>
          <w:sz w:val="24"/>
        </w:rPr>
        <w:t xml:space="preserve">  Губы физиологичной окраски, высыпаний и трещин нет. Слизистая полости рта равномерной розовой окраски, язык обычной величины и формы, влажный, розовый, с незначительным белесоватым налетом и выраженными сосочками,  мягкое и твердое небо розовые, без пятен и налета, миндалины не увеличены. Неприятный запах изо рта не отмечается, глотание не нарушено. Живот округлый, обе половины симметричны, активно участвуют в акте дыхания, пупок умеренно втянут. Усиления венозного рисунка на передней брюшной стенке нет. </w:t>
      </w:r>
    </w:p>
    <w:p w:rsidR="0027635D" w:rsidRDefault="0027635D">
      <w:pPr>
        <w:pStyle w:val="a5"/>
        <w:ind w:firstLine="0"/>
        <w:jc w:val="both"/>
        <w:rPr>
          <w:rFonts w:ascii="Book Antiqua" w:hAnsi="Book Antiqua"/>
          <w:sz w:val="24"/>
        </w:rPr>
      </w:pPr>
      <w:r>
        <w:rPr>
          <w:rFonts w:ascii="Book Antiqua" w:hAnsi="Book Antiqua"/>
          <w:i/>
          <w:sz w:val="24"/>
        </w:rPr>
        <w:t>При пальпации:</w:t>
      </w:r>
      <w:r>
        <w:rPr>
          <w:rFonts w:ascii="Book Antiqua" w:hAnsi="Book Antiqua"/>
          <w:sz w:val="24"/>
        </w:rPr>
        <w:t xml:space="preserve"> Живот мягкий, умеренно болезненный над  образованием мягкоэластической консистенции верхний полюс которого расположен у пупка. </w:t>
      </w:r>
    </w:p>
    <w:p w:rsidR="0027635D" w:rsidRDefault="0027635D">
      <w:pPr>
        <w:pStyle w:val="a5"/>
        <w:ind w:firstLine="0"/>
        <w:jc w:val="both"/>
        <w:rPr>
          <w:rFonts w:ascii="Book Antiqua" w:hAnsi="Book Antiqua"/>
          <w:sz w:val="24"/>
        </w:rPr>
      </w:pPr>
      <w:r>
        <w:rPr>
          <w:rFonts w:ascii="Book Antiqua" w:hAnsi="Book Antiqua"/>
          <w:i/>
          <w:sz w:val="24"/>
        </w:rPr>
        <w:t>При глубокой пальпации:</w:t>
      </w:r>
      <w:r w:rsidRPr="00C00035">
        <w:rPr>
          <w:rFonts w:ascii="Book Antiqua" w:hAnsi="Book Antiqua"/>
          <w:i/>
          <w:sz w:val="24"/>
        </w:rPr>
        <w:t xml:space="preserve"> </w:t>
      </w:r>
      <w:r>
        <w:rPr>
          <w:rFonts w:ascii="Book Antiqua" w:hAnsi="Book Antiqua"/>
          <w:sz w:val="24"/>
        </w:rPr>
        <w:t>в левой подвздошной области определяется безболезненная, эластической консистенции  сигмовидная кишка. Слепая кишка пальпируется в правой подвздошной области, безболезненна, подвижна, слегка урчит. Поперечно-ободочная кишка обычной консистенции определяется на уровне пупка. Симптомы раздражения брюшины не выявлены.</w:t>
      </w:r>
    </w:p>
    <w:p w:rsidR="0027635D" w:rsidRDefault="0027635D">
      <w:pPr>
        <w:pStyle w:val="a5"/>
        <w:ind w:firstLine="0"/>
        <w:jc w:val="both"/>
        <w:rPr>
          <w:rFonts w:ascii="Book Antiqua" w:hAnsi="Book Antiqua"/>
          <w:sz w:val="24"/>
          <w:u w:val="single"/>
        </w:rPr>
      </w:pPr>
      <w:r>
        <w:rPr>
          <w:rFonts w:ascii="Book Antiqua" w:hAnsi="Book Antiqua"/>
          <w:sz w:val="24"/>
          <w:u w:val="single"/>
        </w:rPr>
        <w:t>Перкуторные размеры печени:</w:t>
      </w:r>
    </w:p>
    <w:p w:rsidR="0027635D" w:rsidRDefault="0027635D">
      <w:pPr>
        <w:pStyle w:val="a5"/>
        <w:numPr>
          <w:ilvl w:val="0"/>
          <w:numId w:val="4"/>
        </w:numPr>
        <w:jc w:val="both"/>
        <w:rPr>
          <w:rFonts w:ascii="Book Antiqua" w:hAnsi="Book Antiqua"/>
          <w:sz w:val="24"/>
        </w:rPr>
      </w:pPr>
      <w:r>
        <w:rPr>
          <w:rFonts w:ascii="Book Antiqua" w:hAnsi="Book Antiqua"/>
          <w:sz w:val="24"/>
        </w:rPr>
        <w:t xml:space="preserve">Передняя подмышечная линия-10 см. между верхней и нижней границей </w:t>
      </w:r>
    </w:p>
    <w:p w:rsidR="0027635D" w:rsidRDefault="0027635D">
      <w:pPr>
        <w:pStyle w:val="a5"/>
        <w:numPr>
          <w:ilvl w:val="0"/>
          <w:numId w:val="5"/>
        </w:numPr>
        <w:jc w:val="both"/>
        <w:rPr>
          <w:rFonts w:ascii="Book Antiqua" w:hAnsi="Book Antiqua"/>
          <w:sz w:val="24"/>
        </w:rPr>
      </w:pPr>
      <w:r>
        <w:rPr>
          <w:rFonts w:ascii="Book Antiqua" w:hAnsi="Book Antiqua"/>
          <w:sz w:val="24"/>
        </w:rPr>
        <w:t>Средняя ключичная линия-9 см. между верхней и нижней границе</w:t>
      </w:r>
    </w:p>
    <w:p w:rsidR="0027635D" w:rsidRDefault="0027635D">
      <w:pPr>
        <w:pStyle w:val="a5"/>
        <w:numPr>
          <w:ilvl w:val="0"/>
          <w:numId w:val="6"/>
        </w:numPr>
        <w:jc w:val="both"/>
        <w:rPr>
          <w:rFonts w:ascii="Book Antiqua" w:hAnsi="Book Antiqua"/>
          <w:sz w:val="24"/>
        </w:rPr>
      </w:pPr>
      <w:r>
        <w:rPr>
          <w:rFonts w:ascii="Book Antiqua" w:hAnsi="Book Antiqua"/>
          <w:sz w:val="24"/>
        </w:rPr>
        <w:t>Правая парастернальная линия-8 см. между верхней и нижней границей</w:t>
      </w:r>
    </w:p>
    <w:p w:rsidR="0027635D" w:rsidRDefault="0027635D">
      <w:pPr>
        <w:pStyle w:val="a5"/>
        <w:ind w:firstLine="0"/>
        <w:jc w:val="both"/>
        <w:rPr>
          <w:rFonts w:ascii="Book Antiqua" w:hAnsi="Book Antiqua"/>
          <w:sz w:val="24"/>
        </w:rPr>
      </w:pPr>
      <w:r>
        <w:rPr>
          <w:rFonts w:ascii="Book Antiqua" w:hAnsi="Book Antiqua"/>
          <w:sz w:val="24"/>
        </w:rPr>
        <w:t xml:space="preserve"> Селезенка не пальпируется, перкуторно определяется по средней подмышечной линии между IX и XI ребрами:</w:t>
      </w:r>
    </w:p>
    <w:p w:rsidR="0027635D" w:rsidRDefault="0027635D">
      <w:pPr>
        <w:pStyle w:val="a5"/>
        <w:ind w:firstLine="0"/>
        <w:jc w:val="both"/>
        <w:rPr>
          <w:rFonts w:ascii="Book Antiqua" w:hAnsi="Book Antiqua"/>
          <w:sz w:val="24"/>
        </w:rPr>
      </w:pPr>
      <w:r>
        <w:rPr>
          <w:rFonts w:ascii="Book Antiqua" w:hAnsi="Book Antiqua"/>
          <w:sz w:val="24"/>
        </w:rPr>
        <w:t xml:space="preserve">                                        Продольный размер- 9 см</w:t>
      </w:r>
    </w:p>
    <w:p w:rsidR="0027635D" w:rsidRDefault="0027635D">
      <w:pPr>
        <w:pStyle w:val="a5"/>
        <w:ind w:firstLine="0"/>
        <w:jc w:val="both"/>
        <w:rPr>
          <w:rFonts w:ascii="Book Antiqua" w:hAnsi="Book Antiqua"/>
          <w:b/>
          <w:i/>
          <w:sz w:val="24"/>
        </w:rPr>
      </w:pPr>
      <w:r>
        <w:rPr>
          <w:rFonts w:ascii="Book Antiqua" w:hAnsi="Book Antiqua"/>
          <w:sz w:val="24"/>
        </w:rPr>
        <w:t xml:space="preserve">                                        Поперечный размер- 4 см</w:t>
      </w:r>
    </w:p>
    <w:p w:rsidR="0027635D" w:rsidRDefault="0027635D">
      <w:pPr>
        <w:pStyle w:val="a5"/>
        <w:ind w:firstLine="0"/>
        <w:jc w:val="both"/>
        <w:rPr>
          <w:rFonts w:ascii="Book Antiqua" w:hAnsi="Book Antiqua"/>
          <w:sz w:val="24"/>
        </w:rPr>
      </w:pPr>
      <w:r>
        <w:rPr>
          <w:rFonts w:ascii="Book Antiqua" w:hAnsi="Book Antiqua"/>
          <w:sz w:val="24"/>
        </w:rPr>
        <w:t xml:space="preserve">   Зона проекции поджелудочной железы безболезненна. Зона Шоффара безболезненна. Симптомы Курвуазье, Кера, Мерфи, Ортнера – Грекова, Мюсси – Георгиевского отрицательные. </w:t>
      </w:r>
    </w:p>
    <w:p w:rsidR="0027635D" w:rsidRDefault="0027635D">
      <w:pPr>
        <w:pStyle w:val="a5"/>
        <w:ind w:firstLine="0"/>
        <w:jc w:val="both"/>
        <w:rPr>
          <w:rFonts w:ascii="Book Antiqua" w:hAnsi="Book Antiqua"/>
          <w:sz w:val="24"/>
        </w:rPr>
      </w:pPr>
      <w:r>
        <w:rPr>
          <w:rFonts w:ascii="Book Antiqua" w:hAnsi="Book Antiqua"/>
          <w:sz w:val="24"/>
        </w:rPr>
        <w:t>Стул регулярный, до 3 раз в день, кашицеобразный, коричневого цвета.</w:t>
      </w:r>
    </w:p>
    <w:p w:rsidR="0027635D" w:rsidRDefault="0027635D">
      <w:pPr>
        <w:pStyle w:val="a5"/>
        <w:ind w:firstLine="0"/>
        <w:rPr>
          <w:rFonts w:ascii="Book Antiqua" w:hAnsi="Book Antiqua"/>
          <w:b/>
          <w:sz w:val="24"/>
          <w:u w:val="single"/>
        </w:rPr>
      </w:pPr>
    </w:p>
    <w:p w:rsidR="0027635D" w:rsidRDefault="0027635D">
      <w:pPr>
        <w:pStyle w:val="a5"/>
        <w:ind w:firstLine="0"/>
        <w:rPr>
          <w:rFonts w:ascii="Book Antiqua" w:hAnsi="Book Antiqua"/>
          <w:sz w:val="24"/>
        </w:rPr>
      </w:pPr>
      <w:r>
        <w:rPr>
          <w:rFonts w:ascii="Book Antiqua" w:hAnsi="Book Antiqua"/>
          <w:b/>
          <w:sz w:val="24"/>
          <w:u w:val="single"/>
        </w:rPr>
        <w:t>Нервная система</w:t>
      </w:r>
      <w:r>
        <w:rPr>
          <w:rFonts w:ascii="Book Antiqua" w:hAnsi="Book Antiqua"/>
          <w:sz w:val="24"/>
        </w:rPr>
        <w:t>:</w:t>
      </w:r>
    </w:p>
    <w:p w:rsidR="0027635D" w:rsidRDefault="0027635D">
      <w:pPr>
        <w:pStyle w:val="a5"/>
        <w:ind w:firstLine="0"/>
        <w:jc w:val="both"/>
        <w:rPr>
          <w:rFonts w:ascii="Book Antiqua" w:hAnsi="Book Antiqua"/>
          <w:sz w:val="24"/>
        </w:rPr>
      </w:pPr>
      <w:r>
        <w:rPr>
          <w:rFonts w:ascii="Book Antiqua" w:hAnsi="Book Antiqua"/>
          <w:sz w:val="24"/>
        </w:rPr>
        <w:t xml:space="preserve">  </w:t>
      </w:r>
    </w:p>
    <w:p w:rsidR="0027635D" w:rsidRDefault="0027635D">
      <w:pPr>
        <w:pStyle w:val="a5"/>
        <w:ind w:firstLine="0"/>
        <w:jc w:val="both"/>
        <w:rPr>
          <w:rFonts w:ascii="Book Antiqua" w:hAnsi="Book Antiqua"/>
          <w:sz w:val="24"/>
        </w:rPr>
      </w:pPr>
      <w:r>
        <w:rPr>
          <w:rFonts w:ascii="Book Antiqua" w:hAnsi="Book Antiqua"/>
          <w:sz w:val="24"/>
        </w:rPr>
        <w:t xml:space="preserve">  Характер спокойный, устойчивый, дружелюбно относится к медицинскому персоналу. Ориентирована во времени, месте, ситуации. Эйфории, бреда, галлюцинаций не отмечается. Сон не нарушен. Патологических рефлексов не выявлено. Судороги и непроизвольные движения не наблюдаются, трофических нарушений и болезненности по ходу нервных стволов нет, обоняние и вкус не нарушены. Движение глазных яблок в полном объёме, зрение нормальное, форма зрачков правильная, </w:t>
      </w:r>
      <w:r>
        <w:rPr>
          <w:rFonts w:ascii="Book Antiqua" w:hAnsi="Book Antiqua"/>
          <w:sz w:val="24"/>
          <w:lang w:val="en-US"/>
        </w:rPr>
        <w:t>D</w:t>
      </w:r>
      <w:r w:rsidRPr="00C00035">
        <w:rPr>
          <w:rFonts w:ascii="Book Antiqua" w:hAnsi="Book Antiqua"/>
          <w:sz w:val="24"/>
        </w:rPr>
        <w:t>=</w:t>
      </w:r>
      <w:r>
        <w:rPr>
          <w:rFonts w:ascii="Book Antiqua" w:hAnsi="Book Antiqua"/>
          <w:sz w:val="24"/>
          <w:lang w:val="en-US"/>
        </w:rPr>
        <w:t>S</w:t>
      </w:r>
      <w:r w:rsidRPr="00C00035">
        <w:rPr>
          <w:rFonts w:ascii="Book Antiqua" w:hAnsi="Book Antiqua"/>
          <w:sz w:val="24"/>
        </w:rPr>
        <w:t>;</w:t>
      </w:r>
      <w:r>
        <w:rPr>
          <w:rFonts w:ascii="Book Antiqua" w:hAnsi="Book Antiqua"/>
          <w:sz w:val="24"/>
        </w:rPr>
        <w:t xml:space="preserve"> со стороны черепно-мозговых нервов патология не обнаружена, мимическая мускулатура симметрична, оскала зубов нет,</w:t>
      </w:r>
    </w:p>
    <w:p w:rsidR="0027635D" w:rsidRDefault="0027635D">
      <w:pPr>
        <w:pStyle w:val="a5"/>
        <w:ind w:firstLine="0"/>
        <w:jc w:val="both"/>
        <w:rPr>
          <w:rFonts w:ascii="Book Antiqua" w:hAnsi="Book Antiqua"/>
          <w:sz w:val="24"/>
        </w:rPr>
      </w:pPr>
      <w:r>
        <w:rPr>
          <w:rFonts w:ascii="Book Antiqua" w:hAnsi="Book Antiqua"/>
          <w:sz w:val="24"/>
        </w:rPr>
        <w:br w:type="page"/>
      </w:r>
      <w:r>
        <w:rPr>
          <w:rFonts w:ascii="Book Antiqua" w:hAnsi="Book Antiqua"/>
          <w:sz w:val="24"/>
        </w:rPr>
        <w:lastRenderedPageBreak/>
        <w:t>язык располагается посередине. Со стороны слуха патологических изменений нет.</w:t>
      </w:r>
    </w:p>
    <w:p w:rsidR="0027635D" w:rsidRDefault="0027635D">
      <w:pPr>
        <w:pStyle w:val="a5"/>
        <w:ind w:firstLine="0"/>
        <w:jc w:val="both"/>
        <w:rPr>
          <w:rFonts w:ascii="Book Antiqua" w:hAnsi="Book Antiqua"/>
          <w:sz w:val="24"/>
        </w:rPr>
      </w:pPr>
    </w:p>
    <w:p w:rsidR="0027635D" w:rsidRDefault="0027635D">
      <w:pPr>
        <w:pStyle w:val="a5"/>
        <w:ind w:firstLine="0"/>
        <w:jc w:val="both"/>
        <w:rPr>
          <w:rFonts w:ascii="Book Antiqua" w:hAnsi="Book Antiqua"/>
          <w:b/>
          <w:sz w:val="24"/>
          <w:u w:val="single"/>
        </w:rPr>
      </w:pPr>
      <w:r>
        <w:rPr>
          <w:rFonts w:ascii="Book Antiqua" w:hAnsi="Book Antiqua"/>
          <w:b/>
          <w:sz w:val="24"/>
          <w:u w:val="single"/>
        </w:rPr>
        <w:t>Эндокринная система:</w:t>
      </w:r>
    </w:p>
    <w:p w:rsidR="0027635D" w:rsidRDefault="0027635D">
      <w:pPr>
        <w:pStyle w:val="a5"/>
        <w:ind w:firstLine="0"/>
        <w:jc w:val="both"/>
        <w:rPr>
          <w:rFonts w:ascii="Book Antiqua" w:hAnsi="Book Antiqua"/>
          <w:sz w:val="24"/>
        </w:rPr>
      </w:pPr>
      <w:r>
        <w:rPr>
          <w:rFonts w:ascii="Book Antiqua" w:hAnsi="Book Antiqua"/>
          <w:sz w:val="24"/>
        </w:rPr>
        <w:t>Щитовидная железа не увеличена.</w:t>
      </w:r>
    </w:p>
    <w:p w:rsidR="0027635D" w:rsidRDefault="0027635D">
      <w:pPr>
        <w:pStyle w:val="a5"/>
        <w:jc w:val="both"/>
        <w:rPr>
          <w:rFonts w:ascii="Book Antiqua" w:hAnsi="Book Antiqua"/>
          <w:i/>
          <w:sz w:val="24"/>
        </w:rPr>
      </w:pPr>
    </w:p>
    <w:p w:rsidR="0027635D" w:rsidRPr="00C00035" w:rsidRDefault="0027635D">
      <w:pPr>
        <w:pStyle w:val="a5"/>
        <w:ind w:firstLine="0"/>
        <w:rPr>
          <w:rFonts w:ascii="Book Antiqua" w:hAnsi="Book Antiqua"/>
          <w:sz w:val="24"/>
        </w:rPr>
      </w:pPr>
      <w:r>
        <w:rPr>
          <w:rFonts w:ascii="Book Antiqua" w:hAnsi="Book Antiqua"/>
          <w:b/>
          <w:sz w:val="24"/>
          <w:u w:val="single"/>
        </w:rPr>
        <w:t>Мочеполовая система</w:t>
      </w:r>
      <w:r>
        <w:rPr>
          <w:rFonts w:ascii="Book Antiqua" w:hAnsi="Book Antiqua"/>
          <w:sz w:val="24"/>
        </w:rPr>
        <w:t>:</w:t>
      </w:r>
    </w:p>
    <w:p w:rsidR="0027635D" w:rsidRDefault="0027635D">
      <w:pPr>
        <w:pStyle w:val="a5"/>
        <w:ind w:firstLine="0"/>
        <w:rPr>
          <w:rFonts w:ascii="Book Antiqua" w:hAnsi="Book Antiqua"/>
          <w:sz w:val="24"/>
        </w:rPr>
      </w:pPr>
      <w:r w:rsidRPr="00C00035">
        <w:rPr>
          <w:rFonts w:ascii="Book Antiqua" w:hAnsi="Book Antiqua"/>
          <w:sz w:val="24"/>
        </w:rPr>
        <w:t xml:space="preserve">  </w:t>
      </w:r>
      <w:r>
        <w:rPr>
          <w:rFonts w:ascii="Book Antiqua" w:hAnsi="Book Antiqua"/>
          <w:sz w:val="24"/>
        </w:rPr>
        <w:t>Поясничная область при осмотре не изменена. Почки в положениях лёжа на спине и стоя не пальпируются. Проникающая пальпация в проекции почек и мочеточников безболезненны c обеих сторон. Симптом Пастернацкого отрицательный.</w:t>
      </w:r>
      <w:r w:rsidRPr="00C00035">
        <w:rPr>
          <w:rFonts w:ascii="Book Antiqua" w:hAnsi="Book Antiqua"/>
          <w:sz w:val="24"/>
        </w:rPr>
        <w:t xml:space="preserve"> </w:t>
      </w:r>
      <w:r>
        <w:rPr>
          <w:rFonts w:ascii="Book Antiqua" w:hAnsi="Book Antiqua"/>
          <w:sz w:val="24"/>
        </w:rPr>
        <w:t>Цвет мочи желтый. Диурез не нарушен.</w:t>
      </w:r>
    </w:p>
    <w:p w:rsidR="0027635D" w:rsidRDefault="0027635D">
      <w:pPr>
        <w:pStyle w:val="a5"/>
        <w:ind w:firstLine="0"/>
        <w:jc w:val="both"/>
        <w:rPr>
          <w:rFonts w:ascii="Book Antiqua" w:hAnsi="Book Antiqua"/>
          <w:sz w:val="24"/>
        </w:rPr>
      </w:pPr>
      <w:r w:rsidRPr="00C00035">
        <w:rPr>
          <w:rFonts w:ascii="Book Antiqua" w:hAnsi="Book Antiqua"/>
          <w:sz w:val="24"/>
        </w:rPr>
        <w:t xml:space="preserve"> </w:t>
      </w:r>
      <w:r>
        <w:rPr>
          <w:rFonts w:ascii="Book Antiqua" w:hAnsi="Book Antiqua"/>
          <w:sz w:val="24"/>
        </w:rPr>
        <w:t xml:space="preserve">При пальпации  мочевой пузырь не выступает за верхний край лобка. </w:t>
      </w:r>
    </w:p>
    <w:p w:rsidR="0027635D" w:rsidRDefault="0027635D">
      <w:pPr>
        <w:pStyle w:val="a5"/>
        <w:jc w:val="both"/>
        <w:rPr>
          <w:rFonts w:ascii="Book Antiqua" w:hAnsi="Book Antiqua"/>
          <w:i/>
          <w:sz w:val="24"/>
        </w:rPr>
      </w:pPr>
    </w:p>
    <w:p w:rsidR="0027635D" w:rsidRDefault="0027635D">
      <w:pPr>
        <w:pStyle w:val="Web"/>
        <w:spacing w:line="240" w:lineRule="atLeast"/>
        <w:rPr>
          <w:rFonts w:ascii="Book Antiqua" w:hAnsi="Book Antiqua"/>
          <w:b/>
          <w:u w:val="single"/>
        </w:rPr>
      </w:pPr>
      <w:r>
        <w:rPr>
          <w:rFonts w:ascii="Book Antiqua" w:hAnsi="Book Antiqua"/>
          <w:b/>
          <w:u w:val="single"/>
        </w:rPr>
        <w:t>Гинекологическая система:</w:t>
      </w:r>
    </w:p>
    <w:p w:rsidR="0027635D" w:rsidRDefault="0027635D">
      <w:pPr>
        <w:pStyle w:val="Web"/>
        <w:spacing w:line="240" w:lineRule="atLeast"/>
        <w:rPr>
          <w:rFonts w:ascii="Book Antiqua" w:hAnsi="Book Antiqua"/>
        </w:rPr>
      </w:pPr>
      <w:r>
        <w:rPr>
          <w:rFonts w:ascii="Book Antiqua" w:hAnsi="Book Antiqua"/>
        </w:rPr>
        <w:t xml:space="preserve">1. </w:t>
      </w:r>
      <w:r>
        <w:rPr>
          <w:rFonts w:ascii="Book Antiqua" w:hAnsi="Book Antiqua"/>
          <w:i/>
        </w:rPr>
        <w:t>Наружный осмотр</w:t>
      </w:r>
      <w:r>
        <w:rPr>
          <w:rFonts w:ascii="Book Antiqua" w:hAnsi="Book Antiqua"/>
        </w:rPr>
        <w:t>: Наружные половые органы сформированы правильно, большие половые губы прикрывают малые. Оволосение достаточное, по женскому типу, форма промежности обычная. Кожные покровы и слизистые бледно-розовые, рубцов нет. Область ануса, наружного отверстия мочеиспускательного канала не изменена. Выводные протоки парауретральных желёз без воспалительных изменений.</w:t>
      </w:r>
    </w:p>
    <w:p w:rsidR="0027635D" w:rsidRDefault="0027635D">
      <w:pPr>
        <w:pStyle w:val="Web"/>
        <w:spacing w:line="240" w:lineRule="atLeast"/>
        <w:rPr>
          <w:rFonts w:ascii="Book Antiqua" w:hAnsi="Book Antiqua"/>
        </w:rPr>
      </w:pPr>
      <w:r>
        <w:rPr>
          <w:rFonts w:ascii="Book Antiqua" w:hAnsi="Book Antiqua"/>
        </w:rPr>
        <w:t xml:space="preserve">2. </w:t>
      </w:r>
      <w:r>
        <w:rPr>
          <w:rFonts w:ascii="Book Antiqua" w:hAnsi="Book Antiqua"/>
          <w:i/>
        </w:rPr>
        <w:t>Осмотр влагалища и шейки матки с помощью зеркал</w:t>
      </w:r>
      <w:r>
        <w:rPr>
          <w:rFonts w:ascii="Book Antiqua" w:hAnsi="Book Antiqua"/>
        </w:rPr>
        <w:t>: Слизистая влагалища бледно-розового цвета. Опухолей, рубцов нет, влагалище рожавшей женщины. Шейка матки цилиндрической формы, чистая. Наружный зев закрыт. Форма наружного зева щелевидная, слизистая шейки матки бледно-розовая. Выделения слизистые, прозрачные, умеренные.</w:t>
      </w:r>
    </w:p>
    <w:p w:rsidR="0027635D" w:rsidRDefault="0027635D">
      <w:pPr>
        <w:pStyle w:val="a5"/>
        <w:ind w:firstLine="0"/>
        <w:rPr>
          <w:rFonts w:ascii="Book Antiqua" w:hAnsi="Book Antiqua"/>
          <w:sz w:val="24"/>
        </w:rPr>
      </w:pPr>
      <w:r>
        <w:rPr>
          <w:rFonts w:ascii="Book Antiqua" w:hAnsi="Book Antiqua"/>
          <w:sz w:val="24"/>
        </w:rPr>
        <w:t xml:space="preserve">3. </w:t>
      </w:r>
      <w:r>
        <w:rPr>
          <w:rFonts w:ascii="Book Antiqua" w:hAnsi="Book Antiqua"/>
          <w:i/>
          <w:sz w:val="24"/>
        </w:rPr>
        <w:t>Бимануальное исследование</w:t>
      </w:r>
      <w:r>
        <w:rPr>
          <w:rFonts w:ascii="Book Antiqua" w:hAnsi="Book Antiqua"/>
          <w:sz w:val="24"/>
        </w:rPr>
        <w:t>:</w:t>
      </w:r>
    </w:p>
    <w:p w:rsidR="0027635D" w:rsidRDefault="0027635D">
      <w:pPr>
        <w:pStyle w:val="2"/>
        <w:spacing w:line="240" w:lineRule="atLeast"/>
        <w:jc w:val="left"/>
        <w:rPr>
          <w:sz w:val="24"/>
        </w:rPr>
      </w:pPr>
      <w:r>
        <w:rPr>
          <w:sz w:val="24"/>
        </w:rPr>
        <w:t xml:space="preserve">  Тонус мышц тазового дна сохранён. Шейка матки плотноэластическая, подвижная, безболезненная при смещении. </w:t>
      </w:r>
    </w:p>
    <w:p w:rsidR="0027635D" w:rsidRDefault="0027635D">
      <w:pPr>
        <w:pStyle w:val="a5"/>
        <w:ind w:firstLine="0"/>
        <w:rPr>
          <w:rFonts w:ascii="Book Antiqua" w:hAnsi="Book Antiqua"/>
          <w:sz w:val="24"/>
        </w:rPr>
      </w:pPr>
      <w:r>
        <w:rPr>
          <w:rFonts w:ascii="Book Antiqua" w:hAnsi="Book Antiqua"/>
          <w:sz w:val="24"/>
        </w:rPr>
        <w:t xml:space="preserve"> Матка  нормальных размеров, гладкая, плотная, подвижная, безболезненная. Слева придатки: Перед маткой пальпируется неподвижное образование мягкоэластической консистенции, размерами до 19-20 недель беременности, слегка болезненное при пальпации в области верхнего полюса. Справа придатки не определяются. Своды свободные.</w:t>
      </w:r>
    </w:p>
    <w:p w:rsidR="0027635D" w:rsidRDefault="0027635D">
      <w:pPr>
        <w:pStyle w:val="8"/>
        <w:ind w:left="0"/>
        <w:jc w:val="center"/>
        <w:rPr>
          <w:rFonts w:ascii="Book Antiqua" w:hAnsi="Book Antiqua"/>
          <w:b/>
          <w:i/>
          <w:sz w:val="28"/>
          <w:u w:val="single"/>
        </w:rPr>
      </w:pPr>
      <w:r>
        <w:rPr>
          <w:rFonts w:ascii="Book Antiqua" w:hAnsi="Book Antiqua"/>
        </w:rPr>
        <w:br w:type="page"/>
      </w:r>
      <w:r>
        <w:rPr>
          <w:rFonts w:ascii="Book Antiqua" w:hAnsi="Book Antiqua"/>
          <w:b/>
          <w:i/>
          <w:sz w:val="28"/>
          <w:u w:val="single"/>
        </w:rPr>
        <w:lastRenderedPageBreak/>
        <w:t>Результаты лабораторных и инструментальных исследований</w:t>
      </w:r>
    </w:p>
    <w:p w:rsidR="0027635D" w:rsidRDefault="0027635D">
      <w:pPr>
        <w:rPr>
          <w:rFonts w:ascii="Book Antiqua" w:hAnsi="Book Antiqua"/>
          <w:b/>
          <w:i/>
          <w:sz w:val="22"/>
          <w:u w:val="single"/>
        </w:rPr>
      </w:pPr>
    </w:p>
    <w:p w:rsidR="0027635D" w:rsidRDefault="0027635D">
      <w:pPr>
        <w:jc w:val="center"/>
        <w:rPr>
          <w:rFonts w:ascii="Book Antiqua" w:hAnsi="Book Antiqua"/>
          <w:b/>
          <w:i/>
          <w:sz w:val="22"/>
          <w:u w:val="single"/>
        </w:rPr>
      </w:pPr>
      <w:r>
        <w:rPr>
          <w:rFonts w:ascii="Book Antiqua" w:hAnsi="Book Antiqua"/>
          <w:b/>
          <w:i/>
          <w:sz w:val="24"/>
          <w:u w:val="single"/>
        </w:rPr>
        <w:t>Анализ мочи от 23.01.2004</w:t>
      </w:r>
      <w:r>
        <w:rPr>
          <w:rFonts w:ascii="Book Antiqua" w:hAnsi="Book Antiqua"/>
          <w:b/>
          <w:i/>
          <w:sz w:val="22"/>
          <w:u w:val="single"/>
        </w:rPr>
        <w:t>.</w:t>
      </w:r>
    </w:p>
    <w:p w:rsidR="0027635D" w:rsidRDefault="0027635D">
      <w:pPr>
        <w:rPr>
          <w:rFonts w:ascii="Book Antiqua" w:hAnsi="Book Antiqua"/>
          <w:sz w:val="24"/>
        </w:rPr>
      </w:pPr>
      <w:r>
        <w:rPr>
          <w:rFonts w:ascii="Book Antiqua" w:hAnsi="Book Antiqua"/>
          <w:sz w:val="24"/>
        </w:rPr>
        <w:t>Цвет – соломенно-желтый</w:t>
      </w:r>
    </w:p>
    <w:p w:rsidR="0027635D" w:rsidRDefault="0027635D">
      <w:pPr>
        <w:rPr>
          <w:rFonts w:ascii="Book Antiqua" w:hAnsi="Book Antiqua"/>
          <w:sz w:val="24"/>
        </w:rPr>
      </w:pPr>
      <w:r>
        <w:rPr>
          <w:rFonts w:ascii="Book Antiqua" w:hAnsi="Book Antiqua"/>
          <w:sz w:val="24"/>
        </w:rPr>
        <w:t>Относительная плотность - 1020</w:t>
      </w:r>
    </w:p>
    <w:p w:rsidR="0027635D" w:rsidRDefault="0027635D">
      <w:pPr>
        <w:rPr>
          <w:rFonts w:ascii="Book Antiqua" w:hAnsi="Book Antiqua"/>
          <w:sz w:val="24"/>
        </w:rPr>
      </w:pPr>
      <w:r>
        <w:rPr>
          <w:rFonts w:ascii="Book Antiqua" w:hAnsi="Book Antiqua"/>
          <w:sz w:val="24"/>
        </w:rPr>
        <w:t>Реакция - кислая</w:t>
      </w:r>
    </w:p>
    <w:p w:rsidR="0027635D" w:rsidRDefault="0027635D">
      <w:pPr>
        <w:rPr>
          <w:rFonts w:ascii="Book Antiqua" w:hAnsi="Book Antiqua"/>
          <w:sz w:val="24"/>
        </w:rPr>
      </w:pPr>
      <w:r>
        <w:rPr>
          <w:rFonts w:ascii="Book Antiqua" w:hAnsi="Book Antiqua"/>
          <w:sz w:val="24"/>
        </w:rPr>
        <w:t>Белок-0</w:t>
      </w:r>
    </w:p>
    <w:p w:rsidR="0027635D" w:rsidRDefault="0027635D">
      <w:pPr>
        <w:rPr>
          <w:rFonts w:ascii="Book Antiqua" w:hAnsi="Book Antiqua"/>
          <w:sz w:val="24"/>
        </w:rPr>
      </w:pPr>
      <w:r>
        <w:rPr>
          <w:rFonts w:ascii="Book Antiqua" w:hAnsi="Book Antiqua"/>
          <w:sz w:val="24"/>
        </w:rPr>
        <w:t xml:space="preserve">Глюкоза-0 </w:t>
      </w:r>
    </w:p>
    <w:p w:rsidR="0027635D" w:rsidRDefault="0027635D">
      <w:pPr>
        <w:rPr>
          <w:rFonts w:ascii="Book Antiqua" w:hAnsi="Book Antiqua"/>
          <w:sz w:val="24"/>
        </w:rPr>
      </w:pPr>
    </w:p>
    <w:p w:rsidR="0027635D" w:rsidRDefault="0027635D">
      <w:pPr>
        <w:rPr>
          <w:rFonts w:ascii="Book Antiqua" w:hAnsi="Book Antiqua"/>
          <w:sz w:val="24"/>
        </w:rPr>
      </w:pPr>
      <w:r>
        <w:rPr>
          <w:rFonts w:ascii="Book Antiqua" w:hAnsi="Book Antiqua"/>
          <w:b/>
          <w:i/>
          <w:sz w:val="24"/>
          <w:u w:val="single"/>
        </w:rPr>
        <w:t>23.01.2004</w:t>
      </w:r>
      <w:r>
        <w:rPr>
          <w:rFonts w:ascii="Book Antiqua" w:hAnsi="Book Antiqua"/>
          <w:sz w:val="24"/>
        </w:rPr>
        <w:t xml:space="preserve"> – 1(0) </w:t>
      </w:r>
      <w:r>
        <w:rPr>
          <w:rFonts w:ascii="Book Antiqua" w:hAnsi="Book Antiqua"/>
          <w:sz w:val="24"/>
          <w:lang w:val="en-US"/>
        </w:rPr>
        <w:t>Rh</w:t>
      </w:r>
      <w:r w:rsidRPr="00C00035">
        <w:rPr>
          <w:rFonts w:ascii="Book Antiqua" w:hAnsi="Book Antiqua"/>
          <w:sz w:val="24"/>
        </w:rPr>
        <w:t>(-)</w:t>
      </w:r>
    </w:p>
    <w:p w:rsidR="0027635D" w:rsidRDefault="0027635D">
      <w:pPr>
        <w:jc w:val="center"/>
        <w:rPr>
          <w:rFonts w:ascii="Book Antiqua" w:hAnsi="Book Antiqua"/>
          <w:b/>
          <w:i/>
          <w:sz w:val="24"/>
          <w:u w:val="single"/>
        </w:rPr>
      </w:pPr>
    </w:p>
    <w:p w:rsidR="0027635D" w:rsidRDefault="0027635D">
      <w:pPr>
        <w:jc w:val="center"/>
        <w:rPr>
          <w:rFonts w:ascii="Book Antiqua" w:hAnsi="Book Antiqua"/>
          <w:sz w:val="24"/>
          <w:u w:val="single"/>
        </w:rPr>
      </w:pPr>
      <w:r>
        <w:rPr>
          <w:rFonts w:ascii="Book Antiqua" w:hAnsi="Book Antiqua"/>
          <w:b/>
          <w:i/>
          <w:sz w:val="24"/>
          <w:u w:val="single"/>
        </w:rPr>
        <w:t>Клинический анализ крови от</w:t>
      </w:r>
      <w:r>
        <w:rPr>
          <w:rFonts w:ascii="Book Antiqua" w:hAnsi="Book Antiqua"/>
          <w:sz w:val="24"/>
          <w:u w:val="single"/>
        </w:rPr>
        <w:t xml:space="preserve"> </w:t>
      </w:r>
      <w:r>
        <w:rPr>
          <w:rFonts w:ascii="Book Antiqua" w:hAnsi="Book Antiqua"/>
          <w:b/>
          <w:i/>
          <w:sz w:val="24"/>
          <w:u w:val="single"/>
        </w:rPr>
        <w:t>23.01.2004</w:t>
      </w:r>
    </w:p>
    <w:p w:rsidR="0027635D" w:rsidRDefault="0027635D">
      <w:pPr>
        <w:rPr>
          <w:rFonts w:ascii="Book Antiqua" w:hAnsi="Book Antiqua"/>
          <w:sz w:val="24"/>
        </w:rPr>
      </w:pPr>
      <w:r>
        <w:rPr>
          <w:rFonts w:ascii="Book Antiqua" w:hAnsi="Book Antiqua"/>
          <w:sz w:val="24"/>
        </w:rPr>
        <w:t>Эритроциты – 10,5 х 10</w:t>
      </w:r>
      <w:r w:rsidRPr="00C00035">
        <w:rPr>
          <w:rFonts w:ascii="Book Antiqua" w:hAnsi="Book Antiqua"/>
          <w:sz w:val="24"/>
        </w:rPr>
        <w:t>^</w:t>
      </w:r>
      <w:r>
        <w:rPr>
          <w:rFonts w:ascii="Book Antiqua" w:hAnsi="Book Antiqua"/>
          <w:sz w:val="24"/>
        </w:rPr>
        <w:t>12/  л</w:t>
      </w:r>
    </w:p>
    <w:p w:rsidR="0027635D" w:rsidRDefault="0027635D">
      <w:pPr>
        <w:rPr>
          <w:rFonts w:ascii="Book Antiqua" w:hAnsi="Book Antiqua"/>
          <w:sz w:val="24"/>
        </w:rPr>
      </w:pPr>
      <w:r>
        <w:rPr>
          <w:rFonts w:ascii="Book Antiqua" w:hAnsi="Book Antiqua"/>
          <w:sz w:val="24"/>
        </w:rPr>
        <w:t>Гемоглобин – 8,2</w:t>
      </w:r>
    </w:p>
    <w:p w:rsidR="0027635D" w:rsidRDefault="0027635D">
      <w:pPr>
        <w:rPr>
          <w:rFonts w:ascii="Book Antiqua" w:hAnsi="Book Antiqua"/>
          <w:sz w:val="24"/>
        </w:rPr>
      </w:pPr>
      <w:r>
        <w:rPr>
          <w:rFonts w:ascii="Book Antiqua" w:hAnsi="Book Antiqua"/>
          <w:sz w:val="24"/>
        </w:rPr>
        <w:t>Цветной показатель - 0,85</w:t>
      </w:r>
    </w:p>
    <w:p w:rsidR="0027635D" w:rsidRDefault="0027635D">
      <w:pPr>
        <w:rPr>
          <w:rFonts w:ascii="Book Antiqua" w:hAnsi="Book Antiqua"/>
          <w:sz w:val="24"/>
        </w:rPr>
      </w:pPr>
      <w:r>
        <w:rPr>
          <w:rFonts w:ascii="Book Antiqua" w:hAnsi="Book Antiqua"/>
          <w:sz w:val="24"/>
        </w:rPr>
        <w:t>Лейкоциты – 10,4  х 10</w:t>
      </w:r>
      <w:r w:rsidRPr="00C00035">
        <w:rPr>
          <w:rFonts w:ascii="Book Antiqua" w:hAnsi="Book Antiqua"/>
          <w:sz w:val="24"/>
        </w:rPr>
        <w:t>^</w:t>
      </w:r>
      <w:r>
        <w:rPr>
          <w:rFonts w:ascii="Book Antiqua" w:hAnsi="Book Antiqua"/>
          <w:sz w:val="24"/>
        </w:rPr>
        <w:t xml:space="preserve">9 </w:t>
      </w:r>
      <w:r w:rsidRPr="00C00035">
        <w:rPr>
          <w:rFonts w:ascii="Book Antiqua" w:hAnsi="Book Antiqua"/>
          <w:sz w:val="24"/>
        </w:rPr>
        <w:t>/</w:t>
      </w:r>
      <w:r>
        <w:rPr>
          <w:rFonts w:ascii="Book Antiqua" w:hAnsi="Book Antiqua"/>
          <w:sz w:val="24"/>
        </w:rPr>
        <w:t xml:space="preserve"> л</w:t>
      </w:r>
    </w:p>
    <w:p w:rsidR="0027635D" w:rsidRDefault="0027635D">
      <w:pPr>
        <w:rPr>
          <w:rFonts w:ascii="Book Antiqua" w:hAnsi="Book Antiqua"/>
          <w:sz w:val="24"/>
        </w:rPr>
      </w:pPr>
      <w:r>
        <w:rPr>
          <w:rFonts w:ascii="Book Antiqua" w:hAnsi="Book Antiqua"/>
          <w:sz w:val="24"/>
        </w:rPr>
        <w:t>Нейтрофилы:</w:t>
      </w:r>
    </w:p>
    <w:p w:rsidR="0027635D" w:rsidRPr="00C00035" w:rsidRDefault="0027635D">
      <w:pPr>
        <w:rPr>
          <w:rFonts w:ascii="Book Antiqua" w:hAnsi="Book Antiqua"/>
          <w:sz w:val="24"/>
        </w:rPr>
      </w:pPr>
      <w:r>
        <w:rPr>
          <w:rFonts w:ascii="Book Antiqua" w:hAnsi="Book Antiqua"/>
          <w:sz w:val="24"/>
        </w:rPr>
        <w:t>- палочкоядерные - 2</w:t>
      </w:r>
    </w:p>
    <w:p w:rsidR="0027635D" w:rsidRPr="00C00035" w:rsidRDefault="0027635D">
      <w:pPr>
        <w:rPr>
          <w:rFonts w:ascii="Book Antiqua" w:hAnsi="Book Antiqua"/>
          <w:sz w:val="24"/>
        </w:rPr>
      </w:pPr>
      <w:r>
        <w:rPr>
          <w:rFonts w:ascii="Book Antiqua" w:hAnsi="Book Antiqua"/>
          <w:sz w:val="24"/>
        </w:rPr>
        <w:t>- сегментноядерные - 68</w:t>
      </w:r>
    </w:p>
    <w:p w:rsidR="0027635D" w:rsidRPr="00C00035" w:rsidRDefault="0027635D">
      <w:pPr>
        <w:rPr>
          <w:rFonts w:ascii="Book Antiqua" w:hAnsi="Book Antiqua"/>
          <w:sz w:val="24"/>
        </w:rPr>
      </w:pPr>
      <w:r>
        <w:rPr>
          <w:rFonts w:ascii="Book Antiqua" w:hAnsi="Book Antiqua"/>
          <w:sz w:val="24"/>
        </w:rPr>
        <w:t>Лимфоциты - 19</w:t>
      </w:r>
    </w:p>
    <w:p w:rsidR="0027635D" w:rsidRDefault="0027635D">
      <w:pPr>
        <w:pStyle w:val="5"/>
        <w:rPr>
          <w:rFonts w:ascii="Book Antiqua" w:hAnsi="Book Antiqua"/>
        </w:rPr>
      </w:pPr>
      <w:r>
        <w:rPr>
          <w:rFonts w:ascii="Book Antiqua" w:hAnsi="Book Antiqua"/>
        </w:rPr>
        <w:t>Моноциты – 2</w:t>
      </w:r>
    </w:p>
    <w:p w:rsidR="0027635D" w:rsidRDefault="0027635D">
      <w:pPr>
        <w:rPr>
          <w:rFonts w:ascii="Book Antiqua" w:hAnsi="Book Antiqua"/>
          <w:sz w:val="24"/>
        </w:rPr>
      </w:pPr>
      <w:r>
        <w:rPr>
          <w:rFonts w:ascii="Book Antiqua" w:hAnsi="Book Antiqua"/>
          <w:sz w:val="24"/>
        </w:rPr>
        <w:t xml:space="preserve">СОЭ - </w:t>
      </w:r>
      <w:smartTag w:uri="urn:schemas-microsoft-com:office:smarttags" w:element="metricconverter">
        <w:smartTagPr>
          <w:attr w:name="ProductID" w:val="10 мм"/>
        </w:smartTagPr>
        <w:r>
          <w:rPr>
            <w:rFonts w:ascii="Book Antiqua" w:hAnsi="Book Antiqua"/>
            <w:sz w:val="24"/>
          </w:rPr>
          <w:t>10 мм</w:t>
        </w:r>
      </w:smartTag>
      <w:r>
        <w:rPr>
          <w:rFonts w:ascii="Book Antiqua" w:hAnsi="Book Antiqua"/>
          <w:sz w:val="24"/>
        </w:rPr>
        <w:t xml:space="preserve"> </w:t>
      </w:r>
      <w:r w:rsidRPr="00C00035">
        <w:rPr>
          <w:rFonts w:ascii="Book Antiqua" w:hAnsi="Book Antiqua"/>
          <w:sz w:val="24"/>
        </w:rPr>
        <w:t>/</w:t>
      </w:r>
      <w:r>
        <w:rPr>
          <w:rFonts w:ascii="Book Antiqua" w:hAnsi="Book Antiqua"/>
          <w:sz w:val="24"/>
        </w:rPr>
        <w:t>ч</w:t>
      </w:r>
    </w:p>
    <w:p w:rsidR="0027635D" w:rsidRDefault="0027635D">
      <w:pPr>
        <w:rPr>
          <w:rFonts w:ascii="Book Antiqua" w:hAnsi="Book Antiqua"/>
          <w:sz w:val="22"/>
        </w:rPr>
      </w:pPr>
    </w:p>
    <w:p w:rsidR="0027635D" w:rsidRDefault="0027635D">
      <w:pPr>
        <w:pStyle w:val="9"/>
        <w:jc w:val="center"/>
        <w:rPr>
          <w:rFonts w:ascii="Book Antiqua" w:hAnsi="Book Antiqua"/>
          <w:sz w:val="24"/>
        </w:rPr>
      </w:pPr>
      <w:r>
        <w:rPr>
          <w:rFonts w:ascii="Book Antiqua" w:hAnsi="Book Antiqua"/>
          <w:sz w:val="24"/>
        </w:rPr>
        <w:t>Биохимический анализ крови от 23.01.2004</w:t>
      </w:r>
    </w:p>
    <w:p w:rsidR="0027635D" w:rsidRDefault="0027635D">
      <w:pPr>
        <w:rPr>
          <w:rFonts w:ascii="Book Antiqua" w:hAnsi="Book Antiqua"/>
          <w:sz w:val="24"/>
        </w:rPr>
      </w:pPr>
      <w:r>
        <w:rPr>
          <w:rFonts w:ascii="Book Antiqua" w:hAnsi="Book Antiqua"/>
          <w:sz w:val="24"/>
        </w:rPr>
        <w:t>Общий белок – 70,9 г</w:t>
      </w:r>
      <w:r w:rsidRPr="00C00035">
        <w:rPr>
          <w:rFonts w:ascii="Book Antiqua" w:hAnsi="Book Antiqua"/>
          <w:sz w:val="24"/>
        </w:rPr>
        <w:t>/</w:t>
      </w:r>
      <w:r>
        <w:rPr>
          <w:rFonts w:ascii="Book Antiqua" w:hAnsi="Book Antiqua"/>
          <w:sz w:val="24"/>
        </w:rPr>
        <w:t>л</w:t>
      </w:r>
    </w:p>
    <w:p w:rsidR="0027635D" w:rsidRDefault="0027635D">
      <w:pPr>
        <w:rPr>
          <w:rFonts w:ascii="Book Antiqua" w:hAnsi="Book Antiqua"/>
          <w:sz w:val="24"/>
        </w:rPr>
      </w:pPr>
      <w:r>
        <w:rPr>
          <w:rFonts w:ascii="Book Antiqua" w:hAnsi="Book Antiqua"/>
          <w:sz w:val="24"/>
        </w:rPr>
        <w:t>Мочевина – 5,9 ммоль</w:t>
      </w:r>
      <w:r w:rsidRPr="00C00035">
        <w:rPr>
          <w:rFonts w:ascii="Book Antiqua" w:hAnsi="Book Antiqua"/>
          <w:sz w:val="24"/>
        </w:rPr>
        <w:t>/</w:t>
      </w:r>
      <w:r>
        <w:rPr>
          <w:rFonts w:ascii="Book Antiqua" w:hAnsi="Book Antiqua"/>
          <w:sz w:val="24"/>
        </w:rPr>
        <w:t>л</w:t>
      </w:r>
    </w:p>
    <w:p w:rsidR="0027635D" w:rsidRDefault="0027635D">
      <w:pPr>
        <w:rPr>
          <w:rFonts w:ascii="Book Antiqua" w:hAnsi="Book Antiqua"/>
          <w:sz w:val="24"/>
        </w:rPr>
      </w:pPr>
      <w:r>
        <w:rPr>
          <w:rFonts w:ascii="Book Antiqua" w:hAnsi="Book Antiqua"/>
          <w:sz w:val="24"/>
        </w:rPr>
        <w:t>Креатитинин – 96,2 мкмоль</w:t>
      </w:r>
      <w:r w:rsidRPr="00C00035">
        <w:rPr>
          <w:rFonts w:ascii="Book Antiqua" w:hAnsi="Book Antiqua"/>
          <w:sz w:val="24"/>
        </w:rPr>
        <w:t>/</w:t>
      </w:r>
      <w:r>
        <w:rPr>
          <w:rFonts w:ascii="Book Antiqua" w:hAnsi="Book Antiqua"/>
          <w:sz w:val="24"/>
        </w:rPr>
        <w:t>л</w:t>
      </w:r>
    </w:p>
    <w:p w:rsidR="0027635D" w:rsidRDefault="0027635D">
      <w:pPr>
        <w:rPr>
          <w:rFonts w:ascii="Book Antiqua" w:hAnsi="Book Antiqua"/>
          <w:sz w:val="24"/>
        </w:rPr>
      </w:pPr>
      <w:r>
        <w:rPr>
          <w:rFonts w:ascii="Book Antiqua" w:hAnsi="Book Antiqua"/>
          <w:sz w:val="24"/>
        </w:rPr>
        <w:t>Билирубин общий – 4,5 ммоль</w:t>
      </w:r>
      <w:r w:rsidRPr="00C00035">
        <w:rPr>
          <w:rFonts w:ascii="Book Antiqua" w:hAnsi="Book Antiqua"/>
          <w:sz w:val="24"/>
        </w:rPr>
        <w:t>/</w:t>
      </w:r>
      <w:r>
        <w:rPr>
          <w:rFonts w:ascii="Book Antiqua" w:hAnsi="Book Antiqua"/>
          <w:sz w:val="24"/>
        </w:rPr>
        <w:t>л</w:t>
      </w:r>
    </w:p>
    <w:p w:rsidR="0027635D" w:rsidRDefault="0027635D">
      <w:pPr>
        <w:rPr>
          <w:rFonts w:ascii="Book Antiqua" w:hAnsi="Book Antiqua"/>
          <w:sz w:val="24"/>
        </w:rPr>
      </w:pPr>
      <w:r>
        <w:rPr>
          <w:rFonts w:ascii="Book Antiqua" w:hAnsi="Book Antiqua"/>
          <w:sz w:val="24"/>
        </w:rPr>
        <w:t>АлАТ  - 12,9 ммоль</w:t>
      </w:r>
      <w:r w:rsidRPr="00C00035">
        <w:rPr>
          <w:rFonts w:ascii="Book Antiqua" w:hAnsi="Book Antiqua"/>
          <w:sz w:val="24"/>
        </w:rPr>
        <w:t>/</w:t>
      </w:r>
      <w:r>
        <w:rPr>
          <w:rFonts w:ascii="Book Antiqua" w:hAnsi="Book Antiqua"/>
          <w:sz w:val="24"/>
        </w:rPr>
        <w:t>ч.л.</w:t>
      </w:r>
    </w:p>
    <w:p w:rsidR="0027635D" w:rsidRDefault="0027635D">
      <w:pPr>
        <w:rPr>
          <w:rFonts w:ascii="Book Antiqua" w:hAnsi="Book Antiqua"/>
          <w:sz w:val="24"/>
        </w:rPr>
      </w:pPr>
      <w:r>
        <w:rPr>
          <w:rFonts w:ascii="Book Antiqua" w:hAnsi="Book Antiqua"/>
          <w:sz w:val="24"/>
        </w:rPr>
        <w:t>АсАТ – 20,2 ммоль</w:t>
      </w:r>
      <w:r w:rsidRPr="00C00035">
        <w:rPr>
          <w:rFonts w:ascii="Book Antiqua" w:hAnsi="Book Antiqua"/>
          <w:sz w:val="24"/>
        </w:rPr>
        <w:t>/</w:t>
      </w:r>
      <w:r>
        <w:rPr>
          <w:rFonts w:ascii="Book Antiqua" w:hAnsi="Book Antiqua"/>
          <w:sz w:val="24"/>
        </w:rPr>
        <w:t>ч.л.</w:t>
      </w:r>
    </w:p>
    <w:p w:rsidR="0027635D" w:rsidRDefault="0027635D">
      <w:pPr>
        <w:rPr>
          <w:rFonts w:ascii="Book Antiqua" w:hAnsi="Book Antiqua"/>
          <w:sz w:val="24"/>
        </w:rPr>
      </w:pPr>
      <w:r>
        <w:rPr>
          <w:rFonts w:ascii="Book Antiqua" w:hAnsi="Book Antiqua"/>
          <w:sz w:val="24"/>
        </w:rPr>
        <w:t>Холестерин – 5,66</w:t>
      </w:r>
    </w:p>
    <w:p w:rsidR="0027635D" w:rsidRDefault="0027635D">
      <w:pPr>
        <w:rPr>
          <w:rFonts w:ascii="Book Antiqua" w:hAnsi="Book Antiqua"/>
          <w:sz w:val="24"/>
        </w:rPr>
      </w:pPr>
      <w:r>
        <w:rPr>
          <w:rFonts w:ascii="Book Antiqua" w:hAnsi="Book Antiqua"/>
          <w:sz w:val="24"/>
        </w:rPr>
        <w:t>Калий – 4,5</w:t>
      </w:r>
    </w:p>
    <w:p w:rsidR="0027635D" w:rsidRDefault="0027635D">
      <w:pPr>
        <w:rPr>
          <w:rFonts w:ascii="Book Antiqua" w:hAnsi="Book Antiqua"/>
          <w:sz w:val="24"/>
        </w:rPr>
      </w:pPr>
      <w:r>
        <w:rPr>
          <w:rFonts w:ascii="Book Antiqua" w:hAnsi="Book Antiqua"/>
          <w:sz w:val="24"/>
        </w:rPr>
        <w:t>Натрий – 151</w:t>
      </w:r>
    </w:p>
    <w:p w:rsidR="0027635D" w:rsidRDefault="0027635D">
      <w:pPr>
        <w:rPr>
          <w:rFonts w:ascii="Book Antiqua" w:hAnsi="Book Antiqua"/>
          <w:sz w:val="24"/>
        </w:rPr>
      </w:pPr>
      <w:r>
        <w:rPr>
          <w:rFonts w:ascii="Book Antiqua" w:hAnsi="Book Antiqua"/>
          <w:sz w:val="24"/>
        </w:rPr>
        <w:t>Кальций – 2,55</w:t>
      </w:r>
    </w:p>
    <w:p w:rsidR="0027635D" w:rsidRDefault="0027635D">
      <w:pPr>
        <w:rPr>
          <w:rFonts w:ascii="Book Antiqua" w:hAnsi="Book Antiqua"/>
          <w:sz w:val="24"/>
        </w:rPr>
      </w:pPr>
      <w:r>
        <w:rPr>
          <w:rFonts w:ascii="Book Antiqua" w:hAnsi="Book Antiqua"/>
          <w:sz w:val="24"/>
        </w:rPr>
        <w:t>Фибриноген – 5,0 г</w:t>
      </w:r>
      <w:r w:rsidRPr="00C00035">
        <w:rPr>
          <w:rFonts w:ascii="Book Antiqua" w:hAnsi="Book Antiqua"/>
          <w:sz w:val="24"/>
        </w:rPr>
        <w:t>/</w:t>
      </w:r>
      <w:r>
        <w:rPr>
          <w:rFonts w:ascii="Book Antiqua" w:hAnsi="Book Antiqua"/>
          <w:sz w:val="24"/>
        </w:rPr>
        <w:t>л</w:t>
      </w:r>
    </w:p>
    <w:p w:rsidR="0027635D" w:rsidRDefault="0027635D">
      <w:pPr>
        <w:rPr>
          <w:rFonts w:ascii="Book Antiqua" w:hAnsi="Book Antiqua"/>
          <w:sz w:val="24"/>
        </w:rPr>
      </w:pPr>
    </w:p>
    <w:p w:rsidR="0027635D" w:rsidRDefault="0027635D">
      <w:pPr>
        <w:rPr>
          <w:rFonts w:ascii="Book Antiqua" w:hAnsi="Book Antiqua"/>
          <w:sz w:val="24"/>
        </w:rPr>
      </w:pPr>
      <w:r>
        <w:rPr>
          <w:rFonts w:ascii="Book Antiqua" w:hAnsi="Book Antiqua"/>
          <w:b/>
          <w:i/>
          <w:sz w:val="24"/>
          <w:u w:val="single"/>
        </w:rPr>
        <w:t>Реакция Вассермана</w:t>
      </w:r>
      <w:r>
        <w:rPr>
          <w:rFonts w:ascii="Book Antiqua" w:hAnsi="Book Antiqua"/>
          <w:sz w:val="24"/>
        </w:rPr>
        <w:t xml:space="preserve"> </w:t>
      </w:r>
      <w:r>
        <w:rPr>
          <w:rFonts w:ascii="Book Antiqua" w:hAnsi="Book Antiqua"/>
          <w:b/>
          <w:i/>
          <w:sz w:val="24"/>
          <w:u w:val="single"/>
        </w:rPr>
        <w:t xml:space="preserve">(23.01.2004) </w:t>
      </w:r>
      <w:r>
        <w:rPr>
          <w:rFonts w:ascii="Book Antiqua" w:hAnsi="Book Antiqua"/>
          <w:sz w:val="24"/>
        </w:rPr>
        <w:t>- отрицательная</w:t>
      </w:r>
    </w:p>
    <w:p w:rsidR="0027635D" w:rsidRDefault="0027635D">
      <w:pPr>
        <w:rPr>
          <w:rFonts w:ascii="Book Antiqua" w:hAnsi="Book Antiqua"/>
          <w:b/>
          <w:i/>
          <w:sz w:val="24"/>
          <w:u w:val="single"/>
        </w:rPr>
      </w:pPr>
    </w:p>
    <w:p w:rsidR="0027635D" w:rsidRDefault="0027635D">
      <w:pPr>
        <w:rPr>
          <w:rFonts w:ascii="Book Antiqua" w:hAnsi="Book Antiqua"/>
          <w:sz w:val="22"/>
        </w:rPr>
      </w:pPr>
    </w:p>
    <w:p w:rsidR="0027635D" w:rsidRDefault="0027635D">
      <w:pPr>
        <w:rPr>
          <w:rFonts w:ascii="Book Antiqua" w:hAnsi="Book Antiqua"/>
          <w:sz w:val="24"/>
        </w:rPr>
      </w:pPr>
    </w:p>
    <w:p w:rsidR="0027635D" w:rsidRDefault="0027635D">
      <w:pPr>
        <w:jc w:val="center"/>
        <w:rPr>
          <w:rFonts w:ascii="Book Antiqua" w:hAnsi="Book Antiqua"/>
          <w:b/>
          <w:i/>
          <w:sz w:val="24"/>
          <w:u w:val="single"/>
        </w:rPr>
      </w:pPr>
      <w:r>
        <w:rPr>
          <w:rFonts w:ascii="Book Antiqua" w:hAnsi="Book Antiqua"/>
          <w:b/>
          <w:i/>
          <w:sz w:val="24"/>
          <w:u w:val="single"/>
        </w:rPr>
        <w:t>Протромбиновый индекс</w:t>
      </w:r>
    </w:p>
    <w:p w:rsidR="0027635D" w:rsidRDefault="0027635D">
      <w:pPr>
        <w:numPr>
          <w:ilvl w:val="0"/>
          <w:numId w:val="7"/>
        </w:numPr>
        <w:rPr>
          <w:rFonts w:ascii="Book Antiqua" w:hAnsi="Book Antiqua"/>
          <w:sz w:val="24"/>
        </w:rPr>
      </w:pPr>
      <w:r>
        <w:rPr>
          <w:rFonts w:ascii="Book Antiqua" w:hAnsi="Book Antiqua"/>
          <w:b/>
          <w:sz w:val="24"/>
        </w:rPr>
        <w:t>22.01.2004:</w:t>
      </w:r>
      <w:r>
        <w:rPr>
          <w:rFonts w:ascii="Book Antiqua" w:hAnsi="Book Antiqua"/>
          <w:sz w:val="24"/>
        </w:rPr>
        <w:t xml:space="preserve"> 97 %</w:t>
      </w:r>
    </w:p>
    <w:p w:rsidR="0027635D" w:rsidRDefault="0027635D">
      <w:pPr>
        <w:numPr>
          <w:ilvl w:val="0"/>
          <w:numId w:val="7"/>
        </w:numPr>
        <w:rPr>
          <w:rFonts w:ascii="Book Antiqua" w:hAnsi="Book Antiqua"/>
          <w:sz w:val="24"/>
        </w:rPr>
      </w:pPr>
      <w:r>
        <w:rPr>
          <w:rFonts w:ascii="Book Antiqua" w:hAnsi="Book Antiqua"/>
          <w:b/>
          <w:sz w:val="24"/>
        </w:rPr>
        <w:t>23.01.2004:</w:t>
      </w:r>
      <w:r>
        <w:rPr>
          <w:rFonts w:ascii="Book Antiqua" w:hAnsi="Book Antiqua"/>
          <w:sz w:val="24"/>
        </w:rPr>
        <w:t xml:space="preserve"> 92 %</w:t>
      </w:r>
    </w:p>
    <w:p w:rsidR="0027635D" w:rsidRDefault="0027635D">
      <w:pPr>
        <w:jc w:val="center"/>
        <w:rPr>
          <w:rFonts w:ascii="Book Antiqua" w:hAnsi="Book Antiqua"/>
          <w:sz w:val="24"/>
        </w:rPr>
      </w:pPr>
      <w:r>
        <w:rPr>
          <w:rFonts w:ascii="Book Antiqua" w:hAnsi="Book Antiqua"/>
          <w:sz w:val="24"/>
        </w:rPr>
        <w:br w:type="page"/>
      </w:r>
      <w:r>
        <w:rPr>
          <w:rFonts w:ascii="Book Antiqua" w:hAnsi="Book Antiqua"/>
          <w:b/>
          <w:i/>
          <w:sz w:val="24"/>
          <w:u w:val="single"/>
        </w:rPr>
        <w:lastRenderedPageBreak/>
        <w:t>Ультразвуковое исследование (26.01.2004)</w:t>
      </w:r>
    </w:p>
    <w:p w:rsidR="0027635D" w:rsidRDefault="0027635D">
      <w:pPr>
        <w:rPr>
          <w:rFonts w:ascii="Book Antiqua" w:hAnsi="Book Antiqua"/>
          <w:sz w:val="24"/>
        </w:rPr>
      </w:pPr>
    </w:p>
    <w:p w:rsidR="0027635D" w:rsidRDefault="0027635D">
      <w:pPr>
        <w:pStyle w:val="5"/>
        <w:numPr>
          <w:ilvl w:val="0"/>
          <w:numId w:val="8"/>
        </w:numPr>
        <w:rPr>
          <w:rFonts w:ascii="Book Antiqua" w:hAnsi="Book Antiqua"/>
        </w:rPr>
      </w:pPr>
      <w:r>
        <w:rPr>
          <w:rFonts w:ascii="Book Antiqua" w:hAnsi="Book Antiqua"/>
        </w:rPr>
        <w:t>Тело матки определяется в ретропозиции.</w:t>
      </w:r>
    </w:p>
    <w:p w:rsidR="0027635D" w:rsidRDefault="0027635D">
      <w:pPr>
        <w:pStyle w:val="Web"/>
        <w:spacing w:before="0" w:after="0"/>
        <w:rPr>
          <w:rFonts w:ascii="Book Antiqua" w:hAnsi="Book Antiqua"/>
        </w:rPr>
      </w:pPr>
      <w:r>
        <w:rPr>
          <w:rFonts w:ascii="Book Antiqua" w:hAnsi="Book Antiqua"/>
        </w:rPr>
        <w:t>Размеры обычные:</w:t>
      </w:r>
    </w:p>
    <w:p w:rsidR="0027635D" w:rsidRDefault="0027635D">
      <w:pPr>
        <w:rPr>
          <w:rFonts w:ascii="Book Antiqua" w:hAnsi="Book Antiqua"/>
          <w:sz w:val="24"/>
        </w:rPr>
      </w:pPr>
      <w:r>
        <w:rPr>
          <w:rFonts w:ascii="Book Antiqua" w:hAnsi="Book Antiqua"/>
          <w:sz w:val="24"/>
        </w:rPr>
        <w:t>Длина – 34 мм (норма 40-60)</w:t>
      </w:r>
    </w:p>
    <w:p w:rsidR="0027635D" w:rsidRDefault="0027635D">
      <w:pPr>
        <w:rPr>
          <w:rFonts w:ascii="Book Antiqua" w:hAnsi="Book Antiqua"/>
          <w:sz w:val="24"/>
        </w:rPr>
      </w:pPr>
      <w:r>
        <w:rPr>
          <w:rFonts w:ascii="Book Antiqua" w:hAnsi="Book Antiqua"/>
          <w:sz w:val="24"/>
        </w:rPr>
        <w:t>Толщина – 22 мм (норма 30-45)</w:t>
      </w:r>
    </w:p>
    <w:p w:rsidR="0027635D" w:rsidRDefault="0027635D">
      <w:pPr>
        <w:rPr>
          <w:rFonts w:ascii="Book Antiqua" w:hAnsi="Book Antiqua"/>
          <w:sz w:val="24"/>
        </w:rPr>
      </w:pPr>
      <w:r>
        <w:rPr>
          <w:rFonts w:ascii="Book Antiqua" w:hAnsi="Book Antiqua"/>
          <w:sz w:val="24"/>
        </w:rPr>
        <w:t>Ширина – 41 мм (норма 30-45)</w:t>
      </w:r>
    </w:p>
    <w:p w:rsidR="0027635D" w:rsidRDefault="0027635D">
      <w:pPr>
        <w:rPr>
          <w:rFonts w:ascii="Book Antiqua" w:hAnsi="Book Antiqua"/>
          <w:sz w:val="24"/>
        </w:rPr>
      </w:pPr>
      <w:r>
        <w:rPr>
          <w:rFonts w:ascii="Book Antiqua" w:hAnsi="Book Antiqua"/>
          <w:sz w:val="24"/>
        </w:rPr>
        <w:t>Форма обычная. Строение миометрия не изменено.</w:t>
      </w:r>
    </w:p>
    <w:p w:rsidR="0027635D" w:rsidRDefault="0027635D">
      <w:pPr>
        <w:numPr>
          <w:ilvl w:val="0"/>
          <w:numId w:val="9"/>
        </w:numPr>
        <w:rPr>
          <w:rFonts w:ascii="Book Antiqua" w:hAnsi="Book Antiqua"/>
          <w:sz w:val="24"/>
        </w:rPr>
      </w:pPr>
      <w:r>
        <w:rPr>
          <w:rFonts w:ascii="Book Antiqua" w:hAnsi="Book Antiqua"/>
          <w:sz w:val="24"/>
        </w:rPr>
        <w:t>Эндометрий</w:t>
      </w:r>
    </w:p>
    <w:p w:rsidR="0027635D" w:rsidRDefault="0027635D">
      <w:pPr>
        <w:rPr>
          <w:rFonts w:ascii="Book Antiqua" w:hAnsi="Book Antiqua"/>
          <w:sz w:val="24"/>
        </w:rPr>
      </w:pPr>
      <w:r>
        <w:rPr>
          <w:rFonts w:ascii="Book Antiqua" w:hAnsi="Book Antiqua"/>
          <w:sz w:val="24"/>
        </w:rPr>
        <w:t>Толщина - 1 мм. Строение не изменено. Контуры эндометрия на границе с внутренним мышечным слоем четкие, с отсутствием включений, без деформаций.</w:t>
      </w:r>
    </w:p>
    <w:p w:rsidR="0027635D" w:rsidRDefault="0027635D">
      <w:pPr>
        <w:numPr>
          <w:ilvl w:val="0"/>
          <w:numId w:val="10"/>
        </w:numPr>
        <w:rPr>
          <w:rFonts w:ascii="Book Antiqua" w:hAnsi="Book Antiqua"/>
          <w:sz w:val="24"/>
        </w:rPr>
      </w:pPr>
      <w:r>
        <w:rPr>
          <w:rFonts w:ascii="Book Antiqua" w:hAnsi="Book Antiqua"/>
          <w:sz w:val="24"/>
        </w:rPr>
        <w:t>Полость матки не расширена.</w:t>
      </w:r>
    </w:p>
    <w:p w:rsidR="0027635D" w:rsidRDefault="0027635D">
      <w:pPr>
        <w:numPr>
          <w:ilvl w:val="0"/>
          <w:numId w:val="10"/>
        </w:numPr>
        <w:rPr>
          <w:rFonts w:ascii="Book Antiqua" w:hAnsi="Book Antiqua"/>
          <w:sz w:val="24"/>
        </w:rPr>
      </w:pPr>
      <w:r>
        <w:rPr>
          <w:rFonts w:ascii="Book Antiqua" w:hAnsi="Book Antiqua"/>
          <w:sz w:val="24"/>
        </w:rPr>
        <w:t>Шейка матки определяется</w:t>
      </w:r>
    </w:p>
    <w:p w:rsidR="0027635D" w:rsidRDefault="0027635D">
      <w:pPr>
        <w:rPr>
          <w:rFonts w:ascii="Book Antiqua" w:hAnsi="Book Antiqua"/>
          <w:sz w:val="24"/>
        </w:rPr>
      </w:pPr>
      <w:r>
        <w:rPr>
          <w:rFonts w:ascii="Book Antiqua" w:hAnsi="Book Antiqua"/>
          <w:sz w:val="24"/>
        </w:rPr>
        <w:t>Размеры обычные:</w:t>
      </w:r>
    </w:p>
    <w:p w:rsidR="0027635D" w:rsidRDefault="0027635D">
      <w:pPr>
        <w:rPr>
          <w:rFonts w:ascii="Book Antiqua" w:hAnsi="Book Antiqua"/>
          <w:sz w:val="24"/>
        </w:rPr>
      </w:pPr>
      <w:r>
        <w:rPr>
          <w:rFonts w:ascii="Book Antiqua" w:hAnsi="Book Antiqua"/>
          <w:sz w:val="24"/>
        </w:rPr>
        <w:t>Длина – 23 мм (норма 20-30)</w:t>
      </w:r>
    </w:p>
    <w:p w:rsidR="0027635D" w:rsidRDefault="0027635D">
      <w:pPr>
        <w:rPr>
          <w:rFonts w:ascii="Book Antiqua" w:hAnsi="Book Antiqua"/>
          <w:sz w:val="24"/>
        </w:rPr>
      </w:pPr>
      <w:r>
        <w:rPr>
          <w:rFonts w:ascii="Book Antiqua" w:hAnsi="Book Antiqua"/>
          <w:sz w:val="24"/>
        </w:rPr>
        <w:t>Толщина – 16 мм (норма 15-20)</w:t>
      </w:r>
    </w:p>
    <w:p w:rsidR="0027635D" w:rsidRDefault="0027635D">
      <w:pPr>
        <w:rPr>
          <w:rFonts w:ascii="Book Antiqua" w:hAnsi="Book Antiqua"/>
          <w:sz w:val="24"/>
        </w:rPr>
      </w:pPr>
      <w:r>
        <w:rPr>
          <w:rFonts w:ascii="Book Antiqua" w:hAnsi="Book Antiqua"/>
          <w:sz w:val="24"/>
        </w:rPr>
        <w:t>Ширина – 21 мм (норма 20-30)</w:t>
      </w:r>
    </w:p>
    <w:p w:rsidR="0027635D" w:rsidRDefault="0027635D">
      <w:pPr>
        <w:rPr>
          <w:rFonts w:ascii="Book Antiqua" w:hAnsi="Book Antiqua"/>
          <w:sz w:val="24"/>
        </w:rPr>
      </w:pPr>
      <w:r>
        <w:rPr>
          <w:rFonts w:ascii="Book Antiqua" w:hAnsi="Book Antiqua"/>
          <w:sz w:val="24"/>
        </w:rPr>
        <w:t>Форма обычная. Толщина эндоцервикса 1 мм, обычная.</w:t>
      </w:r>
    </w:p>
    <w:p w:rsidR="0027635D" w:rsidRDefault="0027635D">
      <w:pPr>
        <w:numPr>
          <w:ilvl w:val="0"/>
          <w:numId w:val="11"/>
        </w:numPr>
        <w:rPr>
          <w:rFonts w:ascii="Book Antiqua" w:hAnsi="Book Antiqua"/>
          <w:sz w:val="24"/>
        </w:rPr>
      </w:pPr>
      <w:r>
        <w:rPr>
          <w:rFonts w:ascii="Book Antiqua" w:hAnsi="Book Antiqua"/>
          <w:sz w:val="24"/>
        </w:rPr>
        <w:t>Жидкость в позадиматочном пространстве не выявлена.</w:t>
      </w:r>
    </w:p>
    <w:p w:rsidR="0027635D" w:rsidRDefault="0027635D">
      <w:pPr>
        <w:numPr>
          <w:ilvl w:val="0"/>
          <w:numId w:val="12"/>
        </w:numPr>
        <w:rPr>
          <w:rFonts w:ascii="Book Antiqua" w:hAnsi="Book Antiqua"/>
          <w:sz w:val="24"/>
        </w:rPr>
      </w:pPr>
      <w:r>
        <w:rPr>
          <w:rFonts w:ascii="Book Antiqua" w:hAnsi="Book Antiqua"/>
          <w:sz w:val="24"/>
        </w:rPr>
        <w:t>Левый яичник определяется. Строение изменено за счет анэхогенных, единичных включений с четкими контурами, округлой формы до 3-х мм.</w:t>
      </w:r>
    </w:p>
    <w:p w:rsidR="0027635D" w:rsidRDefault="0027635D">
      <w:pPr>
        <w:numPr>
          <w:ilvl w:val="0"/>
          <w:numId w:val="12"/>
        </w:numPr>
        <w:rPr>
          <w:rFonts w:ascii="Book Antiqua" w:hAnsi="Book Antiqua"/>
          <w:sz w:val="24"/>
        </w:rPr>
      </w:pPr>
      <w:r>
        <w:rPr>
          <w:rFonts w:ascii="Book Antiqua" w:hAnsi="Book Antiqua"/>
          <w:sz w:val="24"/>
        </w:rPr>
        <w:t xml:space="preserve">Правый яичник определяется. </w:t>
      </w:r>
    </w:p>
    <w:p w:rsidR="0027635D" w:rsidRDefault="0027635D">
      <w:pPr>
        <w:rPr>
          <w:rFonts w:ascii="Book Antiqua" w:hAnsi="Book Antiqua"/>
          <w:sz w:val="24"/>
        </w:rPr>
      </w:pPr>
      <w:r>
        <w:rPr>
          <w:rFonts w:ascii="Book Antiqua" w:hAnsi="Book Antiqua"/>
          <w:sz w:val="24"/>
        </w:rPr>
        <w:t>Размеры обычные:</w:t>
      </w:r>
    </w:p>
    <w:p w:rsidR="0027635D" w:rsidRDefault="0027635D">
      <w:pPr>
        <w:rPr>
          <w:rFonts w:ascii="Book Antiqua" w:hAnsi="Book Antiqua"/>
          <w:sz w:val="24"/>
        </w:rPr>
      </w:pPr>
      <w:r>
        <w:rPr>
          <w:rFonts w:ascii="Book Antiqua" w:hAnsi="Book Antiqua"/>
          <w:sz w:val="24"/>
        </w:rPr>
        <w:t>Длина – 28 мм</w:t>
      </w:r>
    </w:p>
    <w:p w:rsidR="0027635D" w:rsidRDefault="0027635D">
      <w:pPr>
        <w:rPr>
          <w:rFonts w:ascii="Book Antiqua" w:hAnsi="Book Antiqua"/>
          <w:sz w:val="24"/>
        </w:rPr>
      </w:pPr>
      <w:r>
        <w:rPr>
          <w:rFonts w:ascii="Book Antiqua" w:hAnsi="Book Antiqua"/>
          <w:sz w:val="24"/>
        </w:rPr>
        <w:t>Ширина – 19 мм</w:t>
      </w:r>
    </w:p>
    <w:p w:rsidR="0027635D" w:rsidRDefault="0027635D">
      <w:pPr>
        <w:rPr>
          <w:rFonts w:ascii="Book Antiqua" w:hAnsi="Book Antiqua"/>
          <w:sz w:val="24"/>
        </w:rPr>
      </w:pPr>
    </w:p>
    <w:p w:rsidR="0027635D" w:rsidRDefault="0027635D">
      <w:pPr>
        <w:rPr>
          <w:rFonts w:ascii="Book Antiqua" w:hAnsi="Book Antiqua"/>
          <w:sz w:val="24"/>
        </w:rPr>
      </w:pPr>
      <w:r>
        <w:rPr>
          <w:rFonts w:ascii="Book Antiqua" w:hAnsi="Book Antiqua"/>
          <w:sz w:val="24"/>
        </w:rPr>
        <w:t xml:space="preserve">  Выявлено патологическое образование в полости малого таза размерами 148*156*183, структура неоднородная, содержит анэхогенные и гипоэхогенные включения неправильной формы с неровными контурами. Форма образования округлая, контуры четкие. Перегородки с утолщениями.</w:t>
      </w:r>
    </w:p>
    <w:p w:rsidR="0027635D" w:rsidRDefault="0027635D">
      <w:pPr>
        <w:rPr>
          <w:rFonts w:ascii="Book Antiqua" w:hAnsi="Book Antiqua"/>
          <w:sz w:val="24"/>
        </w:rPr>
      </w:pPr>
    </w:p>
    <w:p w:rsidR="0027635D" w:rsidRDefault="0027635D">
      <w:pPr>
        <w:pStyle w:val="Web"/>
        <w:spacing w:before="0" w:after="0"/>
        <w:rPr>
          <w:rFonts w:ascii="Book Antiqua" w:hAnsi="Book Antiqua"/>
        </w:rPr>
      </w:pPr>
      <w:r>
        <w:rPr>
          <w:rFonts w:ascii="Book Antiqua" w:hAnsi="Book Antiqua"/>
        </w:rPr>
        <w:t xml:space="preserve">  Заключение: Цистаденома гигантских размеров левого яичника </w:t>
      </w:r>
    </w:p>
    <w:p w:rsidR="0027635D" w:rsidRDefault="0027635D">
      <w:pPr>
        <w:rPr>
          <w:rFonts w:ascii="Book Antiqua" w:hAnsi="Book Antiqua"/>
          <w:sz w:val="24"/>
        </w:rPr>
      </w:pPr>
    </w:p>
    <w:p w:rsidR="0027635D" w:rsidRDefault="0027635D">
      <w:pPr>
        <w:jc w:val="center"/>
        <w:rPr>
          <w:rFonts w:ascii="Book Antiqua" w:hAnsi="Book Antiqua"/>
          <w:b/>
          <w:i/>
          <w:sz w:val="24"/>
          <w:u w:val="single"/>
        </w:rPr>
      </w:pPr>
      <w:r>
        <w:rPr>
          <w:rFonts w:ascii="Book Antiqua" w:hAnsi="Book Antiqua"/>
          <w:b/>
          <w:i/>
          <w:sz w:val="24"/>
          <w:u w:val="single"/>
        </w:rPr>
        <w:br w:type="page"/>
      </w:r>
      <w:r>
        <w:rPr>
          <w:rFonts w:ascii="Book Antiqua" w:hAnsi="Book Antiqua"/>
          <w:b/>
          <w:i/>
          <w:sz w:val="24"/>
          <w:u w:val="single"/>
        </w:rPr>
        <w:lastRenderedPageBreak/>
        <w:t>Рентгеноскопия легких (29.01.04</w:t>
      </w:r>
      <w:r>
        <w:rPr>
          <w:rFonts w:ascii="Book Antiqua" w:hAnsi="Book Antiqua"/>
          <w:sz w:val="24"/>
        </w:rPr>
        <w:t>)</w:t>
      </w:r>
    </w:p>
    <w:p w:rsidR="0027635D" w:rsidRDefault="0027635D">
      <w:pPr>
        <w:pStyle w:val="2"/>
        <w:spacing w:line="240" w:lineRule="atLeast"/>
        <w:jc w:val="left"/>
        <w:rPr>
          <w:sz w:val="24"/>
        </w:rPr>
      </w:pPr>
      <w:r>
        <w:rPr>
          <w:sz w:val="24"/>
        </w:rPr>
        <w:t xml:space="preserve">  </w:t>
      </w:r>
    </w:p>
    <w:p w:rsidR="0027635D" w:rsidRDefault="0027635D">
      <w:pPr>
        <w:pStyle w:val="2"/>
        <w:spacing w:line="240" w:lineRule="atLeast"/>
        <w:jc w:val="left"/>
        <w:rPr>
          <w:sz w:val="24"/>
        </w:rPr>
      </w:pPr>
      <w:r>
        <w:rPr>
          <w:sz w:val="24"/>
        </w:rPr>
        <w:t xml:space="preserve">  В легких без очаговых и инфильтративных изменений.</w:t>
      </w:r>
    </w:p>
    <w:p w:rsidR="0027635D" w:rsidRDefault="0027635D">
      <w:pPr>
        <w:jc w:val="center"/>
        <w:rPr>
          <w:sz w:val="24"/>
        </w:rPr>
      </w:pPr>
    </w:p>
    <w:p w:rsidR="0027635D" w:rsidRDefault="0027635D">
      <w:pPr>
        <w:jc w:val="center"/>
        <w:rPr>
          <w:rFonts w:ascii="Book Antiqua" w:hAnsi="Book Antiqua"/>
          <w:b/>
          <w:i/>
          <w:sz w:val="24"/>
          <w:u w:val="single"/>
        </w:rPr>
      </w:pPr>
      <w:r>
        <w:rPr>
          <w:sz w:val="24"/>
        </w:rPr>
        <w:t xml:space="preserve"> </w:t>
      </w:r>
      <w:r>
        <w:rPr>
          <w:rFonts w:ascii="Book Antiqua" w:hAnsi="Book Antiqua"/>
          <w:b/>
          <w:i/>
          <w:sz w:val="24"/>
          <w:u w:val="single"/>
        </w:rPr>
        <w:t>Рентгеноскопия желудка (29.01.04</w:t>
      </w:r>
      <w:r>
        <w:rPr>
          <w:rFonts w:ascii="Book Antiqua" w:hAnsi="Book Antiqua"/>
          <w:sz w:val="24"/>
        </w:rPr>
        <w:t>)</w:t>
      </w:r>
    </w:p>
    <w:p w:rsidR="0027635D" w:rsidRDefault="0027635D">
      <w:pPr>
        <w:pStyle w:val="2"/>
        <w:spacing w:line="240" w:lineRule="atLeast"/>
        <w:jc w:val="left"/>
        <w:rPr>
          <w:sz w:val="24"/>
        </w:rPr>
      </w:pPr>
    </w:p>
    <w:p w:rsidR="0027635D" w:rsidRDefault="0027635D">
      <w:pPr>
        <w:pStyle w:val="2"/>
        <w:spacing w:line="240" w:lineRule="atLeast"/>
        <w:jc w:val="left"/>
        <w:rPr>
          <w:sz w:val="24"/>
        </w:rPr>
      </w:pPr>
      <w:r>
        <w:rPr>
          <w:sz w:val="24"/>
        </w:rPr>
        <w:t xml:space="preserve">  Пищевод эластичен. Желудок расположен полугоризонтально. Свод без дополнительных теней. Кардия эластична. Слизистая сглажена, складки отечные. Эвакуация своевременная. Перистальтика прослеживается. Желудок смещаем. Луковица 12-типерстной кишки без особенностей.</w:t>
      </w:r>
    </w:p>
    <w:p w:rsidR="0027635D" w:rsidRDefault="0027635D">
      <w:pPr>
        <w:pStyle w:val="2"/>
        <w:spacing w:line="240" w:lineRule="atLeast"/>
        <w:jc w:val="left"/>
        <w:rPr>
          <w:sz w:val="24"/>
        </w:rPr>
      </w:pPr>
    </w:p>
    <w:p w:rsidR="0027635D" w:rsidRDefault="0027635D">
      <w:pPr>
        <w:pStyle w:val="2"/>
        <w:spacing w:line="240" w:lineRule="atLeast"/>
        <w:jc w:val="left"/>
        <w:rPr>
          <w:sz w:val="24"/>
        </w:rPr>
      </w:pPr>
      <w:r>
        <w:rPr>
          <w:sz w:val="24"/>
        </w:rPr>
        <w:t xml:space="preserve">  Заключение: Хронический гастрит, ремиссия.</w:t>
      </w:r>
    </w:p>
    <w:p w:rsidR="0027635D" w:rsidRDefault="0027635D">
      <w:pPr>
        <w:pStyle w:val="2"/>
        <w:spacing w:line="240" w:lineRule="atLeast"/>
        <w:jc w:val="left"/>
        <w:rPr>
          <w:sz w:val="24"/>
        </w:rPr>
      </w:pPr>
      <w:r>
        <w:rPr>
          <w:sz w:val="24"/>
        </w:rPr>
        <w:t xml:space="preserve">                           Дивертикул 12-типерстной кишки.</w:t>
      </w:r>
    </w:p>
    <w:p w:rsidR="0027635D" w:rsidRDefault="0027635D">
      <w:pPr>
        <w:pStyle w:val="2"/>
        <w:spacing w:line="240" w:lineRule="atLeast"/>
        <w:rPr>
          <w:sz w:val="24"/>
        </w:rPr>
      </w:pPr>
    </w:p>
    <w:p w:rsidR="0027635D" w:rsidRDefault="0027635D">
      <w:pPr>
        <w:pStyle w:val="2"/>
        <w:spacing w:line="240" w:lineRule="atLeast"/>
        <w:rPr>
          <w:b/>
          <w:i/>
          <w:sz w:val="24"/>
          <w:u w:val="single"/>
        </w:rPr>
      </w:pPr>
      <w:r>
        <w:rPr>
          <w:b/>
          <w:i/>
          <w:sz w:val="24"/>
          <w:u w:val="single"/>
        </w:rPr>
        <w:t>Мазок на микрофлору из уретры (27.01.2004)</w:t>
      </w:r>
    </w:p>
    <w:p w:rsidR="0027635D" w:rsidRDefault="0027635D">
      <w:pPr>
        <w:pStyle w:val="2"/>
        <w:spacing w:line="240" w:lineRule="atLeast"/>
        <w:jc w:val="left"/>
        <w:rPr>
          <w:b/>
          <w:sz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543"/>
      </w:tblGrid>
      <w:tr w:rsidR="0027635D">
        <w:tblPrEx>
          <w:tblCellMar>
            <w:top w:w="0" w:type="dxa"/>
            <w:bottom w:w="0" w:type="dxa"/>
          </w:tblCellMar>
        </w:tblPrEx>
        <w:tc>
          <w:tcPr>
            <w:tcW w:w="2977" w:type="dxa"/>
          </w:tcPr>
          <w:p w:rsidR="0027635D" w:rsidRDefault="0027635D">
            <w:pPr>
              <w:pStyle w:val="2"/>
              <w:spacing w:line="240" w:lineRule="atLeast"/>
              <w:jc w:val="left"/>
              <w:rPr>
                <w:b/>
                <w:i/>
                <w:sz w:val="24"/>
              </w:rPr>
            </w:pPr>
            <w:r>
              <w:rPr>
                <w:b/>
                <w:i/>
                <w:sz w:val="24"/>
              </w:rPr>
              <w:t>Лейкоциты</w:t>
            </w:r>
          </w:p>
        </w:tc>
        <w:tc>
          <w:tcPr>
            <w:tcW w:w="3543" w:type="dxa"/>
          </w:tcPr>
          <w:p w:rsidR="0027635D" w:rsidRDefault="0027635D">
            <w:pPr>
              <w:pStyle w:val="2"/>
              <w:spacing w:line="240" w:lineRule="atLeast"/>
              <w:jc w:val="left"/>
              <w:rPr>
                <w:sz w:val="24"/>
              </w:rPr>
            </w:pPr>
            <w:r>
              <w:rPr>
                <w:sz w:val="24"/>
              </w:rPr>
              <w:t>В большом количестве</w:t>
            </w:r>
          </w:p>
        </w:tc>
      </w:tr>
      <w:tr w:rsidR="0027635D">
        <w:tblPrEx>
          <w:tblCellMar>
            <w:top w:w="0" w:type="dxa"/>
            <w:bottom w:w="0" w:type="dxa"/>
          </w:tblCellMar>
        </w:tblPrEx>
        <w:tc>
          <w:tcPr>
            <w:tcW w:w="2977" w:type="dxa"/>
          </w:tcPr>
          <w:p w:rsidR="0027635D" w:rsidRDefault="0027635D">
            <w:pPr>
              <w:pStyle w:val="2"/>
              <w:spacing w:line="240" w:lineRule="atLeast"/>
              <w:jc w:val="left"/>
              <w:rPr>
                <w:b/>
                <w:i/>
                <w:sz w:val="24"/>
              </w:rPr>
            </w:pPr>
            <w:r>
              <w:rPr>
                <w:b/>
                <w:i/>
                <w:sz w:val="24"/>
              </w:rPr>
              <w:t>Плоский эпителий</w:t>
            </w:r>
          </w:p>
        </w:tc>
        <w:tc>
          <w:tcPr>
            <w:tcW w:w="3543" w:type="dxa"/>
          </w:tcPr>
          <w:p w:rsidR="0027635D" w:rsidRDefault="0027635D">
            <w:pPr>
              <w:pStyle w:val="2"/>
              <w:spacing w:line="240" w:lineRule="atLeast"/>
              <w:jc w:val="left"/>
              <w:rPr>
                <w:sz w:val="24"/>
              </w:rPr>
            </w:pPr>
            <w:r>
              <w:rPr>
                <w:sz w:val="24"/>
              </w:rPr>
              <w:t>В небольшом количестве</w:t>
            </w:r>
          </w:p>
        </w:tc>
      </w:tr>
      <w:tr w:rsidR="0027635D">
        <w:tblPrEx>
          <w:tblCellMar>
            <w:top w:w="0" w:type="dxa"/>
            <w:bottom w:w="0" w:type="dxa"/>
          </w:tblCellMar>
        </w:tblPrEx>
        <w:tc>
          <w:tcPr>
            <w:tcW w:w="2977" w:type="dxa"/>
          </w:tcPr>
          <w:p w:rsidR="0027635D" w:rsidRDefault="0027635D">
            <w:pPr>
              <w:pStyle w:val="2"/>
              <w:spacing w:line="240" w:lineRule="atLeast"/>
              <w:jc w:val="left"/>
              <w:rPr>
                <w:b/>
                <w:i/>
                <w:sz w:val="24"/>
              </w:rPr>
            </w:pPr>
            <w:r>
              <w:rPr>
                <w:b/>
                <w:i/>
                <w:sz w:val="24"/>
              </w:rPr>
              <w:t>Кокки</w:t>
            </w:r>
          </w:p>
        </w:tc>
        <w:tc>
          <w:tcPr>
            <w:tcW w:w="3543" w:type="dxa"/>
          </w:tcPr>
          <w:p w:rsidR="0027635D" w:rsidRDefault="0027635D">
            <w:pPr>
              <w:pStyle w:val="2"/>
              <w:spacing w:line="240" w:lineRule="atLeast"/>
              <w:jc w:val="left"/>
              <w:rPr>
                <w:sz w:val="24"/>
              </w:rPr>
            </w:pPr>
            <w:r>
              <w:rPr>
                <w:sz w:val="24"/>
              </w:rPr>
              <w:t>В значительном количестве</w:t>
            </w:r>
          </w:p>
        </w:tc>
      </w:tr>
      <w:tr w:rsidR="0027635D">
        <w:tblPrEx>
          <w:tblCellMar>
            <w:top w:w="0" w:type="dxa"/>
            <w:bottom w:w="0" w:type="dxa"/>
          </w:tblCellMar>
        </w:tblPrEx>
        <w:tc>
          <w:tcPr>
            <w:tcW w:w="2977" w:type="dxa"/>
          </w:tcPr>
          <w:p w:rsidR="0027635D" w:rsidRDefault="0027635D">
            <w:pPr>
              <w:pStyle w:val="2"/>
              <w:spacing w:line="240" w:lineRule="atLeast"/>
              <w:jc w:val="left"/>
              <w:rPr>
                <w:b/>
                <w:i/>
                <w:sz w:val="24"/>
              </w:rPr>
            </w:pPr>
            <w:r>
              <w:rPr>
                <w:b/>
                <w:i/>
                <w:sz w:val="24"/>
              </w:rPr>
              <w:t>Гонококки</w:t>
            </w:r>
          </w:p>
        </w:tc>
        <w:tc>
          <w:tcPr>
            <w:tcW w:w="3543" w:type="dxa"/>
          </w:tcPr>
          <w:p w:rsidR="0027635D" w:rsidRDefault="0027635D">
            <w:pPr>
              <w:pStyle w:val="2"/>
              <w:spacing w:line="240" w:lineRule="atLeast"/>
              <w:jc w:val="left"/>
              <w:rPr>
                <w:sz w:val="24"/>
              </w:rPr>
            </w:pPr>
            <w:r>
              <w:rPr>
                <w:sz w:val="24"/>
              </w:rPr>
              <w:t>Не обнаружены</w:t>
            </w:r>
          </w:p>
        </w:tc>
      </w:tr>
      <w:tr w:rsidR="0027635D">
        <w:tblPrEx>
          <w:tblCellMar>
            <w:top w:w="0" w:type="dxa"/>
            <w:bottom w:w="0" w:type="dxa"/>
          </w:tblCellMar>
        </w:tblPrEx>
        <w:tc>
          <w:tcPr>
            <w:tcW w:w="2977" w:type="dxa"/>
          </w:tcPr>
          <w:p w:rsidR="0027635D" w:rsidRDefault="0027635D">
            <w:pPr>
              <w:pStyle w:val="2"/>
              <w:spacing w:line="240" w:lineRule="atLeast"/>
              <w:jc w:val="left"/>
              <w:rPr>
                <w:b/>
                <w:i/>
                <w:sz w:val="24"/>
              </w:rPr>
            </w:pPr>
            <w:r>
              <w:rPr>
                <w:b/>
                <w:i/>
                <w:sz w:val="24"/>
              </w:rPr>
              <w:t>Трихомонады</w:t>
            </w:r>
          </w:p>
        </w:tc>
        <w:tc>
          <w:tcPr>
            <w:tcW w:w="3543" w:type="dxa"/>
          </w:tcPr>
          <w:p w:rsidR="0027635D" w:rsidRDefault="0027635D">
            <w:pPr>
              <w:pStyle w:val="2"/>
              <w:spacing w:line="240" w:lineRule="atLeast"/>
              <w:jc w:val="left"/>
              <w:rPr>
                <w:sz w:val="24"/>
              </w:rPr>
            </w:pPr>
            <w:r>
              <w:rPr>
                <w:sz w:val="24"/>
              </w:rPr>
              <w:t>Не обнаружены</w:t>
            </w:r>
          </w:p>
        </w:tc>
      </w:tr>
    </w:tbl>
    <w:p w:rsidR="0027635D" w:rsidRDefault="0027635D">
      <w:pPr>
        <w:pStyle w:val="2"/>
        <w:spacing w:line="240" w:lineRule="atLeast"/>
        <w:jc w:val="left"/>
        <w:rPr>
          <w:b/>
          <w:i/>
          <w:sz w:val="24"/>
          <w:u w:val="single"/>
        </w:rPr>
      </w:pPr>
    </w:p>
    <w:p w:rsidR="0027635D" w:rsidRDefault="0027635D">
      <w:pPr>
        <w:pStyle w:val="2"/>
        <w:spacing w:line="240" w:lineRule="atLeast"/>
        <w:jc w:val="left"/>
        <w:rPr>
          <w:b/>
          <w:i/>
          <w:sz w:val="24"/>
          <w:u w:val="single"/>
        </w:rPr>
      </w:pPr>
    </w:p>
    <w:p w:rsidR="0027635D" w:rsidRDefault="0027635D">
      <w:pPr>
        <w:pStyle w:val="2"/>
        <w:spacing w:line="240" w:lineRule="atLeast"/>
        <w:rPr>
          <w:b/>
          <w:i/>
          <w:sz w:val="24"/>
          <w:u w:val="single"/>
        </w:rPr>
      </w:pPr>
      <w:r>
        <w:rPr>
          <w:b/>
          <w:i/>
          <w:sz w:val="24"/>
          <w:u w:val="single"/>
        </w:rPr>
        <w:t>Лечебно-диагностическое выскабливание (26.01.2004)</w:t>
      </w:r>
    </w:p>
    <w:p w:rsidR="0027635D" w:rsidRDefault="0027635D">
      <w:pPr>
        <w:pStyle w:val="2"/>
        <w:spacing w:line="240" w:lineRule="atLeast"/>
        <w:jc w:val="left"/>
        <w:rPr>
          <w:b/>
          <w:sz w:val="24"/>
          <w:u w:val="single"/>
        </w:rPr>
      </w:pPr>
    </w:p>
    <w:p w:rsidR="0027635D" w:rsidRDefault="0027635D">
      <w:pPr>
        <w:pStyle w:val="2"/>
        <w:spacing w:line="240" w:lineRule="atLeast"/>
        <w:jc w:val="left"/>
        <w:rPr>
          <w:b/>
          <w:sz w:val="24"/>
          <w:u w:val="single"/>
        </w:rPr>
      </w:pPr>
      <w:r>
        <w:rPr>
          <w:b/>
          <w:sz w:val="24"/>
          <w:u w:val="single"/>
        </w:rPr>
        <w:t>Протокол операции:</w:t>
      </w:r>
    </w:p>
    <w:p w:rsidR="0027635D" w:rsidRDefault="0027635D">
      <w:pPr>
        <w:pStyle w:val="2"/>
        <w:spacing w:line="240" w:lineRule="atLeast"/>
        <w:jc w:val="left"/>
        <w:rPr>
          <w:b/>
          <w:sz w:val="24"/>
          <w:u w:val="single"/>
        </w:rPr>
      </w:pPr>
    </w:p>
    <w:p w:rsidR="0027635D" w:rsidRDefault="0027635D">
      <w:pPr>
        <w:pStyle w:val="2"/>
        <w:spacing w:line="240" w:lineRule="atLeast"/>
        <w:jc w:val="left"/>
        <w:rPr>
          <w:sz w:val="24"/>
        </w:rPr>
      </w:pPr>
      <w:r>
        <w:rPr>
          <w:sz w:val="24"/>
        </w:rPr>
        <w:t xml:space="preserve"> Длина матки по зонду 7 см. После расширения шейки матки произведено выскабливание полости матки – соскобы скудные, на цитологию. Стенки гладкие. Кровопотеря минимальна.                                                                      </w:t>
      </w:r>
    </w:p>
    <w:p w:rsidR="0027635D" w:rsidRDefault="0027635D">
      <w:pPr>
        <w:rPr>
          <w:rFonts w:ascii="Book Antiqua" w:hAnsi="Book Antiqua"/>
          <w:sz w:val="24"/>
        </w:rPr>
      </w:pPr>
      <w:r>
        <w:rPr>
          <w:rFonts w:ascii="Book Antiqua" w:hAnsi="Book Antiqua"/>
          <w:sz w:val="24"/>
        </w:rPr>
        <w:t xml:space="preserve"> </w:t>
      </w:r>
      <w:r>
        <w:rPr>
          <w:rFonts w:ascii="Book Antiqua" w:hAnsi="Book Antiqua"/>
          <w:sz w:val="24"/>
          <w:u w:val="single"/>
        </w:rPr>
        <w:t>Данные гистологического исследования</w:t>
      </w:r>
      <w:r>
        <w:rPr>
          <w:rFonts w:ascii="Book Antiqua" w:hAnsi="Book Antiqua"/>
          <w:sz w:val="24"/>
        </w:rPr>
        <w:t>: кровь, лейкоциты, эндометрий обратного развития.</w:t>
      </w:r>
    </w:p>
    <w:p w:rsidR="0027635D" w:rsidRDefault="0027635D">
      <w:pPr>
        <w:pStyle w:val="a3"/>
        <w:tabs>
          <w:tab w:val="clear" w:pos="4153"/>
          <w:tab w:val="clear" w:pos="8306"/>
        </w:tabs>
      </w:pPr>
    </w:p>
    <w:p w:rsidR="0027635D" w:rsidRDefault="0027635D">
      <w:pPr>
        <w:pStyle w:val="a3"/>
        <w:tabs>
          <w:tab w:val="clear" w:pos="4153"/>
          <w:tab w:val="clear" w:pos="8306"/>
        </w:tabs>
        <w:jc w:val="center"/>
        <w:rPr>
          <w:rFonts w:ascii="Book Antiqua" w:hAnsi="Book Antiqua"/>
          <w:b/>
          <w:i/>
          <w:sz w:val="24"/>
          <w:u w:val="single"/>
        </w:rPr>
      </w:pPr>
      <w:r>
        <w:rPr>
          <w:rFonts w:ascii="Book Antiqua" w:hAnsi="Book Antiqua"/>
          <w:b/>
          <w:i/>
          <w:sz w:val="24"/>
          <w:u w:val="single"/>
        </w:rPr>
        <w:t xml:space="preserve">Пункция позадиматочного пространства </w:t>
      </w:r>
      <w:r>
        <w:rPr>
          <w:b/>
          <w:i/>
          <w:sz w:val="24"/>
          <w:u w:val="single"/>
        </w:rPr>
        <w:t>(26.01.2004)</w:t>
      </w:r>
    </w:p>
    <w:p w:rsidR="0027635D" w:rsidRDefault="0027635D">
      <w:pPr>
        <w:pStyle w:val="Web"/>
        <w:spacing w:before="0" w:after="0"/>
        <w:rPr>
          <w:rFonts w:ascii="Book Antiqua" w:hAnsi="Book Antiqua"/>
        </w:rPr>
      </w:pPr>
      <w:r>
        <w:rPr>
          <w:rFonts w:ascii="Book Antiqua" w:hAnsi="Book Antiqua"/>
        </w:rPr>
        <w:t xml:space="preserve">  </w:t>
      </w:r>
    </w:p>
    <w:p w:rsidR="0027635D" w:rsidRDefault="0027635D">
      <w:pPr>
        <w:rPr>
          <w:rFonts w:ascii="Book Antiqua" w:hAnsi="Book Antiqua"/>
          <w:sz w:val="24"/>
        </w:rPr>
      </w:pPr>
      <w:r>
        <w:rPr>
          <w:rFonts w:ascii="Book Antiqua" w:hAnsi="Book Antiqua"/>
          <w:sz w:val="24"/>
        </w:rPr>
        <w:t xml:space="preserve">  Выполнена пункция заднего свода влагалища. Получено 10 мл темно-желтой жидкости.</w:t>
      </w:r>
    </w:p>
    <w:p w:rsidR="0027635D" w:rsidRDefault="0027635D">
      <w:pPr>
        <w:rPr>
          <w:rFonts w:ascii="Book Antiqua" w:hAnsi="Book Antiqua"/>
          <w:sz w:val="24"/>
        </w:rPr>
      </w:pPr>
      <w:r>
        <w:rPr>
          <w:rFonts w:ascii="Book Antiqua" w:hAnsi="Book Antiqua"/>
          <w:sz w:val="24"/>
          <w:u w:val="single"/>
        </w:rPr>
        <w:t>Данные цитологического исследования</w:t>
      </w:r>
      <w:r>
        <w:rPr>
          <w:rFonts w:ascii="Book Antiqua" w:hAnsi="Book Antiqua"/>
          <w:sz w:val="24"/>
        </w:rPr>
        <w:t>: Эритроциты, лейкоциты, гистиоциты, клетки мезотелия.</w:t>
      </w:r>
    </w:p>
    <w:p w:rsidR="0027635D" w:rsidRDefault="0027635D">
      <w:pPr>
        <w:jc w:val="center"/>
        <w:rPr>
          <w:rFonts w:ascii="Book Antiqua" w:hAnsi="Book Antiqua"/>
          <w:b/>
          <w:i/>
          <w:sz w:val="28"/>
          <w:u w:val="single"/>
        </w:rPr>
      </w:pPr>
      <w:r>
        <w:rPr>
          <w:rFonts w:ascii="Book Antiqua" w:hAnsi="Book Antiqua"/>
          <w:sz w:val="24"/>
        </w:rPr>
        <w:br w:type="page"/>
      </w:r>
      <w:r>
        <w:rPr>
          <w:rFonts w:ascii="Book Antiqua" w:hAnsi="Book Antiqua"/>
          <w:b/>
          <w:i/>
          <w:sz w:val="28"/>
          <w:u w:val="single"/>
        </w:rPr>
        <w:lastRenderedPageBreak/>
        <w:t>Дифференциальный диагноз</w:t>
      </w:r>
    </w:p>
    <w:p w:rsidR="0027635D" w:rsidRDefault="0027635D">
      <w:pPr>
        <w:rPr>
          <w:rFonts w:ascii="Book Antiqua" w:hAnsi="Book Antiqua"/>
          <w:sz w:val="24"/>
        </w:rPr>
      </w:pPr>
    </w:p>
    <w:p w:rsidR="0027635D" w:rsidRDefault="0027635D">
      <w:pPr>
        <w:pStyle w:val="Web"/>
        <w:spacing w:before="0" w:after="0"/>
        <w:rPr>
          <w:rFonts w:ascii="Book Antiqua" w:hAnsi="Book Antiqua"/>
        </w:rPr>
      </w:pPr>
      <w:r>
        <w:rPr>
          <w:rFonts w:ascii="Book Antiqua" w:hAnsi="Book Antiqua"/>
        </w:rPr>
        <w:t xml:space="preserve">  При  дифференциальном диагнозе следует принимать во внимание, что аналогичная клиническая картина может иметь место при ряде других заболеваний органов брюшной полости.</w:t>
      </w:r>
    </w:p>
    <w:p w:rsidR="0027635D" w:rsidRDefault="0027635D">
      <w:pPr>
        <w:pStyle w:val="Web"/>
        <w:numPr>
          <w:ilvl w:val="0"/>
          <w:numId w:val="13"/>
        </w:numPr>
        <w:spacing w:before="0" w:after="0"/>
        <w:rPr>
          <w:rFonts w:ascii="Book Antiqua" w:hAnsi="Book Antiqua"/>
          <w:b/>
          <w:u w:val="single"/>
          <w:lang w:val="en-US"/>
        </w:rPr>
      </w:pPr>
      <w:r>
        <w:rPr>
          <w:rFonts w:ascii="Book Antiqua" w:hAnsi="Book Antiqua"/>
          <w:b/>
          <w:u w:val="single"/>
        </w:rPr>
        <w:t>Рак яичников</w:t>
      </w:r>
    </w:p>
    <w:p w:rsidR="0027635D" w:rsidRDefault="0027635D">
      <w:pPr>
        <w:pStyle w:val="Web"/>
        <w:spacing w:before="0" w:after="0"/>
        <w:rPr>
          <w:rFonts w:ascii="Book Antiqua" w:hAnsi="Book Antiqua"/>
        </w:rPr>
      </w:pPr>
      <w:r>
        <w:rPr>
          <w:rFonts w:ascii="Book Antiqua" w:hAnsi="Book Antiqua"/>
        </w:rPr>
        <w:t xml:space="preserve">  На этапе предоперационного обследования важным элементом является проведение дифференциального диагноза с раком яичников. В определенной степени этому могут способствовать данные бимануального исследования. Злокачественная опухоль яичников при бимануальном исследовании характеризуется: консистенция неоднородная, подвижность ограничена, чаще двухсторонняя, имеется симптом «шпоры», асцит. В отличие от злокачественной доброкачественная опухоль яичника характеризуется так: консистенция тугоэластичная, подвижная, расположена отдельно от матки, безболезненная, контуры отчетливые, матка нормальных размеров.</w:t>
      </w:r>
    </w:p>
    <w:p w:rsidR="0027635D" w:rsidRDefault="0027635D">
      <w:pPr>
        <w:pStyle w:val="Web"/>
        <w:spacing w:before="0" w:after="0"/>
        <w:rPr>
          <w:rFonts w:ascii="Book Antiqua" w:hAnsi="Book Antiqua"/>
        </w:rPr>
      </w:pPr>
      <w:r>
        <w:rPr>
          <w:rFonts w:ascii="Book Antiqua" w:hAnsi="Book Antiqua"/>
        </w:rPr>
        <w:t>Клиническое течение злокачественных опухолей яичников отличается агрессивностью, коротким периодом удвоения опухоли и универсальным характером метастазирования. При злокачественных опухолях яичников часто наблюдаются постоянная тупая боль, нарастающая общая слабость, снижение аппетита, значительное похудание, расстройства дизурического и диспептического характера, увеличение размеров живота. Представленная больная предъявляет жалобы на боли тянущего характера в нижних отделах живота малой интенсивности. Также предъявляет жалобы на общую слабость, вялость.  Жалоб на снижение аппетита, похудание, расстройства дизурического и диспептического характера больная не предъявляет. Характерным для злокачественного процесса является увеличение СОЭ до 30-55 мм</w:t>
      </w:r>
      <w:r w:rsidRPr="00C00035">
        <w:rPr>
          <w:rFonts w:ascii="Book Antiqua" w:hAnsi="Book Antiqua"/>
        </w:rPr>
        <w:t>/</w:t>
      </w:r>
      <w:r>
        <w:rPr>
          <w:rFonts w:ascii="Book Antiqua" w:hAnsi="Book Antiqua"/>
        </w:rPr>
        <w:t>ч при нормальном количестве лейкоцитов, вечернее повышение температуры тела до субфебрильных цифр. У представленной больной СОЭ 10 мм</w:t>
      </w:r>
      <w:r w:rsidRPr="00C00035">
        <w:rPr>
          <w:rFonts w:ascii="Book Antiqua" w:hAnsi="Book Antiqua"/>
        </w:rPr>
        <w:t>/</w:t>
      </w:r>
      <w:r>
        <w:rPr>
          <w:rFonts w:ascii="Book Antiqua" w:hAnsi="Book Antiqua"/>
        </w:rPr>
        <w:t>ч (данные от 23.01.04), вечернего повышения температуры тела до субфебрильных цифр не наблюдается. При ультразвуковом исследовании у представленной больной форма образования округлая, контуры четкие. В то  время как при злокачественном процессе форма образования весьма вариабельна, контуры его часто не имеют четких границ, форма чаще всего неправильная. Данные пункции: Получены клетки мезотелия.</w:t>
      </w:r>
    </w:p>
    <w:p w:rsidR="0027635D" w:rsidRDefault="0027635D">
      <w:pPr>
        <w:pStyle w:val="Web"/>
        <w:spacing w:before="0" w:after="0"/>
        <w:rPr>
          <w:rFonts w:ascii="Book Antiqua" w:hAnsi="Book Antiqua"/>
        </w:rPr>
      </w:pPr>
      <w:r>
        <w:rPr>
          <w:rFonts w:ascii="Book Antiqua" w:hAnsi="Book Antiqua"/>
        </w:rPr>
        <w:t xml:space="preserve">  К числу перспективных методов доклинической диагностики следует отнести также и иммунологические методы исследования, с помощью которых возможно определение так называемых опухолевых маркеров, являющихся антигенами, вырабатываемыми опухолевой тканью. Среди них особое внимание привлекли такие маркеры опухолей яичников, как раковоэмбриональный антиген (РЭА), СА-125 и СА-119. </w:t>
      </w:r>
    </w:p>
    <w:p w:rsidR="0027635D" w:rsidRDefault="0027635D">
      <w:pPr>
        <w:numPr>
          <w:ilvl w:val="0"/>
          <w:numId w:val="14"/>
        </w:numPr>
        <w:rPr>
          <w:rFonts w:ascii="Book Antiqua" w:hAnsi="Book Antiqua"/>
          <w:b/>
          <w:sz w:val="24"/>
          <w:u w:val="single"/>
        </w:rPr>
      </w:pPr>
      <w:r>
        <w:rPr>
          <w:rFonts w:ascii="Book Antiqua" w:hAnsi="Book Antiqua"/>
          <w:b/>
          <w:sz w:val="24"/>
          <w:u w:val="single"/>
        </w:rPr>
        <w:br w:type="page"/>
      </w:r>
      <w:r>
        <w:rPr>
          <w:rFonts w:ascii="Book Antiqua" w:hAnsi="Book Antiqua"/>
          <w:b/>
          <w:sz w:val="24"/>
          <w:u w:val="single"/>
        </w:rPr>
        <w:lastRenderedPageBreak/>
        <w:t>Миома матки (субсерозная)</w:t>
      </w:r>
    </w:p>
    <w:p w:rsidR="0027635D" w:rsidRDefault="0027635D">
      <w:pPr>
        <w:pStyle w:val="Web"/>
        <w:spacing w:before="0" w:after="0"/>
        <w:rPr>
          <w:rFonts w:ascii="Book Antiqua" w:hAnsi="Book Antiqua"/>
        </w:rPr>
      </w:pPr>
      <w:r>
        <w:rPr>
          <w:rFonts w:ascii="Book Antiqua" w:hAnsi="Book Antiqua"/>
        </w:rPr>
        <w:t xml:space="preserve">  При субсерозном расположении опухоли сократительная функция миометрия не меняется. Иногда могут возникать нарушения мочеиспускания (при опухоли, исходящей из передней стенки матки) и затруднение акта дефекации (при  опухоли, исходящей из задней стенки матки). А у нашей больной нарушения акта мочеиспускания и акта дефекации не наблюдается. Общим симптомом миомы матки и опухолей яичников является боль, постоянная, ноющая - при миоме матки, как правило, локализуется в нижних отделах живота и пояснице. Рост опухоли матки, в  основном, медленный, но вместе с тем наблюдается и быстрое увеличение размеров опухоли. Развитие субсерозных узлов приводит к деформации контуров матки. При наличии множественных узлов матка приобретает неправильную форму, резко меняется топография круглых связок и маточных труб, в отдельных случаях происходит поворот матки вокруг ее продольной оси. Клинически отграничить миому матки от опухоли яичника бывает весьма сложно. Поставить правильный диагноз помогает ультразвуковое исследование. У нашей больной по данным УЗИ форма матки обычная. Строение миометрия не изменено. Выявлено патологическое образование в полости малого таза размерами 148*156*183, структура неоднородная, содержит анэхогенные и гипоэхогенные включения неправильной формы с неровными контурами. Форма образования округлая, контуры четкие. Перегородки с утолщениями.</w:t>
      </w:r>
    </w:p>
    <w:p w:rsidR="0027635D" w:rsidRDefault="0027635D">
      <w:pPr>
        <w:pStyle w:val="Web"/>
        <w:spacing w:before="0" w:after="0"/>
        <w:rPr>
          <w:rFonts w:ascii="Book Antiqua" w:hAnsi="Book Antiqua"/>
        </w:rPr>
      </w:pPr>
    </w:p>
    <w:p w:rsidR="0027635D" w:rsidRDefault="0027635D">
      <w:pPr>
        <w:rPr>
          <w:rFonts w:ascii="Book Antiqua" w:hAnsi="Book Antiqua"/>
          <w:sz w:val="24"/>
        </w:rPr>
      </w:pPr>
    </w:p>
    <w:p w:rsidR="0027635D" w:rsidRDefault="0027635D">
      <w:pPr>
        <w:numPr>
          <w:ilvl w:val="0"/>
          <w:numId w:val="15"/>
        </w:numPr>
        <w:rPr>
          <w:rFonts w:ascii="Book Antiqua" w:hAnsi="Book Antiqua"/>
          <w:b/>
          <w:sz w:val="24"/>
          <w:u w:val="single"/>
        </w:rPr>
      </w:pPr>
      <w:r>
        <w:rPr>
          <w:rFonts w:ascii="Book Antiqua" w:hAnsi="Book Antiqua"/>
          <w:b/>
          <w:sz w:val="24"/>
          <w:u w:val="single"/>
        </w:rPr>
        <w:t>Опухоль кишечника</w:t>
      </w:r>
    </w:p>
    <w:p w:rsidR="0027635D" w:rsidRDefault="0027635D">
      <w:pPr>
        <w:pStyle w:val="Web"/>
        <w:spacing w:before="0" w:after="0"/>
        <w:rPr>
          <w:rFonts w:ascii="Book Antiqua" w:hAnsi="Book Antiqua"/>
        </w:rPr>
      </w:pPr>
      <w:r>
        <w:rPr>
          <w:rFonts w:ascii="Book Antiqua" w:hAnsi="Book Antiqua"/>
        </w:rPr>
        <w:t xml:space="preserve">  Симптомы весьма неопределенны и напоминают дисфункцию кишечника при хроническом колите (болезненность по ходу толстого кишечника, чаще в области спастически сокращенной сигмовидной кишки). У наблюдаемой пациентки болезненности по ходу толстого кишечника нет.  Подозрительным является уже сам по себе кишечный дискомфорт у лиц пожилого и старческого возраста на фоне нормальной до этого деятельности кишечника. Кишечного дискомфорта у нашей больной не наблюдается. В поздних стадиях наблюдаются общая слабость, лихорадка, анемия, острая кишечная непроходимость, пальпируемая опухоль, прорастание в соседние органы, метастазы в лимфатические узлы, печень, легкие, кости. Лихорадки, анемии, острой кишечной непроходимости у наблюдаемой больной не отмечается.</w:t>
      </w:r>
    </w:p>
    <w:p w:rsidR="0027635D" w:rsidRDefault="0027635D">
      <w:pPr>
        <w:rPr>
          <w:rFonts w:ascii="Book Antiqua" w:hAnsi="Book Antiqua"/>
          <w:sz w:val="24"/>
        </w:rPr>
      </w:pPr>
      <w:r>
        <w:rPr>
          <w:rFonts w:ascii="Book Antiqua" w:hAnsi="Book Antiqua"/>
          <w:sz w:val="24"/>
        </w:rPr>
        <w:t xml:space="preserve">  В дифференциальной диагностике с опухолями яичников важнейшее значение имеет рентгенологическое исследование кишечника, также достаточно информативным методом является УЗИ.</w:t>
      </w:r>
    </w:p>
    <w:p w:rsidR="0027635D" w:rsidRDefault="0027635D">
      <w:pPr>
        <w:rPr>
          <w:rFonts w:ascii="Book Antiqua" w:hAnsi="Book Antiqua"/>
          <w:sz w:val="24"/>
        </w:rPr>
      </w:pPr>
      <w:r>
        <w:rPr>
          <w:rFonts w:ascii="Book Antiqua" w:hAnsi="Book Antiqua"/>
          <w:sz w:val="24"/>
        </w:rPr>
        <w:br w:type="page"/>
      </w:r>
      <w:r>
        <w:rPr>
          <w:rFonts w:ascii="Book Antiqua" w:hAnsi="Book Antiqua"/>
          <w:sz w:val="24"/>
        </w:rPr>
        <w:lastRenderedPageBreak/>
        <w:t>Данные рентгеноскопии желудка:</w:t>
      </w:r>
    </w:p>
    <w:p w:rsidR="0027635D" w:rsidRDefault="0027635D">
      <w:pPr>
        <w:pStyle w:val="2"/>
        <w:spacing w:line="240" w:lineRule="atLeast"/>
        <w:jc w:val="left"/>
        <w:rPr>
          <w:sz w:val="24"/>
        </w:rPr>
      </w:pPr>
      <w:r>
        <w:rPr>
          <w:sz w:val="24"/>
        </w:rPr>
        <w:t>Пищевод эластичен. Желудок расположен полугоризонтально. Свод без дополнительных теней. Кардия эластична. Слизистая сглажена, складки отечные. Эвакуация своевременная. Перистальтика прослеживается. Желудок смещаем. Луковица 12-типерстной кишки без особенностей.</w:t>
      </w:r>
    </w:p>
    <w:p w:rsidR="0027635D" w:rsidRDefault="0027635D">
      <w:pPr>
        <w:pStyle w:val="2"/>
        <w:spacing w:line="240" w:lineRule="atLeast"/>
        <w:jc w:val="left"/>
        <w:rPr>
          <w:sz w:val="24"/>
        </w:rPr>
      </w:pPr>
    </w:p>
    <w:p w:rsidR="0027635D" w:rsidRDefault="0027635D">
      <w:pPr>
        <w:pStyle w:val="2"/>
        <w:spacing w:line="240" w:lineRule="atLeast"/>
        <w:jc w:val="left"/>
        <w:rPr>
          <w:sz w:val="24"/>
        </w:rPr>
      </w:pPr>
      <w:r>
        <w:rPr>
          <w:sz w:val="24"/>
        </w:rPr>
        <w:t xml:space="preserve">  Заключение: Хронический гастрит, ремиссия.</w:t>
      </w:r>
    </w:p>
    <w:p w:rsidR="0027635D" w:rsidRDefault="0027635D">
      <w:pPr>
        <w:pStyle w:val="2"/>
        <w:spacing w:line="240" w:lineRule="atLeast"/>
        <w:jc w:val="left"/>
        <w:rPr>
          <w:sz w:val="24"/>
        </w:rPr>
      </w:pPr>
      <w:r>
        <w:rPr>
          <w:sz w:val="24"/>
        </w:rPr>
        <w:t xml:space="preserve">                           Дивертикул 12-типерстной кишки.</w:t>
      </w:r>
    </w:p>
    <w:p w:rsidR="0027635D" w:rsidRDefault="0027635D">
      <w:pPr>
        <w:pStyle w:val="2"/>
        <w:spacing w:line="240" w:lineRule="atLeast"/>
        <w:rPr>
          <w:sz w:val="24"/>
        </w:rPr>
      </w:pPr>
    </w:p>
    <w:p w:rsidR="0027635D" w:rsidRDefault="0027635D">
      <w:pPr>
        <w:rPr>
          <w:rFonts w:ascii="Book Antiqua" w:hAnsi="Book Antiqua"/>
          <w:sz w:val="24"/>
        </w:rPr>
      </w:pPr>
    </w:p>
    <w:p w:rsidR="0027635D" w:rsidRDefault="0027635D">
      <w:pPr>
        <w:pStyle w:val="4"/>
        <w:rPr>
          <w:rFonts w:ascii="Book Antiqua" w:hAnsi="Book Antiqua"/>
        </w:rPr>
      </w:pPr>
      <w:r>
        <w:rPr>
          <w:rFonts w:ascii="Book Antiqua" w:hAnsi="Book Antiqua"/>
        </w:rPr>
        <w:t>Диагноз и его обоснование</w:t>
      </w:r>
    </w:p>
    <w:p w:rsidR="0027635D" w:rsidRDefault="0027635D">
      <w:pPr>
        <w:spacing w:line="240" w:lineRule="atLeast"/>
        <w:rPr>
          <w:rFonts w:ascii="Book Antiqua" w:hAnsi="Book Antiqua"/>
          <w:sz w:val="24"/>
        </w:rPr>
      </w:pPr>
      <w:r>
        <w:rPr>
          <w:rFonts w:ascii="Book Antiqua" w:hAnsi="Book Antiqua"/>
          <w:b/>
          <w:sz w:val="24"/>
          <w:u w:val="single"/>
        </w:rPr>
        <w:t>Диагноз :</w:t>
      </w:r>
      <w:r>
        <w:rPr>
          <w:rFonts w:ascii="Book Antiqua" w:hAnsi="Book Antiqua"/>
          <w:sz w:val="24"/>
        </w:rPr>
        <w:t xml:space="preserve"> Доброкачественное новообразование левого яичника (цистаденома левого яичника гигантских размеров).</w:t>
      </w:r>
    </w:p>
    <w:p w:rsidR="0027635D" w:rsidRDefault="0027635D">
      <w:pPr>
        <w:spacing w:line="240" w:lineRule="atLeast"/>
        <w:rPr>
          <w:rFonts w:ascii="Book Antiqua" w:hAnsi="Book Antiqua"/>
          <w:sz w:val="24"/>
        </w:rPr>
      </w:pPr>
    </w:p>
    <w:p w:rsidR="0027635D" w:rsidRDefault="0027635D">
      <w:pPr>
        <w:pStyle w:val="a5"/>
        <w:ind w:firstLine="0"/>
        <w:jc w:val="both"/>
        <w:rPr>
          <w:rFonts w:ascii="Book Antiqua" w:hAnsi="Book Antiqua"/>
          <w:sz w:val="24"/>
        </w:rPr>
      </w:pPr>
      <w:r>
        <w:rPr>
          <w:rFonts w:ascii="Book Antiqua" w:hAnsi="Book Antiqua"/>
          <w:sz w:val="24"/>
          <w:u w:val="single"/>
        </w:rPr>
        <w:t>Диагноз поставлен на основании</w:t>
      </w:r>
      <w:r>
        <w:rPr>
          <w:rFonts w:ascii="Book Antiqua" w:hAnsi="Book Antiqua"/>
          <w:sz w:val="24"/>
        </w:rPr>
        <w:t>:</w:t>
      </w:r>
    </w:p>
    <w:p w:rsidR="0027635D" w:rsidRDefault="0027635D">
      <w:pPr>
        <w:rPr>
          <w:rFonts w:ascii="Book Antiqua" w:hAnsi="Book Antiqua"/>
          <w:i/>
          <w:sz w:val="24"/>
        </w:rPr>
      </w:pPr>
    </w:p>
    <w:p w:rsidR="0027635D" w:rsidRDefault="0027635D">
      <w:pPr>
        <w:spacing w:line="240" w:lineRule="atLeast"/>
        <w:rPr>
          <w:rFonts w:ascii="Book Antiqua" w:hAnsi="Book Antiqua"/>
          <w:sz w:val="24"/>
        </w:rPr>
      </w:pPr>
      <w:r>
        <w:rPr>
          <w:rFonts w:ascii="Book Antiqua" w:hAnsi="Book Antiqua"/>
          <w:i/>
          <w:sz w:val="24"/>
        </w:rPr>
        <w:t>1)</w:t>
      </w:r>
      <w:r>
        <w:rPr>
          <w:rFonts w:ascii="Book Antiqua" w:hAnsi="Book Antiqua"/>
          <w:b/>
          <w:sz w:val="24"/>
          <w:u w:val="single"/>
        </w:rPr>
        <w:t xml:space="preserve"> жалоб</w:t>
      </w:r>
      <w:r>
        <w:rPr>
          <w:rFonts w:ascii="Book Antiqua" w:hAnsi="Book Antiqua"/>
          <w:i/>
          <w:sz w:val="24"/>
        </w:rPr>
        <w:t>:</w:t>
      </w:r>
      <w:r>
        <w:rPr>
          <w:rFonts w:ascii="Book Antiqua" w:hAnsi="Book Antiqua"/>
          <w:sz w:val="24"/>
        </w:rPr>
        <w:t xml:space="preserve"> Предъявляет жалобы на постоянные боли тянущего характера в нижних отделах живота и тошноту. Также предъявляет жалобы на общую слабость, вялость.</w:t>
      </w:r>
    </w:p>
    <w:p w:rsidR="0027635D" w:rsidRDefault="0027635D">
      <w:pPr>
        <w:spacing w:line="240" w:lineRule="atLeast"/>
        <w:rPr>
          <w:rFonts w:ascii="Book Antiqua" w:hAnsi="Book Antiqua"/>
          <w:sz w:val="24"/>
        </w:rPr>
      </w:pPr>
    </w:p>
    <w:p w:rsidR="0027635D" w:rsidRDefault="0027635D">
      <w:pPr>
        <w:spacing w:line="240" w:lineRule="atLeast"/>
        <w:rPr>
          <w:rFonts w:ascii="Book Antiqua" w:hAnsi="Book Antiqua"/>
          <w:b/>
          <w:i/>
          <w:sz w:val="28"/>
          <w:u w:val="single"/>
        </w:rPr>
      </w:pPr>
      <w:r>
        <w:rPr>
          <w:rFonts w:ascii="Book Antiqua" w:hAnsi="Book Antiqua"/>
          <w:i/>
          <w:sz w:val="24"/>
        </w:rPr>
        <w:t>2)</w:t>
      </w:r>
      <w:r>
        <w:rPr>
          <w:rFonts w:ascii="Book Antiqua" w:hAnsi="Book Antiqua"/>
          <w:sz w:val="24"/>
        </w:rPr>
        <w:t xml:space="preserve"> </w:t>
      </w:r>
      <w:r>
        <w:rPr>
          <w:rFonts w:ascii="Book Antiqua" w:hAnsi="Book Antiqua"/>
          <w:b/>
          <w:sz w:val="24"/>
          <w:u w:val="single"/>
        </w:rPr>
        <w:t>анамнеза заболевания:</w:t>
      </w:r>
      <w:r>
        <w:rPr>
          <w:rFonts w:ascii="Book Antiqua" w:hAnsi="Book Antiqua"/>
          <w:sz w:val="24"/>
        </w:rPr>
        <w:t xml:space="preserve"> Женщина считает себя больной с весны 2003 года, когда впервые отмечает появление постоянных болей тянущего характера в нижних отделах живота и невозможность наклониться. За медицинской помощью не обращалась. В ноябре 2003 года – плановая госпитализация в неврологическое отделение БСМП по поводу сопутствующей патологии. При обследовании больной в БСМП впервые выявлена цистаденома левого яичника гигантских размеров, диагноз подтвержден УЗИ от 26.11.2003 г. По окончании плановой терапии в неврологическом отделении БСМП больная была выписана (09.12.2003 г), с рекомендациями наблюдения и лечения у гинеколога. Рекомендации выполнены не были. С  21.01.2004 больная отмечает усиление болей в нижних отделах живота, тошноту. 22.01.2004 в 20.05 больная была доставлена в БСМП машиной Скорой медицинской помощи, в приемном покое осмотрена хирургом – клиники острой хирургической патологии не выявлено. Подтвержден диагноз: Цистаденома левого яичника гигантских размеров. Для обследования и лечения больная направлена в Гинекологический стационар. Машиной Скорой помощи женщина доставлена в Гинекологический стационар 22.01.2004 в 21.40</w:t>
      </w:r>
    </w:p>
    <w:p w:rsidR="0027635D" w:rsidRDefault="0027635D">
      <w:pPr>
        <w:rPr>
          <w:rFonts w:ascii="Book Antiqua" w:hAnsi="Book Antiqua"/>
          <w:i/>
          <w:sz w:val="24"/>
        </w:rPr>
      </w:pPr>
    </w:p>
    <w:p w:rsidR="0027635D" w:rsidRDefault="0027635D">
      <w:pPr>
        <w:rPr>
          <w:rFonts w:ascii="Book Antiqua" w:hAnsi="Book Antiqua"/>
          <w:i/>
          <w:sz w:val="24"/>
        </w:rPr>
      </w:pPr>
      <w:r>
        <w:rPr>
          <w:rFonts w:ascii="Book Antiqua" w:hAnsi="Book Antiqua"/>
          <w:i/>
          <w:sz w:val="24"/>
        </w:rPr>
        <w:t xml:space="preserve">3) </w:t>
      </w:r>
      <w:r>
        <w:rPr>
          <w:rFonts w:ascii="Book Antiqua" w:hAnsi="Book Antiqua"/>
          <w:b/>
          <w:sz w:val="24"/>
          <w:u w:val="single"/>
        </w:rPr>
        <w:t xml:space="preserve">анамнеза жизни: </w:t>
      </w:r>
      <w:r>
        <w:rPr>
          <w:rFonts w:ascii="Book Antiqua" w:hAnsi="Book Antiqua"/>
          <w:sz w:val="24"/>
        </w:rPr>
        <w:t>Отягощенная наследственность – онкологическое заболевание у матери пациентки.</w:t>
      </w:r>
    </w:p>
    <w:p w:rsidR="0027635D" w:rsidRDefault="0027635D">
      <w:pPr>
        <w:pStyle w:val="a3"/>
        <w:tabs>
          <w:tab w:val="clear" w:pos="4153"/>
          <w:tab w:val="clear" w:pos="8306"/>
        </w:tabs>
        <w:rPr>
          <w:rFonts w:ascii="Book Antiqua" w:hAnsi="Book Antiqua"/>
          <w:i/>
          <w:sz w:val="24"/>
        </w:rPr>
      </w:pPr>
    </w:p>
    <w:p w:rsidR="0027635D" w:rsidRDefault="0027635D">
      <w:pPr>
        <w:pStyle w:val="a5"/>
        <w:ind w:firstLine="0"/>
        <w:jc w:val="both"/>
        <w:rPr>
          <w:rFonts w:ascii="Book Antiqua" w:hAnsi="Book Antiqua"/>
          <w:sz w:val="24"/>
        </w:rPr>
      </w:pPr>
      <w:r>
        <w:rPr>
          <w:i/>
        </w:rPr>
        <w:t>4</w:t>
      </w:r>
      <w:r>
        <w:rPr>
          <w:rFonts w:ascii="Book Antiqua" w:hAnsi="Book Antiqua"/>
          <w:i/>
          <w:sz w:val="24"/>
        </w:rPr>
        <w:t xml:space="preserve">) </w:t>
      </w:r>
      <w:r>
        <w:rPr>
          <w:rFonts w:ascii="Book Antiqua" w:hAnsi="Book Antiqua"/>
          <w:b/>
          <w:sz w:val="24"/>
          <w:u w:val="single"/>
        </w:rPr>
        <w:t>данных объективного исследования</w:t>
      </w:r>
      <w:r>
        <w:rPr>
          <w:rFonts w:ascii="Book Antiqua" w:hAnsi="Book Antiqua"/>
          <w:i/>
          <w:sz w:val="24"/>
        </w:rPr>
        <w:t>: При пальпации:</w:t>
      </w:r>
      <w:r>
        <w:rPr>
          <w:rFonts w:ascii="Book Antiqua" w:hAnsi="Book Antiqua"/>
          <w:sz w:val="24"/>
        </w:rPr>
        <w:t xml:space="preserve"> Живот мягкий, умеренно болезненный над  образованием мягкоэластической консистенции верхний полюс которого расположен у пупка. </w:t>
      </w:r>
    </w:p>
    <w:p w:rsidR="0027635D" w:rsidRDefault="0027635D">
      <w:pPr>
        <w:pStyle w:val="a5"/>
        <w:ind w:firstLine="0"/>
        <w:jc w:val="both"/>
        <w:rPr>
          <w:rFonts w:ascii="Book Antiqua" w:hAnsi="Book Antiqua"/>
          <w:i/>
          <w:sz w:val="24"/>
        </w:rPr>
      </w:pPr>
      <w:r>
        <w:rPr>
          <w:rFonts w:ascii="Book Antiqua" w:hAnsi="Book Antiqua"/>
          <w:sz w:val="24"/>
        </w:rPr>
        <w:br w:type="page"/>
      </w:r>
      <w:r>
        <w:rPr>
          <w:rFonts w:ascii="Book Antiqua" w:hAnsi="Book Antiqua"/>
          <w:i/>
          <w:sz w:val="24"/>
        </w:rPr>
        <w:lastRenderedPageBreak/>
        <w:t xml:space="preserve">На основании данных бимануального обследования: </w:t>
      </w:r>
      <w:r>
        <w:rPr>
          <w:rFonts w:ascii="Book Antiqua" w:hAnsi="Book Antiqua"/>
          <w:sz w:val="24"/>
        </w:rPr>
        <w:t>Слева придатки: Перед маткой пальпируется неподвижное образование мягкоэластической консистенции, размерами до 19-20 недель беременности, слегка болезненное при пальпации в области верхнего полюса.</w:t>
      </w:r>
    </w:p>
    <w:p w:rsidR="0027635D" w:rsidRDefault="0027635D">
      <w:pPr>
        <w:pStyle w:val="a3"/>
        <w:tabs>
          <w:tab w:val="clear" w:pos="4153"/>
          <w:tab w:val="clear" w:pos="8306"/>
        </w:tabs>
        <w:rPr>
          <w:rFonts w:ascii="Book Antiqua" w:hAnsi="Book Antiqua"/>
          <w:i/>
          <w:sz w:val="24"/>
        </w:rPr>
      </w:pPr>
    </w:p>
    <w:p w:rsidR="0027635D" w:rsidRDefault="0027635D">
      <w:pPr>
        <w:pStyle w:val="a3"/>
        <w:tabs>
          <w:tab w:val="clear" w:pos="4153"/>
          <w:tab w:val="clear" w:pos="8306"/>
        </w:tabs>
        <w:rPr>
          <w:rFonts w:ascii="Book Antiqua" w:hAnsi="Book Antiqua"/>
          <w:b/>
          <w:sz w:val="24"/>
          <w:u w:val="single"/>
        </w:rPr>
      </w:pPr>
      <w:r>
        <w:rPr>
          <w:rFonts w:ascii="Book Antiqua" w:hAnsi="Book Antiqua"/>
          <w:i/>
          <w:sz w:val="24"/>
        </w:rPr>
        <w:t xml:space="preserve">5) </w:t>
      </w:r>
      <w:r>
        <w:rPr>
          <w:rFonts w:ascii="Book Antiqua" w:hAnsi="Book Antiqua"/>
          <w:b/>
          <w:sz w:val="24"/>
          <w:u w:val="single"/>
        </w:rPr>
        <w:t>данных лабораторно-инструментальных исследований:</w:t>
      </w:r>
    </w:p>
    <w:p w:rsidR="0027635D" w:rsidRDefault="0027635D">
      <w:pPr>
        <w:pStyle w:val="6"/>
        <w:numPr>
          <w:ilvl w:val="0"/>
          <w:numId w:val="16"/>
        </w:numPr>
      </w:pPr>
      <w:r>
        <w:t>Ультразвуковое исследование</w:t>
      </w:r>
    </w:p>
    <w:p w:rsidR="0027635D" w:rsidRDefault="0027635D">
      <w:pPr>
        <w:rPr>
          <w:rFonts w:ascii="Book Antiqua" w:hAnsi="Book Antiqua"/>
          <w:sz w:val="24"/>
        </w:rPr>
      </w:pPr>
      <w:r>
        <w:rPr>
          <w:rFonts w:ascii="Book Antiqua" w:hAnsi="Book Antiqua"/>
          <w:sz w:val="24"/>
        </w:rPr>
        <w:t xml:space="preserve">  Выявлено патологическое образование в полости малого таза размерами 148*156*183, структура неоднородная, содержит анэхогенные и гипоэхогенные включения неправильной формы с неровными</w:t>
      </w:r>
    </w:p>
    <w:p w:rsidR="0027635D" w:rsidRDefault="0027635D">
      <w:pPr>
        <w:rPr>
          <w:rFonts w:ascii="Book Antiqua" w:hAnsi="Book Antiqua"/>
          <w:sz w:val="24"/>
        </w:rPr>
      </w:pPr>
      <w:r>
        <w:rPr>
          <w:rFonts w:ascii="Book Antiqua" w:hAnsi="Book Antiqua"/>
          <w:sz w:val="24"/>
        </w:rPr>
        <w:t>контурами. Форма образования округлая, контуры четкие. Перегородки с утолщениями.</w:t>
      </w:r>
    </w:p>
    <w:p w:rsidR="0027635D" w:rsidRDefault="0027635D">
      <w:pPr>
        <w:pStyle w:val="Web"/>
        <w:spacing w:before="0" w:after="0"/>
        <w:rPr>
          <w:rFonts w:ascii="Book Antiqua" w:hAnsi="Book Antiqua"/>
        </w:rPr>
      </w:pPr>
      <w:r>
        <w:rPr>
          <w:rFonts w:ascii="Book Antiqua" w:hAnsi="Book Antiqua"/>
        </w:rPr>
        <w:t xml:space="preserve">  Заключение: Цистаденома гигантских размеров левого яичника </w:t>
      </w:r>
    </w:p>
    <w:p w:rsidR="0027635D" w:rsidRDefault="0027635D">
      <w:pPr>
        <w:pStyle w:val="2"/>
        <w:numPr>
          <w:ilvl w:val="0"/>
          <w:numId w:val="17"/>
        </w:numPr>
        <w:spacing w:line="240" w:lineRule="atLeast"/>
        <w:jc w:val="left"/>
        <w:rPr>
          <w:sz w:val="24"/>
          <w:u w:val="single"/>
        </w:rPr>
      </w:pPr>
      <w:r>
        <w:rPr>
          <w:sz w:val="24"/>
          <w:u w:val="single"/>
        </w:rPr>
        <w:t xml:space="preserve">Лечебно-диагностическое выскабливание </w:t>
      </w:r>
    </w:p>
    <w:p w:rsidR="0027635D" w:rsidRDefault="0027635D">
      <w:pPr>
        <w:pStyle w:val="2"/>
        <w:spacing w:line="240" w:lineRule="atLeast"/>
        <w:jc w:val="left"/>
        <w:rPr>
          <w:sz w:val="24"/>
        </w:rPr>
      </w:pPr>
      <w:r>
        <w:t xml:space="preserve"> </w:t>
      </w:r>
      <w:r>
        <w:rPr>
          <w:sz w:val="24"/>
          <w:u w:val="single"/>
        </w:rPr>
        <w:t>Данные гистологического исследования</w:t>
      </w:r>
      <w:r>
        <w:rPr>
          <w:sz w:val="24"/>
        </w:rPr>
        <w:t>: кровь, лейкоциты, эндометрий обратного развития.</w:t>
      </w:r>
    </w:p>
    <w:p w:rsidR="0027635D" w:rsidRDefault="0027635D">
      <w:pPr>
        <w:pStyle w:val="a3"/>
        <w:numPr>
          <w:ilvl w:val="0"/>
          <w:numId w:val="18"/>
        </w:numPr>
        <w:tabs>
          <w:tab w:val="clear" w:pos="4153"/>
          <w:tab w:val="clear" w:pos="8306"/>
        </w:tabs>
        <w:rPr>
          <w:rFonts w:ascii="Book Antiqua" w:hAnsi="Book Antiqua"/>
          <w:sz w:val="24"/>
          <w:u w:val="single"/>
        </w:rPr>
      </w:pPr>
      <w:r>
        <w:rPr>
          <w:rFonts w:ascii="Book Antiqua" w:hAnsi="Book Antiqua"/>
          <w:sz w:val="24"/>
          <w:u w:val="single"/>
        </w:rPr>
        <w:t xml:space="preserve">Пункция позадиматочного пространства </w:t>
      </w:r>
    </w:p>
    <w:p w:rsidR="0027635D" w:rsidRDefault="0027635D">
      <w:pPr>
        <w:pStyle w:val="Web"/>
        <w:spacing w:before="0" w:after="0"/>
        <w:rPr>
          <w:rFonts w:ascii="Book Antiqua" w:hAnsi="Book Antiqua"/>
        </w:rPr>
      </w:pPr>
      <w:r>
        <w:t xml:space="preserve">  </w:t>
      </w:r>
      <w:r>
        <w:rPr>
          <w:rFonts w:ascii="Book Antiqua" w:hAnsi="Book Antiqua"/>
          <w:u w:val="single"/>
        </w:rPr>
        <w:t>Данные цитологического исследования</w:t>
      </w:r>
      <w:r>
        <w:rPr>
          <w:rFonts w:ascii="Book Antiqua" w:hAnsi="Book Antiqua"/>
        </w:rPr>
        <w:t>: Эритроциты, лейкоциты, гистиоциты, клетки мезотелия.</w:t>
      </w:r>
    </w:p>
    <w:p w:rsidR="0027635D" w:rsidRDefault="0027635D">
      <w:pPr>
        <w:pStyle w:val="a3"/>
        <w:tabs>
          <w:tab w:val="clear" w:pos="4153"/>
          <w:tab w:val="clear" w:pos="8306"/>
        </w:tabs>
        <w:rPr>
          <w:rFonts w:ascii="Book Antiqua" w:hAnsi="Book Antiqua"/>
          <w:b/>
          <w:sz w:val="24"/>
          <w:u w:val="single"/>
        </w:rPr>
      </w:pPr>
    </w:p>
    <w:p w:rsidR="0027635D" w:rsidRDefault="0027635D">
      <w:pPr>
        <w:pStyle w:val="a3"/>
        <w:tabs>
          <w:tab w:val="clear" w:pos="4153"/>
          <w:tab w:val="clear" w:pos="8306"/>
        </w:tabs>
        <w:jc w:val="center"/>
        <w:rPr>
          <w:rFonts w:ascii="Book Antiqua" w:hAnsi="Book Antiqua"/>
          <w:b/>
          <w:i/>
          <w:sz w:val="28"/>
          <w:u w:val="single"/>
        </w:rPr>
      </w:pPr>
      <w:r>
        <w:rPr>
          <w:rFonts w:ascii="Book Antiqua" w:hAnsi="Book Antiqua"/>
          <w:b/>
          <w:i/>
          <w:sz w:val="28"/>
          <w:u w:val="single"/>
        </w:rPr>
        <w:t>Этиология и Патогенез.</w:t>
      </w:r>
    </w:p>
    <w:p w:rsidR="0027635D" w:rsidRDefault="0027635D">
      <w:pPr>
        <w:pStyle w:val="a3"/>
        <w:tabs>
          <w:tab w:val="clear" w:pos="4153"/>
          <w:tab w:val="clear" w:pos="8306"/>
        </w:tabs>
        <w:rPr>
          <w:rFonts w:ascii="Book Antiqua" w:hAnsi="Book Antiqua"/>
          <w:sz w:val="24"/>
        </w:rPr>
      </w:pPr>
    </w:p>
    <w:p w:rsidR="0027635D" w:rsidRDefault="0027635D">
      <w:pPr>
        <w:pStyle w:val="a3"/>
        <w:tabs>
          <w:tab w:val="clear" w:pos="4153"/>
          <w:tab w:val="clear" w:pos="8306"/>
        </w:tabs>
        <w:rPr>
          <w:rFonts w:ascii="Book Antiqua" w:hAnsi="Book Antiqua"/>
          <w:sz w:val="24"/>
        </w:rPr>
      </w:pPr>
      <w:r>
        <w:rPr>
          <w:rFonts w:ascii="Book Antiqua" w:hAnsi="Book Antiqua"/>
          <w:sz w:val="24"/>
        </w:rPr>
        <w:t xml:space="preserve">  В характеристике преморбидного фона больных доброкачественными опухолями яичников обращает на себя внимание значительное число перенесенных в детстве инфекционных и воспалительных заболеваний, что создает предпосылки для нарушения функционального состояния репродуктивной системы. Риск возникновения опухолей яичников возрастает по мере увеличения числа перенесенных экстрагенитальных заболеваний, при гиперпластических процессах и опухолях матки, а также у лиц, имеющих низкий рост и небольшую массу тела.</w:t>
      </w:r>
    </w:p>
    <w:p w:rsidR="0027635D" w:rsidRDefault="0027635D">
      <w:pPr>
        <w:pStyle w:val="a3"/>
        <w:tabs>
          <w:tab w:val="clear" w:pos="4153"/>
          <w:tab w:val="clear" w:pos="8306"/>
        </w:tabs>
        <w:rPr>
          <w:rFonts w:ascii="Book Antiqua" w:hAnsi="Book Antiqua"/>
          <w:sz w:val="24"/>
        </w:rPr>
      </w:pPr>
      <w:r>
        <w:rPr>
          <w:rFonts w:ascii="Book Antiqua" w:hAnsi="Book Antiqua"/>
          <w:sz w:val="24"/>
        </w:rPr>
        <w:t xml:space="preserve">  Определенную роль в этиологии и патогенезе опухолей яичников могут играть генетические аспекты. Как известно, частота нарушения генетического аппарата клеток организма увеличивается с возрастом в клетках различных органов и тканей, в том числе в лимфоцитах. Исследование кариотипа лимфоцитов у больных опухолями яичников выявило изменение числа хромосомных аберраций в 3 раза чаще, чем у здоровых женщин. Данные изменения неспецифичны для опухолей яичника, однако, их роль в возникновении заболевания не исключается.</w:t>
      </w:r>
    </w:p>
    <w:p w:rsidR="0027635D" w:rsidRDefault="0027635D">
      <w:pPr>
        <w:pStyle w:val="a3"/>
        <w:tabs>
          <w:tab w:val="clear" w:pos="4153"/>
          <w:tab w:val="clear" w:pos="8306"/>
        </w:tabs>
        <w:rPr>
          <w:rFonts w:ascii="Book Antiqua" w:hAnsi="Book Antiqua"/>
          <w:sz w:val="24"/>
        </w:rPr>
      </w:pPr>
      <w:r>
        <w:rPr>
          <w:rFonts w:ascii="Book Antiqua" w:hAnsi="Book Antiqua"/>
          <w:sz w:val="24"/>
        </w:rPr>
        <w:t xml:space="preserve">  Согласно традиционным представлениям, вопросы этиологии и патогенеза опухолей яичника рассматриваются в плане нарушения взаимоотношений в системе гипоталамус-гипофиз-яичники. Из клинических особенностей больных доброкачественными опухолями яичников косвенно подтверждается наличие такого рода нарушений: позднее наступление менархе, нарушение менструальной функции, снижение детородной функции, высокий процент бесплодия и укорочение репродуктивного периода, раннее наступление менопаузы.</w:t>
      </w:r>
    </w:p>
    <w:p w:rsidR="0027635D" w:rsidRDefault="0027635D">
      <w:pPr>
        <w:pStyle w:val="a3"/>
        <w:tabs>
          <w:tab w:val="clear" w:pos="4153"/>
          <w:tab w:val="clear" w:pos="8306"/>
        </w:tabs>
        <w:rPr>
          <w:rFonts w:ascii="Book Antiqua" w:hAnsi="Book Antiqua"/>
          <w:sz w:val="24"/>
        </w:rPr>
      </w:pPr>
      <w:r>
        <w:rPr>
          <w:rFonts w:ascii="Book Antiqua" w:hAnsi="Book Antiqua"/>
          <w:sz w:val="24"/>
        </w:rPr>
        <w:br w:type="page"/>
      </w:r>
      <w:r>
        <w:rPr>
          <w:rFonts w:ascii="Book Antiqua" w:hAnsi="Book Antiqua"/>
          <w:sz w:val="24"/>
        </w:rPr>
        <w:lastRenderedPageBreak/>
        <w:t>Следует учитывать, что возникновение нарушений репродуктивной функции связано с особенностями морфоструктуры новообразования и особенно четко проявляется при развитии опухоли, обладающей гормональной активностью. В патогенезе опухолей яичников важную роль играет нарушение секреции гонадотропных гормонов гипофиза и половых гормонов яичников. При доброкачественных опухолях яичников возрастает экскреция эстрогенов с мочой, в основном за счет эстрона и эстриола.</w:t>
      </w:r>
    </w:p>
    <w:p w:rsidR="0027635D" w:rsidRDefault="0027635D">
      <w:pPr>
        <w:pStyle w:val="a3"/>
        <w:tabs>
          <w:tab w:val="clear" w:pos="4153"/>
          <w:tab w:val="clear" w:pos="8306"/>
        </w:tabs>
        <w:rPr>
          <w:rFonts w:ascii="Book Antiqua" w:hAnsi="Book Antiqua"/>
          <w:sz w:val="24"/>
        </w:rPr>
      </w:pPr>
      <w:r>
        <w:rPr>
          <w:rFonts w:ascii="Book Antiqua" w:hAnsi="Book Antiqua"/>
          <w:sz w:val="24"/>
        </w:rPr>
        <w:t xml:space="preserve">  </w:t>
      </w:r>
      <w:r w:rsidRPr="00C00035">
        <w:rPr>
          <w:rFonts w:ascii="Book Antiqua" w:hAnsi="Book Antiqua"/>
          <w:sz w:val="24"/>
        </w:rPr>
        <w:t xml:space="preserve"> </w:t>
      </w:r>
      <w:r>
        <w:rPr>
          <w:rFonts w:ascii="Book Antiqua" w:hAnsi="Book Antiqua"/>
          <w:sz w:val="24"/>
        </w:rPr>
        <w:t>За последние десятилетия получены данные, свидетельствующие об участии иммунных механизмов в возникновении и росте новообразований. Снижение активности иммунитета связано не только с возрастной инволюцией тимуса, но и с влиянием эндокринных изменений. Эндокринная и иммунная системы тесно взаимосвязаны. Эстрогены и андрогены оказывают иммунодепрессивный эффект. Что касается физиологического эффекта прогестерона, то ему отводится роль стимулирующего фактора в действии на гуморальный иммунитет и одновременно иммунодепрессивного агента по отношению к состоянию клеточного иммунитета.</w:t>
      </w:r>
    </w:p>
    <w:p w:rsidR="0027635D" w:rsidRDefault="0027635D">
      <w:pPr>
        <w:pStyle w:val="a3"/>
        <w:tabs>
          <w:tab w:val="clear" w:pos="4153"/>
          <w:tab w:val="clear" w:pos="8306"/>
        </w:tabs>
        <w:rPr>
          <w:rFonts w:ascii="Book Antiqua" w:hAnsi="Book Antiqua"/>
          <w:sz w:val="24"/>
        </w:rPr>
      </w:pPr>
      <w:r>
        <w:rPr>
          <w:rFonts w:ascii="Book Antiqua" w:hAnsi="Book Antiqua"/>
          <w:sz w:val="24"/>
        </w:rPr>
        <w:t xml:space="preserve">Нарушение равновесия между гормональным балансом и активностью иммунной системы может служить причиной различных патологических процессов, в том числе развития опухолей. Меняющийся с возрастом эндокринный статус женщины может влиять на активность зрелых лимфоцитов, либо на их дифференцировку из клеток-предшественников. На фоне сниженного иммунитета изменения гормонального и метаболического статуса создают благоприятную среду для неконтролируемого роста клеток. </w:t>
      </w:r>
    </w:p>
    <w:p w:rsidR="0027635D" w:rsidRDefault="0027635D">
      <w:pPr>
        <w:pStyle w:val="a3"/>
        <w:tabs>
          <w:tab w:val="clear" w:pos="4153"/>
          <w:tab w:val="clear" w:pos="8306"/>
        </w:tabs>
        <w:rPr>
          <w:rFonts w:ascii="Book Antiqua" w:hAnsi="Book Antiqua"/>
          <w:sz w:val="24"/>
        </w:rPr>
      </w:pPr>
      <w:r>
        <w:rPr>
          <w:rFonts w:ascii="Book Antiqua" w:hAnsi="Book Antiqua"/>
          <w:sz w:val="24"/>
        </w:rPr>
        <w:t xml:space="preserve"> Основным в нарушении иммуностатуса при опухолях яичников становится угнетение клеточного иммунитета, особенно Т - клеточного звена иммунной системы. Уменьшение количества Т – клеток и параметров их функциональной активности, активация супрессорных </w:t>
      </w:r>
    </w:p>
    <w:p w:rsidR="0027635D" w:rsidRDefault="0027635D">
      <w:pPr>
        <w:pStyle w:val="a3"/>
        <w:tabs>
          <w:tab w:val="clear" w:pos="4153"/>
          <w:tab w:val="clear" w:pos="8306"/>
        </w:tabs>
        <w:rPr>
          <w:rFonts w:ascii="Book Antiqua" w:hAnsi="Book Antiqua"/>
          <w:sz w:val="24"/>
        </w:rPr>
      </w:pPr>
      <w:r>
        <w:rPr>
          <w:rFonts w:ascii="Book Antiqua" w:hAnsi="Book Antiqua"/>
          <w:sz w:val="24"/>
        </w:rPr>
        <w:t>Т-лимфоцитов может способствовать накоплению опухолевых клеток и препятствовать своевременной их элиминации. Нарушение закономерных динамических изменений отдельных субпопуляций Т- и В-лимфоцитов с доброкачественными эпителиальными опухолями яичников обусловлены нарушением секреции гонадотропных и стероидных гормонов.</w:t>
      </w:r>
    </w:p>
    <w:p w:rsidR="0027635D" w:rsidRDefault="0027635D">
      <w:pPr>
        <w:pStyle w:val="a3"/>
        <w:tabs>
          <w:tab w:val="clear" w:pos="4153"/>
          <w:tab w:val="clear" w:pos="8306"/>
        </w:tabs>
        <w:rPr>
          <w:rFonts w:ascii="Book Antiqua" w:hAnsi="Book Antiqua"/>
          <w:sz w:val="24"/>
        </w:rPr>
      </w:pPr>
      <w:r>
        <w:rPr>
          <w:rFonts w:ascii="Book Antiqua" w:hAnsi="Book Antiqua"/>
          <w:sz w:val="24"/>
        </w:rPr>
        <w:t xml:space="preserve">  Этиологию и патогенез заболевания у данной больной выяснить сложно. Можно предположить, что в данном случае играет роль отягощенная наследственность. Возможно, причиной развития заболевания послужило то, что больная перенесла туберкулез и гепатит «А», что могло создать предпосылки для нарушения функционального состояния репродуктивной системы. Эти эктрагенитальные заболевания можно рассматривать как факторы риска для возникновения опухолевых процессов. Возможны также нарушения взаимоотношений в системе гипоталамус-гипофиз-яичники.</w:t>
      </w:r>
    </w:p>
    <w:p w:rsidR="0027635D" w:rsidRDefault="0027635D">
      <w:pPr>
        <w:pStyle w:val="a3"/>
        <w:tabs>
          <w:tab w:val="clear" w:pos="4153"/>
          <w:tab w:val="clear" w:pos="8306"/>
        </w:tabs>
        <w:rPr>
          <w:rFonts w:ascii="Book Antiqua" w:hAnsi="Book Antiqua"/>
          <w:sz w:val="24"/>
        </w:rPr>
      </w:pPr>
    </w:p>
    <w:p w:rsidR="0027635D" w:rsidRDefault="0027635D">
      <w:pPr>
        <w:pStyle w:val="a3"/>
        <w:tabs>
          <w:tab w:val="clear" w:pos="4153"/>
          <w:tab w:val="clear" w:pos="8306"/>
        </w:tabs>
        <w:jc w:val="center"/>
        <w:rPr>
          <w:rFonts w:ascii="Book Antiqua" w:hAnsi="Book Antiqua"/>
          <w:b/>
          <w:i/>
          <w:sz w:val="28"/>
          <w:u w:val="single"/>
        </w:rPr>
      </w:pPr>
      <w:r>
        <w:rPr>
          <w:rFonts w:ascii="Book Antiqua" w:hAnsi="Book Antiqua"/>
          <w:sz w:val="24"/>
        </w:rPr>
        <w:br w:type="page"/>
      </w:r>
      <w:r>
        <w:rPr>
          <w:rFonts w:ascii="Book Antiqua" w:hAnsi="Book Antiqua"/>
          <w:b/>
          <w:i/>
          <w:sz w:val="28"/>
          <w:u w:val="single"/>
        </w:rPr>
        <w:lastRenderedPageBreak/>
        <w:t>Лечение</w:t>
      </w:r>
    </w:p>
    <w:p w:rsidR="0027635D" w:rsidRDefault="0027635D">
      <w:pPr>
        <w:pStyle w:val="a3"/>
        <w:tabs>
          <w:tab w:val="clear" w:pos="4153"/>
          <w:tab w:val="clear" w:pos="8306"/>
        </w:tabs>
        <w:rPr>
          <w:rFonts w:ascii="Book Antiqua" w:hAnsi="Book Antiqua"/>
          <w:sz w:val="24"/>
        </w:rPr>
      </w:pPr>
    </w:p>
    <w:p w:rsidR="0027635D" w:rsidRDefault="0027635D">
      <w:pPr>
        <w:pStyle w:val="a3"/>
        <w:numPr>
          <w:ilvl w:val="0"/>
          <w:numId w:val="19"/>
        </w:numPr>
        <w:tabs>
          <w:tab w:val="clear" w:pos="4153"/>
          <w:tab w:val="clear" w:pos="8306"/>
        </w:tabs>
        <w:rPr>
          <w:rFonts w:ascii="Book Antiqua" w:hAnsi="Book Antiqua"/>
          <w:b/>
          <w:sz w:val="24"/>
          <w:u w:val="single"/>
        </w:rPr>
      </w:pPr>
      <w:r>
        <w:rPr>
          <w:rFonts w:ascii="Book Antiqua" w:hAnsi="Book Antiqua"/>
          <w:b/>
          <w:sz w:val="24"/>
          <w:u w:val="single"/>
        </w:rPr>
        <w:t>Общие принципы лечения опухолей яичников</w:t>
      </w:r>
    </w:p>
    <w:p w:rsidR="0027635D" w:rsidRDefault="0027635D">
      <w:pPr>
        <w:pStyle w:val="a3"/>
        <w:tabs>
          <w:tab w:val="clear" w:pos="4153"/>
          <w:tab w:val="clear" w:pos="8306"/>
        </w:tabs>
        <w:rPr>
          <w:rFonts w:ascii="Book Antiqua" w:hAnsi="Book Antiqua"/>
          <w:sz w:val="24"/>
        </w:rPr>
      </w:pPr>
      <w:r>
        <w:rPr>
          <w:rFonts w:ascii="Book Antiqua" w:hAnsi="Book Antiqua"/>
          <w:sz w:val="24"/>
        </w:rPr>
        <w:t xml:space="preserve">   При доброкачественных опухолях яичников хирургическое лечение с удалением опухоли является непременным условием врачебной тактики. В современных условиях при подобных операциях у женщин репродуктивного возраста особое внимание уделяется соблюдению принципа функциональной хирургии с максимальным сохранением неизмененной ткани яичников. Возрастные пределы подобных щадящих операций в целом ряде случаев распространяются до перименопаузального периода. Вместе с тем подобный функциональный подход может быть осуществлен только при соблюдении максимальной онкологической настороженности и обеспечении реальной возможности адекватного послеоперационного наблюдения. Объем оперативного вмешательства в зависимости от возраста: В репродуктивном возрасте (до 45 лет) – удаление придатков матки на стороне поражения. При двухсторонних опухолях у молодых женщин – резекция опухоли с возможным сохранением ткани яичника.</w:t>
      </w:r>
      <w:r w:rsidRPr="00C00035">
        <w:rPr>
          <w:rFonts w:ascii="Book Antiqua" w:hAnsi="Book Antiqua"/>
          <w:sz w:val="24"/>
        </w:rPr>
        <w:t xml:space="preserve"> </w:t>
      </w:r>
      <w:r>
        <w:rPr>
          <w:rFonts w:ascii="Book Antiqua" w:hAnsi="Book Antiqua"/>
          <w:sz w:val="24"/>
        </w:rPr>
        <w:t>В пре- или постменопаузе показана надвлагалищная ампутация или экстерпация матки с придатками.</w:t>
      </w:r>
    </w:p>
    <w:p w:rsidR="0027635D" w:rsidRDefault="0027635D">
      <w:pPr>
        <w:pStyle w:val="a3"/>
        <w:tabs>
          <w:tab w:val="clear" w:pos="4153"/>
          <w:tab w:val="clear" w:pos="8306"/>
        </w:tabs>
        <w:rPr>
          <w:rFonts w:ascii="Book Antiqua" w:hAnsi="Book Antiqua"/>
          <w:sz w:val="24"/>
        </w:rPr>
      </w:pPr>
      <w:r>
        <w:rPr>
          <w:rFonts w:ascii="Book Antiqua" w:hAnsi="Book Antiqua"/>
          <w:sz w:val="24"/>
        </w:rPr>
        <w:t xml:space="preserve">  Больные, перенесшие операции по поводу доброкачественных опухолей яичников, должны находиться под наблюдением врача в 5 лет.</w:t>
      </w:r>
    </w:p>
    <w:p w:rsidR="0027635D" w:rsidRDefault="0027635D">
      <w:pPr>
        <w:pStyle w:val="a3"/>
        <w:numPr>
          <w:ilvl w:val="0"/>
          <w:numId w:val="21"/>
        </w:numPr>
        <w:tabs>
          <w:tab w:val="clear" w:pos="4153"/>
          <w:tab w:val="clear" w:pos="8306"/>
        </w:tabs>
        <w:rPr>
          <w:rFonts w:ascii="Book Antiqua" w:hAnsi="Book Antiqua"/>
          <w:b/>
          <w:sz w:val="24"/>
          <w:u w:val="single"/>
        </w:rPr>
      </w:pPr>
      <w:r>
        <w:rPr>
          <w:rFonts w:ascii="Book Antiqua" w:hAnsi="Book Antiqua"/>
          <w:b/>
          <w:sz w:val="24"/>
          <w:u w:val="single"/>
        </w:rPr>
        <w:t>Лечение больной</w:t>
      </w:r>
    </w:p>
    <w:p w:rsidR="0027635D" w:rsidRDefault="0027635D">
      <w:pPr>
        <w:pStyle w:val="a3"/>
        <w:tabs>
          <w:tab w:val="clear" w:pos="4153"/>
          <w:tab w:val="clear" w:pos="8306"/>
        </w:tabs>
        <w:rPr>
          <w:rFonts w:ascii="Book Antiqua" w:hAnsi="Book Antiqua"/>
          <w:b/>
          <w:sz w:val="24"/>
          <w:u w:val="single"/>
        </w:rPr>
      </w:pPr>
      <w:r>
        <w:rPr>
          <w:rFonts w:ascii="Book Antiqua" w:hAnsi="Book Antiqua"/>
          <w:sz w:val="24"/>
        </w:rPr>
        <w:t xml:space="preserve">1.   </w:t>
      </w:r>
      <w:r>
        <w:rPr>
          <w:rFonts w:ascii="Book Antiqua" w:hAnsi="Book Antiqua"/>
          <w:b/>
          <w:sz w:val="24"/>
          <w:u w:val="single"/>
        </w:rPr>
        <w:t>Режим 2</w:t>
      </w:r>
    </w:p>
    <w:p w:rsidR="0027635D" w:rsidRDefault="0027635D">
      <w:pPr>
        <w:pStyle w:val="a3"/>
        <w:tabs>
          <w:tab w:val="clear" w:pos="4153"/>
          <w:tab w:val="clear" w:pos="8306"/>
        </w:tabs>
        <w:rPr>
          <w:rFonts w:ascii="Book Antiqua" w:hAnsi="Book Antiqua"/>
          <w:b/>
          <w:sz w:val="24"/>
          <w:u w:val="single"/>
        </w:rPr>
      </w:pPr>
      <w:r>
        <w:rPr>
          <w:rFonts w:ascii="Book Antiqua" w:hAnsi="Book Antiqua"/>
          <w:sz w:val="24"/>
        </w:rPr>
        <w:t>2.</w:t>
      </w:r>
      <w:r>
        <w:rPr>
          <w:rFonts w:ascii="Book Antiqua" w:hAnsi="Book Antiqua"/>
          <w:b/>
          <w:sz w:val="24"/>
        </w:rPr>
        <w:t xml:space="preserve">   </w:t>
      </w:r>
      <w:r>
        <w:rPr>
          <w:rFonts w:ascii="Book Antiqua" w:hAnsi="Book Antiqua"/>
          <w:b/>
          <w:sz w:val="24"/>
          <w:u w:val="single"/>
        </w:rPr>
        <w:t>Диета 9:</w:t>
      </w:r>
    </w:p>
    <w:p w:rsidR="0027635D" w:rsidRDefault="0027635D">
      <w:pPr>
        <w:pStyle w:val="a3"/>
        <w:rPr>
          <w:rFonts w:ascii="Book Antiqua" w:hAnsi="Book Antiqua"/>
          <w:sz w:val="24"/>
        </w:rPr>
      </w:pPr>
      <w:r>
        <w:rPr>
          <w:rFonts w:ascii="Book Antiqua" w:hAnsi="Book Antiqua"/>
          <w:sz w:val="24"/>
        </w:rPr>
        <w:t xml:space="preserve">  Это диета с умеренно сниженной энергоценностью за счет легкоусвояемых углеводов и животных жиров; количество белков соответствует физиологической норме; исключены сахар и сладости. Умеренно ограничено содержание поваренной соли, холестерина, экстрактивных веществ. Увеличено содержание липотропных веществ, витаминов, пищевых волокон (творог, нежирная рыба, морепродукты, овощи, фрукты, крупа из цельного зерна, хлеб из муки грубого помола). Предпочтительны вареные и запеченные изделия, реже — жареные и тушеные. Для сладких блюд и напитков используют ксилит и сорбит. Пища теплая. Режим питания: 5—6 раз в день с равномерным распределением углеводов. </w:t>
      </w:r>
    </w:p>
    <w:p w:rsidR="0027635D" w:rsidRPr="00C00035" w:rsidRDefault="0027635D">
      <w:pPr>
        <w:pStyle w:val="a3"/>
        <w:rPr>
          <w:rFonts w:ascii="Book Antiqua" w:hAnsi="Book Antiqua"/>
          <w:sz w:val="24"/>
        </w:rPr>
      </w:pPr>
      <w:r>
        <w:rPr>
          <w:rFonts w:ascii="Book Antiqua" w:hAnsi="Book Antiqua"/>
          <w:sz w:val="24"/>
        </w:rPr>
        <w:t xml:space="preserve">Химический состав и энергоценность: 1-й вариант: белки — 90—100 г (55 % животные), жиры — 75—80 г (30 % растительные), углеводы — 300—350 г, поваренная соль — </w:t>
      </w:r>
      <w:smartTag w:uri="urn:schemas-microsoft-com:office:smarttags" w:element="metricconverter">
        <w:smartTagPr>
          <w:attr w:name="ProductID" w:val="12 г"/>
        </w:smartTagPr>
        <w:r>
          <w:rPr>
            <w:rFonts w:ascii="Book Antiqua" w:hAnsi="Book Antiqua"/>
            <w:sz w:val="24"/>
          </w:rPr>
          <w:t>12 г</w:t>
        </w:r>
      </w:smartTag>
      <w:r>
        <w:rPr>
          <w:rFonts w:ascii="Book Antiqua" w:hAnsi="Book Antiqua"/>
          <w:sz w:val="24"/>
        </w:rPr>
        <w:t xml:space="preserve">, свободная жидкость — </w:t>
      </w:r>
      <w:smartTag w:uri="urn:schemas-microsoft-com:office:smarttags" w:element="metricconverter">
        <w:smartTagPr>
          <w:attr w:name="ProductID" w:val="1,5 л"/>
        </w:smartTagPr>
        <w:r>
          <w:rPr>
            <w:rFonts w:ascii="Book Antiqua" w:hAnsi="Book Antiqua"/>
            <w:sz w:val="24"/>
          </w:rPr>
          <w:t>1,5 л</w:t>
        </w:r>
      </w:smartTag>
      <w:r>
        <w:rPr>
          <w:rFonts w:ascii="Book Antiqua" w:hAnsi="Book Antiqua"/>
          <w:sz w:val="24"/>
        </w:rPr>
        <w:t xml:space="preserve">, калорийность — 2300—2500 ккал; 2-й вариант: белки — </w:t>
      </w:r>
      <w:smartTag w:uri="urn:schemas-microsoft-com:office:smarttags" w:element="metricconverter">
        <w:smartTagPr>
          <w:attr w:name="ProductID" w:val="79,9 г"/>
        </w:smartTagPr>
        <w:r>
          <w:rPr>
            <w:rFonts w:ascii="Book Antiqua" w:hAnsi="Book Antiqua"/>
            <w:sz w:val="24"/>
          </w:rPr>
          <w:t>79,9 г</w:t>
        </w:r>
      </w:smartTag>
      <w:r>
        <w:rPr>
          <w:rFonts w:ascii="Book Antiqua" w:hAnsi="Book Antiqua"/>
          <w:sz w:val="24"/>
        </w:rPr>
        <w:t xml:space="preserve">, жиры — </w:t>
      </w:r>
      <w:smartTag w:uri="urn:schemas-microsoft-com:office:smarttags" w:element="metricconverter">
        <w:smartTagPr>
          <w:attr w:name="ProductID" w:val="31 г"/>
        </w:smartTagPr>
        <w:r>
          <w:rPr>
            <w:rFonts w:ascii="Book Antiqua" w:hAnsi="Book Antiqua"/>
            <w:sz w:val="24"/>
          </w:rPr>
          <w:t>31 г</w:t>
        </w:r>
      </w:smartTag>
      <w:r>
        <w:rPr>
          <w:rFonts w:ascii="Book Antiqua" w:hAnsi="Book Antiqua"/>
          <w:sz w:val="24"/>
        </w:rPr>
        <w:t xml:space="preserve">, углеводы — </w:t>
      </w:r>
      <w:smartTag w:uri="urn:schemas-microsoft-com:office:smarttags" w:element="metricconverter">
        <w:smartTagPr>
          <w:attr w:name="ProductID" w:val="84,7 г"/>
        </w:smartTagPr>
        <w:r>
          <w:rPr>
            <w:rFonts w:ascii="Book Antiqua" w:hAnsi="Book Antiqua"/>
            <w:sz w:val="24"/>
          </w:rPr>
          <w:t>84,7 г</w:t>
        </w:r>
      </w:smartTag>
      <w:r>
        <w:rPr>
          <w:rFonts w:ascii="Book Antiqua" w:hAnsi="Book Antiqua"/>
          <w:sz w:val="24"/>
        </w:rPr>
        <w:t xml:space="preserve">, калорийность — 900— 1000 ккал; 3-й вариант: белки — </w:t>
      </w:r>
      <w:smartTag w:uri="urn:schemas-microsoft-com:office:smarttags" w:element="metricconverter">
        <w:smartTagPr>
          <w:attr w:name="ProductID" w:val="67,4 г"/>
        </w:smartTagPr>
        <w:r>
          <w:rPr>
            <w:rFonts w:ascii="Book Antiqua" w:hAnsi="Book Antiqua"/>
            <w:sz w:val="24"/>
          </w:rPr>
          <w:t>67,4 г</w:t>
        </w:r>
      </w:smartTag>
      <w:r>
        <w:rPr>
          <w:rFonts w:ascii="Book Antiqua" w:hAnsi="Book Antiqua"/>
          <w:sz w:val="24"/>
        </w:rPr>
        <w:t xml:space="preserve">, жиры — </w:t>
      </w:r>
      <w:smartTag w:uri="urn:schemas-microsoft-com:office:smarttags" w:element="metricconverter">
        <w:smartTagPr>
          <w:attr w:name="ProductID" w:val="50,2 г"/>
        </w:smartTagPr>
        <w:r>
          <w:rPr>
            <w:rFonts w:ascii="Book Antiqua" w:hAnsi="Book Antiqua"/>
            <w:sz w:val="24"/>
          </w:rPr>
          <w:t>50,2 г</w:t>
        </w:r>
      </w:smartTag>
      <w:r>
        <w:rPr>
          <w:rFonts w:ascii="Book Antiqua" w:hAnsi="Book Antiqua"/>
          <w:sz w:val="24"/>
        </w:rPr>
        <w:t xml:space="preserve">, углеводы — </w:t>
      </w:r>
      <w:smartTag w:uri="urn:schemas-microsoft-com:office:smarttags" w:element="metricconverter">
        <w:smartTagPr>
          <w:attr w:name="ProductID" w:val="270,3 г"/>
        </w:smartTagPr>
        <w:r>
          <w:rPr>
            <w:rFonts w:ascii="Book Antiqua" w:hAnsi="Book Antiqua"/>
            <w:sz w:val="24"/>
          </w:rPr>
          <w:t>270,3 г</w:t>
        </w:r>
      </w:smartTag>
      <w:r>
        <w:rPr>
          <w:rFonts w:ascii="Book Antiqua" w:hAnsi="Book Antiqua"/>
          <w:sz w:val="24"/>
        </w:rPr>
        <w:t xml:space="preserve">, калорийность — 1800—2000 ккал; 4-й вариант: белки — </w:t>
      </w:r>
      <w:smartTag w:uri="urn:schemas-microsoft-com:office:smarttags" w:element="metricconverter">
        <w:smartTagPr>
          <w:attr w:name="ProductID" w:val="159 г"/>
        </w:smartTagPr>
        <w:r>
          <w:rPr>
            <w:rFonts w:ascii="Book Antiqua" w:hAnsi="Book Antiqua"/>
            <w:sz w:val="24"/>
          </w:rPr>
          <w:t>159 г</w:t>
        </w:r>
      </w:smartTag>
      <w:r>
        <w:rPr>
          <w:rFonts w:ascii="Book Antiqua" w:hAnsi="Book Antiqua"/>
          <w:sz w:val="24"/>
        </w:rPr>
        <w:t xml:space="preserve">, жиры — </w:t>
      </w:r>
      <w:smartTag w:uri="urn:schemas-microsoft-com:office:smarttags" w:element="metricconverter">
        <w:smartTagPr>
          <w:attr w:name="ProductID" w:val="110 г"/>
        </w:smartTagPr>
        <w:r>
          <w:rPr>
            <w:rFonts w:ascii="Book Antiqua" w:hAnsi="Book Antiqua"/>
            <w:sz w:val="24"/>
          </w:rPr>
          <w:t>110 г</w:t>
        </w:r>
      </w:smartTag>
      <w:r>
        <w:rPr>
          <w:rFonts w:ascii="Book Antiqua" w:hAnsi="Book Antiqua"/>
          <w:sz w:val="24"/>
        </w:rPr>
        <w:t xml:space="preserve">, углеводы — </w:t>
      </w:r>
      <w:smartTag w:uri="urn:schemas-microsoft-com:office:smarttags" w:element="metricconverter">
        <w:smartTagPr>
          <w:attr w:name="ProductID" w:val="470 г"/>
        </w:smartTagPr>
        <w:r>
          <w:rPr>
            <w:rFonts w:ascii="Book Antiqua" w:hAnsi="Book Antiqua"/>
            <w:sz w:val="24"/>
          </w:rPr>
          <w:t>470 г</w:t>
        </w:r>
      </w:smartTag>
      <w:r>
        <w:rPr>
          <w:rFonts w:ascii="Book Antiqua" w:hAnsi="Book Antiqua"/>
          <w:sz w:val="24"/>
        </w:rPr>
        <w:t>, калорийность — 3557 ккал.</w:t>
      </w:r>
    </w:p>
    <w:p w:rsidR="0027635D" w:rsidRDefault="0027635D">
      <w:pPr>
        <w:pStyle w:val="a3"/>
        <w:rPr>
          <w:rFonts w:ascii="Book Antiqua" w:hAnsi="Book Antiqua"/>
          <w:sz w:val="24"/>
        </w:rPr>
      </w:pPr>
      <w:r w:rsidRPr="00C00035">
        <w:rPr>
          <w:rFonts w:ascii="Book Antiqua" w:hAnsi="Book Antiqua"/>
          <w:sz w:val="24"/>
        </w:rPr>
        <w:br w:type="page"/>
      </w:r>
      <w:r w:rsidRPr="00C00035">
        <w:rPr>
          <w:rFonts w:ascii="Book Antiqua" w:hAnsi="Book Antiqua"/>
          <w:sz w:val="24"/>
        </w:rPr>
        <w:lastRenderedPageBreak/>
        <w:t>3</w:t>
      </w:r>
      <w:r>
        <w:rPr>
          <w:rFonts w:ascii="Book Antiqua" w:hAnsi="Book Antiqua"/>
          <w:sz w:val="24"/>
        </w:rPr>
        <w:t xml:space="preserve">. </w:t>
      </w:r>
      <w:r>
        <w:rPr>
          <w:rFonts w:ascii="Book Antiqua" w:hAnsi="Book Antiqua"/>
          <w:b/>
          <w:sz w:val="24"/>
          <w:u w:val="single"/>
        </w:rPr>
        <w:t>Гентамицина Сульфат</w:t>
      </w:r>
      <w:r>
        <w:rPr>
          <w:rFonts w:ascii="Book Antiqua" w:hAnsi="Book Antiqua"/>
          <w:sz w:val="24"/>
        </w:rPr>
        <w:t xml:space="preserve"> (Gentamycini sulfas) – </w:t>
      </w:r>
      <w:smartTag w:uri="urn:schemas-microsoft-com:office:smarttags" w:element="metricconverter">
        <w:smartTagPr>
          <w:attr w:name="ProductID" w:val="0,08 г"/>
        </w:smartTagPr>
        <w:r>
          <w:rPr>
            <w:rFonts w:ascii="Book Antiqua" w:hAnsi="Book Antiqua"/>
            <w:sz w:val="24"/>
          </w:rPr>
          <w:t>0,08 г</w:t>
        </w:r>
      </w:smartTag>
      <w:r>
        <w:rPr>
          <w:rFonts w:ascii="Book Antiqua" w:hAnsi="Book Antiqua"/>
          <w:sz w:val="24"/>
        </w:rPr>
        <w:t xml:space="preserve">  (+2 мл стерильной воды для инъекций) 3 раза в день, внутримышечно.</w:t>
      </w:r>
    </w:p>
    <w:p w:rsidR="0027635D" w:rsidRDefault="0027635D">
      <w:pPr>
        <w:pStyle w:val="a3"/>
        <w:rPr>
          <w:rFonts w:ascii="Book Antiqua" w:hAnsi="Book Antiqua"/>
          <w:sz w:val="24"/>
        </w:rPr>
      </w:pPr>
      <w:r>
        <w:rPr>
          <w:rFonts w:ascii="Book Antiqua" w:hAnsi="Book Antiqua"/>
          <w:sz w:val="24"/>
        </w:rPr>
        <w:t xml:space="preserve">    Антибиотик, продуцируемый Micromonospora purpurea; является смесью гентамицинов С 1 , С 2 и С 1 a .</w:t>
      </w:r>
    </w:p>
    <w:p w:rsidR="0027635D" w:rsidRDefault="0027635D">
      <w:pPr>
        <w:pStyle w:val="a3"/>
        <w:rPr>
          <w:rFonts w:ascii="Book Antiqua" w:hAnsi="Book Antiqua"/>
          <w:sz w:val="24"/>
        </w:rPr>
      </w:pPr>
      <w:r>
        <w:rPr>
          <w:rFonts w:ascii="Book Antiqua" w:hAnsi="Book Antiqua"/>
          <w:sz w:val="24"/>
        </w:rPr>
        <w:t xml:space="preserve">    Синонимы: Гаpамицин, Birocin, Celermicin, Cidomycin, Garamycin, Garasol, Gentabiotic, Gentalyn, Gentamin, Gentaplen, Gentocin, Geomycine, Lidogen, Miramycin, Quilagen, Rebofacin, Ribomicin, Sulgemicin, Sulmycin, Violyzen и дp.</w:t>
      </w:r>
    </w:p>
    <w:p w:rsidR="0027635D" w:rsidRDefault="0027635D">
      <w:pPr>
        <w:pStyle w:val="a3"/>
        <w:rPr>
          <w:rFonts w:ascii="Book Antiqua" w:hAnsi="Book Antiqua"/>
          <w:sz w:val="24"/>
        </w:rPr>
      </w:pPr>
      <w:r>
        <w:rPr>
          <w:rFonts w:ascii="Book Antiqua" w:hAnsi="Book Antiqua"/>
          <w:sz w:val="24"/>
        </w:rPr>
        <w:t xml:space="preserve">    Белый порошок или пористая масса с кремоватым оттенком. Легко растворим в воде, практически нерастворим в спирте.</w:t>
      </w:r>
    </w:p>
    <w:p w:rsidR="0027635D" w:rsidRDefault="0027635D">
      <w:pPr>
        <w:pStyle w:val="a3"/>
        <w:rPr>
          <w:rFonts w:ascii="Book Antiqua" w:hAnsi="Book Antiqua"/>
          <w:sz w:val="24"/>
        </w:rPr>
      </w:pPr>
      <w:r>
        <w:rPr>
          <w:rFonts w:ascii="Book Antiqua" w:hAnsi="Book Antiqua"/>
          <w:sz w:val="24"/>
        </w:rPr>
        <w:t xml:space="preserve">    Относится к группе антибиотиков-аминогликозидов. Оказывает бактериостатическое действие в отношении многих грамположительных и грамотрицательных микроорганизмов, в том числе протея, кишечной палочки, сальмонелл и др. Действует на штаммы стафилококков, устойчивые к пенициллину. Резистентность микроорганизмов к гентамицину развивается медленно, однако штаммы, устойчивые к неомицину и канамицину, устойчивы также к этому антибиотику (перекрестная устойчивость.).</w:t>
      </w:r>
    </w:p>
    <w:p w:rsidR="0027635D" w:rsidRDefault="0027635D">
      <w:pPr>
        <w:pStyle w:val="a3"/>
        <w:rPr>
          <w:rFonts w:ascii="Book Antiqua" w:hAnsi="Book Antiqua"/>
          <w:sz w:val="24"/>
        </w:rPr>
      </w:pPr>
      <w:r>
        <w:rPr>
          <w:rFonts w:ascii="Book Antiqua" w:hAnsi="Book Antiqua"/>
          <w:sz w:val="24"/>
        </w:rPr>
        <w:t xml:space="preserve">    Препарат быстро всасывается при внутримышечном введении. После инъекции терапевтической дозы бактерицидная концентрация в крови создается в течение 8 - 12 ч.</w:t>
      </w:r>
    </w:p>
    <w:p w:rsidR="0027635D" w:rsidRDefault="0027635D">
      <w:pPr>
        <w:pStyle w:val="a3"/>
        <w:rPr>
          <w:rFonts w:ascii="Book Antiqua" w:hAnsi="Book Antiqua"/>
          <w:sz w:val="24"/>
        </w:rPr>
      </w:pPr>
      <w:r>
        <w:rPr>
          <w:rFonts w:ascii="Book Antiqua" w:hAnsi="Book Antiqua"/>
          <w:sz w:val="24"/>
        </w:rPr>
        <w:t xml:space="preserve">    Выделяется почками в высокой концентрации в неизмененном виде.</w:t>
      </w:r>
    </w:p>
    <w:p w:rsidR="0027635D" w:rsidRDefault="0027635D">
      <w:pPr>
        <w:pStyle w:val="a3"/>
        <w:rPr>
          <w:rFonts w:ascii="Book Antiqua" w:hAnsi="Book Antiqua"/>
          <w:sz w:val="24"/>
        </w:rPr>
      </w:pPr>
      <w:r>
        <w:rPr>
          <w:rFonts w:ascii="Book Antiqua" w:hAnsi="Book Antiqua"/>
          <w:sz w:val="24"/>
        </w:rPr>
        <w:t xml:space="preserve">    Применяют гентамицин при различных инфекционных заболеваниях, вызванных чувствительными к нему микроорганизмами (при пневмонии, бронхопневмонии, плеврите, эмпиеме, перитоните, менингите, септицемии, раневой инфекции и др.). Препарат эффективен при инфекциях мочевых путей (хронический пиелонефрит, цистит, уретрит), простатите.</w:t>
      </w:r>
    </w:p>
    <w:p w:rsidR="0027635D" w:rsidRDefault="0027635D">
      <w:pPr>
        <w:pStyle w:val="a3"/>
        <w:rPr>
          <w:rFonts w:ascii="Book Antiqua" w:hAnsi="Book Antiqua"/>
          <w:sz w:val="24"/>
        </w:rPr>
      </w:pPr>
      <w:r>
        <w:rPr>
          <w:rFonts w:ascii="Book Antiqua" w:hAnsi="Book Antiqua"/>
          <w:sz w:val="24"/>
        </w:rPr>
        <w:t xml:space="preserve">    Гентамицин является одним из основных средств борьбы с тяжелой гнойной инфекцией, особенно вызываемой резистентной грамотрицательной флорой. В связи с широким спектром действия, гентамицин часто назначают при смешанной инфекции, а также в случаях, если возбудитель не установлен (обычно в сочетании с полусинтетическими пенициллинами-ампициллином, карбенициллином и др.).</w:t>
      </w:r>
    </w:p>
    <w:p w:rsidR="0027635D" w:rsidRDefault="0027635D">
      <w:pPr>
        <w:pStyle w:val="a3"/>
        <w:rPr>
          <w:rFonts w:ascii="Book Antiqua" w:hAnsi="Book Antiqua"/>
          <w:sz w:val="24"/>
        </w:rPr>
      </w:pPr>
      <w:r>
        <w:rPr>
          <w:rFonts w:ascii="Book Antiqua" w:hAnsi="Book Antiqua"/>
          <w:sz w:val="24"/>
        </w:rPr>
        <w:t xml:space="preserve">    В ряде случаев гентамицин эффективен при недостаточной активности других антибиотиков.</w:t>
      </w:r>
    </w:p>
    <w:p w:rsidR="0027635D" w:rsidRDefault="0027635D">
      <w:pPr>
        <w:pStyle w:val="a3"/>
        <w:rPr>
          <w:rFonts w:ascii="Book Antiqua" w:hAnsi="Book Antiqua"/>
          <w:sz w:val="24"/>
        </w:rPr>
      </w:pPr>
      <w:r>
        <w:rPr>
          <w:rFonts w:ascii="Book Antiqua" w:hAnsi="Book Antiqua"/>
          <w:sz w:val="24"/>
        </w:rPr>
        <w:t xml:space="preserve">    Применяют гентамицина сульфат внутримышечно, внутривенно (капельно) и местно.</w:t>
      </w:r>
    </w:p>
    <w:p w:rsidR="0027635D" w:rsidRDefault="0027635D">
      <w:pPr>
        <w:pStyle w:val="a3"/>
        <w:rPr>
          <w:rFonts w:ascii="Book Antiqua" w:hAnsi="Book Antiqua"/>
          <w:sz w:val="24"/>
        </w:rPr>
      </w:pPr>
      <w:r>
        <w:rPr>
          <w:rFonts w:ascii="Book Antiqua" w:hAnsi="Book Antiqua"/>
          <w:sz w:val="24"/>
        </w:rPr>
        <w:t xml:space="preserve">    При инфекциях мочевыводящих путей разовая доза для взрослых и детей старше 14 лет составляет 0, 4 мг/кг, суточная 0, 8 - 1, 2 мг/кг. Больным с тяжелым течением инфекционного заболевания суточная доза может быть увеличена до 3 мг/кг. При сепсисе и других тяжелых инфекциях (перитонит, абсцесс легких и др.) разовая доза для взрослых и детей старше 14 лет составляет 0, 8 - 1 мг/кг, суточная 2, 4 - 3, 2 мг/кг. Максимальная суточная доза - 5 мг/кг.</w:t>
      </w:r>
    </w:p>
    <w:p w:rsidR="0027635D" w:rsidRDefault="0027635D">
      <w:pPr>
        <w:pStyle w:val="a3"/>
        <w:rPr>
          <w:rFonts w:ascii="Book Antiqua" w:hAnsi="Book Antiqua"/>
          <w:sz w:val="24"/>
        </w:rPr>
      </w:pPr>
      <w:r>
        <w:rPr>
          <w:rFonts w:ascii="Book Antiqua" w:hAnsi="Book Antiqua"/>
          <w:sz w:val="24"/>
        </w:rPr>
        <w:lastRenderedPageBreak/>
        <w:t xml:space="preserve">    Детям раннего возраста препарат назначают только по жизненным показаниям при тяжелых инфекциях. Суточная доза для новорожденных и детей грудного возраста равна 2 - 5 мг/кг, 1 - 5 лет - 1, 5 - 3, 0 мг/кг, 6 - 14 лет - 3 мг/кг. Максимальная суточная доза для детей всех возрастов - 5 мг/кг. Суточную дозу вводят в 2 - 3 приема. Средняя продолжительность лечения 7 - 10 дней. Внутривенные инъекции производят в течение 2 - 3 дней, а затем переходят на внутримышечное введение.</w:t>
      </w:r>
    </w:p>
    <w:p w:rsidR="0027635D" w:rsidRDefault="0027635D">
      <w:pPr>
        <w:pStyle w:val="a3"/>
        <w:rPr>
          <w:rFonts w:ascii="Book Antiqua" w:hAnsi="Book Antiqua"/>
          <w:sz w:val="24"/>
        </w:rPr>
      </w:pPr>
      <w:r>
        <w:rPr>
          <w:rFonts w:ascii="Book Antiqua" w:hAnsi="Book Antiqua"/>
          <w:sz w:val="24"/>
        </w:rPr>
        <w:t xml:space="preserve">    Для внутримышечного введения используют гентамицина сульфат в виде раствора в ампулах или готовят раствор ex tempore, добавляя во флакон с порошком (или пористой массой) 2 мл стерильной воды для инъекций. Внутривенно (капельно) вводят только готовый раствор в ампулах.</w:t>
      </w:r>
    </w:p>
    <w:p w:rsidR="0027635D" w:rsidRDefault="0027635D">
      <w:pPr>
        <w:pStyle w:val="a3"/>
        <w:rPr>
          <w:rFonts w:ascii="Book Antiqua" w:hAnsi="Book Antiqua"/>
          <w:sz w:val="24"/>
        </w:rPr>
      </w:pPr>
      <w:r>
        <w:rPr>
          <w:rFonts w:ascii="Book Antiqua" w:hAnsi="Book Antiqua"/>
          <w:sz w:val="24"/>
        </w:rPr>
        <w:t xml:space="preserve">    При воспалительных заболеваниях дыхательных путей применяют также в виде ингаляций (О, 1 % раствор).</w:t>
      </w:r>
    </w:p>
    <w:p w:rsidR="0027635D" w:rsidRDefault="0027635D">
      <w:pPr>
        <w:pStyle w:val="a3"/>
        <w:rPr>
          <w:rFonts w:ascii="Book Antiqua" w:hAnsi="Book Antiqua"/>
          <w:sz w:val="24"/>
        </w:rPr>
      </w:pPr>
      <w:r>
        <w:rPr>
          <w:rFonts w:ascii="Book Antiqua" w:hAnsi="Book Antiqua"/>
          <w:sz w:val="24"/>
        </w:rPr>
        <w:t xml:space="preserve">    При пиодермии, фолликулитах, фурункулезе и др. назначают мазь или крем, содержащий 0, 1 % гентамицина сульфат. Смазывают пораженные участки кожи 2 - 3 раза в день. Курс лечения 7 - 14 дней.</w:t>
      </w:r>
    </w:p>
    <w:p w:rsidR="0027635D" w:rsidRDefault="0027635D">
      <w:pPr>
        <w:pStyle w:val="a3"/>
        <w:rPr>
          <w:rFonts w:ascii="Book Antiqua" w:hAnsi="Book Antiqua"/>
          <w:sz w:val="24"/>
        </w:rPr>
      </w:pPr>
      <w:r>
        <w:rPr>
          <w:rFonts w:ascii="Book Antiqua" w:hAnsi="Book Antiqua"/>
          <w:sz w:val="24"/>
        </w:rPr>
        <w:t xml:space="preserve">    При конъюнктивитах, кератитах и других инфекционно-воспалительных заболеваниях глаз закапывают глазные капли (0, 3 % раствор) 3 - 4 раза в день.</w:t>
      </w:r>
    </w:p>
    <w:p w:rsidR="0027635D" w:rsidRDefault="0027635D">
      <w:pPr>
        <w:pStyle w:val="a3"/>
        <w:rPr>
          <w:rFonts w:ascii="Book Antiqua" w:hAnsi="Book Antiqua"/>
          <w:sz w:val="24"/>
        </w:rPr>
      </w:pPr>
      <w:r>
        <w:rPr>
          <w:rFonts w:ascii="Book Antiqua" w:hAnsi="Book Antiqua"/>
          <w:sz w:val="24"/>
        </w:rPr>
        <w:t xml:space="preserve">    Гентамицин, как и другие антибиотики-аминогликозиды, может оказывать ототоксическое и нефротоксическое действие.</w:t>
      </w:r>
    </w:p>
    <w:p w:rsidR="0027635D" w:rsidRDefault="0027635D">
      <w:pPr>
        <w:pStyle w:val="a3"/>
        <w:rPr>
          <w:rFonts w:ascii="Book Antiqua" w:hAnsi="Book Antiqua"/>
          <w:sz w:val="24"/>
        </w:rPr>
      </w:pPr>
      <w:r>
        <w:rPr>
          <w:rFonts w:ascii="Book Antiqua" w:hAnsi="Book Antiqua"/>
          <w:sz w:val="24"/>
        </w:rPr>
        <w:t xml:space="preserve">    Препарат противопоказан при воспалении слухового нерва. Его нельзя назначать одновременно с другими антибиотиками, оказывающими ото - или нефротоксическое действие. Беременным назначают лишь по жизненным показаниям.</w:t>
      </w:r>
    </w:p>
    <w:p w:rsidR="0027635D" w:rsidRDefault="0027635D">
      <w:pPr>
        <w:pStyle w:val="a3"/>
        <w:rPr>
          <w:rFonts w:ascii="Book Antiqua" w:hAnsi="Book Antiqua"/>
          <w:sz w:val="24"/>
        </w:rPr>
      </w:pPr>
      <w:r>
        <w:rPr>
          <w:rFonts w:ascii="Book Antiqua" w:hAnsi="Book Antiqua"/>
          <w:sz w:val="24"/>
        </w:rPr>
        <w:t xml:space="preserve">    При легких нарушениях выделительной функции почек препарат следует применять с осторожностью (в уменьшенных дозах). Больным уремией и с тяжелыми нарушениями функции почек препарат обычно противопоказан.</w:t>
      </w:r>
    </w:p>
    <w:p w:rsidR="0027635D" w:rsidRDefault="0027635D">
      <w:pPr>
        <w:pStyle w:val="a3"/>
        <w:rPr>
          <w:rFonts w:ascii="Book Antiqua" w:hAnsi="Book Antiqua"/>
          <w:sz w:val="24"/>
        </w:rPr>
      </w:pPr>
      <w:r>
        <w:rPr>
          <w:rFonts w:ascii="Book Antiqua" w:hAnsi="Book Antiqua"/>
          <w:sz w:val="24"/>
        </w:rPr>
        <w:t xml:space="preserve">    Гентамицин обладает способностью блокировать нервно-мышечную проводимость и может действовать подобно курареподобным средствам.</w:t>
      </w:r>
    </w:p>
    <w:p w:rsidR="0027635D" w:rsidRDefault="0027635D">
      <w:pPr>
        <w:pStyle w:val="a3"/>
        <w:rPr>
          <w:rFonts w:ascii="Book Antiqua" w:hAnsi="Book Antiqua"/>
          <w:sz w:val="24"/>
        </w:rPr>
      </w:pPr>
      <w:r>
        <w:rPr>
          <w:rFonts w:ascii="Book Antiqua" w:hAnsi="Book Antiqua"/>
          <w:sz w:val="24"/>
        </w:rPr>
        <w:t xml:space="preserve">    Формы выпуска: порошок (пористая масса) по 0, 08 г во флаконах; 4 % раствор в ампулах по 1 и 2 мл (40 или 80 мг в ампуле); 0, 1 % мазь в тубах (по 10 или 15 г); 0, 3 % раствор (глазные капли) в тюбиках -капельницах.</w:t>
      </w:r>
    </w:p>
    <w:p w:rsidR="0027635D" w:rsidRDefault="0027635D">
      <w:pPr>
        <w:pStyle w:val="a3"/>
        <w:rPr>
          <w:rFonts w:ascii="Book Antiqua" w:hAnsi="Book Antiqua"/>
          <w:sz w:val="24"/>
        </w:rPr>
      </w:pPr>
      <w:r>
        <w:rPr>
          <w:rFonts w:ascii="Book Antiqua" w:hAnsi="Book Antiqua"/>
          <w:sz w:val="24"/>
        </w:rPr>
        <w:t xml:space="preserve">    Хранение: список Б. В защищенном от света месте.</w:t>
      </w:r>
    </w:p>
    <w:p w:rsidR="0027635D" w:rsidRDefault="0027635D">
      <w:pPr>
        <w:pStyle w:val="a3"/>
        <w:rPr>
          <w:rFonts w:ascii="Book Antiqua" w:hAnsi="Book Antiqua"/>
          <w:sz w:val="24"/>
        </w:rPr>
      </w:pPr>
    </w:p>
    <w:p w:rsidR="0027635D" w:rsidRDefault="0027635D">
      <w:pPr>
        <w:pStyle w:val="a3"/>
        <w:rPr>
          <w:rFonts w:ascii="Book Antiqua" w:hAnsi="Book Antiqua"/>
          <w:sz w:val="24"/>
        </w:rPr>
      </w:pPr>
    </w:p>
    <w:p w:rsidR="0027635D" w:rsidRDefault="0027635D">
      <w:pPr>
        <w:pStyle w:val="a3"/>
        <w:rPr>
          <w:rFonts w:ascii="Book Antiqua" w:hAnsi="Book Antiqua"/>
          <w:sz w:val="24"/>
        </w:rPr>
      </w:pPr>
      <w:r>
        <w:rPr>
          <w:rFonts w:ascii="Book Antiqua" w:hAnsi="Book Antiqua"/>
          <w:sz w:val="24"/>
        </w:rPr>
        <w:t xml:space="preserve">4. </w:t>
      </w:r>
      <w:r>
        <w:rPr>
          <w:rFonts w:ascii="Book Antiqua" w:hAnsi="Book Antiqua"/>
          <w:b/>
          <w:sz w:val="24"/>
          <w:u w:val="single"/>
        </w:rPr>
        <w:t>Лизиноприл</w:t>
      </w:r>
      <w:r>
        <w:rPr>
          <w:rFonts w:ascii="Book Antiqua" w:hAnsi="Book Antiqua"/>
          <w:sz w:val="24"/>
        </w:rPr>
        <w:t xml:space="preserve"> (Lisinopril). 1-[N-[S]-1-Карбокси-3-фенилпропил]-L-лизил]-L-пролин – по ½ таблетки 1 раз в день. (</w:t>
      </w:r>
      <w:r>
        <w:rPr>
          <w:rFonts w:ascii="Book Antiqua" w:hAnsi="Book Antiqua"/>
          <w:sz w:val="24"/>
          <w:lang w:val="en-US"/>
        </w:rPr>
        <w:t>Tab</w:t>
      </w:r>
      <w:r w:rsidRPr="00C00035">
        <w:rPr>
          <w:rFonts w:ascii="Book Antiqua" w:hAnsi="Book Antiqua"/>
          <w:sz w:val="24"/>
        </w:rPr>
        <w:t xml:space="preserve">. </w:t>
      </w:r>
      <w:r>
        <w:rPr>
          <w:rFonts w:ascii="Book Antiqua" w:hAnsi="Book Antiqua"/>
          <w:sz w:val="24"/>
          <w:lang w:val="en-US"/>
        </w:rPr>
        <w:t>Lisinoprili</w:t>
      </w:r>
      <w:r w:rsidRPr="00C00035">
        <w:rPr>
          <w:rFonts w:ascii="Book Antiqua" w:hAnsi="Book Antiqua"/>
          <w:sz w:val="24"/>
        </w:rPr>
        <w:t xml:space="preserve"> 0</w:t>
      </w:r>
      <w:r>
        <w:rPr>
          <w:rFonts w:ascii="Book Antiqua" w:hAnsi="Book Antiqua"/>
          <w:sz w:val="24"/>
        </w:rPr>
        <w:t>,05)</w:t>
      </w:r>
    </w:p>
    <w:p w:rsidR="0027635D" w:rsidRDefault="0027635D">
      <w:pPr>
        <w:pStyle w:val="a3"/>
        <w:rPr>
          <w:rFonts w:ascii="Book Antiqua" w:hAnsi="Book Antiqua"/>
          <w:sz w:val="24"/>
        </w:rPr>
      </w:pPr>
      <w:r>
        <w:rPr>
          <w:rFonts w:ascii="Book Antiqua" w:hAnsi="Book Antiqua"/>
          <w:sz w:val="24"/>
        </w:rPr>
        <w:t xml:space="preserve">    Синонимы: Соric, Рrinivil, Zestril.</w:t>
      </w:r>
    </w:p>
    <w:p w:rsidR="0027635D" w:rsidRDefault="0027635D">
      <w:pPr>
        <w:pStyle w:val="a3"/>
        <w:rPr>
          <w:rFonts w:ascii="Book Antiqua" w:hAnsi="Book Antiqua"/>
          <w:sz w:val="24"/>
        </w:rPr>
      </w:pPr>
      <w:r>
        <w:rPr>
          <w:rFonts w:ascii="Book Antiqua" w:hAnsi="Book Antiqua"/>
          <w:sz w:val="24"/>
        </w:rPr>
        <w:t xml:space="preserve">    По структуре и действию близок к эналаприлу; может рассматриваться как лизиновый аналог  эналаприла. Оказывает длительное антигипертензивное действие (около З6 ч после </w:t>
      </w:r>
      <w:r>
        <w:rPr>
          <w:rFonts w:ascii="Book Antiqua" w:hAnsi="Book Antiqua"/>
          <w:sz w:val="24"/>
        </w:rPr>
        <w:lastRenderedPageBreak/>
        <w:t>однократного приема). Назначают взрослым внутрь от 2, 5 до 40 мг в день (в среднем по 10 мг в день).</w:t>
      </w:r>
    </w:p>
    <w:p w:rsidR="0027635D" w:rsidRDefault="0027635D">
      <w:pPr>
        <w:pStyle w:val="a3"/>
        <w:rPr>
          <w:rFonts w:ascii="Book Antiqua" w:hAnsi="Book Antiqua"/>
          <w:sz w:val="24"/>
        </w:rPr>
      </w:pPr>
      <w:r>
        <w:rPr>
          <w:rFonts w:ascii="Book Antiqua" w:hAnsi="Book Antiqua"/>
          <w:sz w:val="24"/>
        </w:rPr>
        <w:t xml:space="preserve">    Форма выпуска: таблетки по 0, 025; 0, 05 и 0, 01 г (2, 5; 5 и 10 мг).</w:t>
      </w:r>
    </w:p>
    <w:p w:rsidR="0027635D" w:rsidRDefault="0027635D">
      <w:pPr>
        <w:pStyle w:val="20"/>
        <w:jc w:val="center"/>
        <w:outlineLvl w:val="0"/>
        <w:rPr>
          <w:rFonts w:ascii="Book Antiqua" w:hAnsi="Book Antiqua"/>
        </w:rPr>
      </w:pPr>
    </w:p>
    <w:p w:rsidR="0027635D" w:rsidRDefault="0027635D">
      <w:pPr>
        <w:pStyle w:val="20"/>
        <w:jc w:val="center"/>
        <w:outlineLvl w:val="0"/>
        <w:rPr>
          <w:rFonts w:ascii="Book Antiqua" w:hAnsi="Book Antiqua"/>
        </w:rPr>
      </w:pPr>
    </w:p>
    <w:p w:rsidR="0027635D" w:rsidRDefault="0027635D">
      <w:pPr>
        <w:pStyle w:val="20"/>
        <w:outlineLvl w:val="0"/>
        <w:rPr>
          <w:rFonts w:ascii="Book Antiqua" w:hAnsi="Book Antiqua"/>
        </w:rPr>
      </w:pPr>
      <w:r>
        <w:rPr>
          <w:rFonts w:ascii="Book Antiqua" w:hAnsi="Book Antiqua"/>
        </w:rPr>
        <w:t xml:space="preserve">5. </w:t>
      </w:r>
      <w:r>
        <w:rPr>
          <w:rFonts w:ascii="Book Antiqua" w:hAnsi="Book Antiqua"/>
          <w:b/>
          <w:u w:val="single"/>
        </w:rPr>
        <w:t>Ибупрофен</w:t>
      </w:r>
      <w:r>
        <w:rPr>
          <w:rFonts w:ascii="Book Antiqua" w:hAnsi="Book Antiqua"/>
        </w:rPr>
        <w:t xml:space="preserve"> (Ibuprofenum). d, 1-2-(4-Изобутилфенил)-пропионовая кислота – по 2 таб.  3 раза в день.</w:t>
      </w:r>
    </w:p>
    <w:p w:rsidR="0027635D" w:rsidRDefault="0027635D">
      <w:pPr>
        <w:pStyle w:val="20"/>
        <w:outlineLvl w:val="0"/>
        <w:rPr>
          <w:rFonts w:ascii="Book Antiqua" w:hAnsi="Book Antiqua"/>
        </w:rPr>
      </w:pPr>
      <w:r>
        <w:rPr>
          <w:rFonts w:ascii="Book Antiqua" w:hAnsi="Book Antiqua"/>
        </w:rPr>
        <w:t xml:space="preserve">    Синонимы: Бруфен, Algofen, Anflagen, Artofen, Artril, Brufanic, Brufen, Bufigen, Burana, Dolgit, Ebufac, Iborufen, Ibumetin, Inflam, Lamidon, Mortifen, Motrin, Napacetin, Nobfen, Nuprin, Nurofen, Paxofen, Rebugen, Relcofen, Reumafen, Ruprin, Seclodin, Sednafen и др.</w:t>
      </w:r>
    </w:p>
    <w:p w:rsidR="0027635D" w:rsidRDefault="0027635D">
      <w:pPr>
        <w:pStyle w:val="20"/>
        <w:outlineLvl w:val="0"/>
        <w:rPr>
          <w:rFonts w:ascii="Book Antiqua" w:hAnsi="Book Antiqua"/>
        </w:rPr>
      </w:pPr>
      <w:r>
        <w:rPr>
          <w:rFonts w:ascii="Book Antiqua" w:hAnsi="Book Antiqua"/>
        </w:rPr>
        <w:t xml:space="preserve">    Белый или почти белый кристаллический порошок. Практически нерастворим в воде, легко растворим в органических растворителях.</w:t>
      </w:r>
    </w:p>
    <w:p w:rsidR="0027635D" w:rsidRDefault="0027635D">
      <w:pPr>
        <w:pStyle w:val="20"/>
        <w:outlineLvl w:val="0"/>
        <w:rPr>
          <w:rFonts w:ascii="Book Antiqua" w:hAnsi="Book Antiqua"/>
        </w:rPr>
      </w:pPr>
      <w:r>
        <w:rPr>
          <w:rFonts w:ascii="Book Antiqua" w:hAnsi="Book Antiqua"/>
        </w:rPr>
        <w:t xml:space="preserve">    Препарат является одним из современных нестероидных противовоспалительных препаратов. Обладает противовоспалительной, аналгетической и умеренной жаропонижающей активностью.</w:t>
      </w:r>
    </w:p>
    <w:p w:rsidR="0027635D" w:rsidRDefault="0027635D">
      <w:pPr>
        <w:pStyle w:val="20"/>
        <w:outlineLvl w:val="0"/>
        <w:rPr>
          <w:rFonts w:ascii="Book Antiqua" w:hAnsi="Book Antiqua"/>
        </w:rPr>
      </w:pPr>
      <w:r>
        <w:rPr>
          <w:rFonts w:ascii="Book Antiqua" w:hAnsi="Book Antiqua"/>
        </w:rPr>
        <w:t xml:space="preserve">    В механизме действия ибупрофена существенную роль играет его ингибирующее влияние на биосинтез простагландинов.</w:t>
      </w:r>
    </w:p>
    <w:p w:rsidR="0027635D" w:rsidRDefault="0027635D">
      <w:pPr>
        <w:pStyle w:val="20"/>
        <w:outlineLvl w:val="0"/>
        <w:rPr>
          <w:rFonts w:ascii="Book Antiqua" w:hAnsi="Book Antiqua"/>
        </w:rPr>
      </w:pPr>
      <w:r>
        <w:rPr>
          <w:rFonts w:ascii="Book Antiqua" w:hAnsi="Book Antiqua"/>
        </w:rPr>
        <w:t xml:space="preserve">    Имеются данные о стимулирующем влиянии ибупрофена на образование эндогенного интерферона (см. Интерфероны) и его способности оказывать иммуномодулирующее действие и улучшать показатель неспецифической резистентности организма.</w:t>
      </w:r>
    </w:p>
    <w:p w:rsidR="0027635D" w:rsidRDefault="0027635D">
      <w:pPr>
        <w:pStyle w:val="20"/>
        <w:outlineLvl w:val="0"/>
        <w:rPr>
          <w:rFonts w:ascii="Book Antiqua" w:hAnsi="Book Antiqua"/>
        </w:rPr>
      </w:pPr>
      <w:r>
        <w:rPr>
          <w:rFonts w:ascii="Book Antiqua" w:hAnsi="Book Antiqua"/>
        </w:rPr>
        <w:t xml:space="preserve">    Ибупрофен оказывает при ревматоидном артрите более выраженное действие в начальных стадиях воспалительного процесса без резких изменений суставов. По силе действия он несколько уступает ортофену, индометацину, но лучше переносится.</w:t>
      </w:r>
    </w:p>
    <w:p w:rsidR="0027635D" w:rsidRDefault="0027635D">
      <w:pPr>
        <w:pStyle w:val="20"/>
        <w:outlineLvl w:val="0"/>
        <w:rPr>
          <w:rFonts w:ascii="Book Antiqua" w:hAnsi="Book Antiqua"/>
        </w:rPr>
      </w:pPr>
      <w:r>
        <w:rPr>
          <w:rFonts w:ascii="Book Antiqua" w:hAnsi="Book Antiqua"/>
        </w:rPr>
        <w:t xml:space="preserve">    Применяют для лечения ревматоидного артрита, деформирующего остеоартроза, анкилозирующего спондилита и при различных формах суставных и внесуставных ревматоидных заболеваний, а также болевого синдрома при некоторых воспалительных поражениях периферической нервной системы.</w:t>
      </w:r>
    </w:p>
    <w:p w:rsidR="0027635D" w:rsidRDefault="0027635D">
      <w:pPr>
        <w:pStyle w:val="20"/>
        <w:outlineLvl w:val="0"/>
        <w:rPr>
          <w:rFonts w:ascii="Book Antiqua" w:hAnsi="Book Antiqua"/>
        </w:rPr>
      </w:pPr>
      <w:r>
        <w:rPr>
          <w:rFonts w:ascii="Book Antiqua" w:hAnsi="Book Antiqua"/>
        </w:rPr>
        <w:t xml:space="preserve">    Назначают внутрь в виде таблеток по 0, 2 г 3 - 4 раза в день. Для достижения быстрого эффекта доза может быть увеличена до 0, 4 г 3 раза в день. По достижении лечебного эффекта суточную дозу уменьшают до 0, 6 - 0, 8 г.</w:t>
      </w:r>
    </w:p>
    <w:p w:rsidR="0027635D" w:rsidRDefault="0027635D">
      <w:pPr>
        <w:pStyle w:val="20"/>
        <w:outlineLvl w:val="0"/>
        <w:rPr>
          <w:rFonts w:ascii="Book Antiqua" w:hAnsi="Book Antiqua"/>
        </w:rPr>
      </w:pPr>
      <w:r>
        <w:rPr>
          <w:rFonts w:ascii="Book Antiqua" w:hAnsi="Book Antiqua"/>
        </w:rPr>
        <w:t xml:space="preserve">    Рекомендуется первую дневную дозу принимать утром до еды (для быстрого всасывания), запивая чаем, а остальные дозы - в течение дня после еды (для более постепенного всасывания).</w:t>
      </w:r>
    </w:p>
    <w:p w:rsidR="0027635D" w:rsidRDefault="0027635D">
      <w:pPr>
        <w:pStyle w:val="20"/>
        <w:outlineLvl w:val="0"/>
        <w:rPr>
          <w:rFonts w:ascii="Book Antiqua" w:hAnsi="Book Antiqua"/>
        </w:rPr>
      </w:pPr>
      <w:r>
        <w:rPr>
          <w:rFonts w:ascii="Book Antiqua" w:hAnsi="Book Antiqua"/>
        </w:rPr>
        <w:t xml:space="preserve">    Препарат обычно хорошо переносится, не вызывая раздражения слизистой оболочки желудка, что рассматривается как основное его преимущество по сравнению с салицилатами. В отдельных случаях возможны, однако, изжога, тошнота, рвота, метеоризм, а также кожные аллергические реакции. При выраженных побочных явлениях уменьшают дозу или прекращают прием препарата.</w:t>
      </w:r>
    </w:p>
    <w:p w:rsidR="0027635D" w:rsidRDefault="0027635D">
      <w:pPr>
        <w:pStyle w:val="20"/>
        <w:outlineLvl w:val="0"/>
        <w:rPr>
          <w:rFonts w:ascii="Book Antiqua" w:hAnsi="Book Antiqua"/>
        </w:rPr>
      </w:pPr>
      <w:r>
        <w:rPr>
          <w:rFonts w:ascii="Book Antiqua" w:hAnsi="Book Antiqua"/>
        </w:rPr>
        <w:t xml:space="preserve">    Ибупрофен противопоказан при острых язвах и обострениях язвенной болезни желудка и двенадцатиперстной кишки, язвенном колите, </w:t>
      </w:r>
      <w:r>
        <w:rPr>
          <w:rFonts w:ascii="Book Antiqua" w:hAnsi="Book Antiqua"/>
        </w:rPr>
        <w:lastRenderedPageBreak/>
        <w:t>повышенной индивидуальной чувствительности к препарату, а также при заболеваниях зрительного нерва.</w:t>
      </w:r>
    </w:p>
    <w:p w:rsidR="0027635D" w:rsidRDefault="0027635D">
      <w:pPr>
        <w:pStyle w:val="20"/>
        <w:outlineLvl w:val="0"/>
        <w:rPr>
          <w:rFonts w:ascii="Book Antiqua" w:hAnsi="Book Antiqua"/>
        </w:rPr>
      </w:pPr>
      <w:r>
        <w:rPr>
          <w:rFonts w:ascii="Book Antiqua" w:hAnsi="Book Antiqua"/>
        </w:rPr>
        <w:t xml:space="preserve">    Осторожность следует соблюдать при назначении препарата лицам, перенесшим в прошлом язвенную болезнь желудка и двенадцатиперстной кишки, при гастритах, энтеритах, колитах, хронических гепатитах, циррозе печени.</w:t>
      </w:r>
    </w:p>
    <w:p w:rsidR="0027635D" w:rsidRDefault="0027635D">
      <w:pPr>
        <w:pStyle w:val="20"/>
        <w:outlineLvl w:val="0"/>
        <w:rPr>
          <w:rFonts w:ascii="Book Antiqua" w:hAnsi="Book Antiqua"/>
        </w:rPr>
      </w:pPr>
      <w:r>
        <w:rPr>
          <w:rFonts w:ascii="Book Antiqua" w:hAnsi="Book Antiqua"/>
        </w:rPr>
        <w:t xml:space="preserve">    Форма выпуска: таблетки по 0, 2 г, покрытые оболочкой розового цвета, в упаковке по 30 штук.</w:t>
      </w:r>
    </w:p>
    <w:p w:rsidR="0027635D" w:rsidRDefault="0027635D">
      <w:pPr>
        <w:pStyle w:val="20"/>
        <w:jc w:val="left"/>
        <w:outlineLvl w:val="0"/>
        <w:rPr>
          <w:rFonts w:ascii="Book Antiqua" w:hAnsi="Book Antiqua"/>
        </w:rPr>
      </w:pPr>
      <w:r>
        <w:rPr>
          <w:rFonts w:ascii="Book Antiqua" w:hAnsi="Book Antiqua"/>
        </w:rPr>
        <w:t xml:space="preserve">    Хранение: список Б. В сухом, защищенном от света месте.</w:t>
      </w:r>
    </w:p>
    <w:p w:rsidR="0027635D" w:rsidRDefault="0027635D">
      <w:pPr>
        <w:pStyle w:val="20"/>
        <w:jc w:val="left"/>
        <w:outlineLvl w:val="0"/>
        <w:rPr>
          <w:rFonts w:ascii="Book Antiqua" w:hAnsi="Book Antiqua"/>
        </w:rPr>
      </w:pPr>
    </w:p>
    <w:p w:rsidR="0027635D" w:rsidRDefault="0027635D">
      <w:pPr>
        <w:pStyle w:val="20"/>
        <w:outlineLvl w:val="0"/>
        <w:rPr>
          <w:rFonts w:ascii="Book Antiqua" w:hAnsi="Book Antiqua"/>
        </w:rPr>
      </w:pPr>
      <w:r>
        <w:rPr>
          <w:rFonts w:ascii="Book Antiqua" w:hAnsi="Book Antiqua"/>
        </w:rPr>
        <w:t xml:space="preserve">6. </w:t>
      </w:r>
      <w:r>
        <w:rPr>
          <w:rFonts w:ascii="Book Antiqua" w:hAnsi="Book Antiqua"/>
          <w:b/>
          <w:u w:val="single"/>
        </w:rPr>
        <w:t>Феназепам</w:t>
      </w:r>
      <w:r>
        <w:rPr>
          <w:rFonts w:ascii="Book Antiqua" w:hAnsi="Book Antiqua"/>
        </w:rPr>
        <w:t xml:space="preserve"> (Phenazepaitium) – по 1 таб. (0,00025 г.) 1 раз в день, на ночь.</w:t>
      </w:r>
    </w:p>
    <w:p w:rsidR="0027635D" w:rsidRDefault="0027635D">
      <w:pPr>
        <w:pStyle w:val="20"/>
        <w:outlineLvl w:val="0"/>
        <w:rPr>
          <w:rFonts w:ascii="Book Antiqua" w:hAnsi="Book Antiqua"/>
        </w:rPr>
      </w:pPr>
      <w:r>
        <w:rPr>
          <w:rFonts w:ascii="Book Antiqua" w:hAnsi="Book Antiqua"/>
        </w:rPr>
        <w:t xml:space="preserve">  Фармакологическое действие. Феназепам является высокоактивным транквилизатором (средством, оказывающим успокаивающее влияние на центральную нервную систему). По силе транквилизирующего и анксиолитического (противотревожного) действия превосходит другие транквилизаторы; оказывает также выраженное противосудорожное, миорелаксантное (расслабляющее мышцы) и снотворное действие. При применении вместе со снотворными и наркотическими средствами </w:t>
      </w:r>
    </w:p>
    <w:p w:rsidR="0027635D" w:rsidRDefault="0027635D">
      <w:pPr>
        <w:pStyle w:val="20"/>
        <w:outlineLvl w:val="0"/>
        <w:rPr>
          <w:rFonts w:ascii="Book Antiqua" w:hAnsi="Book Antiqua"/>
        </w:rPr>
      </w:pPr>
      <w:r>
        <w:rPr>
          <w:rFonts w:ascii="Book Antiqua" w:hAnsi="Book Antiqua"/>
        </w:rPr>
        <w:t xml:space="preserve">происходит взаимное усиление влияния на центральную нервную систему. </w:t>
      </w:r>
    </w:p>
    <w:p w:rsidR="0027635D" w:rsidRDefault="0027635D">
      <w:pPr>
        <w:pStyle w:val="20"/>
        <w:outlineLvl w:val="0"/>
        <w:rPr>
          <w:rFonts w:ascii="Book Antiqua" w:hAnsi="Book Antiqua"/>
        </w:rPr>
      </w:pPr>
    </w:p>
    <w:p w:rsidR="0027635D" w:rsidRDefault="0027635D">
      <w:pPr>
        <w:pStyle w:val="20"/>
        <w:outlineLvl w:val="0"/>
        <w:rPr>
          <w:rFonts w:ascii="Book Antiqua" w:hAnsi="Book Antiqua"/>
        </w:rPr>
      </w:pPr>
      <w:r>
        <w:rPr>
          <w:rFonts w:ascii="Book Antiqua" w:hAnsi="Book Antiqua"/>
        </w:rPr>
        <w:t xml:space="preserve">Показания к применению. Феназепам назначают при различных невротических, неврозоподобных, психопатических и психопатоподобных состояниях, сопровождающихся тревогой, страхом, повышенной раздражительностью, эмоциональной лабильностью (неустойчивостью). Препарат эффективен при навязчивости, фобии (боязни), ипохондрических синдромах (угнетенном состоянии, обусловленном страхом за свое здоровье), в том числе резистентных (устойчивых) к действию других транквилизаторов, показан также при психогенных психозах, панических реакциях и др., так как снимает состояние тревоги и страха. Феназепам по силе седативного (успокаивающего действия на центральную нервную систему) и </w:t>
      </w:r>
    </w:p>
    <w:p w:rsidR="0027635D" w:rsidRDefault="0027635D">
      <w:pPr>
        <w:pStyle w:val="20"/>
        <w:outlineLvl w:val="0"/>
        <w:rPr>
          <w:rFonts w:ascii="Book Antiqua" w:hAnsi="Book Antiqua"/>
        </w:rPr>
      </w:pPr>
      <w:r>
        <w:rPr>
          <w:rFonts w:ascii="Book Antiqua" w:hAnsi="Book Antiqua"/>
        </w:rPr>
        <w:t xml:space="preserve">главным образом противотревожного действия не уступает некоторым нейролептикам (лекарственным средствам, оказывающим тормозящее действие на центральную нервную систему и в обычных дозах не вызывающим снотворного эффекта).  </w:t>
      </w:r>
    </w:p>
    <w:p w:rsidR="0027635D" w:rsidRDefault="0027635D">
      <w:pPr>
        <w:pStyle w:val="20"/>
        <w:outlineLvl w:val="0"/>
        <w:rPr>
          <w:rFonts w:ascii="Book Antiqua" w:hAnsi="Book Antiqua"/>
        </w:rPr>
      </w:pPr>
      <w:r>
        <w:rPr>
          <w:rFonts w:ascii="Book Antiqua" w:hAnsi="Book Antiqua"/>
        </w:rPr>
        <w:t xml:space="preserve">Феназепам применяют также для купирования (снятия) алкогольной абстиненции (состояния, возникающего в результате внезапного прекращения приема алкоголя). Кроме того, назначают как противосудорожное и снотворное средство. По силе </w:t>
      </w:r>
    </w:p>
    <w:p w:rsidR="0027635D" w:rsidRDefault="0027635D">
      <w:pPr>
        <w:pStyle w:val="20"/>
        <w:outlineLvl w:val="0"/>
        <w:rPr>
          <w:rFonts w:ascii="Book Antiqua" w:hAnsi="Book Antiqua"/>
        </w:rPr>
      </w:pPr>
      <w:r>
        <w:rPr>
          <w:rFonts w:ascii="Book Antiqua" w:hAnsi="Book Antiqua"/>
        </w:rPr>
        <w:t xml:space="preserve">снотворного действия приближается к эуноктину.  </w:t>
      </w:r>
    </w:p>
    <w:p w:rsidR="0027635D" w:rsidRDefault="0027635D">
      <w:pPr>
        <w:pStyle w:val="20"/>
        <w:outlineLvl w:val="0"/>
        <w:rPr>
          <w:rFonts w:ascii="Book Antiqua" w:hAnsi="Book Antiqua"/>
        </w:rPr>
      </w:pPr>
      <w:r>
        <w:rPr>
          <w:rFonts w:ascii="Book Antiqua" w:hAnsi="Book Antiqua"/>
        </w:rPr>
        <w:t xml:space="preserve">Может также применяться при подготовки к хирургическим операциям.  </w:t>
      </w:r>
    </w:p>
    <w:p w:rsidR="0027635D" w:rsidRDefault="0027635D">
      <w:pPr>
        <w:pStyle w:val="20"/>
        <w:outlineLvl w:val="0"/>
        <w:rPr>
          <w:rFonts w:ascii="Book Antiqua" w:hAnsi="Book Antiqua"/>
        </w:rPr>
      </w:pPr>
      <w:r>
        <w:rPr>
          <w:rFonts w:ascii="Book Antiqua" w:hAnsi="Book Antiqua"/>
        </w:rPr>
        <w:t xml:space="preserve">Способ применения и дозы. Назначают феназепам внутрь в виде таблеток. В амбулаторных условиях (вне больницы) назначают взрослым </w:t>
      </w:r>
      <w:r>
        <w:rPr>
          <w:rFonts w:ascii="Book Antiqua" w:hAnsi="Book Antiqua"/>
        </w:rPr>
        <w:lastRenderedPageBreak/>
        <w:t xml:space="preserve">0,00025-0,0005 г (0,25-0,5 мг) 2-3 раза в день. В условиях стационара (больницы) суточная доза может быть увеличена до 0,003-0,005 г (3-5 мг); при лечении эпилепсии суточная доза составляет от 0,002 до 0,01 г (2-10 мг).  Для купирования алкогольной абстиненции назначают по 0,0025-0,005 г (2,5-5 мг) в день. При расстройствах сна принимают по 0,00025-0,001 г (0,25-1 мг) за 20-30 мин до сна. Иногда дозу увеличивают до 0,0025 г (2,5 мг). Максимальная суточная доза не должна превышать 0,01 г.  </w:t>
      </w:r>
    </w:p>
    <w:p w:rsidR="0027635D" w:rsidRDefault="0027635D">
      <w:pPr>
        <w:pStyle w:val="20"/>
        <w:outlineLvl w:val="0"/>
        <w:rPr>
          <w:rFonts w:ascii="Book Antiqua" w:hAnsi="Book Antiqua"/>
        </w:rPr>
      </w:pPr>
      <w:r>
        <w:rPr>
          <w:rFonts w:ascii="Book Antiqua" w:hAnsi="Book Antiqua"/>
        </w:rPr>
        <w:t xml:space="preserve">Побочное действие. Возможное побочное действие такое же, как для элениума и седуксена. Следует учитывать, что в связи с высокой активностью феназепама чаще могут наблюдаться атаксия (нарушение координации движений), сонливость, мышечная слабость, головокружение.  </w:t>
      </w:r>
    </w:p>
    <w:p w:rsidR="0027635D" w:rsidRDefault="0027635D">
      <w:pPr>
        <w:pStyle w:val="20"/>
        <w:outlineLvl w:val="0"/>
        <w:rPr>
          <w:rFonts w:ascii="Book Antiqua" w:hAnsi="Book Antiqua"/>
        </w:rPr>
      </w:pPr>
      <w:r>
        <w:rPr>
          <w:rFonts w:ascii="Book Antiqua" w:hAnsi="Book Antiqua"/>
        </w:rPr>
        <w:t xml:space="preserve">Протипоказания. Тяжелая миастения (мышечная слабость), выраженные нарушения функции печени и почек, беременность.  </w:t>
      </w:r>
    </w:p>
    <w:p w:rsidR="0027635D" w:rsidRDefault="0027635D">
      <w:pPr>
        <w:pStyle w:val="20"/>
        <w:outlineLvl w:val="0"/>
        <w:rPr>
          <w:rFonts w:ascii="Book Antiqua" w:hAnsi="Book Antiqua"/>
        </w:rPr>
      </w:pPr>
      <w:r>
        <w:rPr>
          <w:rFonts w:ascii="Book Antiqua" w:hAnsi="Book Antiqua"/>
        </w:rPr>
        <w:t xml:space="preserve">Форма выпуска. Таблетки по 0,0005 и 0,001 г (0,5 и 1 мг) в упаковке по 20 штук.  </w:t>
      </w:r>
    </w:p>
    <w:p w:rsidR="0027635D" w:rsidRDefault="0027635D">
      <w:pPr>
        <w:pStyle w:val="20"/>
        <w:jc w:val="left"/>
        <w:outlineLvl w:val="0"/>
        <w:rPr>
          <w:rFonts w:ascii="Book Antiqua" w:hAnsi="Book Antiqua"/>
        </w:rPr>
      </w:pPr>
      <w:r>
        <w:rPr>
          <w:rFonts w:ascii="Book Antiqua" w:hAnsi="Book Antiqua"/>
        </w:rPr>
        <w:t xml:space="preserve">Условия хранения. Список Б. В сухом, прохладном, защищенном от света месте.  </w:t>
      </w:r>
    </w:p>
    <w:p w:rsidR="0027635D" w:rsidRDefault="0027635D">
      <w:pPr>
        <w:pStyle w:val="20"/>
        <w:jc w:val="left"/>
        <w:outlineLvl w:val="0"/>
        <w:rPr>
          <w:rFonts w:ascii="Book Antiqua" w:hAnsi="Book Antiqua"/>
        </w:rPr>
      </w:pPr>
    </w:p>
    <w:p w:rsidR="0027635D" w:rsidRDefault="0027635D">
      <w:pPr>
        <w:pStyle w:val="a3"/>
        <w:tabs>
          <w:tab w:val="clear" w:pos="4153"/>
          <w:tab w:val="clear" w:pos="8306"/>
        </w:tabs>
        <w:rPr>
          <w:rFonts w:ascii="Book Antiqua" w:hAnsi="Book Antiqua"/>
          <w:sz w:val="24"/>
        </w:rPr>
      </w:pPr>
      <w:r>
        <w:rPr>
          <w:rFonts w:ascii="Book Antiqua" w:hAnsi="Book Antiqua"/>
        </w:rPr>
        <w:t xml:space="preserve">  </w:t>
      </w:r>
      <w:r>
        <w:rPr>
          <w:rFonts w:ascii="Book Antiqua" w:hAnsi="Book Antiqua"/>
          <w:sz w:val="24"/>
        </w:rPr>
        <w:t>На фоне проводимой терапии болевой синдром купирован, больная выписана с рекомендацией плановой госпитализации в Гинекологический стационар для оперативного лечения. Предполагаемый объем оперативного вмешательства: надвлагалищная ампутация матки с придатками. В случае выявления паппилярных разрастаний на поверхности или внутри образования объем оперативного вмешательства может быть расширен (проведение оментоэктомии).</w:t>
      </w:r>
    </w:p>
    <w:p w:rsidR="0027635D" w:rsidRDefault="0027635D">
      <w:pPr>
        <w:pStyle w:val="20"/>
        <w:jc w:val="left"/>
        <w:outlineLvl w:val="0"/>
        <w:rPr>
          <w:rFonts w:ascii="Book Antiqua" w:hAnsi="Book Antiqua"/>
        </w:rPr>
      </w:pPr>
    </w:p>
    <w:p w:rsidR="0027635D" w:rsidRDefault="0027635D">
      <w:pPr>
        <w:pStyle w:val="20"/>
        <w:jc w:val="center"/>
        <w:outlineLvl w:val="0"/>
        <w:rPr>
          <w:rFonts w:ascii="Book Antiqua" w:hAnsi="Book Antiqua"/>
          <w:sz w:val="28"/>
          <w:u w:val="single"/>
        </w:rPr>
      </w:pPr>
      <w:r>
        <w:rPr>
          <w:rFonts w:ascii="Book Antiqua" w:hAnsi="Book Antiqua"/>
          <w:b/>
          <w:i/>
          <w:sz w:val="28"/>
          <w:u w:val="single"/>
        </w:rPr>
        <w:t>Прогноз</w:t>
      </w:r>
    </w:p>
    <w:p w:rsidR="0027635D" w:rsidRDefault="0027635D">
      <w:pPr>
        <w:pStyle w:val="20"/>
        <w:jc w:val="center"/>
      </w:pPr>
    </w:p>
    <w:p w:rsidR="0027635D" w:rsidRDefault="0027635D">
      <w:pPr>
        <w:pStyle w:val="20"/>
        <w:rPr>
          <w:rFonts w:ascii="Book Antiqua" w:hAnsi="Book Antiqua"/>
        </w:rPr>
      </w:pPr>
      <w:r>
        <w:rPr>
          <w:rFonts w:ascii="Book Antiqua" w:hAnsi="Book Antiqua"/>
        </w:rPr>
        <w:t>Для жизни благоприятный при своевременном проведении оперативного лечения. В отношении работоспособности: трудоспособность, как правило, полностью восстанавливается. Длительность временной нетрудоспособности после операции зависит от состояния здоровья женщины, а также от особенностей оперативного лечения и течения послеоперационного периода. В отношении заболевания прогноз благоприятный.</w:t>
      </w:r>
    </w:p>
    <w:p w:rsidR="0027635D" w:rsidRDefault="0027635D">
      <w:pPr>
        <w:pStyle w:val="20"/>
        <w:rPr>
          <w:rFonts w:ascii="Book Antiqua" w:hAnsi="Book Antiqua"/>
        </w:rPr>
      </w:pPr>
    </w:p>
    <w:p w:rsidR="0027635D" w:rsidRDefault="0027635D">
      <w:pPr>
        <w:pStyle w:val="a3"/>
        <w:tabs>
          <w:tab w:val="clear" w:pos="4153"/>
          <w:tab w:val="clear" w:pos="8306"/>
        </w:tabs>
        <w:rPr>
          <w:rFonts w:ascii="Book Antiqua" w:hAnsi="Book Antiqua"/>
          <w:sz w:val="24"/>
        </w:rPr>
      </w:pPr>
    </w:p>
    <w:p w:rsidR="0027635D" w:rsidRDefault="0027635D">
      <w:pPr>
        <w:pStyle w:val="a3"/>
        <w:tabs>
          <w:tab w:val="clear" w:pos="4153"/>
          <w:tab w:val="clear" w:pos="8306"/>
        </w:tabs>
        <w:jc w:val="center"/>
        <w:rPr>
          <w:rFonts w:ascii="Book Antiqua" w:hAnsi="Book Antiqua"/>
          <w:b/>
          <w:i/>
          <w:sz w:val="28"/>
          <w:u w:val="single"/>
          <w:lang w:val="en-US"/>
        </w:rPr>
      </w:pPr>
      <w:r>
        <w:rPr>
          <w:rFonts w:ascii="Book Antiqua" w:hAnsi="Book Antiqua"/>
          <w:b/>
          <w:i/>
          <w:sz w:val="28"/>
          <w:u w:val="single"/>
          <w:lang w:val="en-US"/>
        </w:rPr>
        <w:br/>
      </w:r>
    </w:p>
    <w:p w:rsidR="0027635D" w:rsidRDefault="0027635D">
      <w:pPr>
        <w:pStyle w:val="a3"/>
        <w:tabs>
          <w:tab w:val="clear" w:pos="4153"/>
          <w:tab w:val="clear" w:pos="8306"/>
        </w:tabs>
        <w:jc w:val="center"/>
        <w:rPr>
          <w:rFonts w:ascii="Book Antiqua" w:hAnsi="Book Antiqua"/>
          <w:b/>
          <w:i/>
          <w:sz w:val="28"/>
          <w:u w:val="single"/>
        </w:rPr>
      </w:pPr>
      <w:r>
        <w:rPr>
          <w:rFonts w:ascii="Book Antiqua" w:hAnsi="Book Antiqua"/>
          <w:b/>
          <w:i/>
          <w:sz w:val="28"/>
          <w:u w:val="single"/>
          <w:lang w:val="en-US"/>
        </w:rPr>
        <w:br w:type="page"/>
      </w:r>
      <w:r>
        <w:rPr>
          <w:rFonts w:ascii="Book Antiqua" w:hAnsi="Book Antiqua"/>
          <w:b/>
          <w:i/>
          <w:sz w:val="28"/>
          <w:u w:val="single"/>
        </w:rPr>
        <w:lastRenderedPageBreak/>
        <w:t>Дневник курации</w:t>
      </w:r>
    </w:p>
    <w:p w:rsidR="0027635D" w:rsidRDefault="0027635D">
      <w:pPr>
        <w:pStyle w:val="a3"/>
        <w:numPr>
          <w:ilvl w:val="0"/>
          <w:numId w:val="22"/>
        </w:numPr>
        <w:tabs>
          <w:tab w:val="clear" w:pos="4153"/>
          <w:tab w:val="clear" w:pos="8306"/>
        </w:tabs>
        <w:rPr>
          <w:rFonts w:ascii="Book Antiqua" w:hAnsi="Book Antiqua"/>
          <w:b/>
          <w:sz w:val="24"/>
          <w:u w:val="single"/>
        </w:rPr>
      </w:pPr>
      <w:r>
        <w:rPr>
          <w:rFonts w:ascii="Book Antiqua" w:hAnsi="Book Antiqua"/>
          <w:b/>
          <w:sz w:val="24"/>
          <w:u w:val="single"/>
        </w:rPr>
        <w:t>31.01.2004</w:t>
      </w:r>
    </w:p>
    <w:p w:rsidR="0027635D" w:rsidRDefault="0027635D">
      <w:pPr>
        <w:pStyle w:val="8"/>
        <w:ind w:left="0"/>
        <w:jc w:val="left"/>
        <w:rPr>
          <w:rFonts w:ascii="Book Antiqua" w:hAnsi="Book Antiqua"/>
        </w:rPr>
      </w:pPr>
      <w:r>
        <w:rPr>
          <w:rFonts w:ascii="Book Antiqua" w:hAnsi="Book Antiqua"/>
        </w:rPr>
        <w:t>Состояние удовлетворительное. Жалобы на общую слабость, вялость, на боли тянущего характера в нижних отделах живота малой</w:t>
      </w:r>
    </w:p>
    <w:p w:rsidR="0027635D" w:rsidRDefault="0027635D">
      <w:pPr>
        <w:pStyle w:val="a5"/>
        <w:ind w:firstLine="0"/>
        <w:jc w:val="both"/>
        <w:rPr>
          <w:rFonts w:ascii="Book Antiqua" w:hAnsi="Book Antiqua"/>
          <w:sz w:val="24"/>
        </w:rPr>
      </w:pPr>
      <w:r>
        <w:rPr>
          <w:rFonts w:ascii="Book Antiqua" w:hAnsi="Book Antiqua"/>
          <w:sz w:val="24"/>
        </w:rPr>
        <w:t xml:space="preserve">интенсивности. Сон хороший, аппетит хороший. Тоны сердца ясные, ритмичные. Патологические шумы не прослушиваются. ЧСС 76 уд/мин. АД 140 /80 мм рт. ст. При аускультации в легких везикулярное дыхание. Побочные дыхательные шумы не выслушиваются. ЧД 19 в минуту. </w:t>
      </w:r>
      <w:r>
        <w:rPr>
          <w:rFonts w:ascii="Book Antiqua" w:hAnsi="Book Antiqua"/>
          <w:i/>
          <w:sz w:val="24"/>
        </w:rPr>
        <w:t>При пальпации:</w:t>
      </w:r>
      <w:r>
        <w:rPr>
          <w:rFonts w:ascii="Book Antiqua" w:hAnsi="Book Antiqua"/>
          <w:sz w:val="24"/>
        </w:rPr>
        <w:t xml:space="preserve"> Живот мягкий, умеренно болезненный над  образованием мягкоэластической консистенции верхний полюс которого расположен у пупка. Цвет мочи соломенно-жёлтый. Стул  кашицеобразный, коричневого цвета.</w:t>
      </w:r>
    </w:p>
    <w:p w:rsidR="0027635D" w:rsidRDefault="0027635D">
      <w:pPr>
        <w:pStyle w:val="a5"/>
        <w:ind w:firstLine="0"/>
        <w:jc w:val="both"/>
        <w:rPr>
          <w:rFonts w:ascii="Book Antiqua" w:hAnsi="Book Antiqua"/>
          <w:b/>
          <w:sz w:val="24"/>
          <w:u w:val="single"/>
        </w:rPr>
      </w:pPr>
      <w:r>
        <w:rPr>
          <w:rFonts w:ascii="Book Antiqua" w:hAnsi="Book Antiqua"/>
          <w:b/>
          <w:sz w:val="24"/>
          <w:u w:val="single"/>
        </w:rPr>
        <w:t xml:space="preserve">Назначения: </w:t>
      </w:r>
    </w:p>
    <w:p w:rsidR="0027635D" w:rsidRDefault="0027635D">
      <w:pPr>
        <w:pStyle w:val="a3"/>
        <w:numPr>
          <w:ilvl w:val="0"/>
          <w:numId w:val="25"/>
        </w:numPr>
        <w:tabs>
          <w:tab w:val="clear" w:pos="4153"/>
          <w:tab w:val="clear" w:pos="8306"/>
        </w:tabs>
        <w:rPr>
          <w:rFonts w:ascii="Book Antiqua" w:hAnsi="Book Antiqua"/>
          <w:sz w:val="24"/>
        </w:rPr>
      </w:pPr>
      <w:r>
        <w:rPr>
          <w:rFonts w:ascii="Book Antiqua" w:hAnsi="Book Antiqua"/>
          <w:sz w:val="24"/>
        </w:rPr>
        <w:t>Режим 2</w:t>
      </w:r>
    </w:p>
    <w:p w:rsidR="0027635D" w:rsidRDefault="0027635D">
      <w:pPr>
        <w:pStyle w:val="a3"/>
        <w:numPr>
          <w:ilvl w:val="0"/>
          <w:numId w:val="25"/>
        </w:numPr>
        <w:tabs>
          <w:tab w:val="clear" w:pos="4153"/>
          <w:tab w:val="clear" w:pos="8306"/>
        </w:tabs>
        <w:rPr>
          <w:rFonts w:ascii="Book Antiqua" w:hAnsi="Book Antiqua"/>
          <w:sz w:val="24"/>
        </w:rPr>
      </w:pPr>
      <w:r>
        <w:rPr>
          <w:rFonts w:ascii="Book Antiqua" w:hAnsi="Book Antiqua"/>
          <w:sz w:val="24"/>
        </w:rPr>
        <w:t>Диета 9</w:t>
      </w:r>
    </w:p>
    <w:p w:rsidR="0027635D" w:rsidRDefault="0027635D">
      <w:pPr>
        <w:pStyle w:val="a3"/>
        <w:numPr>
          <w:ilvl w:val="0"/>
          <w:numId w:val="25"/>
        </w:numPr>
        <w:rPr>
          <w:rFonts w:ascii="Book Antiqua" w:hAnsi="Book Antiqua"/>
          <w:sz w:val="24"/>
        </w:rPr>
      </w:pPr>
      <w:r>
        <w:rPr>
          <w:rFonts w:ascii="Book Antiqua" w:hAnsi="Book Antiqua"/>
          <w:sz w:val="24"/>
        </w:rPr>
        <w:t>Гентамицина Сульфат (Gentamycini sulfas) – 0,08 г  (+2 мл стерильной воды для инъекций) 3 раза в день, внутримышечно.</w:t>
      </w:r>
    </w:p>
    <w:p w:rsidR="0027635D" w:rsidRDefault="0027635D">
      <w:pPr>
        <w:pStyle w:val="a3"/>
        <w:numPr>
          <w:ilvl w:val="0"/>
          <w:numId w:val="25"/>
        </w:numPr>
        <w:rPr>
          <w:rFonts w:ascii="Book Antiqua" w:hAnsi="Book Antiqua"/>
          <w:sz w:val="24"/>
        </w:rPr>
      </w:pPr>
      <w:r>
        <w:rPr>
          <w:rFonts w:ascii="Book Antiqua" w:hAnsi="Book Antiqua"/>
          <w:sz w:val="24"/>
        </w:rPr>
        <w:t>Лизиноприл (Lisinopril). 1-[N-[S]-1-Карбокси-3-фенилпропил]-L-лизил]-L-пролин – по ½ таблетки 1 раз в день. (</w:t>
      </w:r>
      <w:r>
        <w:rPr>
          <w:rFonts w:ascii="Book Antiqua" w:hAnsi="Book Antiqua"/>
          <w:sz w:val="24"/>
          <w:lang w:val="en-US"/>
        </w:rPr>
        <w:t>Tab. Lisinoprili 0</w:t>
      </w:r>
      <w:r>
        <w:rPr>
          <w:rFonts w:ascii="Book Antiqua" w:hAnsi="Book Antiqua"/>
          <w:sz w:val="24"/>
        </w:rPr>
        <w:t>,05)</w:t>
      </w:r>
    </w:p>
    <w:p w:rsidR="0027635D" w:rsidRDefault="0027635D">
      <w:pPr>
        <w:pStyle w:val="a3"/>
        <w:numPr>
          <w:ilvl w:val="0"/>
          <w:numId w:val="25"/>
        </w:numPr>
        <w:rPr>
          <w:rFonts w:ascii="Book Antiqua" w:hAnsi="Book Antiqua"/>
          <w:sz w:val="24"/>
        </w:rPr>
      </w:pPr>
      <w:r>
        <w:rPr>
          <w:rFonts w:ascii="Book Antiqua" w:hAnsi="Book Antiqua"/>
          <w:sz w:val="24"/>
        </w:rPr>
        <w:t>Ибупрофен (Ibuprofenum). d, 1-2-(4-Изобутилфенил) - пропионовая кислота – по 2 таб.  3 раза в день</w:t>
      </w:r>
    </w:p>
    <w:p w:rsidR="0027635D" w:rsidRDefault="0027635D">
      <w:pPr>
        <w:pStyle w:val="20"/>
        <w:numPr>
          <w:ilvl w:val="0"/>
          <w:numId w:val="25"/>
        </w:numPr>
        <w:outlineLvl w:val="0"/>
        <w:rPr>
          <w:rFonts w:ascii="Book Antiqua" w:hAnsi="Book Antiqua"/>
        </w:rPr>
      </w:pPr>
      <w:r>
        <w:rPr>
          <w:rFonts w:ascii="Book Antiqua" w:hAnsi="Book Antiqua"/>
        </w:rPr>
        <w:t>Феназепам (Phenazepaitium) – по 1 таб. (0,00025 г.) 1 раз в день, на ночь.</w:t>
      </w:r>
    </w:p>
    <w:p w:rsidR="0027635D" w:rsidRDefault="0027635D">
      <w:pPr>
        <w:pStyle w:val="Web"/>
        <w:spacing w:before="0" w:after="0"/>
        <w:rPr>
          <w:rFonts w:ascii="Book Antiqua" w:hAnsi="Book Antiqua"/>
        </w:rPr>
      </w:pPr>
    </w:p>
    <w:p w:rsidR="0027635D" w:rsidRDefault="0027635D">
      <w:pPr>
        <w:pStyle w:val="a3"/>
        <w:numPr>
          <w:ilvl w:val="0"/>
          <w:numId w:val="23"/>
        </w:numPr>
        <w:tabs>
          <w:tab w:val="clear" w:pos="4153"/>
          <w:tab w:val="clear" w:pos="8306"/>
        </w:tabs>
        <w:rPr>
          <w:rFonts w:ascii="Book Antiqua" w:hAnsi="Book Antiqua"/>
          <w:b/>
          <w:sz w:val="24"/>
          <w:u w:val="single"/>
        </w:rPr>
      </w:pPr>
      <w:r>
        <w:rPr>
          <w:rFonts w:ascii="Book Antiqua" w:hAnsi="Book Antiqua"/>
          <w:b/>
          <w:sz w:val="24"/>
          <w:u w:val="single"/>
        </w:rPr>
        <w:t>01.02.2004</w:t>
      </w:r>
    </w:p>
    <w:p w:rsidR="0027635D" w:rsidRDefault="0027635D">
      <w:pPr>
        <w:pStyle w:val="8"/>
        <w:ind w:left="0"/>
        <w:jc w:val="left"/>
        <w:rPr>
          <w:rFonts w:ascii="Book Antiqua" w:hAnsi="Book Antiqua"/>
        </w:rPr>
      </w:pPr>
      <w:r>
        <w:rPr>
          <w:rFonts w:ascii="Book Antiqua" w:hAnsi="Book Antiqua"/>
        </w:rPr>
        <w:t>Состояние удовлетворительное. Жалобы на общую слабость, вялость, на боли тянущего характера в нижних отделах живота малой</w:t>
      </w:r>
    </w:p>
    <w:p w:rsidR="0027635D" w:rsidRDefault="0027635D">
      <w:pPr>
        <w:pStyle w:val="a5"/>
        <w:ind w:firstLine="0"/>
        <w:jc w:val="both"/>
        <w:rPr>
          <w:rFonts w:ascii="Book Antiqua" w:hAnsi="Book Antiqua"/>
          <w:sz w:val="24"/>
        </w:rPr>
      </w:pPr>
      <w:r>
        <w:rPr>
          <w:rFonts w:ascii="Book Antiqua" w:hAnsi="Book Antiqua"/>
          <w:sz w:val="24"/>
        </w:rPr>
        <w:t xml:space="preserve">интенсивности. Сон хороший, аппетит хороший. Тоны сердца ясные, ритмичные. Патологические шумы не прослушиваются. ЧСС 74 уд/мин. АД 130 /80 мм рт. ст. При аускультации в легких везикулярное дыхание. Побочные дыхательные шумы не выслушиваются. ЧД 18 в минуту. </w:t>
      </w:r>
      <w:r>
        <w:rPr>
          <w:rFonts w:ascii="Book Antiqua" w:hAnsi="Book Antiqua"/>
          <w:i/>
          <w:sz w:val="24"/>
        </w:rPr>
        <w:t>При пальпации:</w:t>
      </w:r>
      <w:r>
        <w:rPr>
          <w:rFonts w:ascii="Book Antiqua" w:hAnsi="Book Antiqua"/>
          <w:sz w:val="24"/>
        </w:rPr>
        <w:t xml:space="preserve"> Живот мягкий, умеренно болезненный над  образованием мягкоэластической консистенции верхний полюс которого расположен у пупка. Цвет мочи соломенно-жёлтый. Стул  кашицеобразный, коричневого цвета.</w:t>
      </w:r>
    </w:p>
    <w:p w:rsidR="0027635D" w:rsidRDefault="0027635D">
      <w:pPr>
        <w:pStyle w:val="a5"/>
        <w:ind w:firstLine="0"/>
        <w:jc w:val="both"/>
        <w:rPr>
          <w:rFonts w:ascii="Book Antiqua" w:hAnsi="Book Antiqua"/>
          <w:b/>
          <w:sz w:val="24"/>
          <w:u w:val="single"/>
        </w:rPr>
      </w:pPr>
      <w:r>
        <w:rPr>
          <w:rFonts w:ascii="Book Antiqua" w:hAnsi="Book Antiqua"/>
          <w:b/>
          <w:sz w:val="24"/>
          <w:u w:val="single"/>
        </w:rPr>
        <w:t xml:space="preserve">Назначения: </w:t>
      </w:r>
    </w:p>
    <w:p w:rsidR="0027635D" w:rsidRDefault="0027635D">
      <w:pPr>
        <w:pStyle w:val="a3"/>
        <w:numPr>
          <w:ilvl w:val="0"/>
          <w:numId w:val="26"/>
        </w:numPr>
        <w:tabs>
          <w:tab w:val="clear" w:pos="4153"/>
          <w:tab w:val="clear" w:pos="8306"/>
        </w:tabs>
        <w:rPr>
          <w:rFonts w:ascii="Book Antiqua" w:hAnsi="Book Antiqua"/>
          <w:sz w:val="24"/>
        </w:rPr>
      </w:pPr>
      <w:r>
        <w:rPr>
          <w:rFonts w:ascii="Book Antiqua" w:hAnsi="Book Antiqua"/>
          <w:sz w:val="24"/>
        </w:rPr>
        <w:t>Режим 2</w:t>
      </w:r>
    </w:p>
    <w:p w:rsidR="0027635D" w:rsidRDefault="0027635D">
      <w:pPr>
        <w:pStyle w:val="a3"/>
        <w:numPr>
          <w:ilvl w:val="0"/>
          <w:numId w:val="26"/>
        </w:numPr>
        <w:tabs>
          <w:tab w:val="clear" w:pos="4153"/>
          <w:tab w:val="clear" w:pos="8306"/>
        </w:tabs>
        <w:rPr>
          <w:rFonts w:ascii="Book Antiqua" w:hAnsi="Book Antiqua"/>
          <w:sz w:val="24"/>
        </w:rPr>
      </w:pPr>
      <w:r>
        <w:rPr>
          <w:rFonts w:ascii="Book Antiqua" w:hAnsi="Book Antiqua"/>
          <w:sz w:val="24"/>
        </w:rPr>
        <w:t>Диета 9</w:t>
      </w:r>
    </w:p>
    <w:p w:rsidR="0027635D" w:rsidRDefault="0027635D">
      <w:pPr>
        <w:pStyle w:val="a3"/>
        <w:numPr>
          <w:ilvl w:val="0"/>
          <w:numId w:val="26"/>
        </w:numPr>
        <w:rPr>
          <w:rFonts w:ascii="Book Antiqua" w:hAnsi="Book Antiqua"/>
          <w:sz w:val="24"/>
        </w:rPr>
      </w:pPr>
      <w:r>
        <w:rPr>
          <w:rFonts w:ascii="Book Antiqua" w:hAnsi="Book Antiqua"/>
          <w:sz w:val="24"/>
        </w:rPr>
        <w:t>Гентамицина Сульфат (Gentamycini sulfas) – 0,08 г  (+2 мл стерильной воды для инъекций) 3 раза в день, внутримышечно.</w:t>
      </w:r>
    </w:p>
    <w:p w:rsidR="0027635D" w:rsidRDefault="0027635D">
      <w:pPr>
        <w:pStyle w:val="a3"/>
        <w:numPr>
          <w:ilvl w:val="0"/>
          <w:numId w:val="26"/>
        </w:numPr>
        <w:rPr>
          <w:rFonts w:ascii="Book Antiqua" w:hAnsi="Book Antiqua"/>
          <w:sz w:val="24"/>
        </w:rPr>
      </w:pPr>
      <w:r>
        <w:rPr>
          <w:rFonts w:ascii="Book Antiqua" w:hAnsi="Book Antiqua"/>
          <w:sz w:val="24"/>
        </w:rPr>
        <w:t>Лизиноприл (Lisinopril). 1-[N-[S]-1-Карбокси-3-фенилпропил]-L-лизил]-L-пролин – по ½ таблетки 1 раз в день. (</w:t>
      </w:r>
      <w:r>
        <w:rPr>
          <w:rFonts w:ascii="Book Antiqua" w:hAnsi="Book Antiqua"/>
          <w:sz w:val="24"/>
          <w:lang w:val="en-US"/>
        </w:rPr>
        <w:t>Tab. Lisinoprili 0</w:t>
      </w:r>
      <w:r>
        <w:rPr>
          <w:rFonts w:ascii="Book Antiqua" w:hAnsi="Book Antiqua"/>
          <w:sz w:val="24"/>
        </w:rPr>
        <w:t>,05)</w:t>
      </w:r>
    </w:p>
    <w:p w:rsidR="0027635D" w:rsidRDefault="0027635D">
      <w:pPr>
        <w:pStyle w:val="a3"/>
        <w:numPr>
          <w:ilvl w:val="0"/>
          <w:numId w:val="26"/>
        </w:numPr>
        <w:rPr>
          <w:rFonts w:ascii="Book Antiqua" w:hAnsi="Book Antiqua"/>
          <w:sz w:val="24"/>
        </w:rPr>
      </w:pPr>
      <w:r>
        <w:rPr>
          <w:rFonts w:ascii="Book Antiqua" w:hAnsi="Book Antiqua"/>
          <w:sz w:val="24"/>
        </w:rPr>
        <w:t>Ибупрофен (Ibuprofenum). d, 1-2-(4-Изобутилфенил)-пропионовая кислота – по 2 таб.  3 раза в день</w:t>
      </w:r>
    </w:p>
    <w:p w:rsidR="0027635D" w:rsidRDefault="0027635D">
      <w:pPr>
        <w:pStyle w:val="20"/>
        <w:numPr>
          <w:ilvl w:val="0"/>
          <w:numId w:val="26"/>
        </w:numPr>
        <w:outlineLvl w:val="0"/>
        <w:rPr>
          <w:rFonts w:ascii="Book Antiqua" w:hAnsi="Book Antiqua"/>
        </w:rPr>
      </w:pPr>
      <w:r>
        <w:rPr>
          <w:rFonts w:ascii="Book Antiqua" w:hAnsi="Book Antiqua"/>
        </w:rPr>
        <w:t>Феназепам (Phenazepaitium) – по 1 таб. (0,00025 г.) 1 раз в день, на ночь.</w:t>
      </w:r>
    </w:p>
    <w:p w:rsidR="0027635D" w:rsidRDefault="0027635D">
      <w:pPr>
        <w:pStyle w:val="Web"/>
        <w:spacing w:before="0" w:after="0"/>
        <w:rPr>
          <w:rFonts w:ascii="Book Antiqua" w:hAnsi="Book Antiqua"/>
        </w:rPr>
      </w:pPr>
    </w:p>
    <w:p w:rsidR="0027635D" w:rsidRDefault="0027635D">
      <w:pPr>
        <w:pStyle w:val="8"/>
        <w:numPr>
          <w:ilvl w:val="0"/>
          <w:numId w:val="24"/>
        </w:numPr>
        <w:jc w:val="left"/>
        <w:rPr>
          <w:rFonts w:ascii="Book Antiqua" w:hAnsi="Book Antiqua"/>
        </w:rPr>
      </w:pPr>
      <w:r>
        <w:rPr>
          <w:rFonts w:ascii="Book Antiqua" w:hAnsi="Book Antiqua"/>
          <w:b/>
          <w:u w:val="single"/>
        </w:rPr>
        <w:t>02.02.2004</w:t>
      </w:r>
      <w:r>
        <w:rPr>
          <w:rFonts w:ascii="Book Antiqua" w:hAnsi="Book Antiqua"/>
        </w:rPr>
        <w:t xml:space="preserve"> </w:t>
      </w:r>
    </w:p>
    <w:p w:rsidR="0027635D" w:rsidRDefault="0027635D">
      <w:pPr>
        <w:pStyle w:val="8"/>
        <w:ind w:left="0"/>
        <w:jc w:val="left"/>
        <w:rPr>
          <w:rFonts w:ascii="Book Antiqua" w:hAnsi="Book Antiqua"/>
        </w:rPr>
      </w:pPr>
      <w:r>
        <w:rPr>
          <w:rFonts w:ascii="Book Antiqua" w:hAnsi="Book Antiqua"/>
        </w:rPr>
        <w:t>Состояние удовлетворительное. Жалобы на общую слабость, вялость, на боли тянущего характера в нижних отделах живота малой</w:t>
      </w:r>
    </w:p>
    <w:p w:rsidR="0027635D" w:rsidRDefault="0027635D">
      <w:pPr>
        <w:pStyle w:val="a5"/>
        <w:ind w:firstLine="0"/>
        <w:jc w:val="both"/>
        <w:rPr>
          <w:rFonts w:ascii="Book Antiqua" w:hAnsi="Book Antiqua"/>
          <w:sz w:val="24"/>
        </w:rPr>
      </w:pPr>
      <w:r>
        <w:rPr>
          <w:rFonts w:ascii="Book Antiqua" w:hAnsi="Book Antiqua"/>
          <w:sz w:val="24"/>
        </w:rPr>
        <w:t xml:space="preserve">интенсивности. Сон хороший, аппетит хороший. Тоны сердца ясные, ритмичные. Патологические шумы не прослушиваются. ЧСС 74 уд/мин. АД 130 /80 мм рт. ст. При аускультации в легких везикулярное дыхание. Побочные дыхательные шумы не выслушиваются. ЧД 20 в минуту. </w:t>
      </w:r>
      <w:r>
        <w:rPr>
          <w:rFonts w:ascii="Book Antiqua" w:hAnsi="Book Antiqua"/>
          <w:i/>
          <w:sz w:val="24"/>
        </w:rPr>
        <w:t>При пальпации:</w:t>
      </w:r>
      <w:r>
        <w:rPr>
          <w:rFonts w:ascii="Book Antiqua" w:hAnsi="Book Antiqua"/>
          <w:sz w:val="24"/>
        </w:rPr>
        <w:t xml:space="preserve"> Живот мягкий, умеренно болезненный над  образованием мягкоэластической консистенции верхний полюс которого расположен у пупка. Цвет мочи соломенно-жёлтый. Стул  кашицеобразный, коричневого цвета.</w:t>
      </w:r>
    </w:p>
    <w:p w:rsidR="0027635D" w:rsidRDefault="0027635D">
      <w:pPr>
        <w:pStyle w:val="a5"/>
        <w:ind w:firstLine="0"/>
        <w:jc w:val="both"/>
        <w:rPr>
          <w:rFonts w:ascii="Book Antiqua" w:hAnsi="Book Antiqua"/>
          <w:b/>
          <w:sz w:val="24"/>
          <w:u w:val="single"/>
        </w:rPr>
      </w:pPr>
      <w:r>
        <w:rPr>
          <w:rFonts w:ascii="Book Antiqua" w:hAnsi="Book Antiqua"/>
          <w:b/>
          <w:sz w:val="24"/>
          <w:u w:val="single"/>
        </w:rPr>
        <w:t xml:space="preserve">Назначения: </w:t>
      </w:r>
    </w:p>
    <w:p w:rsidR="0027635D" w:rsidRDefault="0027635D">
      <w:pPr>
        <w:pStyle w:val="a3"/>
        <w:numPr>
          <w:ilvl w:val="0"/>
          <w:numId w:val="27"/>
        </w:numPr>
        <w:tabs>
          <w:tab w:val="clear" w:pos="4153"/>
          <w:tab w:val="clear" w:pos="8306"/>
        </w:tabs>
        <w:rPr>
          <w:rFonts w:ascii="Book Antiqua" w:hAnsi="Book Antiqua"/>
          <w:sz w:val="24"/>
        </w:rPr>
      </w:pPr>
      <w:r>
        <w:rPr>
          <w:rFonts w:ascii="Book Antiqua" w:hAnsi="Book Antiqua"/>
          <w:sz w:val="24"/>
        </w:rPr>
        <w:t>Режим 2</w:t>
      </w:r>
    </w:p>
    <w:p w:rsidR="0027635D" w:rsidRDefault="0027635D">
      <w:pPr>
        <w:pStyle w:val="a3"/>
        <w:numPr>
          <w:ilvl w:val="0"/>
          <w:numId w:val="27"/>
        </w:numPr>
        <w:tabs>
          <w:tab w:val="clear" w:pos="4153"/>
          <w:tab w:val="clear" w:pos="8306"/>
        </w:tabs>
        <w:rPr>
          <w:rFonts w:ascii="Book Antiqua" w:hAnsi="Book Antiqua"/>
          <w:sz w:val="24"/>
        </w:rPr>
      </w:pPr>
      <w:r>
        <w:rPr>
          <w:rFonts w:ascii="Book Antiqua" w:hAnsi="Book Antiqua"/>
          <w:sz w:val="24"/>
        </w:rPr>
        <w:t>Диета 9</w:t>
      </w:r>
    </w:p>
    <w:p w:rsidR="0027635D" w:rsidRDefault="0027635D">
      <w:pPr>
        <w:pStyle w:val="a3"/>
        <w:numPr>
          <w:ilvl w:val="0"/>
          <w:numId w:val="27"/>
        </w:numPr>
        <w:rPr>
          <w:rFonts w:ascii="Book Antiqua" w:hAnsi="Book Antiqua"/>
          <w:sz w:val="24"/>
        </w:rPr>
      </w:pPr>
      <w:r>
        <w:rPr>
          <w:rFonts w:ascii="Book Antiqua" w:hAnsi="Book Antiqua"/>
          <w:sz w:val="24"/>
        </w:rPr>
        <w:t>Гентамицина Сульфат (Gentamycini sulfas) – 0,08 г  (+2 мл стерильной воды для инъекций) 3 раза в день, внутримышечно.</w:t>
      </w:r>
    </w:p>
    <w:p w:rsidR="0027635D" w:rsidRDefault="0027635D">
      <w:pPr>
        <w:pStyle w:val="a3"/>
        <w:numPr>
          <w:ilvl w:val="0"/>
          <w:numId w:val="27"/>
        </w:numPr>
        <w:rPr>
          <w:rFonts w:ascii="Book Antiqua" w:hAnsi="Book Antiqua"/>
          <w:sz w:val="24"/>
        </w:rPr>
      </w:pPr>
      <w:r>
        <w:rPr>
          <w:rFonts w:ascii="Book Antiqua" w:hAnsi="Book Antiqua"/>
          <w:sz w:val="24"/>
        </w:rPr>
        <w:t>Лизиноприл (Lisinopril). 1-[N-[S]-1-Карбокси-3-фенилпропил]-L-лизил]-L-пролин – по ½ таблетки 1 раз в день. (</w:t>
      </w:r>
      <w:r>
        <w:rPr>
          <w:rFonts w:ascii="Book Antiqua" w:hAnsi="Book Antiqua"/>
          <w:sz w:val="24"/>
          <w:lang w:val="en-US"/>
        </w:rPr>
        <w:t>Tab. Lisinoprili 0</w:t>
      </w:r>
      <w:r>
        <w:rPr>
          <w:rFonts w:ascii="Book Antiqua" w:hAnsi="Book Antiqua"/>
          <w:sz w:val="24"/>
        </w:rPr>
        <w:t>,05)</w:t>
      </w:r>
    </w:p>
    <w:p w:rsidR="0027635D" w:rsidRDefault="0027635D">
      <w:pPr>
        <w:pStyle w:val="a3"/>
        <w:numPr>
          <w:ilvl w:val="0"/>
          <w:numId w:val="27"/>
        </w:numPr>
        <w:rPr>
          <w:rFonts w:ascii="Book Antiqua" w:hAnsi="Book Antiqua"/>
          <w:sz w:val="24"/>
        </w:rPr>
      </w:pPr>
      <w:r>
        <w:rPr>
          <w:rFonts w:ascii="Book Antiqua" w:hAnsi="Book Antiqua"/>
          <w:sz w:val="24"/>
        </w:rPr>
        <w:t>Ибупрофен (Ibuprofenum). d, 1-2-(4-Изобутилфенил)-пропионовая кислота – по 2 таб.  3 раза в день</w:t>
      </w:r>
    </w:p>
    <w:p w:rsidR="0027635D" w:rsidRDefault="0027635D">
      <w:pPr>
        <w:pStyle w:val="20"/>
        <w:numPr>
          <w:ilvl w:val="0"/>
          <w:numId w:val="27"/>
        </w:numPr>
        <w:outlineLvl w:val="0"/>
        <w:rPr>
          <w:rFonts w:ascii="Book Antiqua" w:hAnsi="Book Antiqua"/>
        </w:rPr>
      </w:pPr>
      <w:r>
        <w:rPr>
          <w:rFonts w:ascii="Book Antiqua" w:hAnsi="Book Antiqua"/>
        </w:rPr>
        <w:t>Феназепам (Phenazepaitium) – по 1 таб. (0,00025 г.) 1 раз в день, на ночь.</w:t>
      </w:r>
    </w:p>
    <w:p w:rsidR="0027635D" w:rsidRDefault="0027635D">
      <w:pPr>
        <w:pStyle w:val="Web"/>
        <w:spacing w:before="0" w:after="0"/>
        <w:rPr>
          <w:rFonts w:ascii="Book Antiqua" w:hAnsi="Book Antiqua"/>
        </w:rPr>
      </w:pPr>
    </w:p>
    <w:p w:rsidR="0027635D" w:rsidRDefault="0027635D">
      <w:pPr>
        <w:pStyle w:val="a3"/>
        <w:tabs>
          <w:tab w:val="clear" w:pos="4153"/>
          <w:tab w:val="clear" w:pos="8306"/>
        </w:tabs>
        <w:rPr>
          <w:rFonts w:ascii="Book Antiqua" w:hAnsi="Book Antiqua"/>
          <w:b/>
          <w:sz w:val="24"/>
          <w:u w:val="single"/>
        </w:rPr>
      </w:pPr>
    </w:p>
    <w:p w:rsidR="0027635D" w:rsidRDefault="0027635D">
      <w:pPr>
        <w:pStyle w:val="a3"/>
        <w:tabs>
          <w:tab w:val="clear" w:pos="4153"/>
          <w:tab w:val="clear" w:pos="8306"/>
        </w:tabs>
        <w:rPr>
          <w:rFonts w:ascii="Book Antiqua" w:hAnsi="Book Antiqua"/>
          <w:b/>
          <w:sz w:val="24"/>
          <w:u w:val="single"/>
        </w:rPr>
      </w:pPr>
    </w:p>
    <w:p w:rsidR="0027635D" w:rsidRDefault="0027635D">
      <w:pPr>
        <w:pStyle w:val="a3"/>
        <w:tabs>
          <w:tab w:val="clear" w:pos="4153"/>
          <w:tab w:val="clear" w:pos="8306"/>
        </w:tabs>
        <w:jc w:val="center"/>
        <w:rPr>
          <w:rFonts w:ascii="Book Antiqua" w:hAnsi="Book Antiqua"/>
          <w:b/>
          <w:i/>
          <w:sz w:val="28"/>
          <w:u w:val="single"/>
        </w:rPr>
      </w:pPr>
      <w:r>
        <w:rPr>
          <w:rFonts w:ascii="Book Antiqua" w:hAnsi="Book Antiqua"/>
          <w:b/>
          <w:i/>
          <w:sz w:val="28"/>
          <w:u w:val="single"/>
        </w:rPr>
        <w:br w:type="page"/>
      </w:r>
      <w:r>
        <w:rPr>
          <w:rFonts w:ascii="Book Antiqua" w:hAnsi="Book Antiqua"/>
          <w:b/>
          <w:i/>
          <w:sz w:val="28"/>
          <w:u w:val="single"/>
        </w:rPr>
        <w:lastRenderedPageBreak/>
        <w:t>Выписной эпикриз</w:t>
      </w:r>
    </w:p>
    <w:p w:rsidR="0027635D" w:rsidRDefault="0027635D">
      <w:pPr>
        <w:pStyle w:val="a3"/>
        <w:tabs>
          <w:tab w:val="clear" w:pos="4153"/>
          <w:tab w:val="clear" w:pos="8306"/>
        </w:tabs>
        <w:rPr>
          <w:rFonts w:ascii="Book Antiqua" w:hAnsi="Book Antiqua"/>
          <w:sz w:val="28"/>
        </w:rPr>
      </w:pPr>
    </w:p>
    <w:p w:rsidR="0027635D" w:rsidRDefault="0027635D">
      <w:pPr>
        <w:pStyle w:val="30"/>
        <w:ind w:firstLine="0"/>
      </w:pPr>
      <w:r>
        <w:t xml:space="preserve">  . 62 лет находилась в отделении оперативной гинекологии с 22.01.2004 по 03.02.2004 г.</w:t>
      </w:r>
    </w:p>
    <w:p w:rsidR="0027635D" w:rsidRDefault="0027635D">
      <w:pPr>
        <w:spacing w:line="240" w:lineRule="atLeast"/>
        <w:rPr>
          <w:rFonts w:ascii="Book Antiqua" w:hAnsi="Book Antiqua"/>
          <w:sz w:val="24"/>
        </w:rPr>
      </w:pPr>
      <w:r>
        <w:rPr>
          <w:rFonts w:ascii="Book Antiqua" w:hAnsi="Book Antiqua"/>
          <w:sz w:val="24"/>
        </w:rPr>
        <w:t xml:space="preserve">  Поступила в Гинекологический стационар 22.01.2004г. в  состоянии средней степени тяжести, с диагнозом направления: Кистома левого яичника гигантских размеров.</w:t>
      </w:r>
    </w:p>
    <w:p w:rsidR="0027635D" w:rsidRDefault="0027635D">
      <w:pPr>
        <w:spacing w:line="240" w:lineRule="atLeast"/>
        <w:rPr>
          <w:rFonts w:ascii="Book Antiqua" w:hAnsi="Book Antiqua"/>
          <w:sz w:val="24"/>
        </w:rPr>
      </w:pPr>
      <w:r>
        <w:rPr>
          <w:rFonts w:ascii="Book Antiqua" w:hAnsi="Book Antiqua"/>
          <w:b/>
          <w:i/>
          <w:sz w:val="24"/>
        </w:rPr>
        <w:t xml:space="preserve">  </w:t>
      </w:r>
      <w:r>
        <w:rPr>
          <w:rFonts w:ascii="Book Antiqua" w:hAnsi="Book Antiqua"/>
          <w:sz w:val="24"/>
        </w:rPr>
        <w:t>Поступила с жалобами</w:t>
      </w:r>
      <w:r>
        <w:t xml:space="preserve"> </w:t>
      </w:r>
      <w:r>
        <w:rPr>
          <w:rFonts w:ascii="Book Antiqua" w:hAnsi="Book Antiqua"/>
          <w:sz w:val="24"/>
        </w:rPr>
        <w:t>на постоянные боли тянущего характера в нижних отделах живота. Также больная предъявляла жалобы на тошноту, которая появилась утром.</w:t>
      </w:r>
    </w:p>
    <w:p w:rsidR="0027635D" w:rsidRDefault="0027635D">
      <w:pPr>
        <w:spacing w:line="240" w:lineRule="atLeast"/>
        <w:rPr>
          <w:rFonts w:ascii="Book Antiqua" w:hAnsi="Book Antiqua"/>
          <w:sz w:val="24"/>
        </w:rPr>
      </w:pPr>
      <w:r>
        <w:t xml:space="preserve">  </w:t>
      </w:r>
      <w:r>
        <w:rPr>
          <w:rFonts w:ascii="Book Antiqua" w:hAnsi="Book Antiqua"/>
          <w:sz w:val="24"/>
        </w:rPr>
        <w:t xml:space="preserve">Женщина считает себя больной с весны 2003 года, когда впервые отмечает появление постоянных болей тянущего характера в нижних отделах живота и невозможность наклониться. За медицинской помощью не обращалась. В ноябре 2003 года – плановая госпитализация в неврологическое отделение БСМП по поводу сопутствующей патологии. При обследовании больной в БСМП впервые выявлена кистома левого яичника гигантских размеров, диагноз подтвержден УЗИ от 26.11.2003 г. </w:t>
      </w:r>
    </w:p>
    <w:p w:rsidR="0027635D" w:rsidRDefault="0027635D">
      <w:pPr>
        <w:spacing w:line="240" w:lineRule="atLeast"/>
        <w:rPr>
          <w:rFonts w:ascii="Book Antiqua" w:hAnsi="Book Antiqua"/>
          <w:b/>
          <w:i/>
          <w:sz w:val="28"/>
          <w:u w:val="single"/>
        </w:rPr>
      </w:pPr>
      <w:r>
        <w:rPr>
          <w:rFonts w:ascii="Book Antiqua" w:hAnsi="Book Antiqua"/>
          <w:sz w:val="24"/>
        </w:rPr>
        <w:t xml:space="preserve"> С  21.01.2004 больная отмечает усиление болей в нижних отделах живота, тошноту. 22.01.2004 в 20.05 больная была доставлена в БСМП машиной Скорой медицинской помощи, в приемном покое осмотрена хирургом – клиники острой хирургической патологии не выявлено. Подтвержден диагноз: кистома левого яичника гигантских размеров. Для обследования и лечения больная направлена в Гинекологический стационар. Машиной Скорой помощи женщина доставлена в Гинекологический стационар 22.01.2004 в 21.40</w:t>
      </w:r>
    </w:p>
    <w:p w:rsidR="0027635D" w:rsidRDefault="0027635D">
      <w:pPr>
        <w:pStyle w:val="a3"/>
        <w:tabs>
          <w:tab w:val="clear" w:pos="4153"/>
          <w:tab w:val="clear" w:pos="8306"/>
        </w:tabs>
        <w:rPr>
          <w:rFonts w:ascii="Book Antiqua" w:hAnsi="Book Antiqua"/>
          <w:b/>
          <w:sz w:val="24"/>
          <w:u w:val="single"/>
        </w:rPr>
      </w:pPr>
      <w:r>
        <w:rPr>
          <w:rFonts w:ascii="Book Antiqua" w:hAnsi="Book Antiqua"/>
          <w:sz w:val="24"/>
        </w:rPr>
        <w:t xml:space="preserve"> </w:t>
      </w:r>
      <w:r>
        <w:rPr>
          <w:rFonts w:ascii="Book Antiqua" w:hAnsi="Book Antiqua"/>
          <w:b/>
          <w:sz w:val="24"/>
          <w:u w:val="single"/>
        </w:rPr>
        <w:t>Данные лабораторно-инструментальных исследований:</w:t>
      </w:r>
    </w:p>
    <w:p w:rsidR="0027635D" w:rsidRDefault="0027635D">
      <w:pPr>
        <w:pStyle w:val="6"/>
        <w:numPr>
          <w:ilvl w:val="0"/>
          <w:numId w:val="16"/>
        </w:numPr>
      </w:pPr>
      <w:r>
        <w:t>Ультразвуковое исследование</w:t>
      </w:r>
    </w:p>
    <w:p w:rsidR="0027635D" w:rsidRDefault="0027635D">
      <w:pPr>
        <w:rPr>
          <w:rFonts w:ascii="Book Antiqua" w:hAnsi="Book Antiqua"/>
          <w:sz w:val="24"/>
        </w:rPr>
      </w:pPr>
      <w:r>
        <w:rPr>
          <w:rFonts w:ascii="Book Antiqua" w:hAnsi="Book Antiqua"/>
          <w:sz w:val="24"/>
        </w:rPr>
        <w:t xml:space="preserve">  Выявлено патологическое образование в полости малого таза размерами 148*156*183, структура неоднородная, содержит анэхогенные и гипоэхогенные включения неправильной формы с неровными контурами. Форма образования округлая, контуры четкие. Перегородки с утолщениями.</w:t>
      </w:r>
    </w:p>
    <w:p w:rsidR="0027635D" w:rsidRDefault="0027635D">
      <w:pPr>
        <w:pStyle w:val="Web"/>
        <w:spacing w:before="0" w:after="0"/>
        <w:rPr>
          <w:rFonts w:ascii="Book Antiqua" w:hAnsi="Book Antiqua"/>
        </w:rPr>
      </w:pPr>
      <w:r>
        <w:rPr>
          <w:rFonts w:ascii="Book Antiqua" w:hAnsi="Book Antiqua"/>
        </w:rPr>
        <w:t xml:space="preserve">  Заключение: Цистаденома гигантских размеров левого яичника </w:t>
      </w:r>
    </w:p>
    <w:p w:rsidR="0027635D" w:rsidRDefault="0027635D">
      <w:pPr>
        <w:pStyle w:val="2"/>
        <w:numPr>
          <w:ilvl w:val="0"/>
          <w:numId w:val="17"/>
        </w:numPr>
        <w:spacing w:line="240" w:lineRule="atLeast"/>
        <w:jc w:val="left"/>
        <w:rPr>
          <w:sz w:val="24"/>
          <w:u w:val="single"/>
        </w:rPr>
      </w:pPr>
      <w:r>
        <w:rPr>
          <w:sz w:val="24"/>
          <w:u w:val="single"/>
        </w:rPr>
        <w:t xml:space="preserve">Лечебно-диагностическое выскабливание </w:t>
      </w:r>
    </w:p>
    <w:p w:rsidR="0027635D" w:rsidRDefault="0027635D">
      <w:pPr>
        <w:pStyle w:val="2"/>
        <w:spacing w:line="240" w:lineRule="atLeast"/>
        <w:jc w:val="left"/>
        <w:rPr>
          <w:sz w:val="24"/>
        </w:rPr>
      </w:pPr>
      <w:r>
        <w:t xml:space="preserve"> </w:t>
      </w:r>
      <w:r>
        <w:rPr>
          <w:sz w:val="24"/>
          <w:u w:val="single"/>
        </w:rPr>
        <w:t>Данные гистологического исследования</w:t>
      </w:r>
      <w:r>
        <w:rPr>
          <w:sz w:val="24"/>
        </w:rPr>
        <w:t>: кровь, лейкоциты, эндометрий обратного развития.</w:t>
      </w:r>
    </w:p>
    <w:p w:rsidR="0027635D" w:rsidRDefault="0027635D">
      <w:pPr>
        <w:pStyle w:val="a3"/>
        <w:numPr>
          <w:ilvl w:val="0"/>
          <w:numId w:val="18"/>
        </w:numPr>
        <w:tabs>
          <w:tab w:val="clear" w:pos="4153"/>
          <w:tab w:val="clear" w:pos="8306"/>
        </w:tabs>
        <w:rPr>
          <w:rFonts w:ascii="Book Antiqua" w:hAnsi="Book Antiqua"/>
          <w:sz w:val="24"/>
          <w:u w:val="single"/>
        </w:rPr>
      </w:pPr>
      <w:r>
        <w:rPr>
          <w:rFonts w:ascii="Book Antiqua" w:hAnsi="Book Antiqua"/>
          <w:sz w:val="24"/>
          <w:u w:val="single"/>
        </w:rPr>
        <w:t xml:space="preserve">Пункция позадиматочного пространства </w:t>
      </w:r>
    </w:p>
    <w:p w:rsidR="0027635D" w:rsidRDefault="0027635D">
      <w:pPr>
        <w:pStyle w:val="Web"/>
        <w:spacing w:before="0" w:after="0"/>
        <w:rPr>
          <w:rFonts w:ascii="Book Antiqua" w:hAnsi="Book Antiqua"/>
        </w:rPr>
      </w:pPr>
      <w:r>
        <w:t xml:space="preserve">  </w:t>
      </w:r>
      <w:r>
        <w:rPr>
          <w:rFonts w:ascii="Book Antiqua" w:hAnsi="Book Antiqua"/>
          <w:u w:val="single"/>
        </w:rPr>
        <w:t>Данные цитологического исследования</w:t>
      </w:r>
      <w:r>
        <w:rPr>
          <w:rFonts w:ascii="Book Antiqua" w:hAnsi="Book Antiqua"/>
        </w:rPr>
        <w:t>: Эритроциты, лейкоциты, гистиоциты, клетки мезотелия.</w:t>
      </w:r>
    </w:p>
    <w:p w:rsidR="0027635D" w:rsidRDefault="0027635D">
      <w:pPr>
        <w:spacing w:line="240" w:lineRule="atLeast"/>
        <w:rPr>
          <w:rFonts w:ascii="Book Antiqua" w:hAnsi="Book Antiqua"/>
          <w:sz w:val="24"/>
        </w:rPr>
      </w:pPr>
      <w:r>
        <w:rPr>
          <w:rFonts w:ascii="Book Antiqua" w:hAnsi="Book Antiqua"/>
          <w:sz w:val="24"/>
        </w:rPr>
        <w:t xml:space="preserve">  На основании анамнестических, клинических и лабораторных данных поставлен </w:t>
      </w:r>
      <w:r>
        <w:rPr>
          <w:rFonts w:ascii="Book Antiqua" w:hAnsi="Book Antiqua"/>
          <w:b/>
          <w:i/>
          <w:sz w:val="24"/>
          <w:u w:val="single"/>
        </w:rPr>
        <w:t>Заключительный диагноз</w:t>
      </w:r>
      <w:r>
        <w:rPr>
          <w:rFonts w:ascii="Book Antiqua" w:hAnsi="Book Antiqua"/>
          <w:b/>
          <w:i/>
          <w:sz w:val="24"/>
        </w:rPr>
        <w:t>:</w:t>
      </w:r>
      <w:r>
        <w:rPr>
          <w:rFonts w:ascii="Book Antiqua" w:hAnsi="Book Antiqua"/>
          <w:sz w:val="24"/>
        </w:rPr>
        <w:t xml:space="preserve"> Доброкачественное новообразование левого яичника (цистаденома левого яичника гигантских размеров).</w:t>
      </w:r>
    </w:p>
    <w:p w:rsidR="0027635D" w:rsidRDefault="0027635D">
      <w:pPr>
        <w:spacing w:line="240" w:lineRule="atLeast"/>
        <w:rPr>
          <w:rFonts w:ascii="Book Antiqua" w:hAnsi="Book Antiqua"/>
          <w:b/>
          <w:i/>
          <w:sz w:val="24"/>
        </w:rPr>
      </w:pPr>
      <w:r>
        <w:rPr>
          <w:rFonts w:ascii="Book Antiqua" w:hAnsi="Book Antiqua"/>
          <w:b/>
          <w:i/>
          <w:sz w:val="24"/>
        </w:rPr>
        <w:br w:type="page"/>
      </w:r>
      <w:r>
        <w:rPr>
          <w:rFonts w:ascii="Book Antiqua" w:hAnsi="Book Antiqua"/>
          <w:b/>
          <w:i/>
          <w:sz w:val="24"/>
        </w:rPr>
        <w:lastRenderedPageBreak/>
        <w:t>Сопутствующие заболевания:</w:t>
      </w:r>
    </w:p>
    <w:p w:rsidR="0027635D" w:rsidRDefault="0027635D">
      <w:pPr>
        <w:numPr>
          <w:ilvl w:val="0"/>
          <w:numId w:val="1"/>
        </w:numPr>
        <w:spacing w:line="240" w:lineRule="atLeast"/>
        <w:rPr>
          <w:rFonts w:ascii="Book Antiqua" w:hAnsi="Book Antiqua"/>
          <w:sz w:val="24"/>
        </w:rPr>
      </w:pPr>
      <w:r>
        <w:rPr>
          <w:rFonts w:ascii="Book Antiqua" w:hAnsi="Book Antiqua"/>
          <w:sz w:val="24"/>
        </w:rPr>
        <w:t>Атеросклероз сосудов головного мозга</w:t>
      </w:r>
    </w:p>
    <w:p w:rsidR="0027635D" w:rsidRDefault="0027635D">
      <w:pPr>
        <w:numPr>
          <w:ilvl w:val="0"/>
          <w:numId w:val="1"/>
        </w:numPr>
        <w:spacing w:line="240" w:lineRule="atLeast"/>
        <w:rPr>
          <w:rFonts w:ascii="Book Antiqua" w:hAnsi="Book Antiqua"/>
          <w:sz w:val="24"/>
        </w:rPr>
      </w:pPr>
      <w:r>
        <w:rPr>
          <w:rFonts w:ascii="Book Antiqua" w:hAnsi="Book Antiqua"/>
          <w:sz w:val="24"/>
        </w:rPr>
        <w:t>Артериальная гипертензия 2 степени</w:t>
      </w:r>
    </w:p>
    <w:p w:rsidR="0027635D" w:rsidRDefault="0027635D">
      <w:pPr>
        <w:numPr>
          <w:ilvl w:val="0"/>
          <w:numId w:val="1"/>
        </w:numPr>
        <w:spacing w:line="240" w:lineRule="atLeast"/>
        <w:rPr>
          <w:rFonts w:ascii="Book Antiqua" w:hAnsi="Book Antiqua"/>
          <w:sz w:val="24"/>
        </w:rPr>
      </w:pPr>
      <w:r>
        <w:rPr>
          <w:rFonts w:ascii="Book Antiqua" w:hAnsi="Book Antiqua"/>
          <w:sz w:val="24"/>
        </w:rPr>
        <w:t>Сосудистая вестибулопатия</w:t>
      </w:r>
    </w:p>
    <w:p w:rsidR="0027635D" w:rsidRDefault="0027635D">
      <w:pPr>
        <w:numPr>
          <w:ilvl w:val="0"/>
          <w:numId w:val="2"/>
        </w:numPr>
        <w:spacing w:line="240" w:lineRule="atLeast"/>
        <w:rPr>
          <w:rFonts w:ascii="Book Antiqua" w:hAnsi="Book Antiqua"/>
          <w:sz w:val="24"/>
        </w:rPr>
      </w:pPr>
      <w:r>
        <w:rPr>
          <w:rFonts w:ascii="Book Antiqua" w:hAnsi="Book Antiqua"/>
          <w:sz w:val="24"/>
        </w:rPr>
        <w:t>Остеохондроз шейного отдела позвоночника</w:t>
      </w:r>
    </w:p>
    <w:p w:rsidR="0027635D" w:rsidRDefault="0027635D">
      <w:pPr>
        <w:numPr>
          <w:ilvl w:val="0"/>
          <w:numId w:val="2"/>
        </w:numPr>
        <w:spacing w:line="240" w:lineRule="atLeast"/>
        <w:rPr>
          <w:rFonts w:ascii="Book Antiqua" w:hAnsi="Book Antiqua"/>
          <w:sz w:val="24"/>
        </w:rPr>
      </w:pPr>
      <w:r>
        <w:rPr>
          <w:rFonts w:ascii="Book Antiqua" w:hAnsi="Book Antiqua"/>
          <w:sz w:val="24"/>
        </w:rPr>
        <w:t>Хронический гастрит, ремиссия.</w:t>
      </w:r>
    </w:p>
    <w:p w:rsidR="0027635D" w:rsidRDefault="0027635D">
      <w:pPr>
        <w:pStyle w:val="a3"/>
        <w:tabs>
          <w:tab w:val="clear" w:pos="4153"/>
          <w:tab w:val="clear" w:pos="8306"/>
        </w:tabs>
        <w:rPr>
          <w:rFonts w:ascii="Book Antiqua" w:hAnsi="Book Antiqua"/>
          <w:sz w:val="24"/>
        </w:rPr>
      </w:pPr>
      <w:r>
        <w:rPr>
          <w:rFonts w:ascii="Book Antiqua" w:hAnsi="Book Antiqua"/>
          <w:sz w:val="24"/>
        </w:rPr>
        <w:t xml:space="preserve">  </w:t>
      </w:r>
    </w:p>
    <w:p w:rsidR="0027635D" w:rsidRDefault="0027635D">
      <w:pPr>
        <w:pStyle w:val="a3"/>
        <w:tabs>
          <w:tab w:val="clear" w:pos="4153"/>
          <w:tab w:val="clear" w:pos="8306"/>
        </w:tabs>
        <w:rPr>
          <w:rFonts w:ascii="Book Antiqua" w:hAnsi="Book Antiqua"/>
          <w:sz w:val="24"/>
        </w:rPr>
      </w:pPr>
      <w:r>
        <w:rPr>
          <w:rFonts w:ascii="Book Antiqua" w:hAnsi="Book Antiqua"/>
          <w:sz w:val="24"/>
        </w:rPr>
        <w:t xml:space="preserve">  На фоне проводимой терапии болевой синдром купирован, больная выписана с рекомендацией плановой госпитализации в Гинекологический стационар для оперативного лечения. Предполагаемый объем оперативного вмешательства: надвлагалищная ампутация матки с придатками.</w:t>
      </w:r>
    </w:p>
    <w:p w:rsidR="0027635D" w:rsidRDefault="0027635D">
      <w:pPr>
        <w:jc w:val="center"/>
        <w:rPr>
          <w:rFonts w:ascii="Book Antiqua" w:hAnsi="Book Antiqua"/>
          <w:b/>
          <w:i/>
          <w:sz w:val="28"/>
          <w:u w:val="single"/>
        </w:rPr>
      </w:pPr>
      <w:r>
        <w:rPr>
          <w:rFonts w:ascii="Book Antiqua" w:hAnsi="Book Antiqua"/>
          <w:sz w:val="24"/>
        </w:rPr>
        <w:br w:type="page"/>
      </w:r>
      <w:r>
        <w:rPr>
          <w:rFonts w:ascii="Book Antiqua" w:hAnsi="Book Antiqua"/>
          <w:b/>
          <w:i/>
          <w:sz w:val="28"/>
          <w:u w:val="single"/>
        </w:rPr>
        <w:lastRenderedPageBreak/>
        <w:t>Список литературы</w:t>
      </w:r>
    </w:p>
    <w:p w:rsidR="0027635D" w:rsidRDefault="0027635D">
      <w:pPr>
        <w:pStyle w:val="30"/>
        <w:ind w:firstLine="0"/>
      </w:pPr>
    </w:p>
    <w:p w:rsidR="0027635D" w:rsidRDefault="0027635D">
      <w:pPr>
        <w:pStyle w:val="30"/>
        <w:numPr>
          <w:ilvl w:val="0"/>
          <w:numId w:val="20"/>
        </w:numPr>
      </w:pPr>
      <w:r>
        <w:t>Руководство к практическим занятиям по гинекологии</w:t>
      </w:r>
      <w:r w:rsidRPr="00C00035">
        <w:t>/</w:t>
      </w:r>
      <w:r>
        <w:t>под ред. проф. Ю.В. Цвелева и проф. Е.Ф. Кира. - СПб.: ООО «Издательство Фолиант», 2003. - 320 с.: ил.</w:t>
      </w:r>
    </w:p>
    <w:p w:rsidR="0027635D" w:rsidRDefault="0027635D">
      <w:pPr>
        <w:pStyle w:val="30"/>
        <w:numPr>
          <w:ilvl w:val="0"/>
          <w:numId w:val="20"/>
        </w:numPr>
      </w:pPr>
      <w:r>
        <w:t>Гинекология/Серия «Учебники, учебные пособия». Ростов н</w:t>
      </w:r>
      <w:r w:rsidRPr="00C00035">
        <w:t>/</w:t>
      </w:r>
      <w:r>
        <w:t>Д: Феникс, 2002. - 576 с.</w:t>
      </w:r>
    </w:p>
    <w:p w:rsidR="0027635D" w:rsidRDefault="0027635D">
      <w:pPr>
        <w:pStyle w:val="30"/>
        <w:numPr>
          <w:ilvl w:val="0"/>
          <w:numId w:val="20"/>
        </w:numPr>
      </w:pPr>
      <w:r>
        <w:t>Руководство по эндокринной гинекологии: 3-е изд., стер.</w:t>
      </w:r>
      <w:r w:rsidRPr="00C00035">
        <w:t>/</w:t>
      </w:r>
      <w:r>
        <w:t>Под ред. Е.М.Вихляевой. – М.: Медицинское информационное агентство, 2002. – 768 с.: ил.</w:t>
      </w:r>
    </w:p>
    <w:p w:rsidR="0027635D" w:rsidRDefault="0027635D">
      <w:pPr>
        <w:pStyle w:val="30"/>
        <w:numPr>
          <w:ilvl w:val="0"/>
          <w:numId w:val="20"/>
        </w:numPr>
      </w:pPr>
      <w:r>
        <w:t>Я.В. Бохман. Руководство по онкогинекологии. – Л.: Медицина, 1989. – 464 с.: ил.</w:t>
      </w:r>
    </w:p>
    <w:p w:rsidR="0027635D" w:rsidRDefault="0027635D">
      <w:pPr>
        <w:pStyle w:val="20"/>
        <w:numPr>
          <w:ilvl w:val="0"/>
          <w:numId w:val="20"/>
        </w:numPr>
        <w:rPr>
          <w:rFonts w:ascii="Book Antiqua" w:hAnsi="Book Antiqua"/>
        </w:rPr>
      </w:pPr>
      <w:r>
        <w:rPr>
          <w:rFonts w:ascii="Book Antiqua" w:hAnsi="Book Antiqua"/>
        </w:rPr>
        <w:t>А.И. Серебров. Гинекология. Ленинград: Медицина, 1965г.</w:t>
      </w:r>
    </w:p>
    <w:p w:rsidR="0027635D" w:rsidRDefault="0027635D">
      <w:pPr>
        <w:pStyle w:val="20"/>
        <w:numPr>
          <w:ilvl w:val="0"/>
          <w:numId w:val="20"/>
        </w:numPr>
        <w:rPr>
          <w:rFonts w:ascii="Book Antiqua" w:hAnsi="Book Antiqua"/>
        </w:rPr>
      </w:pPr>
      <w:r>
        <w:rPr>
          <w:rFonts w:ascii="Book Antiqua" w:hAnsi="Book Antiqua"/>
        </w:rPr>
        <w:t>Л.В. Тимошенко. Практическая гинекология. Киев: Здоровье, 1981г.</w:t>
      </w:r>
    </w:p>
    <w:p w:rsidR="0027635D" w:rsidRDefault="0027635D">
      <w:pPr>
        <w:pStyle w:val="30"/>
        <w:ind w:firstLine="0"/>
      </w:pPr>
      <w:r>
        <w:t>7.   Справочник по акушерству и гинекологии</w:t>
      </w:r>
      <w:r w:rsidRPr="00C00035">
        <w:t>/</w:t>
      </w:r>
      <w:r>
        <w:t xml:space="preserve"> под редакцией Л.С.      Персианинова. Москва: Медицина, 1978г</w:t>
      </w:r>
    </w:p>
    <w:p w:rsidR="0027635D" w:rsidRDefault="0027635D">
      <w:pPr>
        <w:pStyle w:val="30"/>
        <w:ind w:firstLine="0"/>
      </w:pPr>
    </w:p>
    <w:p w:rsidR="0027635D" w:rsidRDefault="0027635D">
      <w:pPr>
        <w:pStyle w:val="30"/>
        <w:keepNext/>
        <w:ind w:firstLine="0"/>
        <w:outlineLvl w:val="7"/>
        <w:rPr>
          <w:lang w:val="en-US"/>
        </w:rPr>
      </w:pPr>
    </w:p>
    <w:p w:rsidR="0027635D" w:rsidRDefault="0027635D">
      <w:pPr>
        <w:pStyle w:val="30"/>
        <w:keepNext/>
        <w:ind w:firstLine="0"/>
        <w:outlineLvl w:val="7"/>
        <w:rPr>
          <w:lang w:val="en-US"/>
        </w:rPr>
      </w:pPr>
    </w:p>
    <w:p w:rsidR="0027635D" w:rsidRDefault="0027635D">
      <w:pPr>
        <w:pStyle w:val="30"/>
        <w:keepNext/>
        <w:ind w:firstLine="0"/>
        <w:outlineLvl w:val="7"/>
        <w:rPr>
          <w:lang w:val="en-US"/>
        </w:rPr>
      </w:pPr>
    </w:p>
    <w:p w:rsidR="0027635D" w:rsidRDefault="0027635D">
      <w:pPr>
        <w:pStyle w:val="30"/>
        <w:keepNext/>
        <w:ind w:firstLine="0"/>
        <w:outlineLvl w:val="7"/>
        <w:rPr>
          <w:lang w:val="en-US"/>
        </w:rPr>
      </w:pPr>
    </w:p>
    <w:p w:rsidR="0027635D" w:rsidRDefault="0027635D">
      <w:pPr>
        <w:pStyle w:val="30"/>
        <w:keepNext/>
        <w:ind w:firstLine="0"/>
        <w:jc w:val="center"/>
        <w:outlineLvl w:val="7"/>
        <w:rPr>
          <w:color w:val="0000FF"/>
          <w:lang w:val="en-US"/>
        </w:rPr>
      </w:pPr>
    </w:p>
    <w:sectPr w:rsidR="0027635D">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FFB" w:rsidRDefault="007D0FFB">
      <w:r>
        <w:separator/>
      </w:r>
    </w:p>
  </w:endnote>
  <w:endnote w:type="continuationSeparator" w:id="0">
    <w:p w:rsidR="007D0FFB" w:rsidRDefault="007D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 La Russ">
    <w:altName w:val="Calibri"/>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35D" w:rsidRDefault="0027635D">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2330F">
      <w:rPr>
        <w:rStyle w:val="a4"/>
        <w:noProof/>
      </w:rPr>
      <w:t>2</w:t>
    </w:r>
    <w:r>
      <w:rPr>
        <w:rStyle w:val="a4"/>
      </w:rPr>
      <w:fldChar w:fldCharType="end"/>
    </w:r>
  </w:p>
  <w:p w:rsidR="0027635D" w:rsidRDefault="0027635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FFB" w:rsidRDefault="007D0FFB">
      <w:r>
        <w:separator/>
      </w:r>
    </w:p>
  </w:footnote>
  <w:footnote w:type="continuationSeparator" w:id="0">
    <w:p w:rsidR="007D0FFB" w:rsidRDefault="007D0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63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2D1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AB4B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AC817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CDA142C"/>
    <w:multiLevelType w:val="singleLevel"/>
    <w:tmpl w:val="0419000F"/>
    <w:lvl w:ilvl="0">
      <w:start w:val="1"/>
      <w:numFmt w:val="decimal"/>
      <w:lvlText w:val="%1."/>
      <w:lvlJc w:val="left"/>
      <w:pPr>
        <w:tabs>
          <w:tab w:val="num" w:pos="360"/>
        </w:tabs>
        <w:ind w:left="360" w:hanging="360"/>
      </w:pPr>
    </w:lvl>
  </w:abstractNum>
  <w:abstractNum w:abstractNumId="5">
    <w:nsid w:val="1E2661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F00F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73F5C4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81265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9776D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A8616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D217A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07944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65C32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0D86A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4D614DC"/>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6462E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D020B53"/>
    <w:multiLevelType w:val="singleLevel"/>
    <w:tmpl w:val="0419000F"/>
    <w:lvl w:ilvl="0">
      <w:start w:val="1"/>
      <w:numFmt w:val="decimal"/>
      <w:lvlText w:val="%1."/>
      <w:lvlJc w:val="left"/>
      <w:pPr>
        <w:tabs>
          <w:tab w:val="num" w:pos="360"/>
        </w:tabs>
        <w:ind w:left="360" w:hanging="360"/>
      </w:pPr>
    </w:lvl>
  </w:abstractNum>
  <w:abstractNum w:abstractNumId="18">
    <w:nsid w:val="53A475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18208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3B276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5386B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79D30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B53C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CF552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D1F1C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B4130E8"/>
    <w:multiLevelType w:val="singleLevel"/>
    <w:tmpl w:val="DBEC7D18"/>
    <w:lvl w:ilvl="0">
      <w:start w:val="1"/>
      <w:numFmt w:val="decimal"/>
      <w:lvlText w:val="%1."/>
      <w:lvlJc w:val="left"/>
      <w:pPr>
        <w:tabs>
          <w:tab w:val="num" w:pos="1080"/>
        </w:tabs>
        <w:ind w:left="1080" w:hanging="360"/>
      </w:pPr>
      <w:rPr>
        <w:rFonts w:hint="default"/>
      </w:rPr>
    </w:lvl>
  </w:abstractNum>
  <w:num w:numId="1">
    <w:abstractNumId w:val="14"/>
  </w:num>
  <w:num w:numId="2">
    <w:abstractNumId w:val="5"/>
  </w:num>
  <w:num w:numId="3">
    <w:abstractNumId w:val="26"/>
  </w:num>
  <w:num w:numId="4">
    <w:abstractNumId w:val="18"/>
  </w:num>
  <w:num w:numId="5">
    <w:abstractNumId w:val="6"/>
  </w:num>
  <w:num w:numId="6">
    <w:abstractNumId w:val="24"/>
  </w:num>
  <w:num w:numId="7">
    <w:abstractNumId w:val="22"/>
  </w:num>
  <w:num w:numId="8">
    <w:abstractNumId w:val="11"/>
  </w:num>
  <w:num w:numId="9">
    <w:abstractNumId w:val="8"/>
  </w:num>
  <w:num w:numId="10">
    <w:abstractNumId w:val="25"/>
  </w:num>
  <w:num w:numId="11">
    <w:abstractNumId w:val="3"/>
  </w:num>
  <w:num w:numId="12">
    <w:abstractNumId w:val="2"/>
  </w:num>
  <w:num w:numId="13">
    <w:abstractNumId w:val="20"/>
  </w:num>
  <w:num w:numId="14">
    <w:abstractNumId w:val="0"/>
  </w:num>
  <w:num w:numId="15">
    <w:abstractNumId w:val="9"/>
  </w:num>
  <w:num w:numId="16">
    <w:abstractNumId w:val="16"/>
  </w:num>
  <w:num w:numId="17">
    <w:abstractNumId w:val="12"/>
  </w:num>
  <w:num w:numId="18">
    <w:abstractNumId w:val="19"/>
  </w:num>
  <w:num w:numId="19">
    <w:abstractNumId w:val="21"/>
  </w:num>
  <w:num w:numId="20">
    <w:abstractNumId w:val="17"/>
  </w:num>
  <w:num w:numId="21">
    <w:abstractNumId w:val="13"/>
  </w:num>
  <w:num w:numId="22">
    <w:abstractNumId w:val="1"/>
  </w:num>
  <w:num w:numId="23">
    <w:abstractNumId w:val="23"/>
  </w:num>
  <w:num w:numId="24">
    <w:abstractNumId w:val="10"/>
  </w:num>
  <w:num w:numId="25">
    <w:abstractNumId w:val="4"/>
  </w:num>
  <w:num w:numId="26">
    <w:abstractNumId w:val="15"/>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F1"/>
    <w:rsid w:val="0027635D"/>
    <w:rsid w:val="00626DBC"/>
    <w:rsid w:val="007D0FFB"/>
    <w:rsid w:val="00987FF1"/>
    <w:rsid w:val="00AD2ECD"/>
    <w:rsid w:val="00B2330F"/>
    <w:rsid w:val="00C00035"/>
    <w:rsid w:val="00CF2FFB"/>
    <w:rsid w:val="00E9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rFonts w:ascii="A La Russ" w:hAnsi="A La Russ"/>
      <w:sz w:val="144"/>
    </w:rPr>
  </w:style>
  <w:style w:type="paragraph" w:styleId="2">
    <w:name w:val="heading 2"/>
    <w:basedOn w:val="a"/>
    <w:next w:val="a"/>
    <w:qFormat/>
    <w:pPr>
      <w:keepNext/>
      <w:jc w:val="center"/>
      <w:outlineLvl w:val="1"/>
    </w:pPr>
    <w:rPr>
      <w:rFonts w:ascii="Book Antiqua" w:hAnsi="Book Antiqua"/>
      <w:sz w:val="28"/>
    </w:rPr>
  </w:style>
  <w:style w:type="paragraph" w:styleId="3">
    <w:name w:val="heading 3"/>
    <w:basedOn w:val="a"/>
    <w:next w:val="a"/>
    <w:qFormat/>
    <w:pPr>
      <w:keepNext/>
      <w:jc w:val="right"/>
      <w:outlineLvl w:val="2"/>
    </w:pPr>
    <w:rPr>
      <w:rFonts w:ascii="Book Antiqua" w:hAnsi="Book Antiqua"/>
      <w:sz w:val="24"/>
    </w:rPr>
  </w:style>
  <w:style w:type="paragraph" w:styleId="4">
    <w:name w:val="heading 4"/>
    <w:basedOn w:val="a"/>
    <w:next w:val="a"/>
    <w:qFormat/>
    <w:pPr>
      <w:keepNext/>
      <w:jc w:val="center"/>
      <w:outlineLvl w:val="3"/>
    </w:pPr>
    <w:rPr>
      <w:rFonts w:ascii="Bookman Old Style" w:hAnsi="Bookman Old Style"/>
      <w:b/>
      <w:i/>
      <w:sz w:val="28"/>
      <w:u w:val="single"/>
    </w:rPr>
  </w:style>
  <w:style w:type="paragraph" w:styleId="5">
    <w:name w:val="heading 5"/>
    <w:basedOn w:val="a"/>
    <w:next w:val="a"/>
    <w:qFormat/>
    <w:pPr>
      <w:keepNext/>
      <w:outlineLvl w:val="4"/>
    </w:pPr>
    <w:rPr>
      <w:rFonts w:ascii="Bookman Old Style" w:hAnsi="Bookman Old Style"/>
      <w:sz w:val="24"/>
    </w:rPr>
  </w:style>
  <w:style w:type="paragraph" w:styleId="6">
    <w:name w:val="heading 6"/>
    <w:basedOn w:val="a"/>
    <w:next w:val="a"/>
    <w:qFormat/>
    <w:pPr>
      <w:keepNext/>
      <w:outlineLvl w:val="5"/>
    </w:pPr>
    <w:rPr>
      <w:rFonts w:ascii="Book Antiqua" w:hAnsi="Book Antiqua"/>
      <w:sz w:val="24"/>
      <w:u w:val="single"/>
    </w:rPr>
  </w:style>
  <w:style w:type="paragraph" w:styleId="8">
    <w:name w:val="heading 8"/>
    <w:basedOn w:val="a"/>
    <w:next w:val="a"/>
    <w:qFormat/>
    <w:pPr>
      <w:keepNext/>
      <w:ind w:left="360"/>
      <w:jc w:val="right"/>
      <w:outlineLvl w:val="7"/>
    </w:pPr>
    <w:rPr>
      <w:rFonts w:ascii="Bookman Old Style" w:hAnsi="Bookman Old Style"/>
      <w:sz w:val="24"/>
    </w:rPr>
  </w:style>
  <w:style w:type="paragraph" w:styleId="9">
    <w:name w:val="heading 9"/>
    <w:basedOn w:val="a"/>
    <w:next w:val="a"/>
    <w:qFormat/>
    <w:pPr>
      <w:keepNext/>
      <w:outlineLvl w:val="8"/>
    </w:pPr>
    <w:rPr>
      <w:rFonts w:ascii="Bookman Old Style" w:hAnsi="Bookman Old Style"/>
      <w:b/>
      <w:i/>
      <w:sz w:val="22"/>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eb">
    <w:name w:val="Обычный (Web)"/>
    <w:basedOn w:val="a"/>
    <w:pPr>
      <w:spacing w:before="100" w:after="100"/>
    </w:pPr>
    <w:rPr>
      <w:sz w:val="24"/>
    </w:rPr>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Indent"/>
    <w:basedOn w:val="a"/>
    <w:pPr>
      <w:ind w:firstLine="720"/>
    </w:pPr>
    <w:rPr>
      <w:rFonts w:ascii="Comic Sans MS" w:hAnsi="Comic Sans MS"/>
    </w:rPr>
  </w:style>
  <w:style w:type="paragraph" w:styleId="20">
    <w:name w:val="Body Text 2"/>
    <w:basedOn w:val="a"/>
    <w:pPr>
      <w:jc w:val="both"/>
    </w:pPr>
    <w:rPr>
      <w:sz w:val="24"/>
    </w:rPr>
  </w:style>
  <w:style w:type="paragraph" w:styleId="30">
    <w:name w:val="Body Text Indent 3"/>
    <w:basedOn w:val="a"/>
    <w:pPr>
      <w:ind w:firstLine="567"/>
    </w:pPr>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rFonts w:ascii="A La Russ" w:hAnsi="A La Russ"/>
      <w:sz w:val="144"/>
    </w:rPr>
  </w:style>
  <w:style w:type="paragraph" w:styleId="2">
    <w:name w:val="heading 2"/>
    <w:basedOn w:val="a"/>
    <w:next w:val="a"/>
    <w:qFormat/>
    <w:pPr>
      <w:keepNext/>
      <w:jc w:val="center"/>
      <w:outlineLvl w:val="1"/>
    </w:pPr>
    <w:rPr>
      <w:rFonts w:ascii="Book Antiqua" w:hAnsi="Book Antiqua"/>
      <w:sz w:val="28"/>
    </w:rPr>
  </w:style>
  <w:style w:type="paragraph" w:styleId="3">
    <w:name w:val="heading 3"/>
    <w:basedOn w:val="a"/>
    <w:next w:val="a"/>
    <w:qFormat/>
    <w:pPr>
      <w:keepNext/>
      <w:jc w:val="right"/>
      <w:outlineLvl w:val="2"/>
    </w:pPr>
    <w:rPr>
      <w:rFonts w:ascii="Book Antiqua" w:hAnsi="Book Antiqua"/>
      <w:sz w:val="24"/>
    </w:rPr>
  </w:style>
  <w:style w:type="paragraph" w:styleId="4">
    <w:name w:val="heading 4"/>
    <w:basedOn w:val="a"/>
    <w:next w:val="a"/>
    <w:qFormat/>
    <w:pPr>
      <w:keepNext/>
      <w:jc w:val="center"/>
      <w:outlineLvl w:val="3"/>
    </w:pPr>
    <w:rPr>
      <w:rFonts w:ascii="Bookman Old Style" w:hAnsi="Bookman Old Style"/>
      <w:b/>
      <w:i/>
      <w:sz w:val="28"/>
      <w:u w:val="single"/>
    </w:rPr>
  </w:style>
  <w:style w:type="paragraph" w:styleId="5">
    <w:name w:val="heading 5"/>
    <w:basedOn w:val="a"/>
    <w:next w:val="a"/>
    <w:qFormat/>
    <w:pPr>
      <w:keepNext/>
      <w:outlineLvl w:val="4"/>
    </w:pPr>
    <w:rPr>
      <w:rFonts w:ascii="Bookman Old Style" w:hAnsi="Bookman Old Style"/>
      <w:sz w:val="24"/>
    </w:rPr>
  </w:style>
  <w:style w:type="paragraph" w:styleId="6">
    <w:name w:val="heading 6"/>
    <w:basedOn w:val="a"/>
    <w:next w:val="a"/>
    <w:qFormat/>
    <w:pPr>
      <w:keepNext/>
      <w:outlineLvl w:val="5"/>
    </w:pPr>
    <w:rPr>
      <w:rFonts w:ascii="Book Antiqua" w:hAnsi="Book Antiqua"/>
      <w:sz w:val="24"/>
      <w:u w:val="single"/>
    </w:rPr>
  </w:style>
  <w:style w:type="paragraph" w:styleId="8">
    <w:name w:val="heading 8"/>
    <w:basedOn w:val="a"/>
    <w:next w:val="a"/>
    <w:qFormat/>
    <w:pPr>
      <w:keepNext/>
      <w:ind w:left="360"/>
      <w:jc w:val="right"/>
      <w:outlineLvl w:val="7"/>
    </w:pPr>
    <w:rPr>
      <w:rFonts w:ascii="Bookman Old Style" w:hAnsi="Bookman Old Style"/>
      <w:sz w:val="24"/>
    </w:rPr>
  </w:style>
  <w:style w:type="paragraph" w:styleId="9">
    <w:name w:val="heading 9"/>
    <w:basedOn w:val="a"/>
    <w:next w:val="a"/>
    <w:qFormat/>
    <w:pPr>
      <w:keepNext/>
      <w:outlineLvl w:val="8"/>
    </w:pPr>
    <w:rPr>
      <w:rFonts w:ascii="Bookman Old Style" w:hAnsi="Bookman Old Style"/>
      <w:b/>
      <w:i/>
      <w:sz w:val="22"/>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eb">
    <w:name w:val="Обычный (Web)"/>
    <w:basedOn w:val="a"/>
    <w:pPr>
      <w:spacing w:before="100" w:after="100"/>
    </w:pPr>
    <w:rPr>
      <w:sz w:val="24"/>
    </w:rPr>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Indent"/>
    <w:basedOn w:val="a"/>
    <w:pPr>
      <w:ind w:firstLine="720"/>
    </w:pPr>
    <w:rPr>
      <w:rFonts w:ascii="Comic Sans MS" w:hAnsi="Comic Sans MS"/>
    </w:rPr>
  </w:style>
  <w:style w:type="paragraph" w:styleId="20">
    <w:name w:val="Body Text 2"/>
    <w:basedOn w:val="a"/>
    <w:pPr>
      <w:jc w:val="both"/>
    </w:pPr>
    <w:rPr>
      <w:sz w:val="24"/>
    </w:rPr>
  </w:style>
  <w:style w:type="paragraph" w:styleId="30">
    <w:name w:val="Body Text Indent 3"/>
    <w:basedOn w:val="a"/>
    <w:pPr>
      <w:ind w:firstLine="567"/>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7388</Words>
  <Characters>42113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коллекция www.ul-med.ru</vt:lpstr>
    </vt:vector>
  </TitlesOfParts>
  <Company>Home</Company>
  <LinksUpToDate>false</LinksUpToDate>
  <CharactersWithSpaces>49403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коллекция www.ul-med.ru</dc:title>
  <dc:subject>Цистаденома левого яичника</dc:subject>
  <dc:creator>IBN</dc:creator>
  <cp:lastModifiedBy>Igor</cp:lastModifiedBy>
  <cp:revision>2</cp:revision>
  <cp:lastPrinted>2004-06-04T07:32:00Z</cp:lastPrinted>
  <dcterms:created xsi:type="dcterms:W3CDTF">2024-04-24T06:30:00Z</dcterms:created>
  <dcterms:modified xsi:type="dcterms:W3CDTF">2024-04-24T06:30:00Z</dcterms:modified>
</cp:coreProperties>
</file>