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0F" w:rsidRPr="00EF600C" w:rsidRDefault="00BD480F" w:rsidP="00BD480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600C">
        <w:rPr>
          <w:b/>
          <w:bCs/>
          <w:sz w:val="32"/>
          <w:szCs w:val="32"/>
        </w:rPr>
        <w:t xml:space="preserve">Ежевика сизая 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Rubus caesius L.</w:t>
      </w:r>
    </w:p>
    <w:p w:rsidR="00BD480F" w:rsidRDefault="00C22221" w:rsidP="00BD480F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22650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Rubus — латинское название малины или ежевики, от ruber — красный.</w:t>
      </w:r>
      <w:r>
        <w:t xml:space="preserve"> </w:t>
      </w:r>
      <w:r w:rsidRPr="003C505B">
        <w:t>Народное название ежевики — ежина.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С древних времен ежевику использовали медики Древней Греции. Диоскорид более чем 2 тыс. лет назад прописывал больным отвар из листьев при заболеваниях полости рта и десен.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“Если сделать полоскание, то укрепит голову и поможет при кровотечении из десен и шуме в ушах. Если дать (отвар) корня, то раздробит камень и выведет. А если дать неспелые ягоды, то закрепит естество, остановит кровотечение и лишит половой силы. Листья ее укрепляют желудок и помогают при кровавом поносе. Если смазать (тело) ее отваром, то укрепит члены и вылечит язвы. Но она вредна для селезенки”, — так сказано в средневековом энциклопедическом словаре лекарственных средств Амирдовлата Амасциани “Ненужное для неучей” (XV в.). Небольшой кустарник (полукустарник) высотой 50—150 см с хорошо развитым корневищем. Прямостоячие побеги в процессе роста образуют дуги, покрытые сизым налетом и многочисленными жесткими шипами, годичные побеги лежачие, укореняющиеся. Листья тройчатые, реже пятерные, непарноперистые; листочки с нижней стороны беловатые от густого опушения, сверху рассеянно-волосистые, по краям неравно-надрезанно-зубчатые; конечный листочек яйцевидно-ромбический, на коротком черешке, боковые — сидячие.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Цветоносные ветви довольно длинные, с многочисленными шипиками и железками; соцветие щитковидное. Цветки обоеполые, чашелистиков и лепестков 5 (околоцветник двойной). Чашелистики зеленые, волосистые, часто железистые. Лепестки длиной до 11 мм, широкоэллиптические, белые; тычинки в неопределенном числе. Плоды — сложные костянки, черные с сизым налетом, сочные, кисловатые на вкус. Цветет в июне — июле, плодоносит в июле — августе.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Растет в лесах, кустарниках, оврагах, садах и огородах, долинах рек, вблизи каналов и озер в европейской части России (исключая Арктику), на Кавказе, в Западной Сибири, Средней Азии.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плодах найдены органические кислоты, преимущественно яблочная: сахара, в основном сахароза; витамины (провитамин А, Вь В2, С, Е); дубильные, азотистые вещества, фенольные соединения, пектиновые и ароматические вещества, соли калия, меди, марганца.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С лечебной целью используют ягоды. Для длительного хранения их сушат на открытом воздухе или в духовках и печках.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lastRenderedPageBreak/>
        <w:t>Листья ежевики собирают во время цветения и сушат в тени.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Еще Диоскоридом применялись примочки из отвара измельченных листьев ежевики для лечения кожи, пораженной лишаями, экземой, язвами и гнойными ранами. В настоящее время бактерицидные свойства листьев ежевики подтверждены экспериментально.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На Руси корень ежевики, сваренный с медом, рекомендовали при водянке, порошок корня, сваренный в вине, — при мочекаменной болезни; сваренные в вине листья и молодые побеги — для полоскания полости рта при гнойных заболеваниях, а также при опухолях горла.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Отвар листьев применяли для спринцеваний при кровотечениях и чрезмерных выделениях у женщин.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Свежие листья толкли и прикладывали на участки, пораженные экземой, и на трофические язвы голеней.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народной медицине Украины ежевика используется при истерических припадках.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медицине плоды ежевики употребляются в качестве диетического продукта, но в ряде стран и до настоящего времени листья применяются с лечебной целью.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Болгарии листья ежевики используют в виде отвара при гастритах, жидком стуле. Для приготовления отвара 5 г листьев заливают 200 мл воды, кипятят 5 , мин, настаивают 20 мин, процеживают и принимают по 50 мл 3 раза в день.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Польше плоды назначают для облегчения болей в суставах при отложении солей и ревматизме, для уменьшения воспаления в почках и мочевом пузыре.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Германии настой из молодых листьев рекомендуют при простудных заболеваниях и в качестве полоскания при воспалении горла.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Есть данные и о противодиабетическом действии ежевики. Длительный прием чая из листьев ежевики значительно улучшает обмен веществ при сахарном диабете, поэтому они являются постоянным компонентом противодиабетических чаев.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Не забыты “кровоочистительное” и противоглистное действие плодов ежевики, что применяется в народной медицине.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Отмечено успокаивающее действие настоя листьев ежевики (10 г на стакан кипятка), принятого в теплом виде. Такой настой полезен больным, страдающим трофическими язвами, при длительно не заживающих ранах. Он способствует очищению ран и более быстрому их заживлению.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Потогонным действием обладают не только ягоды ежевики, но листья и корни — принимаемые в виде отвара из расчета 10 г на 1 стакан воды. Пьют при простудных заболеваниях в теплом виде после 10-минутного настаивания.</w:t>
      </w:r>
    </w:p>
    <w:p w:rsidR="00BD480F" w:rsidRPr="00EF600C" w:rsidRDefault="00BD480F" w:rsidP="00BD480F">
      <w:pPr>
        <w:spacing w:before="120"/>
        <w:jc w:val="center"/>
        <w:rPr>
          <w:b/>
          <w:bCs/>
          <w:sz w:val="28"/>
          <w:szCs w:val="28"/>
        </w:rPr>
      </w:pPr>
      <w:r w:rsidRPr="00EF600C">
        <w:rPr>
          <w:b/>
          <w:bCs/>
          <w:sz w:val="28"/>
          <w:szCs w:val="28"/>
        </w:rPr>
        <w:t>Список литературы</w:t>
      </w:r>
    </w:p>
    <w:p w:rsidR="00BD480F" w:rsidRDefault="00BD480F" w:rsidP="00BD480F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F"/>
    <w:rsid w:val="00002B5A"/>
    <w:rsid w:val="0010437E"/>
    <w:rsid w:val="00316F32"/>
    <w:rsid w:val="003C505B"/>
    <w:rsid w:val="00616072"/>
    <w:rsid w:val="006A5004"/>
    <w:rsid w:val="00710178"/>
    <w:rsid w:val="0081563E"/>
    <w:rsid w:val="008B35EE"/>
    <w:rsid w:val="00905CC1"/>
    <w:rsid w:val="00B42C45"/>
    <w:rsid w:val="00B47B6A"/>
    <w:rsid w:val="00BD480F"/>
    <w:rsid w:val="00C22221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D4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D4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4019</Characters>
  <Application>Microsoft Office Word</Application>
  <DocSecurity>0</DocSecurity>
  <Lines>33</Lines>
  <Paragraphs>9</Paragraphs>
  <ScaleCrop>false</ScaleCrop>
  <Company>Home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Ежевика сизая</dc:title>
  <dc:creator>User</dc:creator>
  <cp:lastModifiedBy>Igor</cp:lastModifiedBy>
  <cp:revision>3</cp:revision>
  <dcterms:created xsi:type="dcterms:W3CDTF">2024-10-03T17:16:00Z</dcterms:created>
  <dcterms:modified xsi:type="dcterms:W3CDTF">2024-10-03T17:16:00Z</dcterms:modified>
</cp:coreProperties>
</file>