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3FC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kern w:val="28"/>
          <w:sz w:val="28"/>
          <w:szCs w:val="28"/>
          <w:lang w:val="ru-RU"/>
        </w:rPr>
        <w:t>Введение</w:t>
      </w:r>
    </w:p>
    <w:p w:rsidR="00000000" w:rsidRDefault="00F13FC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этой работе я постараюсь рассмотреть историю возникновения понятия эмоция, что оно означает в наши дни. Также рассмотрю, какие вообще есть эмоции, их классификация, теории возникновения эмоций. Именно эта связь поможет нам понять, как человек м</w:t>
      </w:r>
      <w:r>
        <w:rPr>
          <w:sz w:val="28"/>
          <w:szCs w:val="28"/>
          <w:lang w:val="ru-RU"/>
        </w:rPr>
        <w:t>ожет управлять своими эмоциями. Изначально под понятием «эмоция» подразумевалось движение, как физическое явление. К примеру, Джон Локк (британский философ и психолог) еще в далеком 1692 году писал о том, что физическое упражнение ускоряет «эмоцию» человеч</w:t>
      </w:r>
      <w:r>
        <w:rPr>
          <w:sz w:val="28"/>
          <w:szCs w:val="28"/>
          <w:lang w:val="ru-RU"/>
        </w:rPr>
        <w:t>еской крови или пульса (см. «The Oxford English Dictionary»). В ходе истории мы можем видеть трансформацию значения слова от «внешнего движения» к «движению внутреннему». Очень ярко это видно в проявлениях любви в 17-18 веков. В то время, влюбленные, выраж</w:t>
      </w:r>
      <w:r>
        <w:rPr>
          <w:sz w:val="28"/>
          <w:szCs w:val="28"/>
          <w:lang w:val="ru-RU"/>
        </w:rPr>
        <w:t>ая силу своих эмоций, обменивались жидкостями тела. Это означает следующее: приведу пример - молодые люди демонстрировали свою любовь, мочась на платье возлюбленной. Если рассматривать поцелуи того времени, то они скорее напоминают укусы нежели привычное д</w:t>
      </w:r>
      <w:r>
        <w:rPr>
          <w:sz w:val="28"/>
          <w:szCs w:val="28"/>
          <w:lang w:val="ru-RU"/>
        </w:rPr>
        <w:t>ля нас выражение чувств. В то время считалось нормальным целовать с такой силой, чтобы выступила кровь, а лучше - осталась отметина навсегда. Но уже в 1924 году. Роберт Вудвортс в своем учебнике психологии «A Study of Mental Life» описывает эмоцию как «воз</w:t>
      </w:r>
      <w:r>
        <w:rPr>
          <w:sz w:val="28"/>
          <w:szCs w:val="28"/>
          <w:lang w:val="ru-RU"/>
        </w:rPr>
        <w:t>бужденное состояние индивидуума» (стр.118).В настоящее время под словом «эмоция» мы понимаем, что это психический процесс импульсивной регуляции поведения, основанный на чувственном отражении потребностной значимости внешних воздействий, их благоприятности</w:t>
      </w:r>
      <w:r>
        <w:rPr>
          <w:sz w:val="28"/>
          <w:szCs w:val="28"/>
          <w:lang w:val="ru-RU"/>
        </w:rPr>
        <w:t xml:space="preserve"> или вредности для жизнедеятельности индивида. Как мы знаем - природа наших эмоций, нашей лимбической системы - она является системой открытой. Например, кровеносная система - она закрытая и именно поэтому, то, что происходит внутри кровеносной системы дру</w:t>
      </w:r>
      <w:r>
        <w:rPr>
          <w:sz w:val="28"/>
          <w:szCs w:val="28"/>
          <w:lang w:val="ru-RU"/>
        </w:rPr>
        <w:t xml:space="preserve">гого человека, никак не влияет на нашу кровеносную систему. Состояние же открытой лимбической системы, </w:t>
      </w:r>
      <w:r>
        <w:rPr>
          <w:sz w:val="28"/>
          <w:szCs w:val="28"/>
          <w:lang w:val="ru-RU"/>
        </w:rPr>
        <w:lastRenderedPageBreak/>
        <w:t>напротив, очень зависит от внешних источников. И именно поэтому, то насколько мы эмоционально стабильны в большой мере зависит от окружающих нас людей. Н</w:t>
      </w:r>
      <w:r>
        <w:rPr>
          <w:sz w:val="28"/>
          <w:szCs w:val="28"/>
          <w:lang w:val="ru-RU"/>
        </w:rPr>
        <w:t xml:space="preserve">ельзя оспорить тот факт, что лимбическая система появилась в результате эволюции, потому что именно такое ее строение дает нам возможность найти эмоциональную опору в окружающих близких нам людях, например, как малыш ищет утешения у матери. Эту открытость </w:t>
      </w:r>
      <w:r>
        <w:rPr>
          <w:sz w:val="28"/>
          <w:szCs w:val="28"/>
          <w:lang w:val="ru-RU"/>
        </w:rPr>
        <w:t>системы ученые определяют как «межличностную лимбическую регуляцию», с помощью которой человек передает сигналы, которые в состоянии изменить уровень гормонов, ритм сна, функции сердечно - сосудистой системы и даже характер иммунной защиты в организме друг</w:t>
      </w:r>
      <w:r>
        <w:rPr>
          <w:sz w:val="28"/>
          <w:szCs w:val="28"/>
          <w:lang w:val="ru-RU"/>
        </w:rPr>
        <w:t>ого человека. Именно при помощи этого механизма влюбленные вызывают друг у друга выбросы окситоцина, за счет которого и происходит то приятное чувство нежности и бережности. К слову сказать, наложение наших физиологий друг на друга происходит не только в л</w:t>
      </w:r>
      <w:r>
        <w:rPr>
          <w:sz w:val="28"/>
          <w:szCs w:val="28"/>
          <w:lang w:val="ru-RU"/>
        </w:rPr>
        <w:t>юбовных отношениях, но и во всех аспектах социализации, при этом наши эмоции соотносятся с эмоции человека находящегося рядом с нами в этот момент. Действие лимбической системы как открытой говорит нам о том, что другие люди, находящиеся рядом с нами, могу</w:t>
      </w:r>
      <w:r>
        <w:rPr>
          <w:sz w:val="28"/>
          <w:szCs w:val="28"/>
          <w:lang w:val="ru-RU"/>
        </w:rPr>
        <w:t>т изменять нашу физиологию - а это значит и наши эмоции. В любом случае, не смотря на то, что эта система настолько открыта, мы часто даже не замечаем, как протекает сам процесс. В начале разговора, организмы собеседников работают независимо друг от друга,</w:t>
      </w:r>
      <w:r>
        <w:rPr>
          <w:sz w:val="28"/>
          <w:szCs w:val="28"/>
          <w:lang w:val="ru-RU"/>
        </w:rPr>
        <w:t xml:space="preserve"> но всего через 15 минут их физиологические характеристики сближаются. Это проявление получило название «зеркального отражения». Это взаимопроникновение сильно заметно во время усугубления конфликта, именно тогда обида и гнев взаимно отзеркаливаются и нака</w:t>
      </w:r>
      <w:r>
        <w:rPr>
          <w:sz w:val="28"/>
          <w:szCs w:val="28"/>
          <w:lang w:val="ru-RU"/>
        </w:rPr>
        <w:t>пливаются. Как ни странно, во время приятных взаимодействий эффект менее заметен. Что интересно, эмоции распространяются даже на невербальном уровне общения, правда, при условии, что люди находятся близко друг к другу. Как пример: Спокойная мама - спокойны</w:t>
      </w:r>
      <w:r>
        <w:rPr>
          <w:sz w:val="28"/>
          <w:szCs w:val="28"/>
          <w:lang w:val="ru-RU"/>
        </w:rPr>
        <w:t xml:space="preserve">й малыш. Т.е. чем меньше расстраивается и паникует мама, тем более </w:t>
      </w:r>
      <w:r>
        <w:rPr>
          <w:sz w:val="28"/>
          <w:szCs w:val="28"/>
          <w:lang w:val="ru-RU"/>
        </w:rPr>
        <w:lastRenderedPageBreak/>
        <w:t>спокойный ребеночек у нее.</w:t>
      </w:r>
    </w:p>
    <w:p w:rsidR="00000000" w:rsidRDefault="00F13FC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t>Эмоции</w:t>
      </w:r>
    </w:p>
    <w:p w:rsidR="00000000" w:rsidRDefault="00F13FC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pStyle w:val="5"/>
        <w:keepNext/>
        <w:keepLine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Функции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Древние философы и самые первые психологи считали, что есть базовый ряд эмоций, такие как: интерес, радость, удивление, печаль, гнев, отвращение</w:t>
      </w:r>
      <w:r>
        <w:rPr>
          <w:sz w:val="28"/>
          <w:szCs w:val="28"/>
          <w:lang w:val="ru-RU"/>
        </w:rPr>
        <w:t xml:space="preserve">, печаль и страх. Эмоции есть врожденные, и есть приобретенные. Врожденные эмоции мы можем наблюдать у младенца - это удовольствие и недовольство, его ребенок нам показывает своей улыбкой или плачем. Приобретенные эмоции - это, прежде всего наши чувства и </w:t>
      </w:r>
      <w:r>
        <w:rPr>
          <w:sz w:val="28"/>
          <w:szCs w:val="28"/>
          <w:lang w:val="ru-RU"/>
        </w:rPr>
        <w:t>отчасти настроения. Важность самих эмоций в жизни человека выражается в их функциях. В психологии принять выделять перечень функций.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Отражательно - оценочная функция. Это та функция, которая дает нам возможность дать оценку предметам и событиям, которые мы</w:t>
      </w:r>
      <w:r>
        <w:rPr>
          <w:sz w:val="28"/>
          <w:szCs w:val="28"/>
          <w:lang w:val="ru-RU"/>
        </w:rPr>
        <w:t xml:space="preserve"> используем для достижения цели и удовлетворения своих потребностей.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Побудительная функция. Из оценки происходящего следует толчок к действию. По мнению С.Л.Рубинштейна, «Эмоция в себе самой заключает влечение, желание, стремление, направленное к предмету </w:t>
      </w:r>
      <w:r>
        <w:rPr>
          <w:sz w:val="28"/>
          <w:szCs w:val="28"/>
          <w:lang w:val="ru-RU"/>
        </w:rPr>
        <w:t>или от него».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Активирующая функция прямым образом связана с побудительной. Наши эмоции обеспечивают нам наилучший уровень работы центральной нервной системы и ее отдельных структур. Наши эмоциональные состояния по-разному сказываются на динамике нашей акти</w:t>
      </w:r>
      <w:r>
        <w:rPr>
          <w:sz w:val="28"/>
          <w:szCs w:val="28"/>
          <w:lang w:val="ru-RU"/>
        </w:rPr>
        <w:t xml:space="preserve">вности, на ее темпе и ритме. Эмоции радости, уверенности в победе, придают нам дополнительные силы, подталкивают к более серьезной и напряженной работе. Д.Хебб научным путем доказал зависимость между уровнем эмоционального возбуждения и эффективностью его </w:t>
      </w:r>
      <w:r>
        <w:rPr>
          <w:sz w:val="28"/>
          <w:szCs w:val="28"/>
          <w:lang w:val="ru-RU"/>
        </w:rPr>
        <w:t>деятельности. Из этого следует, что для получения самого высокого результата активности нежелательны не слишком сильные и не совсем уж слабые эмоциональные возбуждения. Совсем слабая эмоция не дает нам должной мотивации к деятельности, а слишком сильная де</w:t>
      </w:r>
      <w:r>
        <w:rPr>
          <w:sz w:val="28"/>
          <w:szCs w:val="28"/>
          <w:lang w:val="ru-RU"/>
        </w:rPr>
        <w:t xml:space="preserve">йствует на нее разрушающе, она не позволяет организоваться и не позволяет нам управлять собой. Для каждого из нас есть свой уникальный вид эмоциональной возбудимости, который позволяет показать максимум эффекта в работе. Это зависит от многих факторов: от </w:t>
      </w:r>
      <w:r>
        <w:rPr>
          <w:sz w:val="28"/>
          <w:szCs w:val="28"/>
          <w:lang w:val="ru-RU"/>
        </w:rPr>
        <w:t>условий работы, в которых она протекает, от самой работы и от самой индивидуальности человека, который там находится и много другого.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Регулирующая функция. Эта функция выражается через оценивание текущих событий и через их эмоциональное отражение, а так же</w:t>
      </w:r>
      <w:r>
        <w:rPr>
          <w:sz w:val="28"/>
          <w:szCs w:val="28"/>
          <w:lang w:val="ru-RU"/>
        </w:rPr>
        <w:t xml:space="preserve"> через актуализацию нашего прошлого опыта. Именно из оценки, которая складывается у нас в результате наблюдений, которая нам позволяет определить степень полезности или вредности, у нас возникает желание к действию или бездействию. Это значит, что на одно </w:t>
      </w:r>
      <w:r>
        <w:rPr>
          <w:sz w:val="28"/>
          <w:szCs w:val="28"/>
          <w:lang w:val="ru-RU"/>
        </w:rPr>
        <w:t>событие, разные люди отреагируют совершенно по-разному.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Синтезирующая функция. Эта функция проявляется в полноте образов, связанных с ситуацией, в которой человек испытал очень сильные переживания. Любой человек может возбудить в себе эту эмоцию, та к вещи</w:t>
      </w:r>
      <w:r>
        <w:rPr>
          <w:sz w:val="28"/>
          <w:szCs w:val="28"/>
          <w:lang w:val="ru-RU"/>
        </w:rPr>
        <w:t xml:space="preserve"> дорогого нам человека вызывают в нас чувство нежности, грусти, в случае смерти - печали.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Защитная функция. Такое сильная эмоция, как страх, предупреждает нас об опасности реальной или кажущейся нам. Она заставляет нас лучше продумать сложившуюся ситуацию,</w:t>
      </w:r>
      <w:r>
        <w:rPr>
          <w:sz w:val="28"/>
          <w:szCs w:val="28"/>
          <w:lang w:val="ru-RU"/>
        </w:rPr>
        <w:t xml:space="preserve"> помогает нам определить возможность успеха или неудачи. Таким образом, страх защищает нас от каких-то неприятных последствий или даже смерти.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Экспрессивная функция. Эта функция отвечает за воздействие эмоциональной сферы на коммуникацию человека. С помощь</w:t>
      </w:r>
      <w:r>
        <w:rPr>
          <w:sz w:val="28"/>
          <w:szCs w:val="28"/>
          <w:lang w:val="ru-RU"/>
        </w:rPr>
        <w:t>ю нее мы устанавливаем контакт с другими людьми, общаемся с ними, воздействуем на них.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тем, что проявление эмоций в жизни человека настолько многообразно, психологам пришлось их разделить более четкой границей. Немецкий философ И.Кант выделил два</w:t>
      </w:r>
      <w:r>
        <w:rPr>
          <w:sz w:val="28"/>
          <w:szCs w:val="28"/>
          <w:lang w:val="ru-RU"/>
        </w:rPr>
        <w:t xml:space="preserve"> вида эмоциональных состояний: стенические эмоции и астенические. Стенические эмоции - это такие переживания, которые повышают в нас активность, а астенические напротив, снижают ее.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Классификация эмоций</w:t>
      </w:r>
    </w:p>
    <w:p w:rsidR="00000000" w:rsidRDefault="00F13FCD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эмоция врожденный экспрессивный синтезирующий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</w:t>
      </w:r>
      <w:r>
        <w:rPr>
          <w:sz w:val="28"/>
          <w:szCs w:val="28"/>
          <w:lang w:val="ru-RU"/>
        </w:rPr>
        <w:t>к формы проявления тоже очень разнообразны, их классификацию можно рассмотреть в следующем порядке.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Настроение. Такое наше эмоциональное состояние, которое временно дает окраску нашей деятельности той или иной эмоцией и является достаточно продолжительным </w:t>
      </w:r>
      <w:r>
        <w:rPr>
          <w:sz w:val="28"/>
          <w:szCs w:val="28"/>
          <w:lang w:val="ru-RU"/>
        </w:rPr>
        <w:t>по времени и также устойчивым. Причиной изменения нашего настроения может послужить радость от того что у нас что-то получилось лучше чем планировалось или напротив, страх неудачи, новости приятные нам и ли наоборот - неприятные. Хорошее настроение способс</w:t>
      </w:r>
      <w:r>
        <w:rPr>
          <w:sz w:val="28"/>
          <w:szCs w:val="28"/>
          <w:lang w:val="ru-RU"/>
        </w:rPr>
        <w:t>твует бурной деятельности, дает нам возможность мобилизироваться. Плохое же настроение, напротив, сводит все наши порывы на нет.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Фрустрация. Это такое негативное состояние, которое обуславливается невозможностью удовлетворить те или иные потребности. Часто</w:t>
      </w:r>
      <w:r>
        <w:rPr>
          <w:sz w:val="28"/>
          <w:szCs w:val="28"/>
          <w:lang w:val="ru-RU"/>
        </w:rPr>
        <w:t xml:space="preserve"> причиной этому состоянию может послужить конфликт с коллективом. Это же в свою очередь может повлечь за собой депрессивное состояние, агрессивность или деятельность по инерции, все эти состояния являются видами фрустрации. Предотвратить эту реакцию может </w:t>
      </w:r>
      <w:r>
        <w:rPr>
          <w:sz w:val="28"/>
          <w:szCs w:val="28"/>
          <w:lang w:val="ru-RU"/>
        </w:rPr>
        <w:t>развитие процесса торможения и хорошее воспитание. Чаще всего таким этому состоянию подвержены люди сильно возбудимые, распущенные, чаще всего дети.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Страсть. Это напротив, сильное, глубокое и превалирующее эмоциональное переживание. Оно заставляет нас заци</w:t>
      </w:r>
      <w:r>
        <w:rPr>
          <w:sz w:val="28"/>
          <w:szCs w:val="28"/>
          <w:lang w:val="ru-RU"/>
        </w:rPr>
        <w:t>клиться одной единой цели и очень сильно влияет на наши потребности и устремления. Она может быть как положительной, так и отрицательной и может проявляться в любом виде деятельности, как в работе, так и в личной жизни. Понятно, что положительные страсти п</w:t>
      </w:r>
      <w:r>
        <w:rPr>
          <w:sz w:val="28"/>
          <w:szCs w:val="28"/>
          <w:lang w:val="ru-RU"/>
        </w:rPr>
        <w:t>омогают нам в достижении каких-то целей, которые мы сами себе ставим. И в тоже время пагубные страсти могут привести губительным последствиям, как самой личности, так и его организма.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Аффекты. Сравнительно недолгая, но сильная и бурная реакция на внешний с</w:t>
      </w:r>
      <w:r>
        <w:rPr>
          <w:sz w:val="28"/>
          <w:szCs w:val="28"/>
          <w:lang w:val="ru-RU"/>
        </w:rPr>
        <w:t>тимул, сильная настолько, что человек не может управлять своими действиями. Она полностью захватывает психику человека, он попросту теряет самообладание, потому как все тормозные процессы в нервной системе становятся замедленными и его действия уже контрол</w:t>
      </w:r>
      <w:r>
        <w:rPr>
          <w:sz w:val="28"/>
          <w:szCs w:val="28"/>
          <w:lang w:val="ru-RU"/>
        </w:rPr>
        <w:t>ирует только эндокринная система. В состоянии алкогольного опьянения аффект охватывает человека с наибольшей силой, как раз, потому что психические процессы заторможены алкоголем. Правда следует заметить, что та сила, с которой аффект будет влиять на челов</w:t>
      </w:r>
      <w:r>
        <w:rPr>
          <w:sz w:val="28"/>
          <w:szCs w:val="28"/>
          <w:lang w:val="ru-RU"/>
        </w:rPr>
        <w:t>ека, зависит еще и от его темперамента и от других характеристик личности. Частые аффекты плохо влияют на психику человека, они истощают ее, поэтому надо вырабатывать в себе стойкость к таким сильным эмоциям и умение контролировать себя даже в самых сложны</w:t>
      </w:r>
      <w:r>
        <w:rPr>
          <w:sz w:val="28"/>
          <w:szCs w:val="28"/>
          <w:lang w:val="ru-RU"/>
        </w:rPr>
        <w:t>х и непредсказуемых ситуациях.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Стресс. Он по своему воздействию похож на аффект, так же возникает при сложных напряженных ситуациях, мешает человеку нормально работать, мыслить, действовать. Также при стрессе можно наблюдать нарушения памяти, внимания, реч</w:t>
      </w:r>
      <w:r>
        <w:rPr>
          <w:sz w:val="28"/>
          <w:szCs w:val="28"/>
          <w:lang w:val="ru-RU"/>
        </w:rPr>
        <w:t>и. А вот устойчивость к стрессу мы можем назвать дисциплинированностью и самоконтролем. У стресса существует три фазы развития: первая - реакция тревоги, которая проявляется в быстрой мобилизации возможность организму справиться внешними воздействиями, кот</w:t>
      </w:r>
      <w:r>
        <w:rPr>
          <w:sz w:val="28"/>
          <w:szCs w:val="28"/>
          <w:lang w:val="ru-RU"/>
        </w:rPr>
        <w:t>орые вызвали стресс. И третья фаза - это фаза истощения, при которой сильно затянувшаяся борьба приводит к тому, что у организма ослабевают возможности адаптации.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Теории эмоций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последнее время накоплено огромное количество фактов .собрано множество на</w:t>
      </w:r>
      <w:r>
        <w:rPr>
          <w:sz w:val="28"/>
          <w:szCs w:val="28"/>
          <w:lang w:val="ru-RU"/>
        </w:rPr>
        <w:t>блюдений и данных , и уже накоплен какой-то опыт экспериментального исследования эмоций. До недавнего времени область эмоций описывали психологи, философы, психиатры в разных терминах, это были и эмоции и чувства и мотивации и так далее. К слову сказать эт</w:t>
      </w:r>
      <w:r>
        <w:rPr>
          <w:sz w:val="28"/>
          <w:szCs w:val="28"/>
          <w:lang w:val="ru-RU"/>
        </w:rPr>
        <w:t>и термины не рассматривались как синонимы. В каждом частном случае их употребление могло означать особую концептуальную точку зрения автора. Рассмотрим основные теории эмоций, которые существуют в мировой психологии. Теория Джеймса - Ланге. Эта теория срав</w:t>
      </w:r>
      <w:r>
        <w:rPr>
          <w:sz w:val="28"/>
          <w:szCs w:val="28"/>
          <w:lang w:val="ru-RU"/>
        </w:rPr>
        <w:t>нивает эмоции с телесными изменениями, которые сопровождают восприятие стимулов. Таким образом, эта теория говорит нам о том что эмоция это и есть наше восприятие этих телесных изменений. Мы смеемся, потому что нам весело и нам весело, потому что мы смеемс</w:t>
      </w:r>
      <w:r>
        <w:rPr>
          <w:sz w:val="28"/>
          <w:szCs w:val="28"/>
          <w:lang w:val="ru-RU"/>
        </w:rPr>
        <w:t>я.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Кеннона- Барда. Физиолог У.Кеннон не был удовлетворен теорией Джеймся - Ланге и предложил свою, так сказать, «нейтральную», теорию эмоций. Он считал что эмоции это переработанные сигналы поступившие из внешнего и внутреннего мира. Эти сигналы иду</w:t>
      </w:r>
      <w:r>
        <w:rPr>
          <w:sz w:val="28"/>
          <w:szCs w:val="28"/>
          <w:lang w:val="ru-RU"/>
        </w:rPr>
        <w:t>т по нервным путям к коре головного мозга и ко внутренним органам, таким образом вызывая у нас эмоции.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Теория Дарвина. В основе эволюционной теории Ч.Дарвина лежит то что он сумел доказать и показать эволюционный путь развития эмоций, а так же показал их ф</w:t>
      </w:r>
      <w:r>
        <w:rPr>
          <w:sz w:val="28"/>
          <w:szCs w:val="28"/>
          <w:lang w:val="ru-RU"/>
        </w:rPr>
        <w:t>изиологические проявления. Все это он описывает в книге «Выражение эмоций у человека и животных»,которая была выпущена в 1872 году. Тем самым, суть его представлений состоит в том что эмоции или полезны или представляют собой всего лишь остатки наших реакц</w:t>
      </w:r>
      <w:r>
        <w:rPr>
          <w:sz w:val="28"/>
          <w:szCs w:val="28"/>
          <w:lang w:val="ru-RU"/>
        </w:rPr>
        <w:t>ий, которые у нас выработались в течении эволюции в борьбе за существование. К примеру, если человек разгневан- он краснеет, его дыхание тяжелое, он сжимает кулаки потому что в первобытной жизни всякий гнев приводил к драке, а она требовала энергичных мыше</w:t>
      </w:r>
      <w:r>
        <w:rPr>
          <w:sz w:val="28"/>
          <w:szCs w:val="28"/>
          <w:lang w:val="ru-RU"/>
        </w:rPr>
        <w:t>чных сокращений, более частой работы сердца, следовательно и дыхание и кровообращение было усиленным.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Психоаналитическая теория. </w:t>
      </w:r>
      <w:r>
        <w:rPr>
          <w:kern w:val="36"/>
          <w:sz w:val="28"/>
          <w:szCs w:val="28"/>
          <w:lang w:val="ru-RU"/>
        </w:rPr>
        <w:t>Маклаков А. Общая психология</w:t>
      </w:r>
    </w:p>
    <w:p w:rsidR="00000000" w:rsidRDefault="00F13FCD">
      <w:pPr>
        <w:spacing w:line="360" w:lineRule="auto"/>
        <w:ind w:firstLine="720"/>
        <w:jc w:val="both"/>
        <w:rPr>
          <w:kern w:val="28"/>
          <w:sz w:val="28"/>
          <w:szCs w:val="28"/>
          <w:lang w:val="ru-RU"/>
        </w:rPr>
      </w:pPr>
    </w:p>
    <w:p w:rsidR="00000000" w:rsidRDefault="00F13FCD">
      <w:pPr>
        <w:spacing w:line="360" w:lineRule="auto"/>
        <w:ind w:firstLine="720"/>
        <w:jc w:val="both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Эмоция и тело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mallCaps/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этой главе я хочу рассмотреть, как наше тело реагирует на </w:t>
      </w:r>
      <w:r>
        <w:rPr>
          <w:sz w:val="28"/>
          <w:szCs w:val="28"/>
          <w:lang w:val="ru-RU"/>
        </w:rPr>
        <w:t>эмоции, как они внешне проявляются, и как с помощью тела и мимики мы можем управлять своими эмоциями. Начну с того, что при эмоциях у нас изменяется частота дыхания и повышается голос.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Дыхание Дыхательные движения при эмоциях переносят изменения скорости и</w:t>
      </w:r>
      <w:r>
        <w:rPr>
          <w:sz w:val="28"/>
          <w:szCs w:val="28"/>
          <w:lang w:val="ru-RU"/>
        </w:rPr>
        <w:t xml:space="preserve"> амплитуды нашего дыхания. При удовольствии мы дышим чаще и более глубоко, при неудовольствии все наоборот, дыхание становится мелким и редким. Когда мы удивлены, наше дыхание мгновенно меняется , оно становится частым , но сохраняет нормальную амплитуду и</w:t>
      </w:r>
      <w:r>
        <w:rPr>
          <w:sz w:val="28"/>
          <w:szCs w:val="28"/>
          <w:lang w:val="ru-RU"/>
        </w:rPr>
        <w:t xml:space="preserve"> так далее.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кровообращения. Эти обращения характеризируются частотой и силой пульса, увеличение кровяного давления и расширением или сужением кровеносных сосудов. В результате всего этого наша кровь течет или быстрее или медленнее и соответственн</w:t>
      </w:r>
      <w:r>
        <w:rPr>
          <w:sz w:val="28"/>
          <w:szCs w:val="28"/>
          <w:lang w:val="ru-RU"/>
        </w:rPr>
        <w:t xml:space="preserve">о мы можем наблюдать отток крови от одних органов и прилив к другим. Точно такие же изменения происходят и с величиной кровяного давления. При испуге кровяное давление становится выше, так же этот скачок давления происходит при мысли о возможной боли. Эти </w:t>
      </w:r>
      <w:r>
        <w:rPr>
          <w:sz w:val="28"/>
          <w:szCs w:val="28"/>
          <w:lang w:val="ru-RU"/>
        </w:rPr>
        <w:t>изменения связаны с нуждами организма для лучшего исполнения соответствующей деятельности. Так при испуге наши мышцы быстрее наливаются кровью для того чтобы быть готовыми действовать, а при ожидании экзамена кровь приливает к мозгу.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Мимические выразительн</w:t>
      </w:r>
      <w:r>
        <w:rPr>
          <w:sz w:val="28"/>
          <w:szCs w:val="28"/>
          <w:lang w:val="ru-RU"/>
        </w:rPr>
        <w:t>ые движения. Мускулатура лица человека является сложной, и именно она в большей части выполняет функцию мимических движений в соответствии с теми эмоциями, которые человек испытывает. С помощью мимики ,т.е. связанных движений глаз, бровей, губ и других, че</w:t>
      </w:r>
      <w:r>
        <w:rPr>
          <w:sz w:val="28"/>
          <w:szCs w:val="28"/>
          <w:lang w:val="ru-RU"/>
        </w:rPr>
        <w:t>ловек выражает самые сложные различные эмоциональные состояния. Печаль нам понятна из слегка открытого рта и опускания его улов, брови, поднятые кверху, дают нам понимание, что человек удивлен. Если видим приподнятую верхнюю губу с характерно раздутыми ноз</w:t>
      </w:r>
      <w:r>
        <w:rPr>
          <w:sz w:val="28"/>
          <w:szCs w:val="28"/>
          <w:lang w:val="ru-RU"/>
        </w:rPr>
        <w:t>дрями, то четко читаем отвращение, а полузакрытые глаза говорят нам о безразличии.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B56209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10100" cy="3486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всего, наша деятельность. которая зачастую, связана с людьми. является эмоционально затратной. Это справедливо даже в том случае</w:t>
      </w:r>
      <w:r>
        <w:rPr>
          <w:sz w:val="28"/>
          <w:szCs w:val="28"/>
          <w:lang w:val="ru-RU"/>
        </w:rPr>
        <w:t>, если работа любимая. Случается так что люди не позволяют себе проявлять эмоции, считая что они должны быть спокойными и беспристрастными. Поскольку в организме нет кнопки или функции, которая позволила бы нам отключать наши эмоции, а мы являемся людьми с</w:t>
      </w:r>
      <w:r>
        <w:rPr>
          <w:sz w:val="28"/>
          <w:szCs w:val="28"/>
          <w:lang w:val="ru-RU"/>
        </w:rPr>
        <w:t>оциально активными, нам приходится соблюдать нормы приличия и сдерживать свои эмоции или подавлять их. А подавление эмоций не ведет ни к чему хорошему. Подавление эмоций в течении долгого времени может привести к болезням. Американский психолог Р .Холт док</w:t>
      </w:r>
      <w:r>
        <w:rPr>
          <w:sz w:val="28"/>
          <w:szCs w:val="28"/>
          <w:lang w:val="ru-RU"/>
        </w:rPr>
        <w:t xml:space="preserve">азал - невозможность выразить гнев, если его постоянно сдерживать в мимике, в жестах или в словах может послужить развитию таких болезней как гипертония, язва желудка или мигрень. Поэтому стоит выражать гнев, но делать это конструктивно. По мнению доктора </w:t>
      </w:r>
      <w:r>
        <w:rPr>
          <w:sz w:val="28"/>
          <w:szCs w:val="28"/>
          <w:lang w:val="ru-RU"/>
        </w:rPr>
        <w:t>Холла, человек, который хочет выразить гнев, просто хочет установить, восстановить или поддержать положительные отношения с другими окружающими его людьми. Человеку, находящемуся в гневе стоит действовать и говорить таким образом, чтобы чувства его были вы</w:t>
      </w:r>
      <w:r>
        <w:rPr>
          <w:sz w:val="28"/>
          <w:szCs w:val="28"/>
          <w:lang w:val="ru-RU"/>
        </w:rPr>
        <w:t>ражены прямо и искренне, ему стоит сохранять достаточный самоконтроль над интенсивностью эмоций, которая должна быть не больше чем ему нужно для убеждения окружающих в истинности своих переживаний. Вообще считается, что если у нас что-то болит - это вина и</w:t>
      </w:r>
      <w:r>
        <w:rPr>
          <w:sz w:val="28"/>
          <w:szCs w:val="28"/>
          <w:lang w:val="ru-RU"/>
        </w:rPr>
        <w:t xml:space="preserve">щет наказания. Опухоль означает обиды, которые копятся в нас годами. 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Рак это обида и разочарование в жизни. Именно поэтому, чтобы не болеть, важно эмоцию или перенаправить или не дать ей развиться. Так мама. видя что ребенок расплачется, отвлекает его вни</w:t>
      </w:r>
      <w:r>
        <w:rPr>
          <w:sz w:val="28"/>
          <w:szCs w:val="28"/>
          <w:lang w:val="ru-RU"/>
        </w:rPr>
        <w:t>мание на птичку/букашку/солнышко и ребенок не прилагая усилий и не загоняя эту плохую эмоцию вглубь, отпускает ее погнавшись за смехом, радостью от созерцания той самой пресловутой птички. Самые простые способы управлением эмоций для нас являются: Осознани</w:t>
      </w:r>
      <w:r>
        <w:rPr>
          <w:sz w:val="28"/>
          <w:szCs w:val="28"/>
          <w:lang w:val="ru-RU"/>
        </w:rPr>
        <w:t xml:space="preserve">е эмоции. 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как раз то чему родители должны научить детей, именно поэтому разговаривая с ребенком родители проговаривают то что ребенок чувствует, для того чтобы он научился понимать свои ощущения, свое тело, свою эмоцию. Проговаривая эмоциональные ощущ</w:t>
      </w:r>
      <w:r>
        <w:rPr>
          <w:sz w:val="28"/>
          <w:szCs w:val="28"/>
          <w:lang w:val="ru-RU"/>
        </w:rPr>
        <w:t xml:space="preserve">ения мы учимся замечать эмоции, это важно для нас самих, для того чтобы мы могли как раз таки управлять эмоциональным своим состоянием. Также надо понимать какие эмоции, где уместны. 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Ведь в ситуации, когда вас несправедливо обвиняют, логичнее будет чувств</w:t>
      </w:r>
      <w:r>
        <w:rPr>
          <w:sz w:val="28"/>
          <w:szCs w:val="28"/>
          <w:lang w:val="ru-RU"/>
        </w:rPr>
        <w:t>овать возмущение или гнев чем смущение или радость. Для того чтобы управлять эмоциями, нам желательно так же научиться управлять интенсивностью эмоций, потому как они есть разные по интенсивности. Слабые эмоции- они легко подавляются другими чувствами. Сре</w:t>
      </w:r>
      <w:r>
        <w:rPr>
          <w:sz w:val="28"/>
          <w:szCs w:val="28"/>
          <w:lang w:val="ru-RU"/>
        </w:rPr>
        <w:t xml:space="preserve">дние по интенсивности эмоции управляются сознанием. но они могут влиять на другие чувства. И сильные эмоции, такие как аффект, с трудом поддаются управлению сознанием. 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Эмоцию, в любом случае, надо проживать. давать ей выход. Эмоция несет в себе заряд, эне</w:t>
      </w:r>
      <w:r>
        <w:rPr>
          <w:sz w:val="28"/>
          <w:szCs w:val="28"/>
          <w:lang w:val="ru-RU"/>
        </w:rPr>
        <w:t>ргию. А этой энергии требуется выражение в голосе, в движении или позе. Таким образом, мы можем сказать, если у нас плохое настроение - надо улыбнуться, это называется улыбкотерапией. Через некоторое время мы заметим, что наше подавленное, угнетенное состо</w:t>
      </w:r>
      <w:r>
        <w:rPr>
          <w:sz w:val="28"/>
          <w:szCs w:val="28"/>
          <w:lang w:val="ru-RU"/>
        </w:rPr>
        <w:t>яние прошло. Поэтому, стараемся не болеть, чувствовать себя хорошо и нести положительный заряд не только самым близким, но и другим окружающим нас людям.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закончить свою работу могу словами одной чудесной песни, она известна всем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«Don't worry be happy ev</w:t>
      </w:r>
      <w:r>
        <w:rPr>
          <w:sz w:val="28"/>
          <w:szCs w:val="28"/>
          <w:lang w:val="en-US"/>
        </w:rPr>
        <w:t xml:space="preserve">ery life we have some trouble you worry you make it double </w:t>
      </w:r>
    </w:p>
    <w:p w:rsidR="00000000" w:rsidRDefault="00F13FC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Don't worry, be happy»…</w:t>
      </w:r>
    </w:p>
    <w:p w:rsidR="00000000" w:rsidRDefault="00F13FCD">
      <w:pPr>
        <w:spacing w:line="360" w:lineRule="auto"/>
        <w:ind w:firstLine="720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Bobby McFerrin</w:t>
      </w:r>
    </w:p>
    <w:p w:rsidR="00000000" w:rsidRDefault="00F13FC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используемой литературы</w:t>
      </w:r>
    </w:p>
    <w:p w:rsidR="00000000" w:rsidRDefault="00F13FCD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0000" w:rsidRDefault="00F13FC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1.Ламберт Джекерс «Мотивация»</w:t>
      </w:r>
    </w:p>
    <w:p w:rsidR="00000000" w:rsidRDefault="00F13FC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.Даниэл Гоулман «Эмоциональное лидерство»</w:t>
      </w:r>
    </w:p>
    <w:p w:rsidR="00000000" w:rsidRDefault="00F13FC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А.Маклаков «Общая психология»</w:t>
      </w:r>
    </w:p>
    <w:p w:rsidR="00000000" w:rsidRDefault="00F13FC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.Девид Майорс «Псих</w:t>
      </w:r>
      <w:r>
        <w:rPr>
          <w:sz w:val="28"/>
          <w:szCs w:val="28"/>
          <w:lang w:val="ru-RU"/>
        </w:rPr>
        <w:t>ология»</w:t>
      </w:r>
    </w:p>
    <w:p w:rsidR="00F13FCD" w:rsidRDefault="00F13FC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http://psyznaiyka.net/</w:t>
      </w:r>
    </w:p>
    <w:sectPr w:rsidR="00F13F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09"/>
    <w:rsid w:val="00B56209"/>
    <w:rsid w:val="00F1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6732DE-19C0-402D-850E-CC5AAA08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2788</Words>
  <Characters>15898</Characters>
  <Application>Microsoft Office Word</Application>
  <DocSecurity>0</DocSecurity>
  <Lines>132</Lines>
  <Paragraphs>37</Paragraphs>
  <ScaleCrop>false</ScaleCrop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2024-08-11T17:24:00Z</dcterms:created>
  <dcterms:modified xsi:type="dcterms:W3CDTF">2024-08-11T17:24:00Z</dcterms:modified>
</cp:coreProperties>
</file>