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1. Психологическая диагностика особенностей эмоциональной сферы человека</w:t>
      </w:r>
    </w:p>
    <w:p w:rsidR="00000000" w:rsidRDefault="002D758E">
      <w:pPr>
        <w:widowControl w:val="0"/>
        <w:tabs>
          <w:tab w:val="left" w:pos="1760"/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1.1 Роль эмоциональной сферы в структуре адаптивного поведения личности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1.2 Анализ исследования проблемы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2. Эмпирическое исследование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Организация и</w:t>
      </w:r>
      <w:r>
        <w:rPr>
          <w:rFonts w:ascii="Times New Roman CYR" w:hAnsi="Times New Roman CYR" w:cs="Times New Roman CYR"/>
          <w:noProof/>
          <w:sz w:val="28"/>
          <w:szCs w:val="28"/>
        </w:rPr>
        <w:t>сследования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Статистическая обработка данных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.3 Психологическая интерпретация полученных результатов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2D758E">
      <w:pPr>
        <w:widowControl w:val="0"/>
        <w:tabs>
          <w:tab w:val="right" w:leader="dot" w:pos="9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литературы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эмоциональной сферы личности считается сложным процессом, который происходит под действием ряда вне</w:t>
      </w:r>
      <w:r>
        <w:rPr>
          <w:rFonts w:ascii="Times New Roman CYR" w:hAnsi="Times New Roman CYR" w:cs="Times New Roman CYR"/>
          <w:sz w:val="28"/>
          <w:szCs w:val="28"/>
        </w:rPr>
        <w:t>шних и внутренних причин. Причиной внешнего воздействия считается общественная среда, в которой находится человек, причиной внутреннего действия - наследственность, индивидуальности его физиологического становления.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эмоциональной сферы личност</w:t>
      </w:r>
      <w:r>
        <w:rPr>
          <w:rFonts w:ascii="Times New Roman CYR" w:hAnsi="Times New Roman CYR" w:cs="Times New Roman CYR"/>
          <w:sz w:val="28"/>
          <w:szCs w:val="28"/>
        </w:rPr>
        <w:t>и соответствует главным шагам ее психического становления, начиная с раннего детства до зрелого времени.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аспект. Для каждого шага отличителен определенный уровень нервно - психического реагирования индивида на разные воздействия общественно</w:t>
      </w:r>
      <w:r>
        <w:rPr>
          <w:rFonts w:ascii="Times New Roman CYR" w:hAnsi="Times New Roman CYR" w:cs="Times New Roman CYR"/>
          <w:sz w:val="28"/>
          <w:szCs w:val="28"/>
        </w:rPr>
        <w:t>й среды: соматовегетативный (0-3 года), психомоторный (4-7 лет), эмоциональный (7-10 лет), эмоционально-идеаторный (12-18лет). В любом из данных шагов появляются чувственные, поведенческие, характерологические специфики, характерные тому либо иному возраст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особенности отображают проявления нормального возрастного становления.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адаптивный поведение психический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Важным направлением при исследовании развития личности выступает обнаружение особенностей психологической сферы лю</w:t>
      </w:r>
      <w:r>
        <w:rPr>
          <w:rFonts w:ascii="Times New Roman CYR" w:hAnsi="Times New Roman CYR" w:cs="Times New Roman CYR"/>
          <w:sz w:val="28"/>
          <w:szCs w:val="28"/>
        </w:rPr>
        <w:t>дей. Это дает возможность создать рациональные обстоятельства для их личного развития и успешной общественной адаптации.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 исследования содержится в том, что в отечественной психологии проведено экспериментально-психическое изучение эмоционально-личн</w:t>
      </w:r>
      <w:r>
        <w:rPr>
          <w:rFonts w:ascii="Times New Roman CYR" w:hAnsi="Times New Roman CYR" w:cs="Times New Roman CYR"/>
          <w:sz w:val="28"/>
          <w:szCs w:val="28"/>
        </w:rPr>
        <w:t>остных специфик детей и взрослых. Описаны отличительные для людей понимания мимики и психологического состояния человека.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личность людей.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 - особенности развития эмоциональной сферы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гипотеза иссл</w:t>
      </w:r>
      <w:r>
        <w:rPr>
          <w:rFonts w:ascii="Times New Roman CYR" w:hAnsi="Times New Roman CYR" w:cs="Times New Roman CYR"/>
          <w:sz w:val="28"/>
          <w:szCs w:val="28"/>
        </w:rPr>
        <w:t>едования. Эмоционально-личностное развитие людей существенным образом определяется спецификой понимания эмоций и эмоциональных состояний человека.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изучить особенности эмоциональной сферы личности.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психологическую диагностику особен</w:t>
      </w:r>
      <w:r>
        <w:rPr>
          <w:rFonts w:ascii="Times New Roman CYR" w:hAnsi="Times New Roman CYR" w:cs="Times New Roman CYR"/>
          <w:sz w:val="28"/>
          <w:szCs w:val="28"/>
        </w:rPr>
        <w:t>ностей эмоциональной сферы человека;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эмпирическое исследование;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выводы.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Психологическая диагностика особенностей эмоциональной сферы человека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Роль эмоциональной сферы в структуре адаптивного поведения личности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</w:t>
      </w:r>
      <w:r>
        <w:rPr>
          <w:rFonts w:ascii="Times New Roman CYR" w:hAnsi="Times New Roman CYR" w:cs="Times New Roman CYR"/>
          <w:sz w:val="28"/>
          <w:szCs w:val="28"/>
        </w:rPr>
        <w:t>воздействия чувств на поведение личности считается одной из важных в сегодняшней психологии. Существенное количество изучений отнюдь не исчерпали проблему, скорее, проявили ее глубину, обозначили диапазон направлений анализа психологии поведения. Исследова</w:t>
      </w:r>
      <w:r>
        <w:rPr>
          <w:rFonts w:ascii="Times New Roman CYR" w:hAnsi="Times New Roman CYR" w:cs="Times New Roman CYR"/>
          <w:sz w:val="28"/>
          <w:szCs w:val="28"/>
        </w:rPr>
        <w:t>ние психологии эмоций позволяет увеличить представления об адаптивной психической активности, о причинах, которые обеспечивают эффективное поведение личности в процессе ее приспособления.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эмоциональная сфера осуществляет активацию, побуждение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эмоциональную оценку реальности, организуя целостные формы действия, разрешающие простые и трудные адаптационные задачи. Эмоции воздействуют на ход развития и функционирования человека, компанию его действия. Выступая в качестве регуляторов действия, эм</w:t>
      </w:r>
      <w:r>
        <w:rPr>
          <w:rFonts w:ascii="Times New Roman CYR" w:hAnsi="Times New Roman CYR" w:cs="Times New Roman CYR"/>
          <w:sz w:val="28"/>
          <w:szCs w:val="28"/>
        </w:rPr>
        <w:t>оции исполняют главную приспособительную функцию в системе взаимодействия человека с внешней средой, в обеспечении функциональных форм ее жизнедеятельности [3,с. 6].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представлениям Л. С. Выготского, Г. М. Бреслава, В. К. Вилюнаса, Л. К. Изарда, А.</w:t>
      </w:r>
      <w:r>
        <w:rPr>
          <w:rFonts w:ascii="Times New Roman CYR" w:hAnsi="Times New Roman CYR" w:cs="Times New Roman CYR"/>
          <w:sz w:val="28"/>
          <w:szCs w:val="28"/>
        </w:rPr>
        <w:t xml:space="preserve"> Н. Леонтьева и др., чувства, выступая в качестве регуляторов действия, исполняют главную приспособительную функцию, организуя взаимодействие субъекта с внешней сферой, обеспечивая функциональные формы его жизнедеятельности. Нарушения психологической регул</w:t>
      </w:r>
      <w:r>
        <w:rPr>
          <w:rFonts w:ascii="Times New Roman CYR" w:hAnsi="Times New Roman CYR" w:cs="Times New Roman CYR"/>
          <w:sz w:val="28"/>
          <w:szCs w:val="28"/>
        </w:rPr>
        <w:t>яции действия, согласно современным изучениям, конкретно ведут к расстройству адаптации, общественно-эмоциональной деформации личности [7,с. 89].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значимость эмоций в управлении действием человека огромна, фактически все ученые эмоциональной </w:t>
      </w:r>
      <w:r>
        <w:rPr>
          <w:rFonts w:ascii="Times New Roman CYR" w:hAnsi="Times New Roman CYR" w:cs="Times New Roman CYR"/>
          <w:sz w:val="28"/>
          <w:szCs w:val="28"/>
        </w:rPr>
        <w:t>сферы фиксируют мотивирующую значимость чувств, связывают впечатления с потребностями и их удовлетворением.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современные ученые замечают, что в структуре дезадаптивного действия личности немалое место занимают нарушения, совершенные на фоне особен</w:t>
      </w:r>
      <w:r>
        <w:rPr>
          <w:rFonts w:ascii="Times New Roman CYR" w:hAnsi="Times New Roman CYR" w:cs="Times New Roman CYR"/>
          <w:sz w:val="28"/>
          <w:szCs w:val="28"/>
        </w:rPr>
        <w:t>ных психологических состояний, таких как эмоциональная неустойчивость, враждебность, завышенная ригидность, личная и реактивная тревожность, временные ситуационные расстройства психоэмоциональной сферы, подавленность, страхи разного генеза, эмоциональная и</w:t>
      </w:r>
      <w:r>
        <w:rPr>
          <w:rFonts w:ascii="Times New Roman CYR" w:hAnsi="Times New Roman CYR" w:cs="Times New Roman CYR"/>
          <w:sz w:val="28"/>
          <w:szCs w:val="28"/>
        </w:rPr>
        <w:t>нтенсивность переживаний, неустойчивый фон настроения, раздражительность, состояние завышенного психологического напряжения [8 с. 11].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Рядом исследователей тщательно исследованы разные проявления дезадаптации, в том числе и психологической, но важной остае</w:t>
      </w:r>
      <w:r>
        <w:rPr>
          <w:rFonts w:ascii="Times New Roman CYR" w:hAnsi="Times New Roman CYR" w:cs="Times New Roman CYR"/>
          <w:sz w:val="28"/>
          <w:szCs w:val="28"/>
        </w:rPr>
        <w:t>тся проблема значения эмоциональной сферы в адаптации личности. В особенности принципиальным считается изучение процесса адаптации и ее устройств в любом возрасте.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 подростковый возраст связан с функциональным формированием личности и ее психологи</w:t>
      </w:r>
      <w:r>
        <w:rPr>
          <w:rFonts w:ascii="Times New Roman CYR" w:hAnsi="Times New Roman CYR" w:cs="Times New Roman CYR"/>
          <w:sz w:val="28"/>
          <w:szCs w:val="28"/>
        </w:rPr>
        <w:t>ческой сферы. Весь этот момент представляет собой значительную перестройку ранее сформировавшихся психологических структур и происхождение новых. Этот сложный и долгий ход адаптации подростка к новым общественным условиям собственного становления, сопровож</w:t>
      </w:r>
      <w:r>
        <w:rPr>
          <w:rFonts w:ascii="Times New Roman CYR" w:hAnsi="Times New Roman CYR" w:cs="Times New Roman CYR"/>
          <w:sz w:val="28"/>
          <w:szCs w:val="28"/>
        </w:rPr>
        <w:t>дающийся целой палитрой специфичных (нередко внутренне конфликтных) переживаний, выявляет подготовленность к адаптационному действию как фактору личного становления.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Анализ исследования проблемы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начался с определенного подхода, который гарант</w:t>
      </w:r>
      <w:r>
        <w:rPr>
          <w:rFonts w:ascii="Times New Roman CYR" w:hAnsi="Times New Roman CYR" w:cs="Times New Roman CYR"/>
          <w:sz w:val="28"/>
          <w:szCs w:val="28"/>
        </w:rPr>
        <w:t>ирует исследование темы во всей его структурно-информативной сложности с учетом обилия внешних "надсистемных" взаимосвязей. Система, обеспечивающая психическую активность, как и любая иная многофункциональная система, представляет собой конкретную совокупн</w:t>
      </w:r>
      <w:r>
        <w:rPr>
          <w:rFonts w:ascii="Times New Roman CYR" w:hAnsi="Times New Roman CYR" w:cs="Times New Roman CYR"/>
          <w:sz w:val="28"/>
          <w:szCs w:val="28"/>
        </w:rPr>
        <w:t>ость подсистем, важнейшей из каких считается система психологического реагирования [2 с. 56].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научных способов знания применялся анализ и составление литературных источников по проблеме изучения. Способ исследований (метод 8-цветовых выборов М. Люшера (</w:t>
      </w:r>
      <w:r>
        <w:rPr>
          <w:rFonts w:ascii="Times New Roman CYR" w:hAnsi="Times New Roman CYR" w:cs="Times New Roman CYR"/>
          <w:sz w:val="28"/>
          <w:szCs w:val="28"/>
        </w:rPr>
        <w:t>МЦВ), метод рисуночной фрустрации С. Розенцвейга, анализ ситуативной и личной тревожности Д.Спилбергера), способ выборочного опроса (индивидуальный опросник А. Айзенка); автобиографический метод исследования личности; аспекты сложной оценки состояния дезад</w:t>
      </w:r>
      <w:r>
        <w:rPr>
          <w:rFonts w:ascii="Times New Roman CYR" w:hAnsi="Times New Roman CYR" w:cs="Times New Roman CYR"/>
          <w:sz w:val="28"/>
          <w:szCs w:val="28"/>
        </w:rPr>
        <w:t>аптации Л. В. Яссман [10]; беседа; способы статистической обработки приобретенных результатов.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модели изучения и раскрытия значения дезадаптации личности [11,с 103], продемонстрировало, что дети и юноши, демонстрирующие неэффективные формы действ</w:t>
      </w:r>
      <w:r>
        <w:rPr>
          <w:rFonts w:ascii="Times New Roman CYR" w:hAnsi="Times New Roman CYR" w:cs="Times New Roman CYR"/>
          <w:sz w:val="28"/>
          <w:szCs w:val="28"/>
        </w:rPr>
        <w:t>ия в социуме, имеют большой дезадаптивный уровень. При этом, как показывает анализ итогов изучения, у девиантных подопытных критерии дезадаптации выражены на уровне целых подсистем психической адаптации. Однако в особенности - на уровне подсистемы психолог</w:t>
      </w:r>
      <w:r>
        <w:rPr>
          <w:rFonts w:ascii="Times New Roman CYR" w:hAnsi="Times New Roman CYR" w:cs="Times New Roman CYR"/>
          <w:sz w:val="28"/>
          <w:szCs w:val="28"/>
        </w:rPr>
        <w:t>ического реагирования, завышенная чувственная эмоциональность и эмоциональная насыщенность переживаний, раздражительность, высокий уровень личной и реактивной тревожности, чувственная неустойчивость, высокий уровень психоэмоциональной напряженности, эмоцио</w:t>
      </w:r>
      <w:r>
        <w:rPr>
          <w:rFonts w:ascii="Times New Roman CYR" w:hAnsi="Times New Roman CYR" w:cs="Times New Roman CYR"/>
          <w:sz w:val="28"/>
          <w:szCs w:val="28"/>
        </w:rPr>
        <w:t>нальная незрелость, несоответствие психологических реакций.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выраженные особенности понижают вероятность прогнозирования испытуемыми результатов собственного действия, что сопровождается внешней напряженностью, легко образующейся раздражитель</w:t>
      </w:r>
      <w:r>
        <w:rPr>
          <w:rFonts w:ascii="Times New Roman CYR" w:hAnsi="Times New Roman CYR" w:cs="Times New Roman CYR"/>
          <w:sz w:val="28"/>
          <w:szCs w:val="28"/>
        </w:rPr>
        <w:t>ностью, конфликтностью, чувством своей неполноценности, закомплексованностью, тревожной настроенностью, лабильностью фона настроения, завышенной психологической возбудимостью, эмоциональной интенсивностью переживаний.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внушительно демонстрирует</w:t>
      </w:r>
      <w:r>
        <w:rPr>
          <w:rFonts w:ascii="Times New Roman CYR" w:hAnsi="Times New Roman CYR" w:cs="Times New Roman CYR"/>
          <w:sz w:val="28"/>
          <w:szCs w:val="28"/>
        </w:rPr>
        <w:t xml:space="preserve"> подъем неблагоприятной симптоматики на уровне всех подсистем по мере нарастания состояния дезадаптации. Но нарушения в подсистеме психологического реагирования, очевидно, указывают на предпочтительную значимость эмоционального фактора в структуре дезадапт</w:t>
      </w:r>
      <w:r>
        <w:rPr>
          <w:rFonts w:ascii="Times New Roman CYR" w:hAnsi="Times New Roman CYR" w:cs="Times New Roman CYR"/>
          <w:sz w:val="28"/>
          <w:szCs w:val="28"/>
        </w:rPr>
        <w:t>ивного действия. Достоверность качественного анализа полученных итогов изучения мы проводили проверку с использованием коэффициента Kendall Tau Correlanions. С помощью состава предоставленного коэффициента мы обнаружили статистически достоверную взаимозави</w:t>
      </w:r>
      <w:r>
        <w:rPr>
          <w:rFonts w:ascii="Times New Roman CYR" w:hAnsi="Times New Roman CYR" w:cs="Times New Roman CYR"/>
          <w:sz w:val="28"/>
          <w:szCs w:val="28"/>
        </w:rPr>
        <w:t>симость между такими параметрами, как дезадаптация и чувственные нарушения: смысл коэффициента составило (t)=0,881 при р=0,00001.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итогов проделанного нами изучения особенностей психологического реагирования в личностно значимой ситуации девиантных и</w:t>
      </w:r>
      <w:r>
        <w:rPr>
          <w:rFonts w:ascii="Times New Roman CYR" w:hAnsi="Times New Roman CYR" w:cs="Times New Roman CYR"/>
          <w:sz w:val="28"/>
          <w:szCs w:val="28"/>
        </w:rPr>
        <w:t>спытуемых молодых людей и школьников с действенным поведением показывает, что девиантные испытуемые применяют в большей степени простые формы эмоционального реагирования, степень регуляции переживаний молодых людей с неэффективным действием подходит наибол</w:t>
      </w:r>
      <w:r>
        <w:rPr>
          <w:rFonts w:ascii="Times New Roman CYR" w:hAnsi="Times New Roman CYR" w:cs="Times New Roman CYR"/>
          <w:sz w:val="28"/>
          <w:szCs w:val="28"/>
        </w:rPr>
        <w:t>ее раннему периоду возрастного становления.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Численные характеристики относительного анализа видов эмоционального реагирования социально адаптированных и девиантных людей представлены в таблице 1.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1. Типы эмоционального реагирования у социально ада</w:t>
      </w:r>
      <w:r>
        <w:rPr>
          <w:rFonts w:ascii="Times New Roman CYR" w:hAnsi="Times New Roman CYR" w:cs="Times New Roman CYR"/>
          <w:sz w:val="28"/>
          <w:szCs w:val="28"/>
        </w:rPr>
        <w:t>птированных и асоциальных подростков и юношей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868"/>
        <w:gridCol w:w="1574"/>
        <w:gridCol w:w="195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Исследуемые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эмоционального реагирования 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Прямое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Трансформация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Интелектуали-зация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Адаптированные люди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Девиантные общества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26,9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- критерий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Достоверность разли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чий - 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</w:t>
            </w:r>
          </w:p>
        </w:tc>
      </w:tr>
    </w:tbl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1, численный анализ полученных итогов с внедрением t-критерия дозволяет говорить о наличии статистически важных отличий между группами испытуемых по видам эмоционального реагирования.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считая этого, соглас</w:t>
      </w:r>
      <w:r>
        <w:rPr>
          <w:rFonts w:ascii="Times New Roman CYR" w:hAnsi="Times New Roman CYR" w:cs="Times New Roman CYR"/>
          <w:sz w:val="28"/>
          <w:szCs w:val="28"/>
        </w:rPr>
        <w:t>но анализу приобретенных результатов изучения у испытуемых с неэффективными формами действия при переходе от одной возрастной категории к другой не происходит поднятие роли умственных функций в регуляции переживаний. Согласно приобретенным результатам, дев</w:t>
      </w:r>
      <w:r>
        <w:rPr>
          <w:rFonts w:ascii="Times New Roman CYR" w:hAnsi="Times New Roman CYR" w:cs="Times New Roman CYR"/>
          <w:sz w:val="28"/>
          <w:szCs w:val="28"/>
        </w:rPr>
        <w:t>иантные испытуемые различного возраста применяют в большей мере функции психологического контролирования и защиты по виду непосредственного реагирования, в меньшей - по виду интеллектуализации и трансформации. При этом при переходе к последующей возрастной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группе данные отличия обостряются.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позволяют утверждать, что с годом у молодых людей с неэффективными формами действия происходит повышение непосредственных форм реагирования - с 57,3 % у четырнадцатилетних до 63 % у шестнадцатилетних, з</w:t>
      </w:r>
      <w:r>
        <w:rPr>
          <w:rFonts w:ascii="Times New Roman CYR" w:hAnsi="Times New Roman CYR" w:cs="Times New Roman CYR"/>
          <w:sz w:val="28"/>
          <w:szCs w:val="28"/>
        </w:rPr>
        <w:t>начимость различий по способу t - критерия Стьюдента составляет 3,01 при р=0,005, имеет статистически значимый характер (критическое значение t - аспекта с учетом размера выборки составляет 2,36).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Таким образом, итоги изучения отображают взаимозавис</w:t>
      </w:r>
      <w:r>
        <w:rPr>
          <w:rFonts w:ascii="Times New Roman CYR" w:hAnsi="Times New Roman CYR" w:cs="Times New Roman CYR"/>
          <w:sz w:val="28"/>
          <w:szCs w:val="28"/>
        </w:rPr>
        <w:t>имость эмоционального становления в старших возрастных группах молодых людей с эффективным поведением с интеллектуализацией чувств, повышением значения умственных функций в регуляции переживаний, что, соответственно, гарантирует гибкость психологического р</w:t>
      </w:r>
      <w:r>
        <w:rPr>
          <w:rFonts w:ascii="Times New Roman CYR" w:hAnsi="Times New Roman CYR" w:cs="Times New Roman CYR"/>
          <w:sz w:val="28"/>
          <w:szCs w:val="28"/>
        </w:rPr>
        <w:t>еагирования и увеличивает адаптационные способности человека социальном взаимодействии.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эмоциональной сферы людей показывает, что эмоционально-личностное развитие людей существенным образом определяется спецификой понимания эмоций и э</w:t>
      </w:r>
      <w:r>
        <w:rPr>
          <w:rFonts w:ascii="Times New Roman CYR" w:hAnsi="Times New Roman CYR" w:cs="Times New Roman CYR"/>
          <w:sz w:val="28"/>
          <w:szCs w:val="28"/>
        </w:rPr>
        <w:t>моциональных состояний человека и главным образом это понимание имеет большую зависимость от возраста человека.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Организация исследования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Способ: Тест "Оценка типа стрессоустойчивости".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используется для опре</w:t>
      </w:r>
      <w:r>
        <w:rPr>
          <w:rFonts w:ascii="Times New Roman CYR" w:hAnsi="Times New Roman CYR" w:cs="Times New Roman CYR"/>
          <w:sz w:val="28"/>
          <w:szCs w:val="28"/>
        </w:rPr>
        <w:t>деления вида реагирования (А либо Б) на напряженную обстановку. Включает 20 утверждений.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опросника выдается человеку для самостоятельного заполнения и будет сопровождаемым инструкцией последующего содержания: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"На любой вопрос теста вероятны 3 вида от</w:t>
      </w:r>
      <w:r>
        <w:rPr>
          <w:rFonts w:ascii="Times New Roman CYR" w:hAnsi="Times New Roman CYR" w:cs="Times New Roman CYR"/>
          <w:sz w:val="28"/>
          <w:szCs w:val="28"/>
        </w:rPr>
        <w:t>вета: "да", "нет", "не знаю".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стрессоустойчивости определяется путём суммирования оценок подобранных ответов. Данный уровень может быть в диапазоне от 0 до 40 баллов.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любой вопрос ответу "да" даётся 2 балла,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ответу "нет" - 0 баллов;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ответу "не з</w:t>
      </w:r>
      <w:r>
        <w:rPr>
          <w:rFonts w:ascii="Times New Roman CYR" w:hAnsi="Times New Roman CYR" w:cs="Times New Roman CYR"/>
          <w:sz w:val="28"/>
          <w:szCs w:val="28"/>
        </w:rPr>
        <w:t>наю" - 1 балл.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степень стрессоустойчивости находится в диапазоне от 0 до 10 баллов, то такие люди относятся к виду Б - стрессоустойчивые.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степень стрессоустойчивости от 10 до 20 баллов, то у таких людей проявляется расположение к виду Б, однако у</w:t>
      </w:r>
      <w:r>
        <w:rPr>
          <w:rFonts w:ascii="Times New Roman CYR" w:hAnsi="Times New Roman CYR" w:cs="Times New Roman CYR"/>
          <w:sz w:val="28"/>
          <w:szCs w:val="28"/>
        </w:rPr>
        <w:t>меренно выраженная. Нередко проявляют стрессоустойчивость, но не постоянно.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уровень стрессоустойчивости от 30 до 40 баллов, то эти люди относятся к виду А. Люди такого вида характеризуются рвением к конкурентной борьбе, достижению цели, традиционно бы</w:t>
      </w:r>
      <w:r>
        <w:rPr>
          <w:rFonts w:ascii="Times New Roman CYR" w:hAnsi="Times New Roman CYR" w:cs="Times New Roman CYR"/>
          <w:sz w:val="28"/>
          <w:szCs w:val="28"/>
        </w:rPr>
        <w:t>вают не удовлетворены собой и жизненными обстоятельствами, и начинают стремиться к новейшей цели. Нередко они показывают агрессивность, нетерпение, активность, у них быстрая речь, постоянное напряжение лицевой мускулатуры.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уровень стрессоустойчивости </w:t>
      </w:r>
      <w:r>
        <w:rPr>
          <w:rFonts w:ascii="Times New Roman CYR" w:hAnsi="Times New Roman CYR" w:cs="Times New Roman CYR"/>
          <w:sz w:val="28"/>
          <w:szCs w:val="28"/>
        </w:rPr>
        <w:t>составляет от 20 до 30 баллов, то у таких людей проявляется расположение к виду А, но умеренно воплощенная. Неустойчивость к стрессам проявляется часто.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Главным шагом психодиагностического освидетельствования являлось исследование личности, общение с ним, </w:t>
      </w:r>
      <w:r>
        <w:rPr>
          <w:rFonts w:ascii="Times New Roman CYR" w:hAnsi="Times New Roman CYR" w:cs="Times New Roman CYR"/>
          <w:sz w:val="28"/>
          <w:szCs w:val="28"/>
        </w:rPr>
        <w:t>с целью проверки его особенностей и характера, обнаружение сопутствующих проблем и прочих нужных данных.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Последующим шагом обследования являлась специальная беседа, целью которой было введение эмоционального контакта с человеком и оценка его отдельно-личны</w:t>
      </w:r>
      <w:r>
        <w:rPr>
          <w:rFonts w:ascii="Times New Roman CYR" w:hAnsi="Times New Roman CYR" w:cs="Times New Roman CYR"/>
          <w:sz w:val="28"/>
          <w:szCs w:val="28"/>
        </w:rPr>
        <w:t>х особенностей как психодиагностического контекста его обследования.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начального уровня общественно-психического стресса и специфики психологического реагирования людей на определенные вопросы и на своё состояние осуществлялась в первый - второй день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 человека с экспертом с использованием последующих способов: изучение личностной и ситуативной тревожности, определение значения депрессии и устойчивость персоны к стрессу.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оценки эмоционального реагирования как приблизительно воздействующег</w:t>
      </w:r>
      <w:r>
        <w:rPr>
          <w:rFonts w:ascii="Times New Roman CYR" w:hAnsi="Times New Roman CYR" w:cs="Times New Roman CYR"/>
          <w:sz w:val="28"/>
          <w:szCs w:val="28"/>
        </w:rPr>
        <w:t>о на отношение к вопросам специалиста по психологии реализовывалась в первые 2 дня взаимодействия специалиста и пациента. Выбор указанного периода объяснен тем, что у человека в этот момент можно отследить целую палитру эмоциональных проявлений, т.к. во-пе</w:t>
      </w:r>
      <w:r>
        <w:rPr>
          <w:rFonts w:ascii="Times New Roman CYR" w:hAnsi="Times New Roman CYR" w:cs="Times New Roman CYR"/>
          <w:sz w:val="28"/>
          <w:szCs w:val="28"/>
        </w:rPr>
        <w:t>рвых, человек отвлечен от обычного окружения и остается как бы один на один с профессиональным специалистом.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прошло время паники, и пациент с большей достоверностью может поведать о собственных чувствах.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это период когда перед человек</w:t>
      </w:r>
      <w:r>
        <w:rPr>
          <w:rFonts w:ascii="Times New Roman CYR" w:hAnsi="Times New Roman CYR" w:cs="Times New Roman CYR"/>
          <w:sz w:val="28"/>
          <w:szCs w:val="28"/>
        </w:rPr>
        <w:t>ом стоит непростая задача пройти целый объем курса.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Специфики психодиагностического изучения складывались условиями его выполнения, присущими для подобранного режима.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логика реализации задач изучения обозначила последовательность шагов выпол</w:t>
      </w:r>
      <w:r>
        <w:rPr>
          <w:rFonts w:ascii="Times New Roman CYR" w:hAnsi="Times New Roman CYR" w:cs="Times New Roman CYR"/>
          <w:sz w:val="28"/>
          <w:szCs w:val="28"/>
        </w:rPr>
        <w:t>нения исследования: изучение свойств действия в той либо другой ситуации, введение эмоционального контакта с помощью разговора, диагностический шаг изучения, включающий внедрение специальных методик.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Статистическая обработка данных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обработк</w:t>
      </w:r>
      <w:r>
        <w:rPr>
          <w:rFonts w:ascii="Times New Roman CYR" w:hAnsi="Times New Roman CYR" w:cs="Times New Roman CYR"/>
          <w:sz w:val="28"/>
          <w:szCs w:val="28"/>
        </w:rPr>
        <w:t>а и качественный анализ эмпирических данных осуществлялись посредством использования методов элементарной математической статистики: в каждой группе испытуемых по каждой из диагностических шкал не проективных методик подсчитывались средние значения показат</w:t>
      </w:r>
      <w:r>
        <w:rPr>
          <w:rFonts w:ascii="Times New Roman CYR" w:hAnsi="Times New Roman CYR" w:cs="Times New Roman CYR"/>
          <w:sz w:val="28"/>
          <w:szCs w:val="28"/>
        </w:rPr>
        <w:t>елей.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Сводных данных по методикам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561"/>
        <w:gridCol w:w="1215"/>
        <w:gridCol w:w="1417"/>
        <w:gridCol w:w="1423"/>
        <w:gridCol w:w="1406"/>
        <w:gridCol w:w="118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430" w:type="dxa"/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на стессоустойчивость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Реактивная тревожность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Личностная тревожность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тревожности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депрессии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 статистическая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 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19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 статистическая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</w:tr>
    </w:tbl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Результаты проверки нормальности распределения количественного значения теста "Оценка типа стрессоустойчивости"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566"/>
        <w:gridCol w:w="566"/>
        <w:gridCol w:w="566"/>
        <w:gridCol w:w="755"/>
        <w:gridCol w:w="879"/>
        <w:gridCol w:w="9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Me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 D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K-S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Lilliefors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(n=20)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 &gt; 0.20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 &gt; 0.20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испытуемых (n=20)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 &gt; 0.20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 &gt; 0.20</w:t>
            </w:r>
          </w:p>
        </w:tc>
      </w:tr>
    </w:tbl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демонстрируют итоги анализа нормальности распределений обследованного признака, нужно отвергнуть догадку </w:t>
      </w:r>
      <w:r>
        <w:rPr>
          <w:rFonts w:ascii="Times New Roman CYR" w:hAnsi="Times New Roman CYR" w:cs="Times New Roman CYR"/>
          <w:sz w:val="28"/>
          <w:szCs w:val="28"/>
        </w:rPr>
        <w:t>о нормальности распределения данных переменных, так как, в контрольной группе отличия между мерами центральной тенденции немаловажны, так медиана одинакова 22, а мода - 16 баллам. Значит, нужно использовать непараметрические способы статистики для данных х</w:t>
      </w:r>
      <w:r>
        <w:rPr>
          <w:rFonts w:ascii="Times New Roman CYR" w:hAnsi="Times New Roman CYR" w:cs="Times New Roman CYR"/>
          <w:sz w:val="28"/>
          <w:szCs w:val="28"/>
        </w:rPr>
        <w:t>арактеристик.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 показано, что в группе случайных испытуемых вид А встречается в 20%, в то время как предоставленная черта в контрольной группе вообще не отмечалась. Это отличие считается достоверным.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отмечается подлинно более невысокая </w:t>
      </w:r>
      <w:r>
        <w:rPr>
          <w:rFonts w:ascii="Times New Roman CYR" w:hAnsi="Times New Roman CYR" w:cs="Times New Roman CYR"/>
          <w:sz w:val="28"/>
          <w:szCs w:val="28"/>
        </w:rPr>
        <w:t>частота в указанной группе предрасположенности к виду Б.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заявить, что в группе случайных людей с невысокой стрессоустойчивостью (чистый вид А) встречаются в 20 %, тогда как в контрольной группе, такой вид стрессоустойчивости не встреча</w:t>
      </w:r>
      <w:r>
        <w:rPr>
          <w:rFonts w:ascii="Times New Roman CYR" w:hAnsi="Times New Roman CYR" w:cs="Times New Roman CYR"/>
          <w:sz w:val="28"/>
          <w:szCs w:val="28"/>
        </w:rPr>
        <w:t>ется, случаев, лица со склонностью к виду А, в 60 % случаев, тогда как в группе контрольных она встречается в 55 %, и лица со склонностью к виду Б (высокая стрессоустойчивость, встречаются в группе случайных только в 20%, тогда как в контрольной в 45%.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52D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Частота типов стрессоустойчивости в сравниваемых группах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итогов проведенного исследования можно отметить, что психика случайных людей, характеризуется более высокими количественными значениями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 "Оценка типа стрессоустойчивости", с увеличением частоты реагирования на стресс по типу А, и более частым развитием психической формы тревожности.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Психологическая интерпретация полученных результатов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имеющейся биопсихосоциальной модели (M</w:t>
      </w:r>
      <w:r>
        <w:rPr>
          <w:rFonts w:ascii="Times New Roman CYR" w:hAnsi="Times New Roman CYR" w:cs="Times New Roman CYR"/>
          <w:sz w:val="28"/>
          <w:szCs w:val="28"/>
        </w:rPr>
        <w:t>aslow, А.Н. - 1970) имеются 3 категории главных потребностей человека: информационные, технические и эмоциональные. По собственной существенности они располагаются в виде последующей иерархической пирамиды.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Самореализация.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Эстетические потребности.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</w:t>
      </w:r>
      <w:r>
        <w:rPr>
          <w:rFonts w:ascii="Times New Roman CYR" w:hAnsi="Times New Roman CYR" w:cs="Times New Roman CYR"/>
          <w:sz w:val="28"/>
          <w:szCs w:val="28"/>
        </w:rPr>
        <w:t>еобходимости в плане осознания.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Необходимости быть оценённым.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Эмоция принадлежности, необходимости в любви и культурные потребности.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Потребности в отношении безопасности.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потребности.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Самореализация - требует исполнения и осуществления в</w:t>
      </w:r>
      <w:r>
        <w:rPr>
          <w:rFonts w:ascii="Times New Roman CYR" w:hAnsi="Times New Roman CYR" w:cs="Times New Roman CYR"/>
          <w:sz w:val="28"/>
          <w:szCs w:val="28"/>
        </w:rPr>
        <w:t>озможных способностей с внешней помощью и консультированием по половым темам для достижения реабилитации.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Эстетические потребности - исполнение физических и психологических нужд, заинтересованность в собственной внешности и в среде.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в плане осо</w:t>
      </w:r>
      <w:r>
        <w:rPr>
          <w:rFonts w:ascii="Times New Roman CYR" w:hAnsi="Times New Roman CYR" w:cs="Times New Roman CYR"/>
          <w:sz w:val="28"/>
          <w:szCs w:val="28"/>
        </w:rPr>
        <w:t>знания - понимание прогноза заболевания. Анализ вероятно неясных качеств.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быть оценённым - помощь и ободрение в ходе соблюдения профессиональных советов.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принадлежности, необходимости в любви и культурные необходимости - дающая поддержк</w:t>
      </w:r>
      <w:r>
        <w:rPr>
          <w:rFonts w:ascii="Times New Roman CYR" w:hAnsi="Times New Roman CYR" w:cs="Times New Roman CYR"/>
          <w:sz w:val="28"/>
          <w:szCs w:val="28"/>
        </w:rPr>
        <w:t>у семья, товарищи, нужные для восстановления обычной общественной активности и стиля существования.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в отношении безопасности - хорошие отношения с специалистом по психологии, что важно для коммуникации, консультаций и информирования. Доверие, п</w:t>
      </w:r>
      <w:r>
        <w:rPr>
          <w:rFonts w:ascii="Times New Roman CYR" w:hAnsi="Times New Roman CYR" w:cs="Times New Roman CYR"/>
          <w:sz w:val="28"/>
          <w:szCs w:val="28"/>
        </w:rPr>
        <w:t>очтение и чувство сохранности развиваются во взаимоотношениях с категорией, состоящей из всевозможных специалистов.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необходимости - комфорт, необходимая гидратация и питание.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данной схемой главными факторами, содействующими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происхождению расстройств психогенного характера, считаются недостающая компетентность пациента и его опасения.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Огромное психотерапевтическое действие на человека имеет очередность и метод подачи материала. В ходе беседы неоднократно контролируется произв</w:t>
      </w:r>
      <w:r>
        <w:rPr>
          <w:rFonts w:ascii="Times New Roman CYR" w:hAnsi="Times New Roman CYR" w:cs="Times New Roman CYR"/>
          <w:sz w:val="28"/>
          <w:szCs w:val="28"/>
        </w:rPr>
        <w:t>одительность коммуникации с помощью включения в изложение фрагментов, цель которых начать эмоциональное изображение со сторонки пациента.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методов сбросить напряжение - это постоянные физические упражнения. Эти процедуры действуют как отзыв "драться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либо убегать", которая дает вероятность организму освободиться от накопившегося в нем напряжения. Потому те пациенты, которые занимаются физическими упражнениями, достигли хороших итогов в деятельности.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собственной книге "Реакция расслабления" доктор Ге</w:t>
      </w:r>
      <w:r>
        <w:rPr>
          <w:rFonts w:ascii="Times New Roman CYR" w:hAnsi="Times New Roman CYR" w:cs="Times New Roman CYR"/>
          <w:sz w:val="28"/>
          <w:szCs w:val="28"/>
        </w:rPr>
        <w:t>рберт Бенсон из Гарвардского института фактически показывает позитивное физическое воздействие некоторых из данных способов. [6,c. 117]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хотя пока нереально до конца понять все физические процессы, происходящие в организме в ответ на различные приемы псих</w:t>
      </w:r>
      <w:r>
        <w:rPr>
          <w:rFonts w:ascii="Times New Roman CYR" w:hAnsi="Times New Roman CYR" w:cs="Times New Roman CYR"/>
          <w:sz w:val="28"/>
          <w:szCs w:val="28"/>
        </w:rPr>
        <w:t>ической релаксации. Изучения наглядно доказывают, что данные способы помогают людям находить понимание друг с другом посредством эмоций и эмоциональных состояний человека, что и определяет важность нашей темы и доказывает нашу гипотезу.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>образом: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 работе с людьми во всём обществе используются самые многообразные способы и приёмы психотерапии. Невзирая на многообразие способов, можно заметить единое свойство: все данные способы и методы ориентированы на естественный мир человека, который </w:t>
      </w:r>
      <w:r>
        <w:rPr>
          <w:rFonts w:ascii="Times New Roman CYR" w:hAnsi="Times New Roman CYR" w:cs="Times New Roman CYR"/>
          <w:sz w:val="28"/>
          <w:szCs w:val="28"/>
        </w:rPr>
        <w:t>под влиянием внешних условий потерпел крушение.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методики ориентированы на возобновление душевного мира, на преодоление тягостных чувственных переживаний. Поэтому очень важно человеку развивать в себе эмоциональные характеристики. Тем самым находить меж</w:t>
      </w:r>
      <w:r>
        <w:rPr>
          <w:rFonts w:ascii="Times New Roman CYR" w:hAnsi="Times New Roman CYR" w:cs="Times New Roman CYR"/>
          <w:sz w:val="28"/>
          <w:szCs w:val="28"/>
        </w:rPr>
        <w:t>ду собой взаимопонимание.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.Естественный мир человека является самой большой ценностью для специалиста по психологии, помогающего человеку обрести представление и принятие данного мира для него самого и найти понимание к другим людям.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Гуманистическая наце</w:t>
      </w:r>
      <w:r>
        <w:rPr>
          <w:rFonts w:ascii="Times New Roman CYR" w:hAnsi="Times New Roman CYR" w:cs="Times New Roman CYR"/>
          <w:sz w:val="28"/>
          <w:szCs w:val="28"/>
        </w:rPr>
        <w:t>ленность способов работы, бережная корректировка, обеспечение выбора самому человеку выявляет широкие возможности психологам в работе с клиентами.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проделанного нами изучения получилось определить, что интеллектуально сильные люди имеют невысокую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выраженность предрасположенности к состоянию тревожности и состоянию фрустрации, они предрасположены к оптимистичному, положительному эмоциональному фону. Отличительным для них так же представляется невысокая степень выраженности таких чувств, как горечь,</w:t>
      </w:r>
      <w:r>
        <w:rPr>
          <w:rFonts w:ascii="Times New Roman CYR" w:hAnsi="Times New Roman CYR" w:cs="Times New Roman CYR"/>
          <w:sz w:val="28"/>
          <w:szCs w:val="28"/>
        </w:rPr>
        <w:t xml:space="preserve"> ярость, отвращение, игнорирование, боязнь, смущение и вина.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Статистический анализ полученных итогов, проведенный с применением способа оценки, позволил определить, что общество группы случайной переживают состояние радости Больше и сильнее, чем контрольна</w:t>
      </w:r>
      <w:r>
        <w:rPr>
          <w:rFonts w:ascii="Times New Roman CYR" w:hAnsi="Times New Roman CYR" w:cs="Times New Roman CYR"/>
          <w:sz w:val="28"/>
          <w:szCs w:val="28"/>
        </w:rPr>
        <w:t>я команда людей.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проведенном нами исследовании была доказана гипотеза о том, что эмоционально-личностное развитие людей существенным образом определяется спецификой понимания эмоций и эмоциональных состояний человека.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Также выполнены все у</w:t>
      </w:r>
      <w:r>
        <w:rPr>
          <w:rFonts w:ascii="Times New Roman CYR" w:hAnsi="Times New Roman CYR" w:cs="Times New Roman CYR"/>
          <w:sz w:val="28"/>
          <w:szCs w:val="28"/>
        </w:rPr>
        <w:t>становленные задачи. Тем не менее, исследование проблемы особенностей психологической сферы личности не ограничивается данным изучением. Перспективным представляется дальнейшее исследование предоставленной проблемы с применением иных наборов методов, что д</w:t>
      </w:r>
      <w:r>
        <w:rPr>
          <w:rFonts w:ascii="Times New Roman CYR" w:hAnsi="Times New Roman CYR" w:cs="Times New Roman CYR"/>
          <w:sz w:val="28"/>
          <w:szCs w:val="28"/>
        </w:rPr>
        <w:t>аст возможность более подробно и досконально исследовать данный феномен.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Алькаев Ю. А. Состояния психической дезадаптации и их компенсация. - М.: Наука,2008. - 272 с.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Анаферова Л. И. Системный подход в психологии личности. - В кн.</w:t>
      </w:r>
      <w:r>
        <w:rPr>
          <w:rFonts w:ascii="Times New Roman CYR" w:hAnsi="Times New Roman CYR" w:cs="Times New Roman CYR"/>
          <w:sz w:val="28"/>
          <w:szCs w:val="28"/>
        </w:rPr>
        <w:t>: Принцип системности в психологических исследованиях. - М., 2010. - С. 61-76.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Бобровский Г. М. Эмоциональные особенности формирования личности в детстве. - М.: Смысл; Издательский центр "Академия", 2011. - 544 с.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Валенасс В. К. Основные проблемы психо</w:t>
      </w:r>
      <w:r>
        <w:rPr>
          <w:rFonts w:ascii="Times New Roman CYR" w:hAnsi="Times New Roman CYR" w:cs="Times New Roman CYR"/>
          <w:sz w:val="28"/>
          <w:szCs w:val="28"/>
        </w:rPr>
        <w:t>логической теории эмоций // Психология эмоций: Тексты / Под ред. В. Валенасса, Ю. Гиппенрейтер. - М., 2010. - С. 3-28.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Высурин Л. С. Учение об эмоциях // Собр. Соч.: В 6 т. Т. 6. - М.: Педагогика, 2011 Бенсон Герберт, изд. "Медицина", оц. 10 (1),2012г..с</w:t>
      </w:r>
      <w:r>
        <w:rPr>
          <w:rFonts w:ascii="Times New Roman CYR" w:hAnsi="Times New Roman CYR" w:cs="Times New Roman CYR"/>
          <w:sz w:val="28"/>
          <w:szCs w:val="28"/>
        </w:rPr>
        <w:t>тр: 305.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Инаев К. Э. Эмоции человека. - СПб.: Издательство "Питер", 2009. - 464 с.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Ленский А. Н. Потребности, мотивы, эмоции // Психология эмоций. Тексты / Под ред. В. К. Валенасса Ю. Б. Гиппенрейтер. - М.,2010.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Литвинова О. В. Эмоциональная регуляц</w:t>
      </w:r>
      <w:r>
        <w:rPr>
          <w:rFonts w:ascii="Times New Roman CYR" w:hAnsi="Times New Roman CYR" w:cs="Times New Roman CYR"/>
          <w:sz w:val="28"/>
          <w:szCs w:val="28"/>
        </w:rPr>
        <w:t>ия поведения личности: монография. - Комсомольск-на-Амуре: Изд-во АмГПГУ, 2009 - 161 с.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Ремакович Я. Экспериментальная психология эмоций. - М.: Прогресс, 2011. - 480 с.</w:t>
      </w:r>
    </w:p>
    <w:p w:rsidR="00000000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Рубинштейн С. Л. Эмоции // Психология эмоций. Тексты / Под ред. В. К. Вилюнаса, Ю. </w:t>
      </w:r>
      <w:r>
        <w:rPr>
          <w:rFonts w:ascii="Times New Roman CYR" w:hAnsi="Times New Roman CYR" w:cs="Times New Roman CYR"/>
          <w:sz w:val="28"/>
          <w:szCs w:val="28"/>
        </w:rPr>
        <w:t>Б. Гиппенрейтер. - М.,2012. - С. 152-161.</w:t>
      </w:r>
    </w:p>
    <w:p w:rsidR="002D758E" w:rsidRDefault="002D758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Ярунский Л. В. Психологические основы системы предупреждения правонарушений у несовершеннолетних: В 3 т. - Т. 3. - Комсомольск-на-Амуре: Изд-во КГПИ, 2010. - 94 с.</w:t>
      </w:r>
    </w:p>
    <w:sectPr w:rsidR="002D75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DA"/>
    <w:rsid w:val="002D758E"/>
    <w:rsid w:val="008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732341-136D-44C7-9F32-4224605E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3617</Words>
  <Characters>20621</Characters>
  <Application>Microsoft Office Word</Application>
  <DocSecurity>0</DocSecurity>
  <Lines>171</Lines>
  <Paragraphs>48</Paragraphs>
  <ScaleCrop>false</ScaleCrop>
  <Company/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2024-08-11T18:37:00Z</dcterms:created>
  <dcterms:modified xsi:type="dcterms:W3CDTF">2024-08-11T18:37:00Z</dcterms:modified>
</cp:coreProperties>
</file>