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8437B">
      <w:pPr>
        <w:pStyle w:val="1"/>
        <w:spacing w:line="360" w:lineRule="auto"/>
        <w:jc w:val="center"/>
        <w:rPr>
          <w:kern w:val="36"/>
          <w:sz w:val="28"/>
          <w:szCs w:val="28"/>
          <w:lang w:val="en-US"/>
        </w:rPr>
      </w:pPr>
      <w:bookmarkStart w:id="0" w:name="_GoBack"/>
      <w:bookmarkEnd w:id="0"/>
    </w:p>
    <w:p w:rsidR="00000000" w:rsidRDefault="0098437B">
      <w:pPr>
        <w:pStyle w:val="1"/>
        <w:spacing w:line="360" w:lineRule="auto"/>
        <w:jc w:val="center"/>
        <w:rPr>
          <w:kern w:val="36"/>
          <w:sz w:val="28"/>
          <w:szCs w:val="28"/>
          <w:lang w:val="en-US"/>
        </w:rPr>
      </w:pPr>
    </w:p>
    <w:p w:rsidR="00000000" w:rsidRDefault="0098437B">
      <w:pPr>
        <w:pStyle w:val="1"/>
        <w:spacing w:line="360" w:lineRule="auto"/>
        <w:jc w:val="center"/>
        <w:rPr>
          <w:kern w:val="36"/>
          <w:sz w:val="28"/>
          <w:szCs w:val="28"/>
          <w:lang w:val="en-US"/>
        </w:rPr>
      </w:pPr>
    </w:p>
    <w:p w:rsidR="00000000" w:rsidRDefault="0098437B">
      <w:pPr>
        <w:pStyle w:val="1"/>
        <w:spacing w:line="360" w:lineRule="auto"/>
        <w:jc w:val="center"/>
        <w:rPr>
          <w:kern w:val="36"/>
          <w:sz w:val="28"/>
          <w:szCs w:val="28"/>
          <w:lang w:val="en-US"/>
        </w:rPr>
      </w:pPr>
    </w:p>
    <w:p w:rsidR="00000000" w:rsidRDefault="0098437B">
      <w:pPr>
        <w:pStyle w:val="1"/>
        <w:spacing w:line="360" w:lineRule="auto"/>
        <w:jc w:val="center"/>
        <w:rPr>
          <w:kern w:val="36"/>
          <w:sz w:val="28"/>
          <w:szCs w:val="28"/>
          <w:lang w:val="en-US"/>
        </w:rPr>
      </w:pPr>
    </w:p>
    <w:p w:rsidR="00000000" w:rsidRDefault="0098437B">
      <w:pPr>
        <w:pStyle w:val="1"/>
        <w:spacing w:line="360" w:lineRule="auto"/>
        <w:jc w:val="center"/>
        <w:rPr>
          <w:kern w:val="36"/>
          <w:sz w:val="28"/>
          <w:szCs w:val="28"/>
          <w:lang w:val="en-US"/>
        </w:rPr>
      </w:pPr>
    </w:p>
    <w:p w:rsidR="00000000" w:rsidRDefault="0098437B">
      <w:pPr>
        <w:pStyle w:val="1"/>
        <w:spacing w:line="360" w:lineRule="auto"/>
        <w:jc w:val="center"/>
        <w:rPr>
          <w:kern w:val="36"/>
          <w:sz w:val="28"/>
          <w:szCs w:val="28"/>
          <w:lang w:val="en-US"/>
        </w:rPr>
      </w:pPr>
    </w:p>
    <w:p w:rsidR="00000000" w:rsidRDefault="0098437B">
      <w:pPr>
        <w:pStyle w:val="1"/>
        <w:spacing w:line="360" w:lineRule="auto"/>
        <w:jc w:val="center"/>
        <w:rPr>
          <w:kern w:val="36"/>
          <w:sz w:val="28"/>
          <w:szCs w:val="28"/>
          <w:lang w:val="en-US"/>
        </w:rPr>
      </w:pPr>
    </w:p>
    <w:p w:rsidR="00000000" w:rsidRDefault="0098437B">
      <w:pPr>
        <w:pStyle w:val="1"/>
        <w:spacing w:line="360" w:lineRule="auto"/>
        <w:jc w:val="center"/>
        <w:rPr>
          <w:kern w:val="36"/>
          <w:sz w:val="28"/>
          <w:szCs w:val="28"/>
          <w:lang w:val="en-US"/>
        </w:rPr>
      </w:pPr>
    </w:p>
    <w:p w:rsidR="00000000" w:rsidRDefault="0098437B">
      <w:pPr>
        <w:pStyle w:val="1"/>
        <w:spacing w:line="360" w:lineRule="auto"/>
        <w:jc w:val="center"/>
        <w:rPr>
          <w:kern w:val="36"/>
          <w:sz w:val="28"/>
          <w:szCs w:val="28"/>
          <w:lang w:val="en-US"/>
        </w:rPr>
      </w:pPr>
    </w:p>
    <w:p w:rsidR="00000000" w:rsidRDefault="0098437B">
      <w:pPr>
        <w:pStyle w:val="1"/>
        <w:spacing w:line="360" w:lineRule="auto"/>
        <w:jc w:val="center"/>
        <w:rPr>
          <w:kern w:val="36"/>
          <w:sz w:val="28"/>
          <w:szCs w:val="28"/>
          <w:lang w:val="en-US"/>
        </w:rPr>
      </w:pPr>
    </w:p>
    <w:p w:rsidR="00000000" w:rsidRDefault="0098437B">
      <w:pPr>
        <w:pStyle w:val="1"/>
        <w:spacing w:line="360" w:lineRule="auto"/>
        <w:jc w:val="center"/>
        <w:rPr>
          <w:kern w:val="36"/>
          <w:sz w:val="28"/>
          <w:szCs w:val="28"/>
          <w:lang w:val="en-US"/>
        </w:rPr>
      </w:pPr>
    </w:p>
    <w:p w:rsidR="00000000" w:rsidRDefault="0098437B">
      <w:pPr>
        <w:pStyle w:val="1"/>
        <w:spacing w:line="360" w:lineRule="auto"/>
        <w:jc w:val="center"/>
        <w:rPr>
          <w:kern w:val="36"/>
          <w:sz w:val="28"/>
          <w:szCs w:val="28"/>
          <w:lang w:val="en-US"/>
        </w:rPr>
      </w:pPr>
    </w:p>
    <w:p w:rsidR="00000000" w:rsidRDefault="0098437B">
      <w:pPr>
        <w:pStyle w:val="1"/>
        <w:spacing w:line="360" w:lineRule="auto"/>
        <w:jc w:val="center"/>
        <w:rPr>
          <w:kern w:val="36"/>
          <w:sz w:val="28"/>
          <w:szCs w:val="28"/>
          <w:lang w:val="en-US"/>
        </w:rPr>
      </w:pPr>
    </w:p>
    <w:p w:rsidR="00000000" w:rsidRDefault="0098437B">
      <w:pPr>
        <w:pStyle w:val="1"/>
        <w:spacing w:line="360" w:lineRule="auto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Реферат</w:t>
      </w:r>
    </w:p>
    <w:p w:rsidR="00000000" w:rsidRDefault="0098437B">
      <w:pPr>
        <w:pStyle w:val="1"/>
        <w:spacing w:line="360" w:lineRule="auto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Тема «Эмоционально-волевая сфера детей с ДЦП»</w:t>
      </w:r>
    </w:p>
    <w:p w:rsidR="00000000" w:rsidRDefault="0098437B">
      <w:pPr>
        <w:pStyle w:val="1"/>
        <w:spacing w:line="360" w:lineRule="auto"/>
        <w:jc w:val="center"/>
        <w:rPr>
          <w:kern w:val="36"/>
          <w:sz w:val="28"/>
          <w:szCs w:val="28"/>
        </w:rPr>
      </w:pP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</w:r>
      <w:r>
        <w:rPr>
          <w:kern w:val="36"/>
          <w:sz w:val="28"/>
          <w:szCs w:val="28"/>
        </w:rPr>
        <w:lastRenderedPageBreak/>
        <w:t>1. Понятие ДЦП. Формы ДЦП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Детский церебральный паралич (ДЦП) - непрогрессирующее поражение мозга, обусловленное воздействием ряда неблагоприятных факторов в пренатальном, перинатальном </w:t>
      </w:r>
      <w:r>
        <w:rPr>
          <w:kern w:val="36"/>
          <w:sz w:val="28"/>
          <w:szCs w:val="28"/>
        </w:rPr>
        <w:t xml:space="preserve">и раннем постнатальном периодах, всегда сопровождается двигательными нарушениями, в частности неспособность ребёнком сохранять нормальную позу и выполнять произвольные движения. 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Определение ДЦП исключает прогрессирующие наследственные заболевания нервной </w:t>
      </w:r>
      <w:r>
        <w:rPr>
          <w:kern w:val="36"/>
          <w:sz w:val="28"/>
          <w:szCs w:val="28"/>
        </w:rPr>
        <w:t xml:space="preserve">системы. Частота ДЦП составляет 2-3 случая на 1000 новорожденных, им страдает 1 % недоношенных детей. 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Анализ причин, приводящих к возникновению ДЦП показал, что часто отмечается сочетание нескольких неблагоприятных факторов как в периоде беременности, так</w:t>
      </w:r>
      <w:r>
        <w:rPr>
          <w:kern w:val="36"/>
          <w:sz w:val="28"/>
          <w:szCs w:val="28"/>
        </w:rPr>
        <w:t xml:space="preserve"> и в родах: 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•глубокая недоношенность и гидроцефалия;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•пороки развития головного мозга;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•кровоизлияния;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•билирубиновая энцефалопатия;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•гипоксия при дыхательных нарушениях (бронхолегочная дисплазия);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•родовые травмы;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•внутриутробное инфицирование плода (ток</w:t>
      </w:r>
      <w:r>
        <w:rPr>
          <w:kern w:val="36"/>
          <w:sz w:val="28"/>
          <w:szCs w:val="28"/>
        </w:rPr>
        <w:t xml:space="preserve">соплазмоз, хламидиоз, уроплазмоз, вирус герпеса, краснухи и т.д.); 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•несовместимость резус фактора матери и плода с развитием ("резус-конфликт"); 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•работа матери с токсическими агентами во время беременности (лакокрасочное производство, хлорсодержащие веще</w:t>
      </w:r>
      <w:r>
        <w:rPr>
          <w:kern w:val="36"/>
          <w:sz w:val="28"/>
          <w:szCs w:val="28"/>
        </w:rPr>
        <w:t xml:space="preserve">ства и т.д.); 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•токсикозы беременности, инфекционные, эндокринные, хронические соматические заболевания (внутренних органов) матери;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• различные осложнения в родах.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>Рассмотрим формы ДЦП: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Спастическая диплегия (синдром Литтля) - наиболее частая форма ДЦП, р</w:t>
      </w:r>
      <w:r>
        <w:rPr>
          <w:kern w:val="36"/>
          <w:sz w:val="28"/>
          <w:szCs w:val="28"/>
        </w:rPr>
        <w:t>азвивается чаще у недоношенных новорожденных. Для нее характерен спастический тетрапарез, ноги хуже рук.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Спастическая гемиплегия - вторая по частоте форма ДЦП: чаще рука поражена больше ноги.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Двойная гемиплегия - наиболее тяжелая форма ДЦП: спастический те</w:t>
      </w:r>
      <w:r>
        <w:rPr>
          <w:kern w:val="36"/>
          <w:sz w:val="28"/>
          <w:szCs w:val="28"/>
        </w:rPr>
        <w:t xml:space="preserve">трапарез (руки хуже ног). 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Дистоническая форма ДЦП развивается в результате желтухи или при асфиксии в родах. Движения нарушены, мышечный тонус снижен. Имеют место непроизвольные движения, затруднен контроль за движениями.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Атактическая форма развивается пр</w:t>
      </w:r>
      <w:r>
        <w:rPr>
          <w:kern w:val="36"/>
          <w:sz w:val="28"/>
          <w:szCs w:val="28"/>
        </w:rPr>
        <w:t xml:space="preserve">и раннем пренатальном поражении, проявляется нарушениями координации и равновесия. 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Атоническая форма чаще развивается у новорожденных с ранним пренатальным поражением.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Различные формы ДЦП характеризуются разнообразными нарушениями, к их числу относятся: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•</w:t>
      </w:r>
      <w:r>
        <w:rPr>
          <w:kern w:val="36"/>
          <w:sz w:val="28"/>
          <w:szCs w:val="28"/>
        </w:rPr>
        <w:t xml:space="preserve">двигательные нарушения (парезы разной степени тяжести, гиперкинезы); 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•нарушения вестибулярной функции, равновесия, координации движений, кинестезия (расстройство ощущения движения); 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•нарушения функций головного мозга (нарушения речи в виде афазии, дизарт</w:t>
      </w:r>
      <w:r>
        <w:rPr>
          <w:kern w:val="36"/>
          <w:sz w:val="28"/>
          <w:szCs w:val="28"/>
        </w:rPr>
        <w:t xml:space="preserve">рии); 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•аномалии восприятия;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•когнитивные нарушения, умственная отсталость более чем у 50 %; 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•расстройства поведения (нарушение мотивации, дефицит внимания, фобии, генерализованная тревога, депрессия, гиперактивность); 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•задержка темпов моторного и/или пс</w:t>
      </w:r>
      <w:r>
        <w:rPr>
          <w:kern w:val="36"/>
          <w:sz w:val="28"/>
          <w:szCs w:val="28"/>
        </w:rPr>
        <w:t>ихоречевого развития;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•симптоматическая эпилепсия (в 50-70 % случаев); 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•нарушения зрения (косоглазие, нистагм, выпадения полей зрения); 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•нарушения слуха; 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• гидроцефальный синдром; 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• остеопороз; 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•нарушения со стороны сердечно-сосудистой и дыхательной с</w:t>
      </w:r>
      <w:r>
        <w:rPr>
          <w:kern w:val="36"/>
          <w:sz w:val="28"/>
          <w:szCs w:val="28"/>
        </w:rPr>
        <w:t xml:space="preserve">истем; 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•урологические нарушения развивающиеся у 90 % больных; 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•ортопедические проблемы проявляются укорочением конечностей и сколиозом у 50 % детей, страдающих ДЦП. 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Недостаток зрительной, слуховой и вестибулярной афферентации приводит к нарушению контро</w:t>
      </w:r>
      <w:r>
        <w:rPr>
          <w:kern w:val="36"/>
          <w:sz w:val="28"/>
          <w:szCs w:val="28"/>
        </w:rPr>
        <w:t>ля за движениями.</w:t>
      </w: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98437B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Особенности эмоционально-волевой сферы детей с ДЦП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детей с ДЦП формируется как под воздействием его болезни, и под воздействием отношения к нему окружающих, в частности семьи. Как правило, ДЦП у детей сопровождается психическ</w:t>
      </w:r>
      <w:r>
        <w:rPr>
          <w:sz w:val="28"/>
          <w:szCs w:val="28"/>
        </w:rPr>
        <w:t>им инфантилизмом. Под психическим инфантилизмом понимается незрелость эмоционально-волевой сферы личности ребенка. Это объясняется замедленным формированием высших структур мозга, связанных с волевой деятельностью. Интеллект ребенка может соответствовать в</w:t>
      </w:r>
      <w:r>
        <w:rPr>
          <w:sz w:val="28"/>
          <w:szCs w:val="28"/>
        </w:rPr>
        <w:t xml:space="preserve">озрастным нормам. В целом в основе психического инфантилизма лежит дисгармония созревания интеллектуальной и эмоционально-волевой сфер при преобладающей незрелости последней. 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Ребёнок с ДЦП в своём поведении руководствуется эмоцией удовольствия, такие дети</w:t>
      </w:r>
      <w:r>
        <w:rPr>
          <w:sz w:val="28"/>
          <w:szCs w:val="28"/>
        </w:rPr>
        <w:t xml:space="preserve"> чаще всего эгоцентричны. Их привлекают игры, они легко поддаются внушению и не способны к волевым усилиям над собой. Это все также сопровождается двигательной расторможенностью, эмоциональной нестабильностью, быстрой утомляемостью. Поэтому так важно знать</w:t>
      </w:r>
      <w:r>
        <w:rPr>
          <w:sz w:val="28"/>
          <w:szCs w:val="28"/>
        </w:rPr>
        <w:t xml:space="preserve"> характерные особенности эмоционально-волевой сферы детей с ДЦП, чтобы сформировать правильную тактику поведения и воспитания.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личности тесно связано с формированием эмоционально-волевой сферы. Эмоционально-волевая сфера - это психоэмоциональн</w:t>
      </w:r>
      <w:r>
        <w:rPr>
          <w:sz w:val="28"/>
          <w:szCs w:val="28"/>
        </w:rPr>
        <w:t>ое состояние человека. Леонтьев А.Н. различает три вида эмоциональных процессов: аффекты, собственно эмоции и чувства. Аффекты - это сильные и относительно кратковременные эмоциональные переживания, сопровождаемые видимыми изменениями в поведении человека,</w:t>
      </w:r>
      <w:r>
        <w:rPr>
          <w:sz w:val="28"/>
          <w:szCs w:val="28"/>
        </w:rPr>
        <w:t xml:space="preserve"> который их испытывает. Собственно эмоции представляют собой длительное состояние, сопровождая тот или иной поведенческий акт, даже не всегда осознаются. Эмоции - это непосредственное отражение, переживание сложившихся отношений. Все эмоциональные проявлен</w:t>
      </w:r>
      <w:r>
        <w:rPr>
          <w:sz w:val="28"/>
          <w:szCs w:val="28"/>
        </w:rPr>
        <w:t>ия характеризуются направленностью - положительной или отрицательной. Положительные эмоции (удовольствие, радость, счастье и т.д.) возникают при удовлетворении потребностей, желаний, успешном достижении цели деятельности. Отрицательная эмоция (страх, гнев,</w:t>
      </w:r>
      <w:r>
        <w:rPr>
          <w:sz w:val="28"/>
          <w:szCs w:val="28"/>
        </w:rPr>
        <w:t xml:space="preserve"> испуг и т.п.) дезорганизует деятельность, которая приводит к ее возникновению, но организует действия, направленные на уменьшение или устранение вредных воздействий. Возникает эмоциональная напряженность. 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дошкольного детства характерна в целом спокой</w:t>
      </w:r>
      <w:r>
        <w:rPr>
          <w:sz w:val="28"/>
          <w:szCs w:val="28"/>
        </w:rPr>
        <w:t>ная эмоциональность, отсутствие сильных аффективных вспышек и конфликтов по незначительным поводам.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«воля» отражает ту сторону психической жизни, которая выражается в способности человека действовать в направлении сознательно поставленной цели, прео</w:t>
      </w:r>
      <w:r>
        <w:rPr>
          <w:sz w:val="28"/>
          <w:szCs w:val="28"/>
        </w:rPr>
        <w:t>долевая при этом различные препятствия. Другими словами, воля - это власть над собой, управление своими действиями, сознательное регулирование своего поведения. Человеку с развитой волей присущи целеустремленность, преодоление внешних и внутренних препятст</w:t>
      </w:r>
      <w:r>
        <w:rPr>
          <w:sz w:val="28"/>
          <w:szCs w:val="28"/>
        </w:rPr>
        <w:t xml:space="preserve">вий, преодоление мышечного и нервного напряжения, самообладание, инициатива. Первичные волевые проявления отмечаются в раннем детстве, когда ребенок стремится достигнуть цели: достать игрушку, делая при этом усилия, преодолевая препятствия. Одно из первых </w:t>
      </w:r>
      <w:r>
        <w:rPr>
          <w:sz w:val="28"/>
          <w:szCs w:val="28"/>
        </w:rPr>
        <w:t xml:space="preserve">проявлений воли - произвольные движения, развитие которых зависит, в частности, от степени осознанности и целостности сенсомоторного образа. 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эмоционально-волевой сферы у дошкольников зависит от ряда условий.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.Эмоции и чувства формируются в процес</w:t>
      </w:r>
      <w:r>
        <w:rPr>
          <w:sz w:val="28"/>
          <w:szCs w:val="28"/>
        </w:rPr>
        <w:t xml:space="preserve">се общения ребенка со сверстниками. При недостаточных эмоциональных контактах может быть задержка эмоционального развития. 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Неправильное общение в семье может привести к снижению потребности в общении со сверстниками. 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.Эмоции и чувства очень интенсивно </w:t>
      </w:r>
      <w:r>
        <w:rPr>
          <w:sz w:val="28"/>
          <w:szCs w:val="28"/>
        </w:rPr>
        <w:t>развиваются в игре, насыщенной переживаниями.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Эмоции и чувства плохо поддаются волевой регуляции. Поэтому чувства ребенка в острых ситуациях не оценивать - ограничивать лишь форму проявления его негативных эмоций.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эмоционально-волевой сферы</w:t>
      </w:r>
      <w:r>
        <w:rPr>
          <w:sz w:val="28"/>
          <w:szCs w:val="28"/>
        </w:rPr>
        <w:t xml:space="preserve"> дошкольника с ДЦП, то психотравмирующими обстоятельствам, влияющим на эмоционально-волевую сферу, являются [4]: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переживание недоброжелательного отношения сверстников, положение отвергнутого или «мишень для насмешек», чрезмерного внимания окружающих;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</w:t>
      </w:r>
      <w:r>
        <w:rPr>
          <w:sz w:val="28"/>
          <w:szCs w:val="28"/>
        </w:rPr>
        <w:t>словия социальной депривации в связи с изменением межличностных отношений в детском коллективе и ограничением контактов, а также явлениями госпитализма, так как большинство больных находятся в больницах и санаториях длительный период;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условия эмоциональн</w:t>
      </w:r>
      <w:r>
        <w:rPr>
          <w:sz w:val="28"/>
          <w:szCs w:val="28"/>
        </w:rPr>
        <w:t>ой депривации из-за разлуки с матерью или ввиду неполной семьи, так как в 25% отцы оставляют семьи;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психическая травматизация, связанная с лечебными процедурами (гипсованием, операциями на конечностях), после которых у некоторых детей возникают реактивны</w:t>
      </w:r>
      <w:r>
        <w:rPr>
          <w:sz w:val="28"/>
          <w:szCs w:val="28"/>
        </w:rPr>
        <w:t>е состояния, поскольку они надеются на непосредственный результат, быстрое излечение, тогда как им предстоят длительное лечение, выработка нового двигательного стереотипа;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затруднения в процессе обучения в связи с параличами, гиперкинезами и пространстве</w:t>
      </w:r>
      <w:r>
        <w:rPr>
          <w:sz w:val="28"/>
          <w:szCs w:val="28"/>
        </w:rPr>
        <w:t>нными нарушениями;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условия сенсорной депривации из-за дефектов слуха, зрения. 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вышеперечисленных обстоятельств эмоционально-волевая сфера у детей с ДЦП характеризуется следующими особенностями: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Повышенная возбудимость. Дети беспокойны, суе</w:t>
      </w:r>
      <w:r>
        <w:rPr>
          <w:sz w:val="28"/>
          <w:szCs w:val="28"/>
        </w:rPr>
        <w:t>тливы, раздражительны, склонны к проявлению немотивированной агрессии. Для них характерны резкие перепады настроения: они то чрезмерно веселы, то вдруг начинают капризничать, кажутся усталыми и раздражительными. Аффективное возбуждение может возникать даже</w:t>
      </w:r>
      <w:r>
        <w:rPr>
          <w:sz w:val="28"/>
          <w:szCs w:val="28"/>
        </w:rPr>
        <w:t xml:space="preserve"> под влиянием обычных тактильных, зрительных и слуховых раздражителей, особенно усиливаясь в непривычной для ребенка обстановке.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Пассивность, безынициативность, застенчивость. Любая ситуация выбора ставит их в тупик. Их действиям свойственна вялость, мед</w:t>
      </w:r>
      <w:r>
        <w:rPr>
          <w:sz w:val="28"/>
          <w:szCs w:val="28"/>
        </w:rPr>
        <w:t xml:space="preserve">лительность. Такие дети с большим трудом адаптируются к новым условиям, тяжело идут на контакт с незнакомыми людьми.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Повышенная склонность испытывать беспокойство, ощущение постоянного напряжения. Инвалидность ребенка определяет его не успешность практ</w:t>
      </w:r>
      <w:r>
        <w:rPr>
          <w:sz w:val="28"/>
          <w:szCs w:val="28"/>
        </w:rPr>
        <w:t>ических во всех жизненных сферах. Многие психологические потребности остаются не реализованными. Совокупность данных обстоятельств и приводит к повышенному уровню тревоги и беспокойства. Тревожность ведет к агрессивности, страхам, робости, в некоторых случ</w:t>
      </w:r>
      <w:r>
        <w:rPr>
          <w:sz w:val="28"/>
          <w:szCs w:val="28"/>
        </w:rPr>
        <w:t xml:space="preserve">аях к апатии, безразличию. Анализ таблицы 1 свидетельствует, что дети с ДЦП отличаются повышенной склонностью испытывать беспокойство, характеризуются низким порогом возникновения реакции тревоги, ощущают постоянное напряжение, склонны воспринимать угрозу </w:t>
      </w:r>
      <w:r>
        <w:rPr>
          <w:sz w:val="28"/>
          <w:szCs w:val="28"/>
        </w:rPr>
        <w:t>своему «Я» в различных ситуациях и реагировать на них усилением состояния тревоги [3].</w:t>
      </w:r>
    </w:p>
    <w:p w:rsidR="00000000" w:rsidRDefault="0098437B">
      <w:pPr>
        <w:pStyle w:val="3"/>
        <w:keepNext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98437B">
      <w:pPr>
        <w:pStyle w:val="3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1 Проявления тревожности в норме и у детей с ДЦП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1364"/>
        <w:gridCol w:w="153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тревожности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с ДЦП 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Здоровые дети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 и тревога тесн</w:t>
      </w:r>
      <w:r>
        <w:rPr>
          <w:sz w:val="28"/>
          <w:szCs w:val="28"/>
        </w:rPr>
        <w:t>о взаимосвязаны. Кроме возрастных страхов дети с ДЦП испытывают невротические страхи, которые формируются под влиянием неразрешимых переживаний. Свой вклад в эти переживания вносит и двигательная недостаточность, и наличие травмирующего опыта, и тревожност</w:t>
      </w:r>
      <w:r>
        <w:rPr>
          <w:sz w:val="28"/>
          <w:szCs w:val="28"/>
        </w:rPr>
        <w:t>ь родителей в отношении с ребенком. Качественная характеристика страхов детей с церебральным параличом отличается от страхов здоровых детей. Большой вес в данной характеристике занимают медицинские страхи, в связи с большим травмирующим опытом взаимодейств</w:t>
      </w:r>
      <w:r>
        <w:rPr>
          <w:sz w:val="28"/>
          <w:szCs w:val="28"/>
        </w:rPr>
        <w:t>ия с медицинским персоналом. А так же повышенная гиперчувствительность и ранимость может привести к неадекватным страхам, появлением большого количества социально-опосредованных страхов. Страх может возникать даже под влиянием незначительных факторов - нез</w:t>
      </w:r>
      <w:r>
        <w:rPr>
          <w:sz w:val="28"/>
          <w:szCs w:val="28"/>
        </w:rPr>
        <w:t>накомой ситуации, кратковременной разлуки с близкими, появления новых лиц и даже новых игрушек, громких звуков. У одних детей он проявляется двигательным возбуждением, криком, у других - заторможенностью и в обоих случаях сопровождается побледнением или по</w:t>
      </w:r>
      <w:r>
        <w:rPr>
          <w:sz w:val="28"/>
          <w:szCs w:val="28"/>
        </w:rPr>
        <w:t xml:space="preserve">краснением кожи, учащением пульса и дыхания, иногда ознобом, повышением температуры. Анализируя таблицу 2, можно отметить наличие страхов у детей в норме и детей с ДЦП [3].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Возрастная динамика страхов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7"/>
        <w:gridCol w:w="584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страхов в норме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страхов у детей </w:t>
            </w:r>
            <w:r>
              <w:rPr>
                <w:sz w:val="20"/>
                <w:szCs w:val="20"/>
              </w:rPr>
              <w:t>с ДЦП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матери; наличие чужих людей. Сказочные животные, персонажи; темнота; одиночество; медицинские страхи; страх наказания; посещения школы, смерти, природных катаклизмов, темных сил: суеверий, предсказаний. Социальные страхи: несоответствие с</w:t>
            </w:r>
            <w:r>
              <w:rPr>
                <w:sz w:val="20"/>
                <w:szCs w:val="20"/>
              </w:rPr>
              <w:t>оциальным требованиям ближайшего окружения; психического и физического уродства.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матери; наличие чужих людей. Сказочные животные, персонажи; темнота. Медицинские страхи (кроме обычных, отмеченных и у здоровых детей) - страхи массажных процедур, </w:t>
            </w:r>
            <w:r>
              <w:rPr>
                <w:sz w:val="20"/>
                <w:szCs w:val="20"/>
              </w:rPr>
              <w:t xml:space="preserve">тактильного прикосновения врачом. Страх одиночества, высоты, передвижения. Ночные страхи. Невротические страхи, которые выражались в высказываниях детей: «оторвут, отрежут руку или ногу», «полностью загипсуют, и я не смогу дышать».Социальные страхи. Страх </w:t>
            </w:r>
            <w:r>
              <w:rPr>
                <w:sz w:val="20"/>
                <w:szCs w:val="20"/>
              </w:rPr>
              <w:t>болезни и смерти. Неадекватные страхи - ощущение присутствия кого-то чужого в комнате, своей тени на стене, страх таящих угрозу темных отверстий (дырок на потолке, вентиляционных решеток) [4].</w:t>
            </w:r>
          </w:p>
        </w:tc>
      </w:tr>
    </w:tbl>
    <w:p w:rsidR="00000000" w:rsidRDefault="0098437B">
      <w:pPr>
        <w:pStyle w:val="3"/>
        <w:keepNext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98437B">
      <w:pPr>
        <w:pStyle w:val="3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таблицы 3 свидетельствует, судя по частоте упоминаний,</w:t>
      </w:r>
      <w:r>
        <w:rPr>
          <w:sz w:val="28"/>
          <w:szCs w:val="28"/>
        </w:rPr>
        <w:t xml:space="preserve"> существенной для детей с ДЦП явилась категория страхов имеющих социально-опосредованный характер. Появляются страхи того, что их могут бросить родители, над ними будут смеяться окружающие, здоровые сверстники не будут с ними играть. Данные страхи обусловл</w:t>
      </w:r>
      <w:r>
        <w:rPr>
          <w:sz w:val="28"/>
          <w:szCs w:val="28"/>
        </w:rPr>
        <w:t xml:space="preserve">ены осознанием своего дефекта и переживанием его. </w:t>
      </w:r>
    </w:p>
    <w:p w:rsidR="00000000" w:rsidRDefault="0098437B">
      <w:pPr>
        <w:pStyle w:val="3"/>
        <w:keepNext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98437B">
      <w:pPr>
        <w:pStyle w:val="3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 Частота встречаемости различных страхов у детей с ДЦП и здоровых детей (в %).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7"/>
        <w:gridCol w:w="1278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 страхов у детей здоровых и с ДЦП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ДЦП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Здоровые дети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Сказочные герои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Темноты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Медицинские страхи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Социально-опосредованные страхи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Неадекватные страхи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37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данные таблицы 3, можно отметить, что процент медицинских и социально-опосредованных страхов у детей с церебральными параличами превалирует над всем</w:t>
      </w:r>
      <w:r>
        <w:rPr>
          <w:sz w:val="28"/>
          <w:szCs w:val="28"/>
        </w:rPr>
        <w:t xml:space="preserve">и остальными, тогда как для здоровых детей более характерны страхи сказочных героев и темноты. 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дети, страдающие церебральным параличом, более часто испытывают отрицательные эмоции, такие как: страх, гнев, стыд, страдания и др., чем здоровые дети. </w:t>
      </w:r>
      <w:r>
        <w:rPr>
          <w:sz w:val="28"/>
          <w:szCs w:val="28"/>
        </w:rPr>
        <w:t>Доминирование отрицательных эмоций над положительными приводит к частому переживанию состояний грусти, печали с частым перенапряжением всех систем организма.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Расстройство сна. Детей с ДЦП мучают ночные кошмары, они тревожно спят, с трудом засыпают.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Пов</w:t>
      </w:r>
      <w:r>
        <w:rPr>
          <w:sz w:val="28"/>
          <w:szCs w:val="28"/>
        </w:rPr>
        <w:t>ышенная впечатлительность. Благодаря этому они чутко относятся к поведению окружающих и способны уловить даже незначительные изменения в их настроении. Эта впечатлительность зачастую носит болезненный характер; вполне нейтральные ситуации способны вызывать</w:t>
      </w:r>
      <w:r>
        <w:rPr>
          <w:sz w:val="28"/>
          <w:szCs w:val="28"/>
        </w:rPr>
        <w:t xml:space="preserve"> у них негативную реакцию.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Повышенная утомляемость. В процессе коррекционной и учебной работы, даже при условии высокого интереса к заданию, ребенок быстро устает, становится плаксивым, раздражительным, отказывается от работы. Некоторые дети в результате</w:t>
      </w:r>
      <w:r>
        <w:rPr>
          <w:sz w:val="28"/>
          <w:szCs w:val="28"/>
        </w:rPr>
        <w:t xml:space="preserve"> утомления становятся беспокойны: темп речи ускоряется, при этом она становится менее разборчивой; наблюдается усиление гиперкинезов; проявляется агрессивное поведение - ребенок может разбрасывать находящиеся поблизости предметы, игрушки.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Слабая волевая </w:t>
      </w:r>
      <w:r>
        <w:rPr>
          <w:sz w:val="28"/>
          <w:szCs w:val="28"/>
        </w:rPr>
        <w:t>активность ребенка. Любая деятельность, требующая собранности, организованности и целенаправленности, вызывает у него затруднения. Например, если предложенное задание потеряло для него свою привлекательность, ему очень сложно сделать над собой усилие и зак</w:t>
      </w:r>
      <w:r>
        <w:rPr>
          <w:sz w:val="28"/>
          <w:szCs w:val="28"/>
        </w:rPr>
        <w:t>ончить начатую работу. А. Шишковская отмечает факторы, оказывающие влияние на волю ребенка [4]: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(условия и характер заболевания, отношение окружающих к больному ребенку);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(отношение ребенка к самому себе и к собственной болезни).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значи</w:t>
      </w:r>
      <w:r>
        <w:rPr>
          <w:sz w:val="28"/>
          <w:szCs w:val="28"/>
        </w:rPr>
        <w:t>тельной мере патологическому развитию эмоционально-волевой сферы ребенка с ДЦП способствует неправильное воспитание. Особенно, если родители занимают авторитарную позицию в воспитании. Эти родители требуют от ребенка выполнения всех требований и заданий, н</w:t>
      </w:r>
      <w:r>
        <w:rPr>
          <w:sz w:val="28"/>
          <w:szCs w:val="28"/>
        </w:rPr>
        <w:t>е учитывая специфику двигательного развития ребенка. Часто неприятие больного ребенка сопровождается представлением о нем как о социально неуспешном человеке, который не может ничего добиться в жизни, маленьком и слабом. От этого ребенок начинает чувствова</w:t>
      </w:r>
      <w:r>
        <w:rPr>
          <w:sz w:val="28"/>
          <w:szCs w:val="28"/>
        </w:rPr>
        <w:t>ть себя обузой в жизни родителей. В условиях эмоционального отвержения, при недостаточном внимании родителей эмоциональный профиль таких детей будет сочетать контрастные черты: склонность к стойким аффектам и ранимость, обидчивость, чувство собственной неп</w:t>
      </w:r>
      <w:r>
        <w:rPr>
          <w:sz w:val="28"/>
          <w:szCs w:val="28"/>
        </w:rPr>
        <w:t>олноценности.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типу эмоционального отвержения ребенка относится и гипопротекция. При таком воспитании ребенок предоставлен себе, родители не интересуются им, не контролируют его. Условия гипоопеки предрасполагают к задержке формирования волевых установок,</w:t>
      </w:r>
      <w:r>
        <w:rPr>
          <w:sz w:val="28"/>
          <w:szCs w:val="28"/>
        </w:rPr>
        <w:t xml:space="preserve"> препятствуют подавлению аффективных вспышек. Аффективные разряды у этих детей будут неадекватны внешнему воздействию. Они не будут уметь себя сдерживать, будут склонны к дракам и агрессии. 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воспитание по типу гиперопеки, когда все внимание родс</w:t>
      </w:r>
      <w:r>
        <w:rPr>
          <w:sz w:val="28"/>
          <w:szCs w:val="28"/>
        </w:rPr>
        <w:t xml:space="preserve">твенников обращено на болезнь ребёнка. При этом они чрезмерно волнуются о том, что ребёнок может упасть или пораниться, ограничивают его самостоятельность на каждом шагу. Ребёнок быстро привыкает к такому отношению. Это приводит к подавлению естественной, </w:t>
      </w:r>
      <w:r>
        <w:rPr>
          <w:sz w:val="28"/>
          <w:szCs w:val="28"/>
        </w:rPr>
        <w:t>посильной ребенку активности, зависимости от взрослых, иждивенческим настроениям. Вместе с повышенной чувствительностью (он остро воспринимает эмоции родителей, среди которых, как правило, преобладает тревожность и уныние) это все приводит к тому, что ребё</w:t>
      </w:r>
      <w:r>
        <w:rPr>
          <w:sz w:val="28"/>
          <w:szCs w:val="28"/>
        </w:rPr>
        <w:t>нок растёт безынициативным, робким, неуверенным в своих силах.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семейного воспитания влияют на развитие воли у детей с ДЦП. По уровню волевого развития дети с ДЦП делятся на три группы [5].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(37%) - характерно общее снижение эмоционально-в</w:t>
      </w:r>
      <w:r>
        <w:rPr>
          <w:sz w:val="28"/>
          <w:szCs w:val="28"/>
        </w:rPr>
        <w:t>олевого тонуса, волевой инфантилизм. Проявляется в неумении и порой нежелании регулировать свое поведение, а также общая вялость, отсутствие настойчивости в достижении коррекционно-восстановительного эффекта и учебе. Свыкаясь с ролью больных, дети ослабляю</w:t>
      </w:r>
      <w:r>
        <w:rPr>
          <w:sz w:val="28"/>
          <w:szCs w:val="28"/>
        </w:rPr>
        <w:t>т свою самостоятельность, проявляют иждивенческие настроения.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(20%) - характерен высокий уровень волевого развития. Проявляется в адекватной самооценке, правильном определении своих возможностей, мобилизации компенсаторных ресурсов организма и лично</w:t>
      </w:r>
      <w:r>
        <w:rPr>
          <w:sz w:val="28"/>
          <w:szCs w:val="28"/>
        </w:rPr>
        <w:t>сти. Дети активно ведут борьбу с заболеванием и его последствиями, проявляют настойчивость в достижении терапевтического эффекта, упорство в учебе, развивают свою самостоятельность, занимаются самовоспитанием.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(43%) - средний уровень волевого развит</w:t>
      </w:r>
      <w:r>
        <w:rPr>
          <w:sz w:val="28"/>
          <w:szCs w:val="28"/>
        </w:rPr>
        <w:t>ия. В зависимости от состояния здоровья, самочувствия и многих других обстоятельств дети эпизодически проявляют достаточную волевую активность. В учебной работе это связано с интересом, текущими оценками, с лечебной перспективой.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особенности</w:t>
      </w:r>
      <w:r>
        <w:rPr>
          <w:sz w:val="28"/>
          <w:szCs w:val="28"/>
        </w:rPr>
        <w:t xml:space="preserve"> эмоционально-волевой сферы ребенка с ДЦП во многом зависят не только от специфики заболевания, но в первую очередь от отношения к ребенку окружающих: родителей, педагогов. Семьи детей с ДЦП имеют особый внутрисемейный психологический микроклимат. Не всегд</w:t>
      </w:r>
      <w:r>
        <w:rPr>
          <w:sz w:val="28"/>
          <w:szCs w:val="28"/>
        </w:rPr>
        <w:t>а психологическая обстановка в семье способствует нормальному воспитанию ребенка. Преобладающим типом воспитания в таких семьях является гиперопека.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Эмоционально-волевые нарушения могут проявлять себя по-разному. Дети могут быть как легковозбудимыми, так и</w:t>
      </w:r>
      <w:r>
        <w:rPr>
          <w:sz w:val="28"/>
          <w:szCs w:val="28"/>
        </w:rPr>
        <w:t xml:space="preserve"> полностью пассивными. ДЦП у детей часто сопровождается расстройством сна, повышенной впечатлительностью с преобладанием негативных эмоций, повышенной утомляемостью, слабой волевой активностью.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t xml:space="preserve">3. </w:t>
      </w:r>
      <w:r>
        <w:rPr>
          <w:sz w:val="28"/>
          <w:szCs w:val="28"/>
        </w:rPr>
        <w:t>Практическая часть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 на развитие эмоционально-волевой</w:t>
      </w:r>
      <w:r>
        <w:rPr>
          <w:sz w:val="28"/>
          <w:szCs w:val="28"/>
        </w:rPr>
        <w:t xml:space="preserve"> сферы.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Упрямые барашки.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этой игры нужно два и больше участника. Дети разбиваются на пары. Ведущий (взрослый) говорит: «Утром рано два барана повстречались на мосту». Дети широко расставляют ноги, наклоняются вперед и упираются лбами и ладонями друг</w:t>
      </w:r>
      <w:r>
        <w:rPr>
          <w:sz w:val="28"/>
          <w:szCs w:val="28"/>
        </w:rPr>
        <w:t xml:space="preserve"> в друга. Задача игрока - устоять на месте, при этом заставив соперника сдвинуться с места. При этом можно блеять, как барашки. Эта игра позволяет направить энергию ребенка в нужное русло, выплеснуть агрессию и снять мышечное и эмоциональное напряжение. Но</w:t>
      </w:r>
      <w:r>
        <w:rPr>
          <w:sz w:val="28"/>
          <w:szCs w:val="28"/>
        </w:rPr>
        <w:t xml:space="preserve"> ведущий должен обязательно следить, чтобы «барашки» не переусердствовали и не навредили друг другу.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Нехочуха.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игра поможет выплеснуть агрессию и снять мышечное и эмоциональное напряжение. Кроме этого, она позволяет детям раскрепоститься и развивает</w:t>
      </w:r>
      <w:r>
        <w:rPr>
          <w:sz w:val="28"/>
          <w:szCs w:val="28"/>
        </w:rPr>
        <w:t xml:space="preserve"> чувство юмора. Играть в нее очень просто: ведущий рассказывает стихотворения и сопровождает его движения, задача детей - повторять их.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сегодня рано встал,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не выспался, устал!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 в ванну приглашает,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Умываться заставляет!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надулись губы,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</w:t>
      </w:r>
      <w:r>
        <w:rPr>
          <w:sz w:val="28"/>
          <w:szCs w:val="28"/>
        </w:rPr>
        <w:t xml:space="preserve">глазах блестит слеза.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Целый день теперь мне слушать: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бери, поставь, нельзя!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ногами топочу, я руками колочу...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хочу я, не хочу!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Тут из спальни папа вышел: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такой скандал?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Отчего, ребенок милый,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Нехочухою ты стал?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я ногами топочу, я ру</w:t>
      </w:r>
      <w:r>
        <w:rPr>
          <w:sz w:val="28"/>
          <w:szCs w:val="28"/>
        </w:rPr>
        <w:t>ками колочу...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хочу я, не хочу!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Папа слушал и молчал,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потом он так сказал: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Будем вместе топотать,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стучать, и кричать.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папой мы поколотили, и еще поколотили...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устали! Прекратили...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Потянулись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Снова потянулись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Показали руками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Умываемся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Опусти</w:t>
      </w:r>
      <w:r>
        <w:rPr>
          <w:sz w:val="28"/>
          <w:szCs w:val="28"/>
        </w:rPr>
        <w:t>ли голову, надулись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Вытираем «слезы»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Топаем ногой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Погрозили пальцем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Топаем ногами, колотим руками по коленям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Топаем ногами, колотим руками по коленям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Ходим медленно, широкими шагами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Удивленно разводим руками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Обращаемся к другим детям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Опять разводим руками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Топаем ногами, колотим руками по коленям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Топаем ногами, колотим руками по коленям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Топаем ногами, колотим руками по коленям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Шумно выдохнули, остановились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игра переходит в кривлянье и баловство - нужно ее прекратить. Важно объяснить детям, что это была </w:t>
      </w:r>
      <w:r>
        <w:rPr>
          <w:sz w:val="28"/>
          <w:szCs w:val="28"/>
        </w:rPr>
        <w:t xml:space="preserve">игра - мы пошалили, а теперь пора снова стать обычными детьми и заняться другими делами.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Цветочек и солнышко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игра направлена на расслабление и стабилизацию эмоционального состояния. Дети садятся на корточки и обхватывают руками колени. Ведущий начин</w:t>
      </w:r>
      <w:r>
        <w:rPr>
          <w:sz w:val="28"/>
          <w:szCs w:val="28"/>
        </w:rPr>
        <w:t>ает рассказывать историю про цветочек и солнышко, а дети выполняют выразительные движения, иллюстрирующие историю. В качестве фона можно включить спокойную негромкую музыку.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Глубоко в земле жило-было семечко. Однажды на землю упал теплый солнечный луч и со</w:t>
      </w:r>
      <w:r>
        <w:rPr>
          <w:sz w:val="28"/>
          <w:szCs w:val="28"/>
        </w:rPr>
        <w:t>грел его. Дети сидят на корточках, опустив голову и обхватив колени руками. Из семечка проклюнулся маленький росточек. Он потихоньку рос и выпрямлялся под ласковыми лучами солнца. У него проклюнулся первый зеленый листочек. Постепенно он расправлялся и тян</w:t>
      </w:r>
      <w:r>
        <w:rPr>
          <w:sz w:val="28"/>
          <w:szCs w:val="28"/>
        </w:rPr>
        <w:t xml:space="preserve">улся к солнышку. Дети постепенно выпрямляются и встают, поднимая голову и руки.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Вслед за листочком на ростке появился бутон и в один прекрасный день расцвел в красивый цветок. Дети выпрямляются в полный рост, слегка откидывают голову назад и разводят руки</w:t>
      </w:r>
      <w:r>
        <w:rPr>
          <w:sz w:val="28"/>
          <w:szCs w:val="28"/>
        </w:rPr>
        <w:t xml:space="preserve"> в стороны.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Цветок грелся на теплом весеннем солнышке, подставляя каждый свой лепесток его лучам и поворачивая голову вслед за солнцем. Дети медленно поворачиваются вслед за солнышком, полузакрыв глаза, улыбаясь и радуясь солнцу.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Угадай эмоцию.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сто</w:t>
      </w:r>
      <w:r>
        <w:rPr>
          <w:sz w:val="28"/>
          <w:szCs w:val="28"/>
        </w:rPr>
        <w:t>ле картинкой вниз выкладываются схематическое изображение эмоций. Дети по очереди берут любую карточку, не показывая ее остальным. Задача ребенка - по схеме узнать эмоцию, настроение и изобразить ее с помощью мимики, пантомимики, голосовых интонаций.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</w:t>
      </w:r>
      <w:r>
        <w:rPr>
          <w:sz w:val="28"/>
          <w:szCs w:val="28"/>
        </w:rPr>
        <w:t>рвых порах взрослый может подсказать ребенку возможные ситуации, но надо стремиться к тому, чтобы ребенок сам придумал (вспомнил) ту ситуацию, в которой возникает эмоция.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дети - зрители должны угадать, какую эмоцию переживает, изображает ребенок,</w:t>
      </w:r>
      <w:r>
        <w:rPr>
          <w:sz w:val="28"/>
          <w:szCs w:val="28"/>
        </w:rPr>
        <w:t xml:space="preserve"> что происходит в его сценке.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Лото настроений № 1.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умения понимать эмоции других людей и выражать собственные эмоции.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Материал: наборы картинок, на которых изображены животные с различной мордочкой. Ведущий показывает детям схематическое и</w:t>
      </w:r>
      <w:r>
        <w:rPr>
          <w:sz w:val="28"/>
          <w:szCs w:val="28"/>
        </w:rPr>
        <w:t>зображение той или иной эмоции (или изображает сам, описывает словами, описывает ситуацию и т.д.). Задача детей: в своем наборе отыскать животное с такой же эмоцией.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Лото настроений № 2.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столе раскладываются картинкой вниз схематичные изображения эмоц</w:t>
      </w:r>
      <w:r>
        <w:rPr>
          <w:sz w:val="28"/>
          <w:szCs w:val="28"/>
        </w:rPr>
        <w:t>ий. Ребенок берет одну карточку, не показывая ее никому. Затем ребенок должен узнать эмоцию и изобразить ее с помощью мимики, пантомимики, голосовых интонаций. Остальные отгадывают изображенную эмоцию.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437B">
      <w:pPr>
        <w:ind w:firstLine="709"/>
        <w:rPr>
          <w:sz w:val="28"/>
          <w:szCs w:val="28"/>
          <w:lang w:val="en-US"/>
        </w:rPr>
      </w:pPr>
    </w:p>
    <w:p w:rsidR="00000000" w:rsidRDefault="0098437B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Рис. 1</w:t>
      </w:r>
    </w:p>
    <w:p w:rsidR="00000000" w:rsidRDefault="0098437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9843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2</w:t>
      </w:r>
    </w:p>
    <w:p w:rsidR="00000000" w:rsidRDefault="0098437B">
      <w:pPr>
        <w:ind w:firstLine="709"/>
        <w:rPr>
          <w:sz w:val="28"/>
          <w:szCs w:val="28"/>
        </w:rPr>
      </w:pPr>
    </w:p>
    <w:p w:rsidR="00000000" w:rsidRDefault="009843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Мои чувства. </w:t>
      </w:r>
    </w:p>
    <w:p w:rsidR="00000000" w:rsidRDefault="009843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Детям предлагается </w:t>
      </w:r>
      <w:r>
        <w:rPr>
          <w:sz w:val="28"/>
          <w:szCs w:val="28"/>
        </w:rPr>
        <w:t>посмотреть на себя в зеркало и изобразить радость, затем испуг. Представить, как зайчик может испугаться, когда услышит шорох, а затем зайчик увидел, что это сорока и он рассмеялся.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Динозаврики (автор - Н. Кряжева)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снятие негативных переживаний, с</w:t>
      </w:r>
      <w:r>
        <w:rPr>
          <w:sz w:val="28"/>
          <w:szCs w:val="28"/>
        </w:rPr>
        <w:t>нятие телесных зажимов.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игры: дети, представляя себя «динозавриками», делают страшные мордочки, высоко подпрыгивая, бегают по залу и издают душераздирающие крики.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Комментарий: игра интересна предоставляемой детям свободой, благодаря которой у них </w:t>
      </w:r>
      <w:r>
        <w:rPr>
          <w:sz w:val="28"/>
          <w:szCs w:val="28"/>
        </w:rPr>
        <w:t xml:space="preserve">появляется возможность дать выход накопившимся страхам, противоречиям и обидам. 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Крокодил (автор - Н. Кряжева)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ловкости, наблюдательности, снятие страхов.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игры: дети выбирают «крокодила». Выбранный вытягивает руки вперед одна над </w:t>
      </w:r>
      <w:r>
        <w:rPr>
          <w:sz w:val="28"/>
          <w:szCs w:val="28"/>
        </w:rPr>
        <w:t>другой - это пасть крокодила - и ходит по комнате (площадке), напевая песенки, пританцовывая, подпрыгивая. Тем временем дети в пасть кладут руки. В какой-то момент «крокодил» смыкает пасть. Кто не успел выдернуть руку, становится «крокодилом».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Комментарий:</w:t>
      </w:r>
      <w:r>
        <w:rPr>
          <w:sz w:val="28"/>
          <w:szCs w:val="28"/>
        </w:rPr>
        <w:t xml:space="preserve"> в роли «крокодила» должно побывать как можно большее количество детей, чтобы почувствовать на себе смену ролевых ощущений.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ДА и НЕТ.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Цель. Развитие умения контролировать импульсивные действия.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ответе на вопросы слова «ДА» и «НЕТ» говорить нельзя. М</w:t>
      </w:r>
      <w:r>
        <w:rPr>
          <w:sz w:val="28"/>
          <w:szCs w:val="28"/>
        </w:rPr>
        <w:t>ожно использовать любые другие ответы.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девочка? Соль сладкая? 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Птицы летают? Гуси мяукают?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зима? Кошка - это птица?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Мячик квадратный? Зимой шуба греет?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тебя есть нос? Игрушки живые?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Тренируем эмоции.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Научиться понимать эмоции других, вы</w:t>
      </w:r>
      <w:r>
        <w:rPr>
          <w:sz w:val="28"/>
          <w:szCs w:val="28"/>
        </w:rPr>
        <w:t>ражать собственные эмоции и чувства.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Взрослый предлагает ребенку потренироваться в выражении не только самих эмоций, но и их оттенков, которые могут быть присущи отдельным людям, сказочным героям, животным.</w:t>
      </w:r>
    </w:p>
    <w:p w:rsidR="00000000" w:rsidRDefault="009843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Радость.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Улыбнись, пожалуйста, как: кот на солн</w:t>
      </w:r>
      <w:r>
        <w:rPr>
          <w:sz w:val="28"/>
          <w:szCs w:val="28"/>
        </w:rPr>
        <w:t>ышке; само солнышко; хитрая лиса; довольный ребенок; счастливая мама.</w:t>
      </w:r>
    </w:p>
    <w:p w:rsidR="00000000" w:rsidRDefault="009843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Гнев.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Покажи, как рассердились: ребенок, у которого отобрали игрушку; Буратино, когда его наказала Мальвина; два барана на мосту.</w:t>
      </w:r>
    </w:p>
    <w:p w:rsidR="00000000" w:rsidRDefault="009843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Испуг.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Покажи, как испугались: заяц, который увидел </w:t>
      </w:r>
      <w:r>
        <w:rPr>
          <w:sz w:val="28"/>
          <w:szCs w:val="28"/>
        </w:rPr>
        <w:t xml:space="preserve">волка; котенок, на которого лает собака. 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Повтори движения. 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умения контролировать свои действия, подчиняя указаниям взрослого.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Ребенок, слушая взрослого, должен выполнять движения, если услышит название игрушки - должен хлопнуть, если наз</w:t>
      </w:r>
      <w:r>
        <w:rPr>
          <w:sz w:val="28"/>
          <w:szCs w:val="28"/>
        </w:rPr>
        <w:t xml:space="preserve">вание посуды - топнуть, если название одежды - присесть. 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Настроение бабы-яги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учить детей на примере сказочных персонажей различать и понимать характер эмоционального состояния людей; упражнять в выражении противоположных эмоциональных состояний (в</w:t>
      </w:r>
      <w:r>
        <w:rPr>
          <w:sz w:val="28"/>
          <w:szCs w:val="28"/>
        </w:rPr>
        <w:t>еселый-грустный), учить дифференцировать поступки сказочных персонажей и давать им моральную оценку.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Взрослый, обращаясь к детям: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а вы знаете, почему ее так зовут? Название «Баба-Яга» произошло от древнего слова «ягать», то есть кричать, ругаться.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>
        <w:rPr>
          <w:sz w:val="28"/>
          <w:szCs w:val="28"/>
        </w:rPr>
        <w:t>акие поступки чаще всего совершает Баба-Яга? (Злые, недобрые, вредные, плохие.)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Видеофрагмент мультфильма «Ивашка из дворца пионеров».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Баба-Яга в свой день рождения украла мальчика Ваню - хотела его съесть. Мальчик был очень умный и своей находчивостью умо</w:t>
      </w:r>
      <w:r>
        <w:rPr>
          <w:sz w:val="28"/>
          <w:szCs w:val="28"/>
        </w:rPr>
        <w:t>рил Бабу-Ягу так, что она сама заставила гусей отправить его домой.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обсуждения: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Вам понравилась Баба-Яга? Почему?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хотела сделать Баба-Яга с мальчиком?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Баба-Яга отпустила Ивашку?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(Ивашка был очень умным, и Баба-Яга устала с ним бороть</w:t>
      </w:r>
      <w:r>
        <w:rPr>
          <w:sz w:val="28"/>
          <w:szCs w:val="28"/>
        </w:rPr>
        <w:t>ся.)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Тренинг эмоций (Дети становятся в круг.)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покажем злую Бабу-Ягу: она кричит: «У-у-у!», топает ногами, клацает зубами, хмурит брови, руками машет, прыгает.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детям изобразить с помощью мимики и пантомимики веселую Бабу-Ягу.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Красивая </w:t>
      </w:r>
      <w:r>
        <w:rPr>
          <w:sz w:val="28"/>
          <w:szCs w:val="28"/>
        </w:rPr>
        <w:t>Баба-Яга? Почему?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Какая Баба-Яга вам больше нравится? Почему?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бы Баба-Яга была доброй, какие бы поступки она совершила?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придумывают истории.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«Угадай настроение Бабы-Яги».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Сердитое Веселое Задумчивое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настроение Бабы-Яги </w:t>
      </w:r>
      <w:r>
        <w:rPr>
          <w:sz w:val="28"/>
          <w:szCs w:val="28"/>
        </w:rPr>
        <w:t>вам больше всего понравилось и почему?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у ребенка наблюдаются нарушения сна, необходимо создать для него спокойную обстановку, отказаться от чрезмерно активных, шумных игр перед сном. Сократить действие внешних раздражителей на его орган</w:t>
      </w:r>
      <w:r>
        <w:rPr>
          <w:sz w:val="28"/>
          <w:szCs w:val="28"/>
        </w:rPr>
        <w:t xml:space="preserve">ы чувств. 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«Я сам!» В процессе воспитания детей с церебральным параличом важную роль играет правильное отношение родителей к больному ребенку. Опыт показывает, что одни родители чрезмерно опекают больного ребенка, предугадывают его малейшие желания, выпо</w:t>
      </w:r>
      <w:r>
        <w:rPr>
          <w:sz w:val="28"/>
          <w:szCs w:val="28"/>
        </w:rPr>
        <w:t>лняют любые требования и даже капризы. Чрезмерная опека мало кому идёт на пользу. Детям с церебральным параличом не идёт на пользу вообще. Отказаться от излишней опеки по отношению к больному ребёнка. От того, как воспринимает ребенка семья - как инвалида,</w:t>
      </w:r>
      <w:r>
        <w:rPr>
          <w:sz w:val="28"/>
          <w:szCs w:val="28"/>
        </w:rPr>
        <w:t xml:space="preserve"> не способного добиться в жизни успеха, либо как человека, пусть в чем-то не похожего на окружающих, но занимающего активную жизненную позицию - и будет зависеть сила волевых качеств ребенка.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Обращаем внимание родителей на необходимость активного включе</w:t>
      </w:r>
      <w:r>
        <w:rPr>
          <w:sz w:val="28"/>
          <w:szCs w:val="28"/>
        </w:rPr>
        <w:t xml:space="preserve">ния больного ребенка в повседневную жизнь семьи. Несмотря на двигательные и речевые нарушения, ребенок должен в качестве равноправного члена семьи принимать посильное участие в домашних делах и заботах. Важно предложить ребенку доступные и посильные дела. </w:t>
      </w:r>
      <w:r>
        <w:rPr>
          <w:sz w:val="28"/>
          <w:szCs w:val="28"/>
        </w:rPr>
        <w:t>Такое распределение обязанностей в семье будет способствовать сглаживанию у ребенка ощущения ущербности и развитию положительных сторон его личности.</w:t>
      </w:r>
    </w:p>
    <w:p w:rsidR="00000000" w:rsidRDefault="00984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Важно, чтобы ребенок начал осознавать себя таким, каков он есть, чтобы у него постепенно развивалось пра</w:t>
      </w:r>
      <w:r>
        <w:rPr>
          <w:sz w:val="28"/>
          <w:szCs w:val="28"/>
        </w:rPr>
        <w:t xml:space="preserve">вильное отношение к своей болезни и к своим возможностям. </w:t>
      </w:r>
    </w:p>
    <w:p w:rsidR="00000000" w:rsidRDefault="0098437B">
      <w:pPr>
        <w:tabs>
          <w:tab w:val="left" w:pos="960"/>
          <w:tab w:val="left" w:pos="1200"/>
        </w:tabs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В семье должен преобладать единый стиль воспитания.</w:t>
      </w:r>
    </w:p>
    <w:p w:rsidR="00000000" w:rsidRDefault="0098437B">
      <w:pPr>
        <w:tabs>
          <w:tab w:val="left" w:pos="720"/>
          <w:tab w:val="left" w:pos="960"/>
          <w:tab w:val="left" w:pos="1200"/>
        </w:tabs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Необходимо попытаться понять своего ребенка, понять, что с ним происходит, что он чувствует, думает. Используйте технику речевого общения с</w:t>
      </w:r>
      <w:r>
        <w:rPr>
          <w:sz w:val="28"/>
          <w:szCs w:val="28"/>
        </w:rPr>
        <w:t xml:space="preserve"> ребенком «Я - сообщение». </w:t>
      </w:r>
    </w:p>
    <w:p w:rsidR="00000000" w:rsidRDefault="0098437B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Родители должны быть более последовательными в требованиях.</w:t>
      </w:r>
    </w:p>
    <w:p w:rsidR="00000000" w:rsidRDefault="0098437B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Эмоциональные дети нуждаются в двигательной физической активности.</w:t>
      </w:r>
    </w:p>
    <w:p w:rsidR="00000000" w:rsidRDefault="0098437B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Необходимо обучать детей расслаблению, релаксации.</w:t>
      </w:r>
    </w:p>
    <w:p w:rsidR="00000000" w:rsidRDefault="0098437B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Хорошего результата можно достичь лишь в </w:t>
      </w:r>
      <w:r>
        <w:rPr>
          <w:sz w:val="28"/>
          <w:szCs w:val="28"/>
        </w:rPr>
        <w:t>том случае, если опираться на грани возможного, а не оглядываться на прошлые поражения. Залог успеха - это планомерная, терпеливая и целенаправленная работа.</w:t>
      </w:r>
    </w:p>
    <w:p w:rsidR="00000000" w:rsidRDefault="0098437B">
      <w:pPr>
        <w:pStyle w:val="2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церебральный паралич эмоциональный воспитание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98437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437B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Волков Б.С. Детская психолог</w:t>
      </w:r>
      <w:r>
        <w:rPr>
          <w:sz w:val="28"/>
          <w:szCs w:val="28"/>
        </w:rPr>
        <w:t>ия: Логические схемы [Текст] / Б.С. Волков, Н.В. Волкова.- М.: Гуманит.изд.центр ВЛАДОС, 2002.- 180 с.</w:t>
      </w:r>
    </w:p>
    <w:p w:rsidR="00000000" w:rsidRDefault="0098437B">
      <w:pPr>
        <w:pStyle w:val="2"/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Ипполитова М.В. Воспитание детей с церебральным параличом в семье. Пособие для родителей и воспитателей [Текст] / М.В. Ипполитова. - М., 1980.- 230 с.</w:t>
      </w:r>
    </w:p>
    <w:p w:rsidR="00000000" w:rsidRDefault="0098437B">
      <w:pPr>
        <w:pStyle w:val="1"/>
        <w:tabs>
          <w:tab w:val="left" w:pos="360"/>
        </w:tabs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3.</w:t>
      </w:r>
      <w:r>
        <w:rPr>
          <w:kern w:val="36"/>
          <w:sz w:val="28"/>
          <w:szCs w:val="28"/>
        </w:rPr>
        <w:tab/>
        <w:t>Калижнюк Э.С. Психогенные реакции и особенности формирования личности при детских церебральных параличах: Методические рекомендации [Текст] / Э.С. Калижнюк. - М., 1982. - 250 с.</w:t>
      </w:r>
    </w:p>
    <w:p w:rsidR="00000000" w:rsidRDefault="0098437B">
      <w:pPr>
        <w:pStyle w:val="1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4.</w:t>
      </w:r>
      <w:r>
        <w:rPr>
          <w:kern w:val="36"/>
          <w:sz w:val="28"/>
          <w:szCs w:val="28"/>
        </w:rPr>
        <w:tab/>
        <w:t>Калижнюк Э.С. Задержка психического развития при ДЦП и принципы лечения</w:t>
      </w:r>
      <w:r>
        <w:rPr>
          <w:kern w:val="36"/>
          <w:sz w:val="28"/>
          <w:szCs w:val="28"/>
        </w:rPr>
        <w:t>: Методические рекомендации [Текст] / Э.С. Калижнюк. - М., 1982.- 300 с.</w:t>
      </w:r>
    </w:p>
    <w:p w:rsidR="00000000" w:rsidRDefault="0098437B">
      <w:pPr>
        <w:pStyle w:val="2"/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Лебединский В.В. Нарушение психического развития у детей [Текст] / В.В. Лебединский. - М., 1985.- 289 с.</w:t>
      </w:r>
    </w:p>
    <w:p w:rsidR="00000000" w:rsidRDefault="0098437B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Психология эмоций [Текст] / Под ред. В.К. Вилюнаса, Ю.Б. Гиппенрейтер. -</w:t>
      </w:r>
      <w:r>
        <w:rPr>
          <w:sz w:val="28"/>
          <w:szCs w:val="28"/>
        </w:rPr>
        <w:t xml:space="preserve"> М., 1984.</w:t>
      </w:r>
    </w:p>
    <w:p w:rsidR="00000000" w:rsidRDefault="0098437B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Радугин А.А. Психология [Текст] / А.А. Радугин. - М., 2001. - 224 с.</w:t>
      </w:r>
    </w:p>
    <w:p w:rsidR="0098437B" w:rsidRDefault="0098437B">
      <w:pPr>
        <w:pStyle w:val="2"/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Якобсон П.М. Эмоциональная жизнь школьника [Текст] / П.М. Якобсон. - М., 1966. - 360 с.</w:t>
      </w:r>
    </w:p>
    <w:sectPr w:rsidR="009843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91"/>
    <w:rsid w:val="0098437B"/>
    <w:rsid w:val="00F6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4534</Words>
  <Characters>25847</Characters>
  <Application>Microsoft Office Word</Application>
  <DocSecurity>0</DocSecurity>
  <Lines>215</Lines>
  <Paragraphs>60</Paragraphs>
  <ScaleCrop>false</ScaleCrop>
  <Company/>
  <LinksUpToDate>false</LinksUpToDate>
  <CharactersWithSpaces>30321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2024-09-25T08:06:00Z</dcterms:created>
  <dcterms:modified xsi:type="dcterms:W3CDTF">2024-09-25T08:06:00Z</dcterms:modified>
</cp:coreProperties>
</file>