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Школьная неуспеваемость в подростковой среде - как психолого-педагогическая проблема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Понятие и виды школьной неуспеваемости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Общая характеристика неуспевающих школьников подростковой среде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Основные причины школьной неу</w:t>
      </w:r>
      <w:r>
        <w:rPr>
          <w:sz w:val="28"/>
          <w:szCs w:val="28"/>
        </w:rPr>
        <w:t>спеваемости. Психолого-педагогическая поддержка учащимся с трудностями в обучении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1 главе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2.Эмпирические исследования школьной неуспеваемости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 неуспевающих подростков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полученных результатов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</w:t>
      </w:r>
      <w:r>
        <w:rPr>
          <w:sz w:val="28"/>
          <w:szCs w:val="28"/>
        </w:rPr>
        <w:t>ии для родителей неуспевающих подростков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2 главе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C94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во многих странах мира, в том числе и в России, социальные преобразования, порожденные научно-техническим прогрессом, рез</w:t>
      </w:r>
      <w:r>
        <w:rPr>
          <w:sz w:val="28"/>
          <w:szCs w:val="28"/>
        </w:rPr>
        <w:t>ко повысили психические нагрузки на детей, как в условиях семьи, так и школы.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школьному обучению означает для детей, с одной стороны, переход к систематическому накоплению знаний и, с другой, предъявляет повышенные требования к аффективной сфере </w:t>
      </w:r>
      <w:r>
        <w:rPr>
          <w:sz w:val="28"/>
          <w:szCs w:val="28"/>
        </w:rPr>
        <w:t>ребенка. Начиная с 60-х годов, количество трудностей в обучении школьников неуклонно растет. [1, с.15] Отмечается значительный рост детей, которые не справляются со школьной проблемой и уже в начале обучения попадают в разряд неуспевающих. По различным дан</w:t>
      </w:r>
      <w:r>
        <w:rPr>
          <w:sz w:val="28"/>
          <w:szCs w:val="28"/>
        </w:rPr>
        <w:t>ным число неуспевающих школьников возрастает. Проблему школьной дезадаптации следует отнести к одной из наиболее серьезных проблем современности, требующих безотлагательных поисков продуктивного решения на практическом уровне.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темы: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 </w:t>
      </w:r>
      <w:r>
        <w:rPr>
          <w:sz w:val="28"/>
          <w:szCs w:val="28"/>
        </w:rPr>
        <w:t>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</w:t>
      </w:r>
      <w:r>
        <w:rPr>
          <w:sz w:val="28"/>
          <w:szCs w:val="28"/>
        </w:rPr>
        <w:t xml:space="preserve">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неумение владеть начальными знаниями и применять их приводит </w:t>
      </w:r>
      <w:r>
        <w:rPr>
          <w:sz w:val="28"/>
          <w:szCs w:val="28"/>
        </w:rPr>
        <w:t xml:space="preserve">к чрезмерным трудностям в овладении программой средних классов, в результате такие дети нередко выпадают из обучения. 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Подобного положения, если отсутствуют грубые нарушения развития, </w:t>
      </w:r>
      <w:r>
        <w:rPr>
          <w:sz w:val="28"/>
          <w:szCs w:val="28"/>
        </w:rPr>
        <w:lastRenderedPageBreak/>
        <w:t>можно было бы избежать, оказав ребенку своевременную и адекватную его пр</w:t>
      </w:r>
      <w:r>
        <w:rPr>
          <w:sz w:val="28"/>
          <w:szCs w:val="28"/>
        </w:rPr>
        <w:t>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(то есть диагностировать трудности в учебной деятельности) и уметь или устранить их, или корригировать</w:t>
      </w:r>
      <w:r>
        <w:rPr>
          <w:sz w:val="28"/>
          <w:szCs w:val="28"/>
        </w:rPr>
        <w:t xml:space="preserve"> последствия.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трудностей в учебной деятельности учащихся в массовой общеобразовательной школе рассматривались многими педагогами и психологами (М.А. Данилов, В.И. Зыкова, Н.А. Менчинская, Т.А. Власова, М.С. Певзнер, А.Н. Леонтьев, А.Р. Лурия, А.А. </w:t>
      </w:r>
      <w:r>
        <w:rPr>
          <w:sz w:val="28"/>
          <w:szCs w:val="28"/>
        </w:rPr>
        <w:t xml:space="preserve">Смирнов, Л.С. Славина, Ю.К. Бабанский). 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таковых назывались: неподготовленность к школьному обучению, в крайней своей форме выступающая как социальная и педагогическая запущенность; соматическая ослабленность ребенка в результате длительных забо</w:t>
      </w:r>
      <w:r>
        <w:rPr>
          <w:sz w:val="28"/>
          <w:szCs w:val="28"/>
        </w:rPr>
        <w:t xml:space="preserve">леваний в дошкольный период; дефекты речи, не исправленные в дошкольном возрасте, недостатки зрения и слуха; умственная отсталость (поскольку значительная часть умственно отсталых детей попадает в I класс массовой школы и лишь после годичного безуспешного </w:t>
      </w:r>
      <w:r>
        <w:rPr>
          <w:sz w:val="28"/>
          <w:szCs w:val="28"/>
        </w:rPr>
        <w:t xml:space="preserve">обучения там направляется через медико-педагогические комиссии в специальные вспомогательные школы); негативные взаимоотношения с одноклассниками и учителем. Однако с каждой из перечисленных причин трудностей в обучении связывается отставание сравнительно </w:t>
      </w:r>
      <w:r>
        <w:rPr>
          <w:sz w:val="28"/>
          <w:szCs w:val="28"/>
        </w:rPr>
        <w:t>небольшого числа детей по отношению ко всем явно или скрыто школьникам, испытывающим трудности в обучении, значительную часть которых (примерно половину) составляют дети с задержкой психического развития (ЗПР).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Стойкие затруднения в обучении рождают новые </w:t>
      </w:r>
      <w:r>
        <w:rPr>
          <w:sz w:val="28"/>
          <w:szCs w:val="28"/>
        </w:rPr>
        <w:t>проблемы: нарушение поведения в младшем школьном и подростковом возрасте, обострение имеющихся и возникновение новых нервно-психических расстройств. Школьная неуспеваемость нередко вызывает у детей отрицательное отношение не только к учебе, но и к любой де</w:t>
      </w:r>
      <w:r>
        <w:rPr>
          <w:sz w:val="28"/>
          <w:szCs w:val="28"/>
        </w:rPr>
        <w:t>ятельности, требующей волевых усилий и трудолюбия. Постоянные конфликты с родителями и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учителями приводят к тому, что эти дети перестают посещать школу, приобщаются к асоциальным группам подростков, вступают на путь правонарушений. Помочь конкретному ребен</w:t>
      </w:r>
      <w:r>
        <w:rPr>
          <w:sz w:val="28"/>
          <w:szCs w:val="28"/>
        </w:rPr>
        <w:t>ку невозможно без понимания определенных трудностей, которые у него возникают. А это требует от педагога умения распознать типичные трудности, вызванные неуспеваемостью, и оказать конкретную помощь.</w:t>
      </w:r>
    </w:p>
    <w:p w:rsidR="00000000" w:rsidRDefault="00C942F1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Важностью решения этих проблем и обусловлен выбор темы ку</w:t>
      </w:r>
      <w:r>
        <w:rPr>
          <w:sz w:val="28"/>
          <w:szCs w:val="28"/>
        </w:rPr>
        <w:t>рсового исследования.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изучение понятия школьной неуспеваемости, психологических особенностей неуспевающих школьников в подростковой среде, причин возникновения и путей преодоления данной проблемы.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темы были определены след</w:t>
      </w:r>
      <w:r>
        <w:rPr>
          <w:sz w:val="28"/>
          <w:szCs w:val="28"/>
        </w:rPr>
        <w:t>ующие задачи: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научную и учебно-методическую литературу по данной теме.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Раскрыть понятие «школьная неуспеваемость».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Выявить причины неуспеваемости.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психологические особенности неуспевающих школьников.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Выявить систему и </w:t>
      </w:r>
      <w:r>
        <w:rPr>
          <w:sz w:val="28"/>
          <w:szCs w:val="28"/>
        </w:rPr>
        <w:t>способы работы учителя по оказанию помощи неуспевающим детям.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Подобрать методики психолого-педагогической диагностики школьной неуспеваемости и методику по снижению школьной неуспеваемости в подростковой среде.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является школьная неусп</w:t>
      </w:r>
      <w:r>
        <w:rPr>
          <w:sz w:val="28"/>
          <w:szCs w:val="28"/>
        </w:rPr>
        <w:t xml:space="preserve">еваемость в подростковой среде как психолого-педагогическая проблема.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причины школьной неуспеваемости.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Общенаучные: теоретического анализа специальной психологической и педагогической литературы; наблюдения, опро</w:t>
      </w:r>
      <w:r>
        <w:rPr>
          <w:sz w:val="28"/>
          <w:szCs w:val="28"/>
        </w:rPr>
        <w:t>с, анкетирование, беседы;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Специальные: Методика диагностики на выявление школьной тревожности Филипса, и тест-методика «Изучения отношения к учебным предметам (по Г.Н.Казанцевой).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Психосоциальные особенности влияют на успеваемость подростков и во</w:t>
      </w:r>
      <w:r>
        <w:rPr>
          <w:sz w:val="28"/>
          <w:szCs w:val="28"/>
        </w:rPr>
        <w:t>зможность педагога оказать своевременную помощь в преодолении трудностей, возникающих у подростков в учебной деятельности, зная конкретные причины неуспеваемости.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значимость: Результаты этой работы могут быть полезны и интересны широкому кругу</w:t>
      </w:r>
      <w:r>
        <w:rPr>
          <w:sz w:val="28"/>
          <w:szCs w:val="28"/>
        </w:rPr>
        <w:t xml:space="preserve"> педагогов и воспитателей, специалистам социально-психологического центра в профилактической работе с учащимися в подростковой среде.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 включает: введение, в которой представлены актуальность, цель, предмет, объект и задачи исследования;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>
        <w:rPr>
          <w:sz w:val="28"/>
          <w:szCs w:val="28"/>
        </w:rPr>
        <w:t xml:space="preserve">ву 1, которая теоретически рассматривает понятие «школьной неуспеваемости в подростковой среде», виды неуспеваемости, социально-психологические особенности подростков с трудностями в обучении, а также основные причины возникновения школьной неуспеваемости </w:t>
      </w:r>
      <w:r>
        <w:rPr>
          <w:sz w:val="28"/>
          <w:szCs w:val="28"/>
        </w:rPr>
        <w:t>у подростков;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Главу 2, где приводятся методы исследования школьной неуспеваемости в подростковой среде, а именно организация исследования неуспеваемости подростков по методикам диагностики на выявление школьной тревожности Филипса, и тест-методика «Изучени</w:t>
      </w:r>
      <w:r>
        <w:rPr>
          <w:sz w:val="28"/>
          <w:szCs w:val="28"/>
        </w:rPr>
        <w:t>я отношения к учебным предметам (по Г.Н.Казанцевой), а также анализируются результаты исследований; заключения, приложения, списка литературы из 25 источников.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Школьная неуспеваемость в подростковой среде - как психолого- педагогическая проблема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виды школьной неуспеваемости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как основа усвоения выработанных обществом способов действий с предметами, задач и мотивов человеческой деятельности, норм отношений между людьми, всех достижений культуры и наук - всеобщая форма развит</w:t>
      </w:r>
      <w:r>
        <w:rPr>
          <w:sz w:val="28"/>
          <w:szCs w:val="28"/>
        </w:rPr>
        <w:t xml:space="preserve">ия ребенка. Вне обучения не может быть никакого развития.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мы знаем самые различные способы и формы обучения: путем подражания, в игре, в процессе осуществления продуктивных видов деятельности, при исполнении элементарных трудовых задач п</w:t>
      </w:r>
      <w:r>
        <w:rPr>
          <w:sz w:val="28"/>
          <w:szCs w:val="28"/>
        </w:rPr>
        <w:t xml:space="preserve">о самообслуживанию, наконец, систематическое школьное обучение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школу коренным образом изменяет положение ребенка в обществе. Дети начинают новую, общественную по своему содержанию и по своей функции, деятельность учения. Их позиция в жизни, </w:t>
      </w:r>
      <w:r>
        <w:rPr>
          <w:sz w:val="28"/>
          <w:szCs w:val="28"/>
        </w:rPr>
        <w:t xml:space="preserve">все отношения со сверстниками и взрослыми, в семье и вне ее определяются теперь тем, как они выполняют свои первые, новые и важные общественно значимые обязанности.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системному обучению в школе, к усвоению научных знаний представляет собой подлин</w:t>
      </w:r>
      <w:r>
        <w:rPr>
          <w:sz w:val="28"/>
          <w:szCs w:val="28"/>
        </w:rPr>
        <w:t>ную революцию в представлениях ребенка об окружающих его предметах и явлениях действительности.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психолого-педагогической литературе понятие неуспеваемости трактуется по-разному.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Блонский П.П. под неуспеваемостью понимает ситуацию, в которой поведение и р</w:t>
      </w:r>
      <w:r>
        <w:rPr>
          <w:sz w:val="28"/>
          <w:szCs w:val="28"/>
        </w:rPr>
        <w:t>езультаты обучения не соответствуют воспитательным и дидактическим требованиям школы [3, с.25]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психолого-педагогическом словаре неуспеваемость обучающихся - это негативное явление педагогической действительности, проявляющееся в наличии обучающихся в обр</w:t>
      </w:r>
      <w:r>
        <w:rPr>
          <w:sz w:val="28"/>
          <w:szCs w:val="28"/>
        </w:rPr>
        <w:t>азовательном учреждении, не освоивших программу учебного года и имеющих академическую задолженность по двум или более предметам.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Дубровина И.В. трактует неуспеваемость как несоответствие подготовки учащихся обязательным требованиям школы в усвоении знаний,</w:t>
      </w:r>
      <w:r>
        <w:rPr>
          <w:sz w:val="28"/>
          <w:szCs w:val="28"/>
        </w:rPr>
        <w:t xml:space="preserve"> развитии умений и навыков, формирование опыта творческой деятельности и воспитанности познавательных отношений. [12, с.10-16]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</w:t>
      </w:r>
      <w:r>
        <w:rPr>
          <w:sz w:val="28"/>
          <w:szCs w:val="28"/>
        </w:rPr>
        <w:t>обобщения.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социальной и эко</w:t>
      </w:r>
      <w:r>
        <w:rPr>
          <w:sz w:val="28"/>
          <w:szCs w:val="28"/>
        </w:rPr>
        <w:t>номической позиций.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 запущенные дети часто бросают школу, пополняют группы риска. Неуспеваемость - сложное и многогранное явление школьной действительности, требующее разносторонних подходов при ее изучении.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неуспеваемости, прежде всег</w:t>
      </w:r>
      <w:r>
        <w:rPr>
          <w:sz w:val="28"/>
          <w:szCs w:val="28"/>
        </w:rPr>
        <w:t>о, дидактическое понятие, связанное с основными категориями дидактики - содержанием обучения. Оно дано в учебных программах, учебниках и методических пособиях. Выделяют следующие его компоненты: знания, умения, навыки, эмоционально-волевое отношение к обуч</w:t>
      </w:r>
      <w:r>
        <w:rPr>
          <w:sz w:val="28"/>
          <w:szCs w:val="28"/>
        </w:rPr>
        <w:t>ению. Говоря о показателях неуспеваемости, необходимо вначале охарактеризовать требования к каждому компоненту.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компонентом содержания учебного процесса являются знания.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Единицами теоретических знаний выступают понятия разной степени обобщенности,</w:t>
      </w:r>
      <w:r>
        <w:rPr>
          <w:sz w:val="28"/>
          <w:szCs w:val="28"/>
        </w:rPr>
        <w:t xml:space="preserve"> системы понятий, абстракции, а также теории, гипотезы, законы и методы науки. Фактические знания представлены единичными понятиями (например, географические названия, исторические личности, события). [4, с.50 -78]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Предписанное школе содержание обучения вы</w:t>
      </w:r>
      <w:r>
        <w:rPr>
          <w:sz w:val="28"/>
          <w:szCs w:val="28"/>
        </w:rPr>
        <w:t>ражено не только в программах и учебниках, но и в разъясняющей их литературе. Методические материалы, программы и учебники раскрывают конкретное содержание каждого предмета и частично - общие принципы и идеи, положенные в их основу. Психологическая и педаг</w:t>
      </w:r>
      <w:r>
        <w:rPr>
          <w:sz w:val="28"/>
          <w:szCs w:val="28"/>
        </w:rPr>
        <w:t xml:space="preserve">огическая литература разъясняет цели и задачи нового содержания, его особенности.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учебных предметах, представляющих основы наук, данный элемент содержания составляют фактические знания.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весь материал, используемый в учебном процессе, подлежит усвоени</w:t>
      </w:r>
      <w:r>
        <w:rPr>
          <w:sz w:val="28"/>
          <w:szCs w:val="28"/>
        </w:rPr>
        <w:t>ю. Значительная его часть служит для иллюстрации, конкретизации, обобщения.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могут быть сформулированы требования к усвоению всех элементов знаний. Эти требования сводятся к следующему: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систему признаков понятия и систему п</w:t>
      </w:r>
      <w:r>
        <w:rPr>
          <w:sz w:val="28"/>
          <w:szCs w:val="28"/>
        </w:rPr>
        <w:t>онятий, хранить их в памяти в готовности для оперирования ими в знакомой и в новой ситуации;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и хранить в памяти знания о способах действия в готовности для оперирования ими в знакомой и в новой ситуации;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 способах действия в р</w:t>
      </w:r>
      <w:r>
        <w:rPr>
          <w:sz w:val="28"/>
          <w:szCs w:val="28"/>
        </w:rPr>
        <w:t>азвернутом и свернутом виде, в составе сложной деятельности и в отдельных навыках.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Перейдем к анализу следующих компонентов содержания образования - умений и навыков. Различают разные виды умений - первичные умения, близкие к навыкам, то есть к поддающимся</w:t>
      </w:r>
      <w:r>
        <w:rPr>
          <w:sz w:val="28"/>
          <w:szCs w:val="28"/>
        </w:rPr>
        <w:t xml:space="preserve"> автоматизации действиям, и вторичные умения, отличные от навыков.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вида первичных умений и навыков: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и навыки теоретического характера (в основе которых лежат правила оперирования понятиями и которые представляют деятельность анализа - с</w:t>
      </w:r>
      <w:r>
        <w:rPr>
          <w:sz w:val="28"/>
          <w:szCs w:val="28"/>
        </w:rPr>
        <w:t xml:space="preserve">интеза)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и навыки практического характера (правило сообразные действия, которые могут регулироваться с помощью формул, моделей, образцов).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 требованием к умениям является сознательное выполнение действий. Требования к навыкам иные: здесь гла</w:t>
      </w:r>
      <w:r>
        <w:rPr>
          <w:sz w:val="28"/>
          <w:szCs w:val="28"/>
        </w:rPr>
        <w:t>вное - подсознательное выполнение действий. В обоих случаях требуется, конечно, их правильное выполнение.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итоговые требования предстают в следующем виде: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Требования к навыкам (практического и теоретического характера) - автоматизированное </w:t>
      </w:r>
      <w:r>
        <w:rPr>
          <w:sz w:val="28"/>
          <w:szCs w:val="28"/>
        </w:rPr>
        <w:t>выполнение действий и систем действий: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знакомой ситуации,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новой ситуации.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Требования к первичным умениям (теоретического характера) - сознательное выполнение действий и систем действий: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знакомой ситуации,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новой ситуации. [2, с.34-35]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компонентом содержания образования является сформированность отношений.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личности выражают связи субъекта с объективной действительностью и могут, поэтому классифицироваться по объектам, на которые они направлены. Если с этих позиций по</w:t>
      </w:r>
      <w:r>
        <w:rPr>
          <w:sz w:val="28"/>
          <w:szCs w:val="28"/>
        </w:rPr>
        <w:t xml:space="preserve">дойти к познавательным отношениям школьников, то можно будет выделить следующие их группы: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отношение к знаниям и к процессу овладения ими (познавательные интересы);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себе как субъекту познавательной деятельности, оценка своих дос</w:t>
      </w:r>
      <w:r>
        <w:rPr>
          <w:sz w:val="28"/>
          <w:szCs w:val="28"/>
        </w:rPr>
        <w:t xml:space="preserve">тижений и возможностей (самооценка);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ценности образования вообще, убежденность в его общественной и личной значимости.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познавательным интересом понимается относительно устойчивое стремление личности проникать в сущность явлений и овладевать </w:t>
      </w:r>
      <w:r>
        <w:rPr>
          <w:sz w:val="28"/>
          <w:szCs w:val="28"/>
        </w:rPr>
        <w:t>способами добывания новых знаний. В отличие от других интересов познавательные интересы ориентированы не только на потребление информации, но и на ее переработку и добывание.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интересы школьников различаются по своим объектам: они могут быть </w:t>
      </w:r>
      <w:r>
        <w:rPr>
          <w:sz w:val="28"/>
          <w:szCs w:val="28"/>
        </w:rPr>
        <w:t>направлены на фактические и теоретические знания, на выполнение действий по правилам и на деятельность творческого характера. Различают также широкие познавательные интересы - направленность на познавательную деятельность вообще - и познавательные стержнев</w:t>
      </w:r>
      <w:r>
        <w:rPr>
          <w:sz w:val="28"/>
          <w:szCs w:val="28"/>
        </w:rPr>
        <w:t xml:space="preserve">ые интересы - направленность на одну какую-либо область знаний.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учащихся к процессу учения, к его трудностям и их преодолению непосредственно связано с оценкой своих достижений. Значение этого аспекта в процессе обучения подчеркивается специалис</w:t>
      </w:r>
      <w:r>
        <w:rPr>
          <w:sz w:val="28"/>
          <w:szCs w:val="28"/>
        </w:rPr>
        <w:t>тами. А. И. Липкина пишет о необходимости «учитывать при анализе продвижения ребенка в учении не только его интеллектуальные качества и особенности усвоения системы знаний, но и те сложные опосредования умственной работы ребенка, личностные характеристики,</w:t>
      </w:r>
      <w:r>
        <w:rPr>
          <w:sz w:val="28"/>
          <w:szCs w:val="28"/>
        </w:rPr>
        <w:t xml:space="preserve"> которые в концентрированной форме выражены в его самооценке».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успешности обучения и воспитания важно формировать у учащихся адекватную оценку своих достижений, укреплять их веру в свои силы. Только такая самооценка может поддерживать стремление работа</w:t>
      </w:r>
      <w:r>
        <w:rPr>
          <w:sz w:val="28"/>
          <w:szCs w:val="28"/>
        </w:rPr>
        <w:t>ть самостоятельно, творчески.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рассмотренных выше положений может быть построена система показателей успеваемости. Выполнение этих требований несет наибольшую информацию об успеваемости: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- делать хотя бы один опосредованный вывод, комбинировать им</w:t>
      </w:r>
      <w:r>
        <w:rPr>
          <w:sz w:val="28"/>
          <w:szCs w:val="28"/>
        </w:rPr>
        <w:t>еющиеся знания, умения и навыки при добывании новых знаний;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- применять имеющиеся знания, умения и навыки в новой ситуации, отбирая их и комбинируя, выполняя отдельные опосредованные выводы;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- стремиться к знаниям теоретического характера, к </w:t>
      </w:r>
      <w:r>
        <w:rPr>
          <w:sz w:val="28"/>
          <w:szCs w:val="28"/>
        </w:rPr>
        <w:t>самостоятельному их добыванию;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четвертое - активно преодолевать трудности в процессе творческой деятельности;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пятое - стремиться к оценке своих достижений в познавательной деятельности.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показателей неуспеваемости выступают следующие недостатки в</w:t>
      </w:r>
      <w:r>
        <w:rPr>
          <w:sz w:val="28"/>
          <w:szCs w:val="28"/>
        </w:rPr>
        <w:t xml:space="preserve"> овладении содержанием обучения: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владеет минимально необходимыми операциями творческой деятельности, комбинирование и использование в новой ситуации имеющихся знаний, умений и навыков;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стремится получать новые знания теоретического характера;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</w:t>
      </w:r>
      <w:r>
        <w:rPr>
          <w:sz w:val="28"/>
          <w:szCs w:val="28"/>
        </w:rPr>
        <w:t>збегает трудностей творческой деятельности, пассивен при столкновении с ними;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стремится к оценке своих достижений;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стремится расширять свои знания, совершенствовать умения и навыки;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усвоил понятий в системе.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черты составляют призна</w:t>
      </w:r>
      <w:r>
        <w:rPr>
          <w:sz w:val="28"/>
          <w:szCs w:val="28"/>
        </w:rPr>
        <w:t xml:space="preserve">ки понятия «неуспеваемость» для тех учебных предметов, в которых ведущая роль принадлежит деятельности творческого характера, основанной на знаниях, умениях и навыках.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Неуспеваемость характеризуется наличием всех перечисленных показателей творческой деяте</w:t>
      </w:r>
      <w:r>
        <w:rPr>
          <w:sz w:val="28"/>
          <w:szCs w:val="28"/>
        </w:rPr>
        <w:t>льности. В процессе же обучения могут возникнуть отдельные элементы неуспеваемости, они-то и предстают как отставания.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Неуспеваемость и отставание взаимосвязаны. Отставание - это невыполнение требований (или одного из них), которое имеет место на одном из </w:t>
      </w:r>
      <w:r>
        <w:rPr>
          <w:sz w:val="28"/>
          <w:szCs w:val="28"/>
        </w:rPr>
        <w:t>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</w:t>
      </w:r>
      <w:r>
        <w:rPr>
          <w:sz w:val="28"/>
          <w:szCs w:val="28"/>
        </w:rPr>
        <w:t>н из моментов этого процесса. [14, с.305]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Противоречивость такого понимания и терминологии заложена в самой сущности исследуемого явления: процесс отставания складывается из актов отставания.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неуспеваемости синтезированы отдельные отставания, она - итог </w:t>
      </w:r>
      <w:r>
        <w:rPr>
          <w:sz w:val="28"/>
          <w:szCs w:val="28"/>
        </w:rPr>
        <w:t xml:space="preserve">процесса отставания. Многообразные отставания, если они не преодолены, разрастаются, переплетаются друг с другом, образуют, в конечном счете, неуспеваемость.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ответа на вопрос - почему возможно отставание, мы должны, прежде всего, разобрать факторы усп</w:t>
      </w:r>
      <w:r>
        <w:rPr>
          <w:sz w:val="28"/>
          <w:szCs w:val="28"/>
        </w:rPr>
        <w:t>еваемости. Неуспеваемость может быть связана с процессом обучения.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соответствующих научных данных позволило выделить три основных фактора успеваемости: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учащимся, вытекающие из целей школы;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психофизические возможности учащихся;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</w:t>
      </w:r>
      <w:r>
        <w:rPr>
          <w:sz w:val="28"/>
          <w:szCs w:val="28"/>
        </w:rPr>
        <w:t>альные условия их жизни, воспитания и обучения в школе и вне школы.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учащимся составляют основу для разработки контрольных заданий и критериев оценок. Требования содержания образования только тогда могут быть выполнимыми, когда они не превышают</w:t>
      </w:r>
      <w:r>
        <w:rPr>
          <w:sz w:val="28"/>
          <w:szCs w:val="28"/>
        </w:rPr>
        <w:t xml:space="preserve"> физических и психических возможностей школьников и находятся в соответствии с условиями обучения и воспитания детей.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элементов неуспеваемости необходимо опираться на дидактическую, методическую и психологическую литературу, используя програм</w:t>
      </w:r>
      <w:r>
        <w:rPr>
          <w:sz w:val="28"/>
          <w:szCs w:val="28"/>
        </w:rPr>
        <w:t>мы и учебники, а также результаты наблюдений педагогического процесса.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обнаружения отставаний представляют собой своеобразное сочетание средств наблюдения и контроля. Важно также отметить, что способы обнаружения признаков отставаний не привносятся</w:t>
      </w:r>
      <w:r>
        <w:rPr>
          <w:sz w:val="28"/>
          <w:szCs w:val="28"/>
        </w:rPr>
        <w:t xml:space="preserve"> в учебный процесс извне, они изыскиваются в нем самом, выбираются из числа необходимых в обучении действий учителя и учащихся.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способами обнаружения отставаний служат: наблюдение за реакциями учащихся на трудности в работе, на успехи и неудачи; </w:t>
      </w:r>
      <w:r>
        <w:rPr>
          <w:sz w:val="28"/>
          <w:szCs w:val="28"/>
        </w:rPr>
        <w:t xml:space="preserve">вопросы учителя или его требования сформулировать то или иное положение; 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</w:t>
      </w:r>
      <w:r>
        <w:rPr>
          <w:sz w:val="28"/>
          <w:szCs w:val="28"/>
        </w:rPr>
        <w:t>наблюдает за работой учащихся, выслушивает и отвечает на их вопросы, иногда помотает.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признаков отставаний тесно связан со способами их обнаружения: то или другое проявление отставания только в том случае может расцениваться как признак, если имеется</w:t>
      </w:r>
      <w:r>
        <w:rPr>
          <w:sz w:val="28"/>
          <w:szCs w:val="28"/>
        </w:rPr>
        <w:t xml:space="preserve"> доступный для применения на уроке способ его обнаружения. [4, с.46-67]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описание признаков отставаний учащихся. Они относятся к тем учебным предметам, которые характеризуются большим удельным весом творческой деятельности, опирающейся на знания, перв</w:t>
      </w:r>
      <w:r>
        <w:rPr>
          <w:sz w:val="28"/>
          <w:szCs w:val="28"/>
        </w:rPr>
        <w:t>ичные умения и навыки.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Ученик не может сказать, в чем трудность задачи, наметить план ее решения, решить задачу самостоятельно, указать, что новое получено в результате ее решения. Ученик не может ответить на вопросы по тексту, сказать, что нового он из </w:t>
      </w:r>
      <w:r>
        <w:rPr>
          <w:sz w:val="28"/>
          <w:szCs w:val="28"/>
        </w:rPr>
        <w:t>него узнал. Эти признаки могут быть обнаружены при решении задач, чтении текстов и слушании объяснения учителя.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Ученик не задает вопросов по существу изучаемого, не делает попыток найти и не читает дополнительных к учебнику источников. Эти признаки прояв</w:t>
      </w:r>
      <w:r>
        <w:rPr>
          <w:sz w:val="28"/>
          <w:szCs w:val="28"/>
        </w:rPr>
        <w:t>ляются при решении задач, восприятии текстов в те моменты, когда учитель рекомендует литературу для чтения.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Ученик не активен и отвлекается в те моменты урока, когда идет поиск, требуется напряжение мысли, преодоление трудностей. Эти признаки могут быть </w:t>
      </w:r>
      <w:r>
        <w:rPr>
          <w:sz w:val="28"/>
          <w:szCs w:val="28"/>
        </w:rPr>
        <w:t>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Ученик не реагирует эмоционально (мимикой и жестами) на успехи и неудачи, не может дать оценки своей работе, не контролирует с</w:t>
      </w:r>
      <w:r>
        <w:rPr>
          <w:sz w:val="28"/>
          <w:szCs w:val="28"/>
        </w:rPr>
        <w:t>ебя.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</w:t>
      </w:r>
      <w:r>
        <w:rPr>
          <w:sz w:val="28"/>
          <w:szCs w:val="28"/>
        </w:rPr>
        <w:t>ри выполнении упражнений, а также при выполнении Действий в составе более сложной деятельности.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Ученик не может воспроизвести определений понятий, формул, доказательств, не может, излагая систему понятий, отойти от готового текста; не понимает текста, по</w:t>
      </w:r>
      <w:r>
        <w:rPr>
          <w:sz w:val="28"/>
          <w:szCs w:val="28"/>
        </w:rPr>
        <w:t>строенного на изученной системе понятий. Эти признаки проявляются при постановке учащимся соответствующих вопросов.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вышеперечисленное позволяет сделать следующие выводы: неуспеваемость определяется как несоответствие подготовки учащихся обязательным тр</w:t>
      </w:r>
      <w:r>
        <w:rPr>
          <w:sz w:val="28"/>
          <w:szCs w:val="28"/>
        </w:rPr>
        <w:t>ебованиям школы в усвоении знаний, развитии умений, навыков, формировании опыта творческой деятельности и воспитанности познавательных отношений, может выражаться в определенных показателях, отражающих результат обучения, напрямую связана с содержанием и п</w:t>
      </w:r>
      <w:r>
        <w:rPr>
          <w:sz w:val="28"/>
          <w:szCs w:val="28"/>
        </w:rPr>
        <w:t>роцессом обучения, может обнаруживаться в процессе обучения и тогда определяется через понятие отставание и его признаки.[22, с.136-138]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неуспеваемости.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 этому вопросу имеется в целом ряде работ педагогов. А.А. Бударный различает два вида н</w:t>
      </w:r>
      <w:r>
        <w:rPr>
          <w:sz w:val="28"/>
          <w:szCs w:val="28"/>
        </w:rPr>
        <w:t>еуспеваемости. Он указывает, что неуспеваемость есть понятие условное, конкретное содержание которого зависит от установленных правил перевода учащихся в следующий класс. Поскольку в школе переводят в следующий класс тех, кто удовлетворяет минимуму требова</w:t>
      </w:r>
      <w:r>
        <w:rPr>
          <w:sz w:val="28"/>
          <w:szCs w:val="28"/>
        </w:rPr>
        <w:t>ний, соотносящихся с баллом «3», то неуспеваемость выражается оценками «2» и «1». Эта та «абсолютная» неуспеваемость, которая соотносится с минимумом требований. Выдвигают и другое понятие, соотнесенное не только с минимумом требований, но и с возможностям</w:t>
      </w:r>
      <w:r>
        <w:rPr>
          <w:sz w:val="28"/>
          <w:szCs w:val="28"/>
        </w:rPr>
        <w:t>и отдельных учащихся. Это так называемая «относительная» неуспеваемость - недостаточная познавательная нагрузка тех учащихся, которые могли бы превысить обязательные требования.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видов неуспеваемости содержится и в работе А.М. Гельмонта, который</w:t>
      </w:r>
      <w:r>
        <w:rPr>
          <w:sz w:val="28"/>
          <w:szCs w:val="28"/>
        </w:rPr>
        <w:t xml:space="preserve"> выделил три вида неуспеваемости в зависимости от количества учебных предметов и устойчивости отставания: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Общее и глубокое отставание - по многим или всем учебным предметам длительное время;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Частичная, но относительно стойкая неуспеваемость - по одному</w:t>
      </w:r>
      <w:r>
        <w:rPr>
          <w:sz w:val="28"/>
          <w:szCs w:val="28"/>
        </w:rPr>
        <w:t>-трем наиболее сложным предметам (как правило, русский и иностранный языки, математика);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Неуспеваемость эпизодическая - то по одному, то по другому предмету.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случаях, А.М. Гельмонт имеет ввиду фиксированную неуспеваемость: к неуспевающим он относ</w:t>
      </w:r>
      <w:r>
        <w:rPr>
          <w:sz w:val="28"/>
          <w:szCs w:val="28"/>
        </w:rPr>
        <w:t>ит тех учащихся, которые «приходят к концу четверти с грузом неудовлетворительных оценок». [5, с. 56-59]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 же критериям выделяет виды неуспеваемости и Ю.К. Бабанский. Здесь также в основном имеется в виду фиксированная, сложившаяся неуспеваемость, вид</w:t>
      </w:r>
      <w:r>
        <w:rPr>
          <w:sz w:val="28"/>
          <w:szCs w:val="28"/>
        </w:rPr>
        <w:t>ы которой связываются автором с порождающими ее причинами.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Общая характеристика неуспевающих школьников в подростковой среде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основные этапы становления и развития индивидуальности ребенка профессор Ольшанский Д.В., точно дает описание подро</w:t>
      </w:r>
      <w:r>
        <w:rPr>
          <w:sz w:val="28"/>
          <w:szCs w:val="28"/>
        </w:rPr>
        <w:t>стка: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«Уже не совсем ребенок, но еще не вполне юноша, он возникает на жизненной сцене, хрупкий и тонкий, странно отчужденный от всех. Резкий профиль. Голос, словно сорвавшийся, «перегоревший». Улыбка, от которой лицо не хорошеет, а сдвигается в гримасе. Вы</w:t>
      </w:r>
      <w:r>
        <w:rPr>
          <w:sz w:val="28"/>
          <w:szCs w:val="28"/>
        </w:rPr>
        <w:t>зов, холодность во всем…».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(пубертатный период) традиционно считается самым сложным в детском развитии. Его называют переходным, «трудным», «опасным возрастом», «возрастом бурь». В этих названиях зафиксирована главная его особенность- </w:t>
      </w:r>
      <w:r>
        <w:rPr>
          <w:sz w:val="28"/>
          <w:szCs w:val="28"/>
        </w:rPr>
        <w:t>переход от детства к взрослости.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этому возрасту относят школьников 11(12)-15(16) лет. За это время протекает бурная физиологическая перестройка организма.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с пятого класса трудности в обучении и воспитании школьников начинают нарастать год от года. По</w:t>
      </w:r>
      <w:r>
        <w:rPr>
          <w:sz w:val="28"/>
          <w:szCs w:val="28"/>
        </w:rPr>
        <w:t>добная тенденция была отмечена педагогической общественностью еще пятьдесят лет назад.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обусловленная вступлением школьников в младший подростковый возраст и началом подросткового кризиса, точнее, его предкритической, негативной фазой, пе</w:t>
      </w:r>
      <w:r>
        <w:rPr>
          <w:sz w:val="28"/>
          <w:szCs w:val="28"/>
        </w:rPr>
        <w:t>рестала быть настолько острой. Сегодня подавляющее большинство педагогов ощущают свою профессиональную компетентность при работе с младшими подростками, знают, почему могут возникнуть те или иные осложнения в общении с учащимися, умеют с ними справиться.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седьмому классу диапазон проблем расширяется. Подростки становятся «неуправляемыми», «заносчивыми», «наглыми», «ужасно себя ведут», причем «слово и убеждение на них не действуют». Объяснение подобным сложностям педагоги находят не в собственных педагогиче</w:t>
      </w:r>
      <w:r>
        <w:rPr>
          <w:sz w:val="28"/>
          <w:szCs w:val="28"/>
        </w:rPr>
        <w:t>ских упущениях, а особенностях подросткового возраста: «промежуточном положении подростка», «уже не ребенок, но и еще не взрослый», в «физиологической перестройке его организма».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«трудновоспитуемые» - это восьмые-девятые классы. Учителя отмечают их к</w:t>
      </w:r>
      <w:r>
        <w:rPr>
          <w:sz w:val="28"/>
          <w:szCs w:val="28"/>
        </w:rPr>
        <w:t>ак «крайне самолюбивых», «выпячивающихся свое Я». Они «как оголенные провода», «сознательно делают не то, что думают». Кроме того» как показывают многочисленные наблюдения и исследования, педагоги оценивают старших подростков как уже сформировавшихся людей</w:t>
      </w:r>
      <w:r>
        <w:rPr>
          <w:sz w:val="28"/>
          <w:szCs w:val="28"/>
        </w:rPr>
        <w:t xml:space="preserve"> с устойчивыми чертами личности и поведения.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Трудным этот период является не только в плане воспитания, но и в отношении учебных достижений. Снижается успеваемость, пропадает интерес к учебе, неуспешное выполнение учебных заданий перестает восприниматься к</w:t>
      </w:r>
      <w:r>
        <w:rPr>
          <w:sz w:val="28"/>
          <w:szCs w:val="28"/>
        </w:rPr>
        <w:t>ак нечто огорчающее и трагическое. Среди школьников нарастает число неуспевающих подростков, отличающихся апатией и неудовлетворенным отношением к школе.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фактором в оценке личностного развития школьника, по мнению педагогов, является успева</w:t>
      </w:r>
      <w:r>
        <w:rPr>
          <w:sz w:val="28"/>
          <w:szCs w:val="28"/>
        </w:rPr>
        <w:t>емость. Такая позиция учителей связана с тем, что для них подросток прежде всего школьник. Соответственно главное требование к подростку - овладеть определенной суммой знаний, умение и навыков, определяющих его дальнейшее полноценное участие в жизни общест</w:t>
      </w:r>
      <w:r>
        <w:rPr>
          <w:sz w:val="28"/>
          <w:szCs w:val="28"/>
        </w:rPr>
        <w:t>ва.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учителя делят классы на «сильных», «средних» и «слабых» учеников, в зависимости от уровня успеваемости. Как правило, такое разделение происходит в интервале от двух-трех месяцев до полугода, начиная с того момента, когда педагог впервые приходит</w:t>
      </w:r>
      <w:r>
        <w:rPr>
          <w:sz w:val="28"/>
          <w:szCs w:val="28"/>
        </w:rPr>
        <w:t xml:space="preserve"> работать в класс. «Сильные» учащиеся характеризуются учителями как трудолюбивые, способные и умные. «Слабые» - как нерадивые, неуспевающие, малоспособные, те, кому учеба не дается. Особую категорию составляют так называемые «средние» ученики, которые для </w:t>
      </w:r>
      <w:r>
        <w:rPr>
          <w:sz w:val="28"/>
          <w:szCs w:val="28"/>
        </w:rPr>
        <w:t>учителей представляют группу «медлительных», «сереньких», «ленивых», «никак себя не проявляющих», «посредственных» учащихся.[5,с.117]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Основные причины школьной неуспеваемости. Психолого-педагогическая поддержка учащимся с трудностями в обучении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>
        <w:rPr>
          <w:sz w:val="28"/>
          <w:szCs w:val="28"/>
        </w:rPr>
        <w:t>ыми причинами школьной неуспеваемости в подростковом возрасте, являются следующие: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Особенности учебной деятельности. Учебная деятельность требует от ребенка умение самостоятельно мыслить, определять учебные задачи, выбирать рациональные приемы и способы</w:t>
      </w:r>
      <w:r>
        <w:rPr>
          <w:sz w:val="28"/>
          <w:szCs w:val="28"/>
        </w:rPr>
        <w:t xml:space="preserve"> решения учебных задач, контролировать и оценивать свою работу. Многие подростки оказываются не готовыми к выполнению новых форм учебной деятельности.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Взаимно отношения с учителями в средних классах. Демократизм педагога средней школы часто воспринимаетс</w:t>
      </w:r>
      <w:r>
        <w:rPr>
          <w:sz w:val="28"/>
          <w:szCs w:val="28"/>
        </w:rPr>
        <w:t>я как либерально-попустительский стиль взаимоотношений. Кроме того, представляет некоторую трудность необходимость приспособления сразу ко многим учителям с различными требованиями.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Недостатки в формировании отдельных познавательных процессов, затрудняющ</w:t>
      </w:r>
      <w:r>
        <w:rPr>
          <w:sz w:val="28"/>
          <w:szCs w:val="28"/>
        </w:rPr>
        <w:t>ие усвоение учебной программы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Эмоциональные расстройства. Даже совершенно здоровых подростков характеризует предельная неустойчивость настроений, поведения, постоянные колебания самооценки и неадекватность реакций.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Проблемы в знаниях и отставании учебн</w:t>
      </w:r>
      <w:r>
        <w:rPr>
          <w:sz w:val="28"/>
          <w:szCs w:val="28"/>
        </w:rPr>
        <w:t>ых программ. Новый материал оказывается непонятным или недоступным для понимания, обусловливая дальнейшее отставание подростка в ходе обучения.</w:t>
      </w:r>
    </w:p>
    <w:p w:rsidR="00000000" w:rsidRDefault="00C942F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Отношение родителей к обучению в школе и ситуация внутри семьи подростка.</w:t>
      </w:r>
    </w:p>
    <w:p w:rsidR="00000000" w:rsidRDefault="00C942F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поведения и школьная недис</w:t>
      </w:r>
      <w:r>
        <w:rPr>
          <w:sz w:val="28"/>
          <w:szCs w:val="28"/>
        </w:rPr>
        <w:t>циплинированность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традиционно считается в воспитательном отношении. Нарушение поведения учащихся затрагивают все сферы деятельности школьников. Нарушения поведения могут выражаться во взаимоотношениях со сверстниками и взрослыми: грубо</w:t>
      </w:r>
      <w:r>
        <w:rPr>
          <w:sz w:val="28"/>
          <w:szCs w:val="28"/>
        </w:rPr>
        <w:t>м поведении с учителями; конфликтность; отказ выполнять требования старших; отсутствие друзей в школьном коллективе, с которым подросток не находит общий язык; совершении отрицательных поступков; обижает младших; мешает общешкольной жизни. Школьная недисци</w:t>
      </w:r>
      <w:r>
        <w:rPr>
          <w:sz w:val="28"/>
          <w:szCs w:val="28"/>
        </w:rPr>
        <w:t>плинированность может носить как открытый характер, так и завуалированный характер. Равнодушие к мнению учителя, характерное отношение к учебным заданиям, скрытое игнорирование школьных требований - все это признаки скрытой недисциплинированности.</w:t>
      </w:r>
    </w:p>
    <w:p w:rsidR="00000000" w:rsidRDefault="00C942F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r>
        <w:rPr>
          <w:sz w:val="28"/>
          <w:szCs w:val="28"/>
        </w:rPr>
        <w:t>нарушений поведения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порождают целый комплекс негативных поступков, которые рассматриваются учителями как нарушение в поведении, и, закрепляясь, способствуют развитию различных негативных характерологических изменений.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нарушение в поведении отлив</w:t>
      </w:r>
      <w:r>
        <w:rPr>
          <w:sz w:val="28"/>
          <w:szCs w:val="28"/>
        </w:rPr>
        <w:t>аются многозначность с различной иерархической структурой, где на основе одних недостатков возникают другие, которые способствуют образованию третьих. При этом одна и та же причина может вызвать различные нарушения, в то же время одно и то же следствие мож</w:t>
      </w:r>
      <w:r>
        <w:rPr>
          <w:sz w:val="28"/>
          <w:szCs w:val="28"/>
        </w:rPr>
        <w:t>ет быть вызвано разнообразными причинами или комплексами причин. Например, пропуск уроков может быть вызван практически любой из перечисленных причин, так же как и межличностные конфликты, отказ подчиняться или грубость.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многочисленную природу нар</w:t>
      </w:r>
      <w:r>
        <w:rPr>
          <w:sz w:val="28"/>
          <w:szCs w:val="28"/>
        </w:rPr>
        <w:t xml:space="preserve">ушений в поведении школьника, необходимо принимать во внимание не только возможные недостатки в его индивидуально-личностном развитии, влияющие на возникновение школьной недисциплинированности, но и все разнообразие факторов, воздействующих на поведение и </w:t>
      </w:r>
      <w:r>
        <w:rPr>
          <w:sz w:val="28"/>
          <w:szCs w:val="28"/>
        </w:rPr>
        <w:t>учебную деятельность подростка. Такими значимыми факторами являются: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Природные, генотипические особенности личности.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Возрастные особенности подростка - это подростковые реакции (эмансипации, группирования, лидерские, накопительные, эгоцентрические, аз</w:t>
      </w:r>
      <w:r>
        <w:rPr>
          <w:sz w:val="28"/>
          <w:szCs w:val="28"/>
        </w:rPr>
        <w:t>артные, информационно-коммуникативные, интеллектуально-эстетические, сексуальные влечения);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Индивидуальные особенности учителей:</w:t>
      </w:r>
    </w:p>
    <w:p w:rsidR="00000000" w:rsidRDefault="00C942F1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характерологические и индивидуально-типологические особенности;</w:t>
      </w:r>
    </w:p>
    <w:p w:rsidR="00000000" w:rsidRDefault="00C942F1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стиль руководства учебным коллективом.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Положение в кла</w:t>
      </w:r>
      <w:r>
        <w:rPr>
          <w:sz w:val="28"/>
          <w:szCs w:val="28"/>
        </w:rPr>
        <w:t>ссовом коллективе.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семейных взаимоотношений.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Социальные условия жизни.</w:t>
      </w:r>
    </w:p>
    <w:p w:rsidR="00000000" w:rsidRDefault="00C942F1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Взаимодействие подростка с неформальной группой, его место в ней.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выше перечисленных факторов может наравне с другими оказать влияние на возникновение наруше</w:t>
      </w:r>
      <w:r>
        <w:rPr>
          <w:sz w:val="28"/>
          <w:szCs w:val="28"/>
        </w:rPr>
        <w:t>ний в поведении подростка, превратиться из «фактора риска» в действующую причину школьной недисциплинированности. Это связанно с тем, что каждый из них не только способствует созданию неблагоприятной ситуации для учебной деятельности, но и играет определен</w:t>
      </w:r>
      <w:r>
        <w:rPr>
          <w:sz w:val="28"/>
          <w:szCs w:val="28"/>
        </w:rPr>
        <w:t>ную роль в формировании личностных качеств ученика.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всего многообразия поведенческих нарушений школьников наиболее часто педагоги сталкиваются с неадекватными аффективными реакциями со стороны подростков, негативным отношением к школе и учителям, про</w:t>
      </w:r>
      <w:r>
        <w:rPr>
          <w:sz w:val="28"/>
          <w:szCs w:val="28"/>
        </w:rPr>
        <w:t>пусками и прогулами урок.</w:t>
      </w:r>
    </w:p>
    <w:p w:rsidR="00000000" w:rsidRDefault="00C942F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Аффективное поведение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Отрицательные аффективные переживания, в основе которых лежит неудовлетворенность каких-либо жизненно важных для подростка потребностей или конфликт между ними, проявляется в соответствующих формах поведения </w:t>
      </w:r>
      <w:r>
        <w:rPr>
          <w:sz w:val="28"/>
          <w:szCs w:val="28"/>
        </w:rPr>
        <w:t>в школе: повышенной обидчивости, упрямстве, негативизме, замкнутости, эмоциональной неустойчивости.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школьник стремиться сохранить свою самооценку и основанный на ней уровень своих притязаний. Неудача приводит к внутреннему конфликту, суть которого с</w:t>
      </w:r>
      <w:r>
        <w:rPr>
          <w:sz w:val="28"/>
          <w:szCs w:val="28"/>
        </w:rPr>
        <w:t>остоит в признании или непризнании своего неуспеха, своей несостоятельности. Однако согласиться со своей несостоятельностью - значит, пойти вразрез с имеющимся у него уровнем самооценки, понизить ее. Этого ребенка не может и не хочет допустить. Таким образ</w:t>
      </w:r>
      <w:r>
        <w:rPr>
          <w:sz w:val="28"/>
          <w:szCs w:val="28"/>
        </w:rPr>
        <w:t>ом, аффективное поведение по существу является неадекватной реакцией подростка на неуспех.[6,с.124]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для возникновения эффекта неадекватности является завышенные притязания в какой-либо области деятельности или общения, невозможность в себе. Отриц</w:t>
      </w:r>
      <w:r>
        <w:rPr>
          <w:sz w:val="28"/>
          <w:szCs w:val="28"/>
        </w:rPr>
        <w:t>ательный результат воспринимается подростком как несправедливый, в то время как в действительности никакой несправедливости в отношении него совершено не было, и причина неуспеха лежала в нем самом.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Неадекватные реакции вызывают ответные действия окружающи</w:t>
      </w:r>
      <w:r>
        <w:rPr>
          <w:sz w:val="28"/>
          <w:szCs w:val="28"/>
        </w:rPr>
        <w:t>х, что еще больше усугубляет отрицательные аффективные переживания подростка, приводит к возникновению новых неадекватных поступков.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 неадекватности, возникающий в связи с расшатыванием самооценки подростка, связан не с учебой деятельности или общени</w:t>
      </w:r>
      <w:r>
        <w:rPr>
          <w:sz w:val="28"/>
          <w:szCs w:val="28"/>
        </w:rPr>
        <w:t xml:space="preserve">ем, а с престижными устремлениями школьника в этих областях, где проявляются его отношения к себе как к личности. Не сами неудачи в учебе провоцируют возникновение неадекватных реакций, а оценки личности ученика, кажущиеся ему заниженными и справедливыми. </w:t>
      </w:r>
      <w:r>
        <w:rPr>
          <w:sz w:val="28"/>
          <w:szCs w:val="28"/>
        </w:rPr>
        <w:t>С этой точки зрения сфера общения для подростков является гораздо более аффектогенной областью, чем непосредственно сфера учебной деятельности.[14,с.56]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аффективного поведения проявляются у трудных подростков. Основными причинами неадекватного </w:t>
      </w:r>
      <w:r>
        <w:rPr>
          <w:sz w:val="28"/>
          <w:szCs w:val="28"/>
        </w:rPr>
        <w:t>поведения школьников являются отклонения в развитии их аффективной сферы:</w:t>
      </w:r>
    </w:p>
    <w:p w:rsidR="00000000" w:rsidRDefault="00C942F1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Психическая неустойчивость</w:t>
      </w:r>
    </w:p>
    <w:p w:rsidR="00000000" w:rsidRDefault="00C942F1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Аффективная возбудимость</w:t>
      </w:r>
    </w:p>
    <w:p w:rsidR="00000000" w:rsidRDefault="00C942F1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Расторможенность влечений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психической неустойчивости подростков проявляется в эмоционально-волевой, а примените</w:t>
      </w:r>
      <w:r>
        <w:rPr>
          <w:sz w:val="28"/>
          <w:szCs w:val="28"/>
        </w:rPr>
        <w:t>льно к социальной характеристике - моральной незрелости. Они обладают повышенной внушаемости к неадекватным формам поведения, не умеют тормозить свои желания, подчиняться требованиям школьной дисциплины. Будучи неспособными к длительному волевому усилию, п</w:t>
      </w:r>
      <w:r>
        <w:rPr>
          <w:sz w:val="28"/>
          <w:szCs w:val="28"/>
        </w:rPr>
        <w:t>реодолению трудностей и предоставленные сами себе в учебной деятельности, они быстро теряют интерес к занятиям. Учебные обязанности их тяготят, задания, требующие усилия, не выполняются.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аффективно возбудимых подростков выражается в склонности </w:t>
      </w:r>
      <w:r>
        <w:rPr>
          <w:sz w:val="28"/>
          <w:szCs w:val="28"/>
        </w:rPr>
        <w:t>к взрывчатости и агрессии, которая нередко приводит к совершению неадекватных асоциальных поступков. Повышенная возбудимость нервной системы, которая является в этом случае причиной аффективных реакций в сочетании с эндокринной перестройкой организма в под</w:t>
      </w:r>
      <w:r>
        <w:rPr>
          <w:sz w:val="28"/>
          <w:szCs w:val="28"/>
        </w:rPr>
        <w:t>ростковом возрасте и изменениями, происходящими в личностном развитии подростка, приводит к эмоциональным срывам, затрудняет возможности объективной оценки ситуации, выбор адекватных средств реагирования на нее.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подростков с расторможенностью в</w:t>
      </w:r>
      <w:r>
        <w:rPr>
          <w:sz w:val="28"/>
          <w:szCs w:val="28"/>
        </w:rPr>
        <w:t>лечений заключаются в преобладании в поведении поступков под действием желаний и личных потребностей, которые обусловлены силой влечения школьника. Большая часть подростковых влечений связана с возрастными особенностями школьника и возникает по механизму р</w:t>
      </w:r>
      <w:r>
        <w:rPr>
          <w:sz w:val="28"/>
          <w:szCs w:val="28"/>
        </w:rPr>
        <w:t>еакции имитации.[18,с.76]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из перечисленных причин, отражая какое-либо отклонение в развитии аффективной сферы и проявляясь в нарушениях поведения, свидетельствует, прежде всего, о несформированности соответствующих компенсаторных механизмов в психиче</w:t>
      </w:r>
      <w:r>
        <w:rPr>
          <w:sz w:val="28"/>
          <w:szCs w:val="28"/>
        </w:rPr>
        <w:t>ском развитии подростка, которые бы помогли ему адекватно реагировать в тех или иных стрессовых для него ситуации.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ведущими причинами неуспеваемости подростков многие авторы считают следующие: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пониженная обучаемость школьника;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в развитии познавательных процессов;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педагогическая запущенность;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интеллектуальная пассивность;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индивидуально - типологические особенности;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адекватной мотивации учения. [10,с.172]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развитии познавательной сферы обычно проявл</w:t>
      </w:r>
      <w:r>
        <w:rPr>
          <w:sz w:val="28"/>
          <w:szCs w:val="28"/>
        </w:rPr>
        <w:t>яются: в слабой сформированности различных мыслительных операций, в преобладании механического типа запоминания над смысловым, в низкой концентрации и устойчивости внимания, в недостаточном объеме внимания.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пассивность, или, иначе, «умстве</w:t>
      </w:r>
      <w:r>
        <w:rPr>
          <w:sz w:val="28"/>
          <w:szCs w:val="28"/>
        </w:rPr>
        <w:t>нная лень», отрицательно сказывается на успеваемости, что связано с особенностями учебной деятельности, которая, прежде всего, является познавательным процессом.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интеллектуальной пассивности различны и, очевидно, связаны не столько с отклонениями в</w:t>
      </w:r>
      <w:r>
        <w:rPr>
          <w:sz w:val="28"/>
          <w:szCs w:val="28"/>
        </w:rPr>
        <w:t xml:space="preserve"> развитии, сколько с недостатком обучения и воспитания. Интеллектуальная пассивность оказывается мощным фактором, накладывающим отрицательный отпечаток на активно формирующуюся мотивационно - потребностную сферу личности подростка. В дальнейшем интеллектуа</w:t>
      </w:r>
      <w:r>
        <w:rPr>
          <w:sz w:val="28"/>
          <w:szCs w:val="28"/>
        </w:rPr>
        <w:t>льная пассивность, превращаясь в устойчивую личностную черту, определяет возможности человека в решении различных задач, требующих умственного напряжения и работоспособности.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причины плохого усвоения знаний не всегда могут быть сведены к слабости вниман</w:t>
      </w:r>
      <w:r>
        <w:rPr>
          <w:sz w:val="28"/>
          <w:szCs w:val="28"/>
        </w:rPr>
        <w:t>ия, плохой памяти, недостаткам в развитии интеллектуальной сферы. В решении некоторых видов учебных задач проявляются природные, генотипические особенности учащихся.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учебной деятельности присутствует много заданий, успешность выполнения которых зависит о</w:t>
      </w:r>
      <w:r>
        <w:rPr>
          <w:sz w:val="28"/>
          <w:szCs w:val="28"/>
        </w:rPr>
        <w:t>т индивидуальных различий, связанных с проявлением силы нервной системы. Временными или скоростными характеристиками нервной системы: лабильностью и подвижностью.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мотивация учения - одна из самых распространенных причин неуспеваемости школьников. Уч</w:t>
      </w:r>
      <w:r>
        <w:rPr>
          <w:sz w:val="28"/>
          <w:szCs w:val="28"/>
        </w:rPr>
        <w:t>ебная деятельность перестает быть привлекательной для повзрослевшего ребенка. Часто ребята учатся только для того, чтобы «родители не ругали», «отпустили погулять», «купили что-нибудь новое» и т.п. Причем учителя и родители порой сами провоцируют такое отн</w:t>
      </w:r>
      <w:r>
        <w:rPr>
          <w:sz w:val="28"/>
          <w:szCs w:val="28"/>
        </w:rPr>
        <w:t>ошение к учению, обращая внимание только на отметки ребенка. Не в каждой семье, да и в школе внушается ценность образования как такового, а не как инструмента для достижения определенных целей, связанных с карьерой и материальным благополучием. Часто для р</w:t>
      </w:r>
      <w:r>
        <w:rPr>
          <w:sz w:val="28"/>
          <w:szCs w:val="28"/>
        </w:rPr>
        <w:t>одителей и учителей важен рейтинг учащихся именно по результатам их успеваемости, и не так значимо, что стоит за этими «пятерками» - глубокие знания или фрагментарно, необдуманно выученный материал.[11,с.185]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Любопытны причины неуспеваемости, которые выдел</w:t>
      </w:r>
      <w:r>
        <w:rPr>
          <w:sz w:val="28"/>
          <w:szCs w:val="28"/>
        </w:rPr>
        <w:t>яет сам подросток. Основная причина - отсутствие каких-либо способностей («плохая память», «слабое внимание», «неумение думать» и т.д.). Причем если младшие подростки отмечают, что им «не хватает знаний», что они «не могут учиться»; то старшие подростки жа</w:t>
      </w:r>
      <w:r>
        <w:rPr>
          <w:sz w:val="28"/>
          <w:szCs w:val="28"/>
        </w:rPr>
        <w:t>луются на «лень», «безволие», говорят о своем стремлении улучшить память, внимание, мыслительные возможности.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литературе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овременная дидактика в качестве основных путей преодоления неуспеваемости предлагает следующие: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Педагогическая проф</w:t>
      </w:r>
      <w:r>
        <w:rPr>
          <w:sz w:val="28"/>
          <w:szCs w:val="28"/>
        </w:rPr>
        <w:t>илактика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Ю. Бабанским для такой про</w:t>
      </w:r>
      <w:r>
        <w:rPr>
          <w:sz w:val="28"/>
          <w:szCs w:val="28"/>
        </w:rPr>
        <w:t>филактики была предложена концепция оптимизации учебно - воспитательного процесса. В США идут по пути автоматизации, индивидуализации, психологизации обучения.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Педагогическая диагностика - систематический контроль и оценка результатов обучения, своевреме</w:t>
      </w:r>
      <w:r>
        <w:rPr>
          <w:sz w:val="28"/>
          <w:szCs w:val="28"/>
        </w:rPr>
        <w:t>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Ю. Ба</w:t>
      </w:r>
      <w:r>
        <w:rPr>
          <w:sz w:val="28"/>
          <w:szCs w:val="28"/>
        </w:rPr>
        <w:t>банским предложен педагогический консилиум - совет учителей по анализу и решению дидактических проблем отстающих учеников.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Педагогическая терапия - меры по устранению отставаний в учебе. В отечественной школе это дополнительные занятия. На Западе - групп</w:t>
      </w:r>
      <w:r>
        <w:rPr>
          <w:sz w:val="28"/>
          <w:szCs w:val="28"/>
        </w:rPr>
        <w:t>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 4. Воспитательное воздейст</w:t>
      </w:r>
      <w:r>
        <w:rPr>
          <w:sz w:val="28"/>
          <w:szCs w:val="28"/>
        </w:rPr>
        <w:t>вие.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школьника.[8,с.48]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Педагогикой накоплен значительный оп</w:t>
      </w:r>
      <w:r>
        <w:rPr>
          <w:sz w:val="28"/>
          <w:szCs w:val="28"/>
        </w:rPr>
        <w:t>ыт преодоления неуспеваемости. Анализ разнообразных практических мер позволил выявить некоторые принципиальные положения.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 в работе с неуспевающими школьниками выдвигаются воспитательные и развививающие педагогические воздействия. Целью работ</w:t>
      </w:r>
      <w:r>
        <w:rPr>
          <w:sz w:val="28"/>
          <w:szCs w:val="28"/>
        </w:rPr>
        <w:t xml:space="preserve">ы с неуспевающими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</w:t>
      </w:r>
      <w:r>
        <w:rPr>
          <w:sz w:val="28"/>
          <w:szCs w:val="28"/>
        </w:rPr>
        <w:t>временное снижение требований к неуспевающим школьникам, что позволит им постепенно наверстать упущенное.[17,с.178]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нейтрализация причин неуспеваемости (устранение отрицательно действующих обстоятельств и усиление положительных моментов). Пр</w:t>
      </w:r>
      <w:r>
        <w:rPr>
          <w:sz w:val="28"/>
          <w:szCs w:val="28"/>
        </w:rPr>
        <w:t>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</w:t>
      </w:r>
      <w:r>
        <w:rPr>
          <w:sz w:val="28"/>
          <w:szCs w:val="28"/>
        </w:rPr>
        <w:t>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</w:t>
      </w:r>
      <w:r>
        <w:rPr>
          <w:sz w:val="28"/>
          <w:szCs w:val="28"/>
        </w:rPr>
        <w:t xml:space="preserve"> стимулировать развитие интересов. Плодотворными представляются пути перевоспитания отношений, предложенные в некоторых педагогических и психологических работах: поставить перед учеником такие доступные для него задачи, чтобы он мог достигнуть успеха. От у</w:t>
      </w:r>
      <w:r>
        <w:rPr>
          <w:sz w:val="28"/>
          <w:szCs w:val="28"/>
        </w:rPr>
        <w:t>спеха, даже самого незначительного, может быть проложен мост к положительному отношению к учению. С этой целью используют игровую и практическую деятельность, приобщают неуспевающих учеников старших классов к занятиям с отстающими учениками младших классов</w:t>
      </w:r>
      <w:r>
        <w:rPr>
          <w:sz w:val="28"/>
          <w:szCs w:val="28"/>
        </w:rPr>
        <w:t>. В данном случае педагогическая деятельность заставила учащихся понять ценности знаний, критически отнестись к своим занятиям в школе.[23,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.134]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Обращено внимание и на особые условия опроса для неуспевающих учеников. Рекомендуется давать им больше времени</w:t>
      </w:r>
      <w:r>
        <w:rPr>
          <w:sz w:val="28"/>
          <w:szCs w:val="28"/>
        </w:rPr>
        <w:t xml:space="preserve"> для обдумывания ответа у доски, помогать излагать содержание урока, используя план, схемы, плакаты. Опрос слабоуспевающих учеников рекомендуется сочетать с самостоятельной работой других учащихся с тем, чтобы с отвечающим учеником можно было провести инди</w:t>
      </w:r>
      <w:r>
        <w:rPr>
          <w:sz w:val="28"/>
          <w:szCs w:val="28"/>
        </w:rPr>
        <w:t>видуальную беседу, выяснить его затруднения, помочь наводящими вопросами. Отмечается, что 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литературе обращено на дифференцированную работу учителя на уроке с временными группами учащихся. Предлагается выделять три группы учащихся: слабых, средних и сильных. Задача учителя не только в том, чтобы подтягивать слабых до необходи</w:t>
      </w:r>
      <w:r>
        <w:rPr>
          <w:sz w:val="28"/>
          <w:szCs w:val="28"/>
        </w:rPr>
        <w:t>мого уровня, но и в том, чтобы дать посильную нагрузку для средних и сильных учащихся. На тех или иных этапах урока организуется самостоятельная работа по группам, и учащиеся выполняют задания разной степени трудности. Учитель помогает в первую очередь сла</w:t>
      </w:r>
      <w:r>
        <w:rPr>
          <w:sz w:val="28"/>
          <w:szCs w:val="28"/>
        </w:rPr>
        <w:t>бым учащимся. На последнем этапе учащиеся выступают с отчетом о выполненной самостоятельной работе. Указанный принцип построения урока используется в практике многих школ. Важно отметить, что группы носят временный характер, переход из одной в другую разре</w:t>
      </w:r>
      <w:r>
        <w:rPr>
          <w:sz w:val="28"/>
          <w:szCs w:val="28"/>
        </w:rPr>
        <w:t>шается учащимся по их желанию и производится учителем с учетом успешности учения каждого ученика.[21,с.67]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дифференциация и домашней работы учащихся. Этот вопрос относительно мало разработан, но имеются интересные соображения, которые хотелось б</w:t>
      </w:r>
      <w:r>
        <w:rPr>
          <w:sz w:val="28"/>
          <w:szCs w:val="28"/>
        </w:rPr>
        <w:t>ы отметить: о полезности программированных пособий для домашних заданий отстающим, об эффективности создания проблемной ситуации и индивидуализации домашних заданий.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школы широко используют разного рода дополнительные занятия с отстающими. Распр</w:t>
      </w:r>
      <w:r>
        <w:rPr>
          <w:sz w:val="28"/>
          <w:szCs w:val="28"/>
        </w:rPr>
        <w:t>остраненность этой меры, хотя её и справедливо критикуют за нерациональность, объясняется, по нашему мнению, тем, что она увеличивает количество времени для изучения материала. Этот способ оказывается единственным у тех учителей, которые не умеют дифференц</w:t>
      </w:r>
      <w:r>
        <w:rPr>
          <w:sz w:val="28"/>
          <w:szCs w:val="28"/>
        </w:rPr>
        <w:t>ировать работу учащихся на уроке, индивидуализировать домашние задания. Еще один важный вопрос относится к организации обучения второгодников. В литературе справедливо отмечается, что повторный курс наносит большой ущерб школе, травмирует учащихся и малоэф</w:t>
      </w:r>
      <w:r>
        <w:rPr>
          <w:sz w:val="28"/>
          <w:szCs w:val="28"/>
        </w:rPr>
        <w:t>фективен. В связи с этим возникла идея и имеется довольно широкая практика создания специальных классов (и школ) как для неуспевающих учащихся с замедленным темпом развития рассматривается вопрос об условиях перевода неуспевающих школьников в следующий кла</w:t>
      </w:r>
      <w:r>
        <w:rPr>
          <w:sz w:val="28"/>
          <w:szCs w:val="28"/>
        </w:rPr>
        <w:t xml:space="preserve">сс. Весьма своевременными представляются попытки модифицировать условия перевода, сделать их более гибкими. Суть дела состоит в том, чтобы дать возможность учащимся, которые могут и хотят догнать свой класс, будучи условно переведенными в следующий класс, </w:t>
      </w:r>
      <w:r>
        <w:rPr>
          <w:sz w:val="28"/>
          <w:szCs w:val="28"/>
        </w:rPr>
        <w:t>в течение I четверти ликвидировать свои пробелы, пройти испытательный срок. Для предупреждения неуспеваемости, как показал анализ условий, вызывающих отставание, основное значение имеет совершенствование процесса обучения, усиление его воспитывающего и раз</w:t>
      </w:r>
      <w:r>
        <w:rPr>
          <w:sz w:val="28"/>
          <w:szCs w:val="28"/>
        </w:rPr>
        <w:t>вивающего воздействия. Рекомендации направлены на разрешение этих вопросов как в индивидуальной работе с учащимися, так и в работе со всем классом.[22, с.267]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своевременно выявить причины неуспеваемости и устранить их. Если в младших классах у </w:t>
      </w:r>
      <w:r>
        <w:rPr>
          <w:sz w:val="28"/>
          <w:szCs w:val="28"/>
        </w:rPr>
        <w:t>ребенка не выработались навыки и желание учиться, то с каждым годом трудности в обучении будут расти, как снежный ком. Тогда родители обращают внимание на состояние ребенка и начинают в срочном порядке брать репетиторов. Но, как правило, бывает поздно. У р</w:t>
      </w:r>
      <w:r>
        <w:rPr>
          <w:sz w:val="28"/>
          <w:szCs w:val="28"/>
        </w:rPr>
        <w:t>ебенка сформировалось уже негативное отношение к процессу обучения, и он не понимает большинства дисциплин. Бесконечные “проработки” со стороны родителей ухудшают иногда и без того плохой микроклимат в семье. Деятельность учителя по предупреждению неуспева</w:t>
      </w:r>
      <w:r>
        <w:rPr>
          <w:sz w:val="28"/>
          <w:szCs w:val="28"/>
        </w:rPr>
        <w:t>емости требует, чтобы при обнаружении отставания оперативно принимались меры к его устранению. В литературе выбор мер связывается обычно только с причинами неуспеваемости, что, конечно, недостаточно. Такое наложение в теории и практике связано с тем, что в</w:t>
      </w:r>
      <w:r>
        <w:rPr>
          <w:sz w:val="28"/>
          <w:szCs w:val="28"/>
        </w:rPr>
        <w:t xml:space="preserve"> понятии “неуспеваемость” не выделены его элементы, не выявлены признаки отставания. Между тем это необходимо для правильного выбора мер преодоления неуспеваемости и отставаний, для понимания причин этих явлений. В практической работе целью является устано</w:t>
      </w:r>
      <w:r>
        <w:rPr>
          <w:sz w:val="28"/>
          <w:szCs w:val="28"/>
        </w:rPr>
        <w:t>вление причин неуспеваемости отдельного ученика в связи с обнаружением неуспеваемости. Учитель мысленно обращается к тем обстоятельствам, которые непосредственно предшествовали получению учеником неудовлетворительных оценок и могли повлиять на его успеваем</w:t>
      </w:r>
      <w:r>
        <w:rPr>
          <w:sz w:val="28"/>
          <w:szCs w:val="28"/>
        </w:rPr>
        <w:t>ость. В первую очередь обычно бросаются в глаза такие обстоятельства, как пропуски уроков, невыполнение домашних заданий, невнимательность ученика на уроке. Вдумчивый учитель не останавливает анализ на этом, но старается выяснить, какие черты личности учен</w:t>
      </w:r>
      <w:r>
        <w:rPr>
          <w:sz w:val="28"/>
          <w:szCs w:val="28"/>
        </w:rPr>
        <w:t>ика и какие обстоятельства его жизни могли вызвать замеченные им поступки. Причины тут могут быть самые различные: и болезнь ученика, и его недисциплинированность, и слабохарактерность, и плохие бытовые условия, и его конфликты с учителями и товарищами. Из</w:t>
      </w:r>
      <w:r>
        <w:rPr>
          <w:sz w:val="28"/>
          <w:szCs w:val="28"/>
        </w:rPr>
        <w:t xml:space="preserve"> числа таких самых разнообразных причин учитель выбирает те, которые могли сыграть роль в жизни данного ученика. Но и эти причины являются следствием других, более общих и более глубоких, и они тоже могут быть вскрыты учителем. Опираясь на результаты своег</w:t>
      </w:r>
      <w:r>
        <w:rPr>
          <w:sz w:val="28"/>
          <w:szCs w:val="28"/>
        </w:rPr>
        <w:t>о анализа, учитель может принимать решение о том, какие воспитательные воздействия необходимы.[14,с.128]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1 главе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литературы мы пришли к выводу о глубокой наполненности содержания понятия «школьная неуспеваемость». Школьная не</w:t>
      </w:r>
      <w:r>
        <w:rPr>
          <w:sz w:val="28"/>
          <w:szCs w:val="28"/>
        </w:rPr>
        <w:t xml:space="preserve">успеваемость в подростковой среде имеет свою специфическую природу. Среди причин обуславливающих неуспеваемость в школе, выделяют социально-психологические, психолого-педагогические, психобиологические факторы. При этом большую роль среди указанных причин </w:t>
      </w:r>
      <w:r>
        <w:rPr>
          <w:sz w:val="28"/>
          <w:szCs w:val="28"/>
        </w:rPr>
        <w:t>играют характерологические особенности. Речь идет о так называемых акцентуаций характера, проявляющихся в подростковом возрасте и влияющих не только на поведение подростков, но и на успеваемость. Закрепление некоторых черт характера мешает подростку адапти</w:t>
      </w:r>
      <w:r>
        <w:rPr>
          <w:sz w:val="28"/>
          <w:szCs w:val="28"/>
        </w:rPr>
        <w:t>роваться в окружающей среде и может стать одной из причин его затруднений в обучении.[7,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.68]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литературы выяснили, что предупреждению неуспеваемости в школе являются: информационно-просветительская работа с родителями; информационно-просв</w:t>
      </w:r>
      <w:r>
        <w:rPr>
          <w:sz w:val="28"/>
          <w:szCs w:val="28"/>
        </w:rPr>
        <w:t xml:space="preserve">етительская работа с педагогами; развитие у подростка навыков взаимодействия с другими людьми на основе самопринятия, самораскрытия и принятия других путей включения его в психологический тренинг.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2.Эмпирические исследования школьной неуспеваемости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 неуспевающих подростков</w:t>
      </w:r>
    </w:p>
    <w:p w:rsidR="00000000" w:rsidRDefault="00C942F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школьный неуспеваемость подросток психологический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Предупреждением и оперативной помощью педагога в развитии и содействии саморазвитии ребенка является диагностика. Начальным этапом в системе работы учит</w:t>
      </w:r>
      <w:r>
        <w:rPr>
          <w:sz w:val="28"/>
          <w:szCs w:val="28"/>
        </w:rPr>
        <w:t>еля по профилактике неуспеваемости является работа с диагностическими таблицами. Цель этого этапа - выявить основные трудности в обучении школьников. Реализация этой цели может быть эффективно осуществлена с помощью различных методов: рисуночные тесты, ком</w:t>
      </w:r>
      <w:r>
        <w:rPr>
          <w:sz w:val="28"/>
          <w:szCs w:val="28"/>
        </w:rPr>
        <w:t xml:space="preserve">плексное тестирование, психодиагностика, анкетирование учеников и их родителей. Наиболее эффективными методами педагогической диагностики неуспеваемости методом диагностики неуспеваемости являются тестирование, анкетирование, анализ школьной документации, </w:t>
      </w:r>
      <w:r>
        <w:rPr>
          <w:sz w:val="28"/>
          <w:szCs w:val="28"/>
        </w:rPr>
        <w:t>наблюдение, которые проводятся учителем. Необходимо учитывать, что диагностика должна осуществляться в самом процессе обучения и проводиться систематически. Только в этом случае учитель будет прослеживать положительные результаты работы с неуспевающими дет</w:t>
      </w:r>
      <w:r>
        <w:rPr>
          <w:sz w:val="28"/>
          <w:szCs w:val="28"/>
        </w:rPr>
        <w:t xml:space="preserve">ьми. Большую помощь должны оказывать родители школьников, которые проводят работу по устранению неуспеваемости в домашних условиях. Для этого учитель совместно со школьным психологом разрабатывает программу и методику по оказанию помощи неуспевающим детям </w:t>
      </w:r>
      <w:r>
        <w:rPr>
          <w:sz w:val="28"/>
          <w:szCs w:val="28"/>
        </w:rPr>
        <w:t xml:space="preserve">для их родителей, проводит общие собрания и индивидуальные беседы с ними. Дома по указанию учителя родители помогают выполнять индивидуальные задания, используя игровые моменты и наглядные материалы. Учитель должен донести до каждого родителя информацию о </w:t>
      </w:r>
      <w:r>
        <w:rPr>
          <w:sz w:val="28"/>
          <w:szCs w:val="28"/>
        </w:rPr>
        <w:t>важности и нужности грамотного своевременного выявления неуспеваемости и устранения ее.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можно сделать вывод: диагностику неуспеваемости необходимо проводить на ранней стадии неуспеваемости в доступных для детей формах, а также заинтересов</w:t>
      </w:r>
      <w:r>
        <w:rPr>
          <w:sz w:val="28"/>
          <w:szCs w:val="28"/>
        </w:rPr>
        <w:t>ывать и включать в работу родителей неуспевающих школьников.</w:t>
      </w:r>
    </w:p>
    <w:p w:rsidR="00000000" w:rsidRDefault="00C942F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нашей работы были использованы следующие методы диагностики неуспеваемости: наблюдение в форме анкетированного опроса, и проведения теста Филипса на выявление школьной тревожности и из</w:t>
      </w:r>
      <w:r>
        <w:rPr>
          <w:sz w:val="28"/>
          <w:szCs w:val="28"/>
        </w:rPr>
        <w:t>учения отношения к учебным предметам (по Г.Казанцевой).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Исследование отношения к учебным предметам у школьников среднего звена ( 7 класс).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 раздела - выявление предпочитаемых учебных предметов;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 раздела - выявление причин предпочтительног</w:t>
      </w:r>
      <w:r>
        <w:rPr>
          <w:sz w:val="28"/>
          <w:szCs w:val="28"/>
        </w:rPr>
        <w:t>о отношения к предметам;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 раздела - выявление того, почему ученик вообще учиться, какие мотивы преобладают (мировоззренческие, общественные, практические значимые, личностные и др).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о ведущих мотивах делается на основе по</w:t>
      </w:r>
      <w:r>
        <w:rPr>
          <w:sz w:val="28"/>
          <w:szCs w:val="28"/>
        </w:rPr>
        <w:t>ложительного или отрицательного отношения к отдельным предметам и к учению в целом. Целью теста школьной тревожности Филлипса является изучение уровня и характера тревожности, связанный со школой у детей младшего и среднего подросткового возраста. Тест сос</w:t>
      </w:r>
      <w:r>
        <w:rPr>
          <w:sz w:val="28"/>
          <w:szCs w:val="28"/>
        </w:rPr>
        <w:t>тоит из 58 вопросов, которые могут зачитываться или предлагаться в письменной форме, а также из 8 факторов, которые раскрывают общее внутреннее, эмоциональное состояние школьника, во многом определяющееся наличием тех или иных тревожных синдромов (факторов</w:t>
      </w:r>
      <w:r>
        <w:rPr>
          <w:sz w:val="28"/>
          <w:szCs w:val="28"/>
        </w:rPr>
        <w:t>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синдромов (факторов):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общая тревожность в школе - общее эмоциональное состояние подростка, связанное с различными формами его включения в жизнь школы;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- переживания социального стресса - эмоциональное состояние подростка, </w:t>
      </w:r>
      <w:r>
        <w:rPr>
          <w:sz w:val="28"/>
          <w:szCs w:val="28"/>
        </w:rPr>
        <w:t>на фоне которого развиваются его социальные контакты (прежде всего - со сверстниками);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</w:t>
      </w:r>
      <w:r>
        <w:rPr>
          <w:sz w:val="28"/>
          <w:szCs w:val="28"/>
        </w:rPr>
        <w:t>зультата и т.д.;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страх самовыражения - негативные эмоциональные переживания ситуаций, сопряженных с необходимостью самораскрытия, представления себя с другим, демонстрации своих возможностей.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страх ситуации проверки знаний - негативное от</w:t>
      </w:r>
      <w:r>
        <w:rPr>
          <w:sz w:val="28"/>
          <w:szCs w:val="28"/>
        </w:rPr>
        <w:t>ношение и переживание тревоги в ситуациях проверки (особенно - публичной) знаний, достижений, возможностей;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страх несоответствовать ожиданиям окружающих - ориентация на значимость других в оценке своих результатов, поступков, мыслей, тревога по по</w:t>
      </w:r>
      <w:r>
        <w:rPr>
          <w:sz w:val="28"/>
          <w:szCs w:val="28"/>
        </w:rPr>
        <w:t>воду оценок, даваемых окружающим, ожидание негативных оценок;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</w:t>
      </w:r>
      <w:r>
        <w:rPr>
          <w:sz w:val="28"/>
          <w:szCs w:val="28"/>
        </w:rPr>
        <w:t>ятность неадекватного, деструктивного реагирования на тревожный фактор среды;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- 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получен</w:t>
      </w:r>
      <w:r>
        <w:rPr>
          <w:sz w:val="28"/>
          <w:szCs w:val="28"/>
        </w:rPr>
        <w:t>ных результатов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тесту школьной тревожности Филлипса получились следующие результаты: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-31,6% 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- 8,3%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- 39,1%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учебная деятельность наряду с общением, остается в подростковом возрасте ведущей, некоторые из</w:t>
      </w:r>
      <w:r>
        <w:rPr>
          <w:sz w:val="28"/>
          <w:szCs w:val="28"/>
        </w:rPr>
        <w:t xml:space="preserve"> подростков испытывают тревогу в связи со школой - как главным фактором патологического воздействия. Наблюдается повышенный уровень страха самовыражения, страха несоответствовать ожиданиям окружающих, проблемы и страхи в отношениях с учителями.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тесту « </w:t>
      </w:r>
      <w:r>
        <w:rPr>
          <w:sz w:val="28"/>
          <w:szCs w:val="28"/>
        </w:rPr>
        <w:t>Изучение отношения к учебным предметам (по Г.Казанцевой)»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ПРЕДПОЧИТАЕМЫЕ ВЕДУЩИЕ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ПРЕДМЕТЫ: МОТИВЫ: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Гуманитарные - 7 учащихся(58,3%); Социальные - 5учащихся(41,6%)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Естественные - 2 учащихся (16,7%); Личностные - 8 учащихся(66,6%)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- 3 учащихся ( </w:t>
      </w:r>
      <w:r>
        <w:rPr>
          <w:sz w:val="28"/>
          <w:szCs w:val="28"/>
        </w:rPr>
        <w:t>25%). Практически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- 6 учащихся (50%)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Мировоззренческие- 3 уч-ся (25%)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Рекомендации для родителей неуспевающих подростков.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причины плохой учебы, которые были отмечены выше, конечно же, имеют прямое отношение к родителям подростка. Индивидуал</w:t>
      </w:r>
      <w:r>
        <w:rPr>
          <w:sz w:val="28"/>
          <w:szCs w:val="28"/>
        </w:rPr>
        <w:t xml:space="preserve">ьно - типологические особенности во многом зависят от того, какие природные особенности заложены в ребенке, тут он во многом может быть схож со своими родителями. В связи с этим очень часто у плохо успевающих школьников родители также не блистали отличной </w:t>
      </w:r>
      <w:r>
        <w:rPr>
          <w:sz w:val="28"/>
          <w:szCs w:val="28"/>
        </w:rPr>
        <w:t>успеваемостью.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пассивность подростков также может быть спровоцирована семьей: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Неудовлетворительные показатели познавательного климата в семье;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избыточной поверхностно-развлекательной информации, а также субъективно-пассивная ро</w:t>
      </w:r>
      <w:r>
        <w:rPr>
          <w:sz w:val="28"/>
          <w:szCs w:val="28"/>
        </w:rPr>
        <w:t>ль ребенка при ее получении.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рекомендации, которые предлагает профессор М.К. Тутушкина. Субъективные причины неуспеваемости, по мнению автора, могут быть следствием того, что: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родители сами плохо учились, не любили читать, учить уроки;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сем</w:t>
      </w:r>
      <w:r>
        <w:rPr>
          <w:sz w:val="28"/>
          <w:szCs w:val="28"/>
        </w:rPr>
        <w:t>ье не формируется ценность овладения знаниями цивилизации и культуры;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родители высокомерно относятся к людям вообще, к школе и учителям в частности;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семье нет установки на труд, на приложение усилий для достижения цели;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в начальной школе бы</w:t>
      </w:r>
      <w:r>
        <w:rPr>
          <w:sz w:val="28"/>
          <w:szCs w:val="28"/>
        </w:rPr>
        <w:t>л нечувствителен к индивидуальности ребенка;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начальной школе родители эмоционально не вовлекались в учебный процесс, не проявляли интереса к школьным заботам.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можно предпринять, если есть желание улучшить успеваемость ребенка? В случае первых че</w:t>
      </w:r>
      <w:r>
        <w:rPr>
          <w:sz w:val="28"/>
          <w:szCs w:val="28"/>
        </w:rPr>
        <w:t>тырех причин, советует автор, остается смириться с тем, что «нечего на зеркало пенять, коли рожа крива». Хотя, если есть желание изменить положение, то нужно обязательно прикладывать усилия, но начинать надо с себя, с семейных устоев, привычек. В случаях 5</w:t>
      </w:r>
      <w:r>
        <w:rPr>
          <w:sz w:val="28"/>
          <w:szCs w:val="28"/>
        </w:rPr>
        <w:t>-6 можно изменить отношение учителя и педагогического коллектива к вашему ребенку, а также собственное отношение к процессу школьного обучения.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интерес к учению и навыки обучения, адаптация к школе развиваются в первых трех классах начальной</w:t>
      </w:r>
      <w:r>
        <w:rPr>
          <w:sz w:val="28"/>
          <w:szCs w:val="28"/>
        </w:rPr>
        <w:t xml:space="preserve"> школы. Если этот момент упущен, то в средних классах (10-14 лет) можно опираться на поисковую активность в интересах и увлечениях. Это значит, что ваши переживания по поводу плохой успеваемости временно лучше подавить. Понаблюдать, заметить, чем же ребено</w:t>
      </w:r>
      <w:r>
        <w:rPr>
          <w:sz w:val="28"/>
          <w:szCs w:val="28"/>
        </w:rPr>
        <w:t>к интересуется, к чему склоняется - компьютеру, футболу, каратэ, бабочкам и т.п. попытаться связать его интерес с одним из школьных предметов.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Заставить учиться подростка, конечно, практически невозможно. Но мотивировать подростка учиться - вполне разрешим</w:t>
      </w:r>
      <w:r>
        <w:rPr>
          <w:sz w:val="28"/>
          <w:szCs w:val="28"/>
        </w:rPr>
        <w:t>ая задача, несмотря на ее большую трудность. В зависимости от индивидуально - личностных особенностей необходимо найти, чем можно зацепить ученика, чтобы у него появилось желание учиться. Например, честолюбивого подростка, мечтающего о профессиональной кар</w:t>
      </w:r>
      <w:r>
        <w:rPr>
          <w:sz w:val="28"/>
          <w:szCs w:val="28"/>
        </w:rPr>
        <w:t>ьере, надо нацелить на углубленное изучение предметов, необходимых ему в будущем. Ученика с истероидными чертами характера может подстегнуть возможность выделиться среди сверстников, продемонстрировать свои способности. Кого-то может подтолкнуть романтичес</w:t>
      </w:r>
      <w:r>
        <w:rPr>
          <w:sz w:val="28"/>
          <w:szCs w:val="28"/>
        </w:rPr>
        <w:t>кое увлечение, в том случае, если объект обожания хорошо учится, имеет твердые жизненные планы и т.п.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самооценки и укрепление самоуважения учащихся также имеет большое значение для учебной успеваемости.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2 главе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психолого-педагогичес</w:t>
      </w:r>
      <w:r>
        <w:rPr>
          <w:sz w:val="28"/>
          <w:szCs w:val="28"/>
        </w:rPr>
        <w:t xml:space="preserve">ким условиям, обеспечивающим повышение эффективности предупреждения неуспеваемости школьников в подростковой среде относим: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информационно-просветительскую работу с родителями в основе которой лежит профилактика возможных нарушений семейного воспитания, по</w:t>
      </w:r>
      <w:r>
        <w:rPr>
          <w:sz w:val="28"/>
          <w:szCs w:val="28"/>
        </w:rPr>
        <w:t xml:space="preserve">вышение коммуникативной компетентности во взаимодействии с подростками;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информационно-просветительскую работу с педагогами в основе которой лежит информирование об индивидуально-психологических особенностях личности подростка и повышение уровня эффективно</w:t>
      </w:r>
      <w:r>
        <w:rPr>
          <w:sz w:val="28"/>
          <w:szCs w:val="28"/>
        </w:rPr>
        <w:t xml:space="preserve">сти приемов педагогического воздействия;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подростка навыков взаимодействия с другими людьми на основе самопринятия, самораскрытия и принятия других путем включения его в психологический тренинг.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неуспеваемости среди подростков в </w:t>
      </w:r>
      <w:r>
        <w:rPr>
          <w:sz w:val="28"/>
          <w:szCs w:val="28"/>
        </w:rPr>
        <w:t>рамках выделенных психолого-педагогических условий вписывается в профессиональную деятельность педагога - психолога работающего в школе. В опытно-экспериментальном исследовании условия были введены в комплекс.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Акцентуации характера являются устойчивой особ</w:t>
      </w:r>
      <w:r>
        <w:rPr>
          <w:sz w:val="28"/>
          <w:szCs w:val="28"/>
        </w:rPr>
        <w:t xml:space="preserve">енностью индивида, и это подтвердилось в нашем исследовании.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итоговой диагностике в экспериментальной и контрольной группах типы акцентуаций характера выявились те же, что и в первичной диагностике.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Ю.В. Попова - Н.Я. Иванова было определено, </w:t>
      </w:r>
      <w:r>
        <w:rPr>
          <w:sz w:val="28"/>
          <w:szCs w:val="28"/>
        </w:rPr>
        <w:t xml:space="preserve">что диагностируемые подростки в экспериментальной группе не стали входить в группу риска, а в контрольной группе подростки остались в группе риска социальной дезадаптации.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полученных результатов подтверждены методами статического анализа.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езультаты опытно-экспериментальной работы подтверждают выдвинутую гипотезу и свидетельствуют, что реализованные в эксперименте психолого-педагогические условия, а именно, выявление причины неуспеваемости , а также психолого-педагогическая работа по коррекц</w:t>
      </w:r>
      <w:r>
        <w:rPr>
          <w:sz w:val="28"/>
          <w:szCs w:val="28"/>
        </w:rPr>
        <w:t xml:space="preserve">ии устранения этих причин показывает более положительные результаты по повышению успеваемости и самооценки подростков. 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Неуспеваемость - сложное и многогранное явление школьной действительности, требующее разносторонних подходов при ее изучени</w:t>
      </w:r>
      <w:r>
        <w:rPr>
          <w:sz w:val="28"/>
          <w:szCs w:val="28"/>
        </w:rPr>
        <w:t>и. В нашей работе сделана попытка рассмотреть неуспеваемость школьников в связи с основными категориями дидактики - содержанием и процессом обучения.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Неуспеваемость в этой системе взглядов трактуется как несоответствие подготовки учащихся обязательным треб</w:t>
      </w:r>
      <w:r>
        <w:rPr>
          <w:sz w:val="28"/>
          <w:szCs w:val="28"/>
        </w:rPr>
        <w:t>ованиям школы в усвоении знаний, развитии умений и навыков, формировании опыта творческой деятельности и воспитанности познавательных отношений. Мы стремились показать, что предупреждение неуспеваемости предполагает своевременное обнаружение и устранение в</w:t>
      </w:r>
      <w:r>
        <w:rPr>
          <w:sz w:val="28"/>
          <w:szCs w:val="28"/>
        </w:rPr>
        <w:t>сех ее элементов. Выдвигается понятие «отставание», которым характеризуется как неуспеваемость в виде процесса, так и отдельные частичные и разновременные невыполнения требований. Отставание предстает как невыполнение требований учебного процесса.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 группируются в связи с компонентами содержания учебного предмета, повторяющими состав содержания общего образования. Эти компоненты в единстве с особенностями усвоения различных видов содержания определяют состав элементов неуспеваемости. Нами выявлены </w:t>
      </w:r>
      <w:r>
        <w:rPr>
          <w:sz w:val="28"/>
          <w:szCs w:val="28"/>
        </w:rPr>
        <w:t>элементы неуспеваемости для одной группы учебных предметов. При условии выделения их для других групп учебных предметов появится возможность дать более обобщённое дидактическое определение не успеваемости в современной школе.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Ануфрие</w:t>
      </w:r>
      <w:r>
        <w:rPr>
          <w:sz w:val="28"/>
          <w:szCs w:val="28"/>
        </w:rPr>
        <w:t>в А.Ф., Костромина С.Н. Трудности в обучении детей. - М., 2008.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Бабанский Ю.К. Вопросы предупреждения неуспеваемости. - Ростов-на-Дону, 2002.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Блонский П.П. Школьная неуспеваемость//Избранные педагогические произведения - М., 2007.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Возрастная и педаго</w:t>
      </w:r>
      <w:r>
        <w:rPr>
          <w:sz w:val="28"/>
          <w:szCs w:val="28"/>
        </w:rPr>
        <w:t>гическая психология: Учебник для студентов пединститутов / под ред. А.В. Петровского. - М., 2005.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Вопросы предупреждения неуспеваемости школьников. /Сб.статей. Под ред. Ю.К. Бабанского/-. Ростов-на-Дону, 2007.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Гельмонт А.М. О причинах неуспеваемости и </w:t>
      </w:r>
      <w:r>
        <w:rPr>
          <w:sz w:val="28"/>
          <w:szCs w:val="28"/>
        </w:rPr>
        <w:t>путях ее преодоления. - М., 2001.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Гильбух Ю.З. Учебная деятельность младшего школьника: диагностика и коррекция благополучия. - Киев, 2003.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.Кумарина Г.Ф. Коррекционная педагогика. - М.,2001.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Майорова Н.П. Неуспеваемость. Как выявить и устранить ее при</w:t>
      </w:r>
      <w:r>
        <w:rPr>
          <w:sz w:val="28"/>
          <w:szCs w:val="28"/>
        </w:rPr>
        <w:t>чины: пособие для школьного психолога. - СПб., 1999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Маленкова Л.И. Теория и методика воспитания. - М., 2002.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Марцинковская Т.Д. Диагностика психического развития детей - М., 2002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Мурачковский Н.И. Как предупредить неуспеваемость школьников. - Минск, </w:t>
      </w:r>
      <w:r>
        <w:rPr>
          <w:sz w:val="28"/>
          <w:szCs w:val="28"/>
        </w:rPr>
        <w:t>1999.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Мурачковский Н.И. Типы неуспевающих школьников / Психологические проблемы неуспеваемости школьников / под ред. Н.А. Менчинской. - М., 2009.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Отстающие в учении школьники (проблемы психического развития) / под ред. З.И. Калмыковой, И.Ю. Кулагиной. </w:t>
      </w:r>
      <w:r>
        <w:rPr>
          <w:sz w:val="28"/>
          <w:szCs w:val="28"/>
        </w:rPr>
        <w:t>- М., 2005.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Практическая психология образования/ под ред. И.В. Дубровиной, - М., 1999.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Психические особенности слабоуспевающих школьников / под ред. Й. Ломпшера. - М., 2006.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Психолого-педагогический словарь.- Ростов-на-Дону, 1998.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Рабочая книга шко</w:t>
      </w:r>
      <w:r>
        <w:rPr>
          <w:sz w:val="28"/>
          <w:szCs w:val="28"/>
        </w:rPr>
        <w:t>льного психолога / под ред. И.В. Дубровиной. - М., 2006.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Рогов Е.И. Настольная книга практического психолога в образовании- М.: Владос,1996.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Славина Л.С. Индивидуальный подход к неуспевающим и недисциплинированным школьникам. - М., 2000.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Хрестоматия</w:t>
      </w:r>
      <w:r>
        <w:rPr>
          <w:sz w:val="28"/>
          <w:szCs w:val="28"/>
        </w:rPr>
        <w:t>. Обучение и воспитание детей «группы риска» / сост. Астапов В.М, Микадзе Ю.В. - М., 1996.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Цетлин В.С. Неуспеваемость школьников и ее предупреждение. - М., 1998.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Шилова Т.А. Психологическая типология школьников с отставаниями в учении и отклонениями в </w:t>
      </w:r>
      <w:r>
        <w:rPr>
          <w:sz w:val="28"/>
          <w:szCs w:val="28"/>
        </w:rPr>
        <w:t>поведении: Книга для учителя и школьного психолога. - М., 2009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.Эльконин Д.Б. Психическое развитие в детских возрастах.- М., 1996.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Ямбург Е.А. Школа для всех: адаптивная модель.- М., 1996.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Статьи: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Аристова Т.А. Психофизиологические причины трудностей в</w:t>
      </w:r>
      <w:r>
        <w:rPr>
          <w:sz w:val="28"/>
          <w:szCs w:val="28"/>
        </w:rPr>
        <w:t xml:space="preserve"> обучении чтению и письму и их преодоление // Вопросы психологии, № 5, 2000. 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Иншанкова О. Специфические трудности обучения учащихся младших классов // Начальная школа, № 4, 2005, с. 12-13.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.Локалова Н.П. Слабоуспевающий школьник: психологическое изучени</w:t>
      </w:r>
      <w:r>
        <w:rPr>
          <w:sz w:val="28"/>
          <w:szCs w:val="28"/>
        </w:rPr>
        <w:t>е ми коррекционная работа // Начальная школа, № 11-12, 1992.</w:t>
      </w:r>
    </w:p>
    <w:p w:rsidR="00000000" w:rsidRDefault="00C94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Тарасова С. Отстающий школьник - какой он? // «Знание - сила», сентябрь - октябрь, 1998, с. 92 - 93.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Филлипса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тебе держаться на одном уровне со всем классом?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Волнуешься ли ты, когда учитель говорит, что собирается проверить, насколько ты знаешь материал?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тебе работать в классе так, как это хочет учитель?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Снится ли тебе временами, что учитель в ярости от того, что ты не знаешь урок?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Случалось </w:t>
      </w:r>
      <w:r>
        <w:rPr>
          <w:sz w:val="28"/>
          <w:szCs w:val="28"/>
        </w:rPr>
        <w:t>ли, что кто-нибудь из твоего класса бил или ударял тебя?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тебе хочется, что бы учитель не торопился при объяснении нового материала, пока ты не поймешь, что он говорит?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Сильно ли ты волнуешься при ответе или выполнении задания?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Случается ли с</w:t>
      </w:r>
      <w:r>
        <w:rPr>
          <w:sz w:val="28"/>
          <w:szCs w:val="28"/>
        </w:rPr>
        <w:t xml:space="preserve"> тобой, что ты боишься высказываться на уроке, потому что ты боишься сделать глупую ошибку?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Дрожат ли у тебя колени когда тебя вызывают отвечать?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ли твои одноклассники смеются над тобой, когда вы играете в разные игры?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.Случается ли, что тебе став</w:t>
      </w:r>
      <w:r>
        <w:rPr>
          <w:sz w:val="28"/>
          <w:szCs w:val="28"/>
        </w:rPr>
        <w:t>ят более низкую оценку, чем ты ожидал?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.Волнует ли тебя вопрос о том, не оставят ли тебя на второй год?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.Стараешься ли ты избегать игр, в которых делается выбор, потому что тебя, как правило, не выбирают?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временами, что ты весь дрожишь, когда т</w:t>
      </w:r>
      <w:r>
        <w:rPr>
          <w:sz w:val="28"/>
          <w:szCs w:val="28"/>
        </w:rPr>
        <w:t>ебя вызывают отвечать?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ли у тебя возникает ощущение, что никто из твоих одноклассников не хочет делать то, чего не хочешь ты?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.Сильно ты волнуешься перед тем, как начать выполнять задание?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.Трудно ли тебе получать такие отметки, какие ждут от тебя р</w:t>
      </w:r>
      <w:r>
        <w:rPr>
          <w:sz w:val="28"/>
          <w:szCs w:val="28"/>
        </w:rPr>
        <w:t>одители?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Боишься ли ты временами что тебе станет дурно в классе?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.Будут ли твои одноклассники смеяться над тобой, если ты сделаешь ошибку при ответе?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.Похож ли ты на своих одноклассников?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.Выполнив задание, беспокоишься ли ты о том, хорошо ли с ним справил</w:t>
      </w:r>
      <w:r>
        <w:rPr>
          <w:sz w:val="28"/>
          <w:szCs w:val="28"/>
        </w:rPr>
        <w:t>ся?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ты работаешь в классе, уверен ли ты в том, что все хорошо запомнишь?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.Снится ли тебе иногда, что ты в школе и не можешь ответить на вопрос учителя?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.Верно ли, что большинство ребят относится к тебе по-дружески?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.Работаешь ли ты более усердно, ес</w:t>
      </w:r>
      <w:r>
        <w:rPr>
          <w:sz w:val="28"/>
          <w:szCs w:val="28"/>
        </w:rPr>
        <w:t>ли знаешь, что результаты твоей работы будут сравниваться в классе с результатами?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ли ты мечтаешь о том, чтобы поменьше волноваться, года тебя спрашивают?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.Боишься ли ты временами вступать в спор?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.Чувствуешь ли ты, что твое сердце начинает сильно б</w:t>
      </w:r>
      <w:r>
        <w:rPr>
          <w:sz w:val="28"/>
          <w:szCs w:val="28"/>
        </w:rPr>
        <w:t>иться, когда учитель говорит, что собирается проверить твою готовность?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ты получаешь хорошие отметки, думает ли кто-нибудь из твоих друзей, что ты хочешь выслуживаться?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.Хорошо ли ты себя чувствуешь с теми из твоих одноклассников, к которым ребята о</w:t>
      </w:r>
      <w:r>
        <w:rPr>
          <w:sz w:val="28"/>
          <w:szCs w:val="28"/>
        </w:rPr>
        <w:t>тносятся с особым вниманием?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.Бывает ли, что некоторые ребята в классе говорят что-то, что тебя задевает?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 ты думаешь, теряют ли расположение тех, из учеников, которые не справляются с учебой?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.Похоже ли на то, что большинство твоих одноклассников не о</w:t>
      </w:r>
      <w:r>
        <w:rPr>
          <w:sz w:val="28"/>
          <w:szCs w:val="28"/>
        </w:rPr>
        <w:t>бращают на тебя внимание?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ли ты боишься выглядеть нелепо?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.Доволен ли тем, как к тебе относятся учителя?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.Помогает ли твоя мама в организации вечеров, как другие мамы твои одноклассников?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.Волновало ли тебя когда - нибудь, что думают о тебе окружающ</w:t>
      </w:r>
      <w:r>
        <w:rPr>
          <w:sz w:val="28"/>
          <w:szCs w:val="28"/>
        </w:rPr>
        <w:t>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.Надеешься ли ты в будущем учиться лучше, чем раньше?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.Считаешь ли, что одеваешься в школу также хорошо, как твои одноклассники?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ли ты задумываешься, отвечая на уроке, что думает о тебе в это время другие?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.Обладают ли способные ученики какими -</w:t>
      </w:r>
      <w:r>
        <w:rPr>
          <w:sz w:val="28"/>
          <w:szCs w:val="28"/>
        </w:rPr>
        <w:t xml:space="preserve"> то особыми правами, которых нет у других ребят в классе?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.Злятся ли некоторые из твоих одноклассников, когда тебе удается быть лучше их?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.Доволен ли тем, как к тебе относятся одноклассники?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.Хорошо ли ты себя чувствуешь, когда остаешься один на один с учи</w:t>
      </w:r>
      <w:r>
        <w:rPr>
          <w:sz w:val="28"/>
          <w:szCs w:val="28"/>
        </w:rPr>
        <w:t>телями?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.Высмеивают ли временами твои одноклассники твою внешность и поведение?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.Думаешь ли ты, что беспокоишься о своих школьных делах больше, чем другие ребята?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ты не можешь ответить, когда тебя спрашивают, чувствуешь ли ты, что вот - вот расплачеш</w:t>
      </w:r>
      <w:r>
        <w:rPr>
          <w:sz w:val="28"/>
          <w:szCs w:val="28"/>
        </w:rPr>
        <w:t>ься?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вечерами ты лежишь в постели, думаешь ли ты временами с беспокойством о том, что будет завтра в школе?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.работая над трудным заданием, чувствуешь ли ты порой, что совершенно забыл вещи, которые знал раньше?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.Дрожит ли слегка твоя рука, когда раб</w:t>
      </w:r>
      <w:r>
        <w:rPr>
          <w:sz w:val="28"/>
          <w:szCs w:val="28"/>
        </w:rPr>
        <w:t>отаешь над заданием?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.Чувствуешь ли ты, что начинаешь нервничать, когда учитель говорит, что собирается дать классу задание?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.Пугает ли тебя проверка твоих знаний в школе?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.Когда учитель говорит, что собирается дать классу задание, чувствуешь ли ты страх, </w:t>
      </w:r>
      <w:r>
        <w:rPr>
          <w:sz w:val="28"/>
          <w:szCs w:val="28"/>
        </w:rPr>
        <w:t>что не справишься с ним?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.Снилость ли тебе временами, что твои одноклассники понимают его лучше, чем ты?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учитель объясняет материал, кажется ли тебе, что твои одноклассники понимают его лучше, чем ты?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.Беспокоишься ли ты по дороге в школу, что учите</w:t>
      </w:r>
      <w:r>
        <w:rPr>
          <w:sz w:val="28"/>
          <w:szCs w:val="28"/>
        </w:rPr>
        <w:t>ль может дать проверочную работу?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ты выполняешь задание, чувствуешь ли ты обычно, что делаешь плохо?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.Дрожит ли слегка твоя рука, когда учитель просит сделать задание на доске перед всем классом?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вопросы записывать его номер и</w:t>
      </w:r>
      <w:r>
        <w:rPr>
          <w:sz w:val="28"/>
          <w:szCs w:val="28"/>
        </w:rPr>
        <w:t xml:space="preserve"> ответ «+», если согласны с ним, или « - », если не согласны.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Ключ к вопросам: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956"/>
        <w:gridCol w:w="956"/>
        <w:gridCol w:w="956"/>
        <w:gridCol w:w="956"/>
        <w:gridCol w:w="955"/>
        <w:gridCol w:w="956"/>
        <w:gridCol w:w="956"/>
        <w:gridCol w:w="956"/>
        <w:gridCol w:w="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1- 2- 3- 4- 5- 6-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7- 8- 9- 10- 11+ 12-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13- 14- 15- 16- 17- 18-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19- 20+ 21- 22+ 23- 24+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25+ 26- 27- 28- 29- 30+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31- 32- 33- 34- 35+ 36+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37- 38+ 39+ 40-41+ 42-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43+ 44+ 45- 46- 47- 48-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49- 50- 51- 52- 53- 54-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55- 56- 57- 58-</w:t>
            </w:r>
          </w:p>
        </w:tc>
      </w:tr>
    </w:tbl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эмпирического исследования школьной тревожности Филлипса учащихся в 7 « А» классе СОШ № 156 г.Уфы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40"/>
        <w:gridCol w:w="810"/>
        <w:gridCol w:w="15"/>
        <w:gridCol w:w="795"/>
        <w:gridCol w:w="15"/>
        <w:gridCol w:w="795"/>
        <w:gridCol w:w="810"/>
        <w:gridCol w:w="15"/>
        <w:gridCol w:w="795"/>
        <w:gridCol w:w="15"/>
        <w:gridCol w:w="795"/>
        <w:gridCol w:w="15"/>
        <w:gridCol w:w="795"/>
        <w:gridCol w:w="15"/>
        <w:gridCol w:w="796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п/п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ФИО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тревожность в школе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соци</w:t>
            </w:r>
            <w:r>
              <w:rPr>
                <w:sz w:val="20"/>
                <w:szCs w:val="20"/>
              </w:rPr>
              <w:t xml:space="preserve">ального стресса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Фрустрация потребности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самовыражения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ситуации проверки знаний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несоответствовать ожиданиям окружающих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Низкая физиологическая сопротивляемость стрессу  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Проблемы и страхи в отношениях с учителями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Антонов Вита</w:t>
            </w:r>
            <w:r>
              <w:rPr>
                <w:sz w:val="20"/>
                <w:szCs w:val="20"/>
              </w:rPr>
              <w:t>лий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Вильданов Дамир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Багаев Даниил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Воркута Михаил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Габбасова Айгуль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Ирина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Катя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Головчук Настя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Ольга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 Владислав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Шакирова Римма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Ильдар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</w:tr>
    </w:tbl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тесту школьной тревожности Филлипса получили</w:t>
      </w:r>
      <w:r>
        <w:rPr>
          <w:sz w:val="28"/>
          <w:szCs w:val="28"/>
        </w:rPr>
        <w:t>сь следующие результаты: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-31,6% 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- 8,3%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- 39,1%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как, учебная деятельность наряду с общением, остается в подростковом возрасте ведущей, некоторые из подростков испытывают тревогу в связи со школой - как главным </w:t>
      </w:r>
      <w:r>
        <w:rPr>
          <w:sz w:val="28"/>
          <w:szCs w:val="28"/>
        </w:rPr>
        <w:t>фактором патологического воздействия. Наблюдается повышенный уровень страха самовыражения, страха несоответствовать ожиданиям окружающих, проблемы и страхи в отношениях с учителями.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 3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ОТНОШЕНИЯ К УЧЕБНЫМ ПРЕДМЕТАМ (ПО Г. Н. КАЗАНЦЕВОЙ</w:t>
      </w:r>
      <w:r>
        <w:rPr>
          <w:sz w:val="28"/>
          <w:szCs w:val="28"/>
        </w:rPr>
        <w:t>)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I.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 из всех изучаемых в школе предметов твои самые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Любимые___________________________________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Нелюбимые_______________________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II.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Подчеркни причины, характеризующие твое отношение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предмету.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 недостающие.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Люблю предмет п</w:t>
      </w:r>
      <w:r>
        <w:rPr>
          <w:sz w:val="28"/>
          <w:szCs w:val="28"/>
        </w:rPr>
        <w:t>отому, что: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Данный предмет интересен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Нравится, как преподает учитель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нужно знать всем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нужен для будущей работы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легко усваивается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заставляет думать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считается выгодным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Требует наблюдательности, сообрази</w:t>
      </w:r>
      <w:r>
        <w:rPr>
          <w:sz w:val="28"/>
          <w:szCs w:val="28"/>
        </w:rPr>
        <w:t>тельности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требует терпения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занимательный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Товарищи интересуются этим предметом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Интересны отдельные факты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Родители считают этот предмет важным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Хорошие отношения с учителем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часто хвалит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интересно объясняет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</w:t>
      </w:r>
      <w:r>
        <w:rPr>
          <w:sz w:val="28"/>
          <w:szCs w:val="28"/>
        </w:rPr>
        <w:t>учаю удовольствие при его изучении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Знания по предмету необходимы для поступления в институт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помогает развитию общей культуры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влияет на изменение знаний об окружающем мире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Просто интересно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люблю предмет потому, что: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Данный предм</w:t>
      </w:r>
      <w:r>
        <w:rPr>
          <w:sz w:val="28"/>
          <w:szCs w:val="28"/>
        </w:rPr>
        <w:t>ет не интересен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нравится, как преподает учитель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нужно знать всем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нужен для будущей работы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трудно усваивается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заставляет думать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считается выгодным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требует наблюдательности, сообразитель</w:t>
      </w:r>
      <w:r>
        <w:rPr>
          <w:sz w:val="28"/>
          <w:szCs w:val="28"/>
        </w:rPr>
        <w:t>ности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требует терпения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занимательный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Товарищи не интересуются этим предметом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Интересны только отдельные факты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Родители не считают этот предмет важным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Плохие отношения с учителем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редко хвалит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неинтересно</w:t>
      </w:r>
      <w:r>
        <w:rPr>
          <w:sz w:val="28"/>
          <w:szCs w:val="28"/>
        </w:rPr>
        <w:t xml:space="preserve"> объясняет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 получаю удовольствия при его изучении 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Знания по предмету не играют существенной роли при поступлении в институт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Предмет не способствует развивать общую культуру 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Предмет не влияет на изменение знаний об окружающем мире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Просто неинт</w:t>
      </w:r>
      <w:r>
        <w:rPr>
          <w:sz w:val="28"/>
          <w:szCs w:val="28"/>
        </w:rPr>
        <w:t>ересно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III.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ты вообще учишься? Подчеркни наиболее соответствующий этому вопросу ответ или допиши недостающий.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Это мой долг.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Хочу стать грамотным.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Хочу быть полезным гражданином.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хочу подводить свой класс.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Хочу быть умным и эрудир</w:t>
      </w:r>
      <w:r>
        <w:rPr>
          <w:sz w:val="28"/>
          <w:szCs w:val="28"/>
        </w:rPr>
        <w:t>ованным.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Хочу добиться полных и глубоких знаний.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Хочу научиться самостоятельно работать.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учатся и я тоже.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Родители заставляют.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Нравится получать хорошие оценки. 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.Чтоб похвалил учитель.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Чтобы товарищи со мной дружили.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расширения умств</w:t>
      </w:r>
      <w:r>
        <w:rPr>
          <w:sz w:val="28"/>
          <w:szCs w:val="28"/>
        </w:rPr>
        <w:t>енного кругозора.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Классный руководитель заставляет. 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.Хочу учиться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4.</w:t>
      </w: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эмпирического исследования изучения отношения к учебным предметам (по Г.Казанцевой) в 7 « А» классе СОШ № 156 г.Уфы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889"/>
        <w:gridCol w:w="2677"/>
        <w:gridCol w:w="2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Предпочитаемые предме</w:t>
            </w:r>
            <w:r>
              <w:rPr>
                <w:sz w:val="20"/>
                <w:szCs w:val="20"/>
              </w:rPr>
              <w:t>ты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Виталий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практически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Багаев Даниил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мировозречнские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Вильданов Дамир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социальные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Воркута Михаил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Технические, естественные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социальные, п</w:t>
            </w:r>
            <w:r>
              <w:rPr>
                <w:sz w:val="20"/>
                <w:szCs w:val="20"/>
              </w:rPr>
              <w:t>рактически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Габбасова Айгуль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социальные,практически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Ирина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мировозренческие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Катя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Головчук Анастасия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личностные, мировоз</w:t>
            </w:r>
            <w:r>
              <w:rPr>
                <w:sz w:val="20"/>
                <w:szCs w:val="20"/>
              </w:rPr>
              <w:t>ренческие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Ольга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 Владислав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Социальные, практически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Шакирова Римма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Ильдар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Социальные, практически значимые</w:t>
            </w:r>
          </w:p>
        </w:tc>
      </w:tr>
    </w:tbl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Предпочитаемые пре</w:t>
      </w:r>
      <w:r>
        <w:rPr>
          <w:sz w:val="28"/>
          <w:szCs w:val="28"/>
        </w:rPr>
        <w:t>дметы: Ведущие мотивы: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Гуманитарные - 7 учащихся(58,3%); Социальные - 5учащихся(41,6%)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Естественные - 2 учащихся (16,7%); Личностные - 8 учащихся(66,6%)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- 3 учащихся ( 25%). Практически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- 6 учащихся (50%)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Мировоззренческие- 3 уч-ся (25</w:t>
      </w:r>
      <w:r>
        <w:rPr>
          <w:sz w:val="28"/>
          <w:szCs w:val="28"/>
        </w:rPr>
        <w:t>%)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программа на снижение неуспеваемости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«Позитивные мысли».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осознания сильных сторон своей личности.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по кругу предлагается дополнить фразу «Я горжусь собой за то…». Не следует удивляться, </w:t>
      </w:r>
      <w:r>
        <w:rPr>
          <w:sz w:val="28"/>
          <w:szCs w:val="28"/>
        </w:rPr>
        <w:t>если некоторым подросткам будет сложно говорить о себе позитивно. Необходимо создать атмосферу помогающую, стимулирующую ребят к такому разговору. Данное упражнение направлено на поддержку в учениках следующих проявлений: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позитивных мыслей о себе;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симп</w:t>
      </w:r>
      <w:r>
        <w:rPr>
          <w:sz w:val="28"/>
          <w:szCs w:val="28"/>
        </w:rPr>
        <w:t>атии к себе;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способности относится к себе с юмором;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Выражение гордости собой как человеком;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Описания с большей точностью собственных достоинств и недостатков.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каждый участник выступит, проводится групповая дискуссия. Вопросы для дискус</w:t>
      </w:r>
      <w:r>
        <w:rPr>
          <w:sz w:val="28"/>
          <w:szCs w:val="28"/>
        </w:rPr>
        <w:t>сии могут быть следующими: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Важно ли знать, что ты можешь хорошо делать, а чего не можешь?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Где безопасно говорить о таких вещах?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Надо ли преуспевать во всем?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Какими способами другие могут побудить тебя к благоприятному самовосприятию? Какими способа</w:t>
      </w:r>
      <w:r>
        <w:rPr>
          <w:sz w:val="28"/>
          <w:szCs w:val="28"/>
        </w:rPr>
        <w:t>ми ты можешь сделать это сам?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Есть ли разница между подчеркиванием своих достоинств и хвастовством? В чем она заключается?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дискуссии дают учащимся хороший повод для того, чтобы оценить свои способности и скрытые возможности. Они начинают понимать, </w:t>
      </w:r>
      <w:r>
        <w:rPr>
          <w:sz w:val="28"/>
          <w:szCs w:val="28"/>
        </w:rPr>
        <w:t>что даже у самых «сильных» учеников есть свои слабости. А свои достоинства есть и у наиболее «слабых». Такая установка приводит к развитию более благоприятного самоощущения.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50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«Школьные дела».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</w:t>
      </w:r>
      <w:r>
        <w:rPr>
          <w:sz w:val="28"/>
          <w:szCs w:val="28"/>
        </w:rPr>
        <w:t>ть позитивное отношение к школьной жизни.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Учеников просят по очереди высказываться по поводу, каких-либо конкретных фактов из их школьной жизни. Можно задать вопрос типа: «Я бы хотела, чтобы ты рассказал о тех своих школьных делах, которыми ты доволен. Пож</w:t>
      </w:r>
      <w:r>
        <w:rPr>
          <w:sz w:val="28"/>
          <w:szCs w:val="28"/>
        </w:rPr>
        <w:t>алуйста, начни свой ответ так: «Я доволен тем, что…»»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Те, кто не уверен в собственных силах, слыша ответы ребят, начинают осознавать, что они слишком строги к себе, не признавая те или иные свои успехи.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30-40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</w:t>
      </w:r>
      <w:r>
        <w:rPr>
          <w:sz w:val="28"/>
          <w:szCs w:val="28"/>
        </w:rPr>
        <w:t>е «Я в своих глазах, я в глазах окружающих».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позитивного отношения к себе путем получения обратной связи.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упражнении участники группы составляют два кратких личностных описания, каждое на отдельном листе бумаги. На первом листе - опис</w:t>
      </w:r>
      <w:r>
        <w:rPr>
          <w:sz w:val="28"/>
          <w:szCs w:val="28"/>
        </w:rPr>
        <w:t>ание того, каким видит себя сам подросток. Описание должно быть как можно более точным. На втором - описание того, каким, по его мнению, его видят окружающие. Листки не подписываются. Описания «Каким я вижу себя сам» кладутся в отдельную коробку. Каждое са</w:t>
      </w:r>
      <w:r>
        <w:rPr>
          <w:sz w:val="28"/>
          <w:szCs w:val="28"/>
        </w:rPr>
        <w:t>моописание зачитывается вслух, и участники пытаются отгадать, кому оно принадлежит. Затем автор заявляет о себе, читает второе свое описание (описание того, каким, по его мнению, его видят окружающие) и получает после этого обратную связь от участников гру</w:t>
      </w:r>
      <w:r>
        <w:rPr>
          <w:sz w:val="28"/>
          <w:szCs w:val="28"/>
        </w:rPr>
        <w:t>ппы. Ценность этого упражнения заключается в том, что подросток обнаруживает, что другие относятся к нему лучше, чем он сам. Продолжительность упражнения 50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«Воображение успеха».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умения использовать воображение для улучше</w:t>
      </w:r>
      <w:r>
        <w:rPr>
          <w:sz w:val="28"/>
          <w:szCs w:val="28"/>
        </w:rPr>
        <w:t>ния самовосприятия.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просят представить себе, как бы они хотели заново проявить себя в тех ситуациях, которые в прошлом оказались для них неудачными. На этой стадии акцентируется внимание на понятии «позитивное мышление». Контролируя возникающие </w:t>
      </w:r>
      <w:r>
        <w:rPr>
          <w:sz w:val="28"/>
          <w:szCs w:val="28"/>
        </w:rPr>
        <w:t>у нас мысли, мы способны убедить себя в том, что мы можем, если захотим, стать лучше, чем мы есть сейчас. То, как мы себя воспринимаем, имеет большое значение, и мы можем стать именно такими, какими, по нашему убеждению, в состоянии стать.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</w:t>
      </w:r>
      <w:r>
        <w:rPr>
          <w:sz w:val="28"/>
          <w:szCs w:val="28"/>
        </w:rPr>
        <w:t>ь упражнения 30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«Поделись успехом».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повысить самооценку подростка.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участникам поделиться своими успехами за день. Для некоторых это может быть сложно. Но, послушав более активных участников, они поймут, что все не так п</w:t>
      </w:r>
      <w:r>
        <w:rPr>
          <w:sz w:val="28"/>
          <w:szCs w:val="28"/>
        </w:rPr>
        <w:t>лохо, и им есть чем гордиться.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20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«Афоризмы».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ребят позитивно мыслить и использовать механизм самоподдержки.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проводится в форме групповой дискуссии, основой которой являются высказыван</w:t>
      </w:r>
      <w:r>
        <w:rPr>
          <w:sz w:val="28"/>
          <w:szCs w:val="28"/>
        </w:rPr>
        <w:t xml:space="preserve">ия великих людей. Анализируя такого рода высказывания, участники игры могут прийти к осознанию огромных возможностей, которыми они обладают, чтобы направить свои мысли в нужное для саморазвития русло. Ниже приводится список возможных афоризмов, который по </w:t>
      </w:r>
      <w:r>
        <w:rPr>
          <w:sz w:val="28"/>
          <w:szCs w:val="28"/>
        </w:rPr>
        <w:t>усмотрению психолога может быть дополнен или изменен.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Единственное искусство быть счастливым - сознавать, что счастье твое в твоих руках (Ж.-Ж. Руссо).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Кто сам считает себя несчастным, тот становится несчастным (Сенека).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Кто не стремится, тот и не до</w:t>
      </w:r>
      <w:r>
        <w:rPr>
          <w:sz w:val="28"/>
          <w:szCs w:val="28"/>
        </w:rPr>
        <w:t>стигает; кто не дерзает, тот и не получает (В. Г. Белинский).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Уверовав в то, чем мы можем стать, мы определяем то, чем мы станем (М. де Монтень).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Никогда не ошибается тот, кто ничего не делает. Не бойтесь ошибаться, бойтесь повторять ошибки (Т. Рузвель</w:t>
      </w:r>
      <w:r>
        <w:rPr>
          <w:sz w:val="28"/>
          <w:szCs w:val="28"/>
        </w:rPr>
        <w:t>т).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 после плохого урожая нужно сеять (Сенека).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Каждый человек стоит ровно столько, во сколько он себя оценивает (Ф. Рабле).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Один видит в луже только лужу, а другой, глядя в лужу, видит звезды (Неизвестный автор).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Для того чтобы избежать критики, </w:t>
      </w:r>
      <w:r>
        <w:rPr>
          <w:sz w:val="28"/>
          <w:szCs w:val="28"/>
        </w:rPr>
        <w:t>надо ничего не делать, ничего не говорить и никем не быть (Э.Хаббарт).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Когда человек перестает верить в себя, он начинает верить в счастливый случай (Э Хови).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Верьте в свой успех. Верьте в него твердо, и тогда вы сделаете то, что необходимо для достиже</w:t>
      </w:r>
      <w:r>
        <w:rPr>
          <w:sz w:val="28"/>
          <w:szCs w:val="28"/>
        </w:rPr>
        <w:t>ния успеха (Д. Карнеги).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Испробуй все возможности. Всегда важно знать, что ты сделал все, что мог (Ч. Диккенс).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ты не знаешь, в какую гавань держишь путь, то ни один ветер не будет тебе попутным (Сенека).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50 минут.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</w:t>
      </w:r>
      <w:r>
        <w:rPr>
          <w:sz w:val="28"/>
          <w:szCs w:val="28"/>
        </w:rPr>
        <w:t>пражнение «Еженедельный отчет».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возможности анализировать и регулировать своею повседневную жизнь.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выдается листок бумаги со следующими вопросами:</w:t>
      </w:r>
    </w:p>
    <w:p w:rsidR="00000000" w:rsidRDefault="00C942F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Какое главное событие этой недели?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Кого тебе удалось лучше узнать на э</w:t>
      </w:r>
      <w:r>
        <w:rPr>
          <w:sz w:val="28"/>
          <w:szCs w:val="28"/>
        </w:rPr>
        <w:t>той неделе?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важного ты узнал о себе на этой неделе?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Внес ли ты какие-либо серьезные изменения в свою жизнь за эту неделю?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Чем эта неделя могла бы быть лучше для тебя?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Выдели три важных решения, сделанные тобой на этой неделе. Каковы результаты </w:t>
      </w:r>
      <w:r>
        <w:rPr>
          <w:sz w:val="28"/>
          <w:szCs w:val="28"/>
        </w:rPr>
        <w:t>этих решений?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Строил ли ты на этой неделе планы по поводу каких-то будущих событий?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Какие незаконченные дела остались у тебя на прошлой неделе?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происходит коллективное обсуждение. Ребята делятся своими успехами, анализируют свои неудачи и коллект</w:t>
      </w:r>
      <w:r>
        <w:rPr>
          <w:sz w:val="28"/>
          <w:szCs w:val="28"/>
        </w:rPr>
        <w:t>ивно ищут пути улучшения ситуации в будущем. В итоге, проводя такие еженедельные наблюдения, подросток начинает лучше понимать самого себя, анализировать свои поступки.</w:t>
      </w:r>
    </w:p>
    <w:p w:rsidR="00000000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40 минут.</w:t>
      </w:r>
    </w:p>
    <w:p w:rsidR="00C942F1" w:rsidRDefault="00C94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важной составляющей этих занятий является </w:t>
      </w:r>
      <w:r>
        <w:rPr>
          <w:sz w:val="28"/>
          <w:szCs w:val="28"/>
        </w:rPr>
        <w:t>та атмосфера, в которой они проходят. Консультант или учитель должен создать обстановку психологической поддержки и безопасности. Это можно считать необходимым условием для оптимального развития Я - концепции учащихся.</w:t>
      </w:r>
    </w:p>
    <w:sectPr w:rsidR="00C942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5B"/>
    <w:rsid w:val="00A4335B"/>
    <w:rsid w:val="00C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0F7BF3-BC7B-40A2-B461-8221E35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12027</Words>
  <Characters>68557</Characters>
  <Application>Microsoft Office Word</Application>
  <DocSecurity>0</DocSecurity>
  <Lines>571</Lines>
  <Paragraphs>160</Paragraphs>
  <ScaleCrop>false</ScaleCrop>
  <Company/>
  <LinksUpToDate>false</LinksUpToDate>
  <CharactersWithSpaces>80424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2024-08-11T18:35:00Z</dcterms:created>
  <dcterms:modified xsi:type="dcterms:W3CDTF">2024-08-11T18:35:00Z</dcterms:modified>
</cp:coreProperties>
</file>